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8FF"/>
  <w:body>
    <w:p w14:paraId="5B125FF4" w14:textId="77777777" w:rsidR="008B36C6" w:rsidRPr="00582031" w:rsidRDefault="008B36C6" w:rsidP="00915021">
      <w:pPr>
        <w:tabs>
          <w:tab w:val="left" w:pos="-1440"/>
          <w:tab w:val="left" w:pos="-720"/>
        </w:tabs>
        <w:rPr>
          <w:b/>
          <w:sz w:val="22"/>
          <w:szCs w:val="22"/>
        </w:rPr>
      </w:pPr>
      <w:bookmarkStart w:id="0" w:name="_GoBack"/>
      <w:bookmarkEnd w:id="0"/>
      <w:r w:rsidRPr="00582031">
        <w:rPr>
          <w:b/>
          <w:sz w:val="22"/>
          <w:szCs w:val="22"/>
        </w:rPr>
        <w:t>1.</w:t>
      </w:r>
      <w:r w:rsidRPr="00582031">
        <w:rPr>
          <w:b/>
          <w:sz w:val="22"/>
          <w:szCs w:val="22"/>
        </w:rPr>
        <w:tab/>
        <w:t>A GYÓGYSZER NEVE</w:t>
      </w:r>
    </w:p>
    <w:p w14:paraId="6AF80827" w14:textId="77777777" w:rsidR="008B36C6" w:rsidRPr="00014300" w:rsidRDefault="008B36C6" w:rsidP="00915021">
      <w:pPr>
        <w:tabs>
          <w:tab w:val="left" w:pos="567"/>
        </w:tabs>
        <w:spacing w:line="260" w:lineRule="exact"/>
        <w:rPr>
          <w:sz w:val="22"/>
          <w:szCs w:val="22"/>
        </w:rPr>
      </w:pPr>
    </w:p>
    <w:p w14:paraId="485DAB51" w14:textId="77777777" w:rsidR="008B36C6" w:rsidRPr="00014300" w:rsidRDefault="008E3B4A" w:rsidP="00915021">
      <w:pPr>
        <w:tabs>
          <w:tab w:val="left" w:pos="567"/>
        </w:tabs>
        <w:spacing w:line="260" w:lineRule="exact"/>
        <w:rPr>
          <w:sz w:val="22"/>
          <w:szCs w:val="22"/>
        </w:rPr>
      </w:pPr>
      <w:r>
        <w:rPr>
          <w:sz w:val="22"/>
          <w:szCs w:val="22"/>
        </w:rPr>
        <w:t xml:space="preserve">Srivasso </w:t>
      </w:r>
      <w:r w:rsidR="00CB2DBF" w:rsidRPr="00014300">
        <w:rPr>
          <w:sz w:val="22"/>
          <w:szCs w:val="22"/>
        </w:rPr>
        <w:t>18</w:t>
      </w:r>
      <w:r w:rsidR="00F95675" w:rsidRPr="00014300">
        <w:rPr>
          <w:sz w:val="22"/>
          <w:szCs w:val="22"/>
        </w:rPr>
        <w:t> </w:t>
      </w:r>
      <w:r w:rsidR="00CB2DBF" w:rsidRPr="00014300">
        <w:rPr>
          <w:sz w:val="22"/>
          <w:szCs w:val="22"/>
        </w:rPr>
        <w:t xml:space="preserve">mikrogramm </w:t>
      </w:r>
      <w:r w:rsidR="008B36C6" w:rsidRPr="00014300">
        <w:rPr>
          <w:sz w:val="22"/>
          <w:szCs w:val="22"/>
        </w:rPr>
        <w:t xml:space="preserve">inhalációs </w:t>
      </w:r>
      <w:bookmarkStart w:id="1" w:name="OLE_LINK1"/>
      <w:r w:rsidR="00373D55" w:rsidRPr="00014300">
        <w:rPr>
          <w:sz w:val="22"/>
          <w:szCs w:val="22"/>
        </w:rPr>
        <w:t>por kemény kapszulában</w:t>
      </w:r>
      <w:bookmarkEnd w:id="1"/>
    </w:p>
    <w:p w14:paraId="4C8212AC" w14:textId="77777777" w:rsidR="008B36C6" w:rsidRPr="00014300" w:rsidRDefault="008B36C6" w:rsidP="00915021">
      <w:pPr>
        <w:tabs>
          <w:tab w:val="left" w:pos="567"/>
        </w:tabs>
        <w:spacing w:line="260" w:lineRule="exact"/>
        <w:rPr>
          <w:sz w:val="22"/>
          <w:szCs w:val="22"/>
        </w:rPr>
      </w:pPr>
    </w:p>
    <w:p w14:paraId="35133EEE" w14:textId="77777777" w:rsidR="00384F14" w:rsidRPr="00014300" w:rsidRDefault="00384F14" w:rsidP="00915021">
      <w:pPr>
        <w:tabs>
          <w:tab w:val="left" w:pos="567"/>
        </w:tabs>
        <w:spacing w:line="260" w:lineRule="exact"/>
        <w:rPr>
          <w:sz w:val="22"/>
          <w:szCs w:val="22"/>
        </w:rPr>
      </w:pPr>
    </w:p>
    <w:p w14:paraId="3E620043" w14:textId="77777777" w:rsidR="008B36C6" w:rsidRPr="00582031" w:rsidRDefault="008B36C6" w:rsidP="00915021">
      <w:pPr>
        <w:tabs>
          <w:tab w:val="left" w:pos="567"/>
        </w:tabs>
        <w:spacing w:line="260" w:lineRule="exact"/>
        <w:rPr>
          <w:b/>
          <w:sz w:val="22"/>
          <w:szCs w:val="22"/>
        </w:rPr>
      </w:pPr>
      <w:r w:rsidRPr="00582031">
        <w:rPr>
          <w:b/>
          <w:sz w:val="22"/>
          <w:szCs w:val="22"/>
        </w:rPr>
        <w:t>2.</w:t>
      </w:r>
      <w:r w:rsidRPr="00582031">
        <w:rPr>
          <w:b/>
          <w:sz w:val="22"/>
          <w:szCs w:val="22"/>
        </w:rPr>
        <w:tab/>
        <w:t>MINŐSÉGI ÉS MENNYISÉGI ÖSSZETÉTEL</w:t>
      </w:r>
    </w:p>
    <w:p w14:paraId="50B0CEF9" w14:textId="77777777" w:rsidR="00384F14" w:rsidRPr="00582031" w:rsidRDefault="00384F14" w:rsidP="00915021">
      <w:pPr>
        <w:tabs>
          <w:tab w:val="left" w:pos="567"/>
        </w:tabs>
        <w:spacing w:line="260" w:lineRule="exact"/>
        <w:rPr>
          <w:sz w:val="22"/>
          <w:szCs w:val="22"/>
        </w:rPr>
      </w:pPr>
    </w:p>
    <w:p w14:paraId="2A010EFC" w14:textId="77777777" w:rsidR="008B36C6" w:rsidRDefault="00F632B6" w:rsidP="00915021">
      <w:pPr>
        <w:tabs>
          <w:tab w:val="left" w:pos="567"/>
        </w:tabs>
        <w:spacing w:line="260" w:lineRule="exact"/>
        <w:rPr>
          <w:sz w:val="22"/>
          <w:szCs w:val="22"/>
        </w:rPr>
      </w:pPr>
      <w:r w:rsidRPr="00582031">
        <w:rPr>
          <w:sz w:val="22"/>
          <w:szCs w:val="22"/>
        </w:rPr>
        <w:t>18</w:t>
      </w:r>
      <w:r w:rsidR="00F95675" w:rsidRPr="00582031">
        <w:rPr>
          <w:sz w:val="22"/>
          <w:szCs w:val="22"/>
        </w:rPr>
        <w:t> </w:t>
      </w:r>
      <w:r w:rsidRPr="00582031">
        <w:rPr>
          <w:sz w:val="22"/>
          <w:szCs w:val="22"/>
        </w:rPr>
        <w:t>mikrogramm</w:t>
      </w:r>
      <w:r w:rsidR="008B36C6" w:rsidRPr="00582031">
        <w:rPr>
          <w:sz w:val="22"/>
          <w:szCs w:val="22"/>
        </w:rPr>
        <w:t xml:space="preserve"> </w:t>
      </w:r>
      <w:r w:rsidR="001534E2">
        <w:rPr>
          <w:sz w:val="22"/>
          <w:szCs w:val="22"/>
        </w:rPr>
        <w:t xml:space="preserve">tiotropium </w:t>
      </w:r>
      <w:r w:rsidR="008B36C6" w:rsidRPr="00582031">
        <w:rPr>
          <w:sz w:val="22"/>
          <w:szCs w:val="22"/>
        </w:rPr>
        <w:t xml:space="preserve">– </w:t>
      </w:r>
      <w:r w:rsidRPr="00582031">
        <w:rPr>
          <w:sz w:val="22"/>
          <w:szCs w:val="22"/>
        </w:rPr>
        <w:t>22,5</w:t>
      </w:r>
      <w:r w:rsidR="00F95675" w:rsidRPr="00582031">
        <w:rPr>
          <w:sz w:val="22"/>
          <w:szCs w:val="22"/>
        </w:rPr>
        <w:t> </w:t>
      </w:r>
      <w:r w:rsidRPr="00582031">
        <w:rPr>
          <w:sz w:val="22"/>
          <w:szCs w:val="22"/>
        </w:rPr>
        <w:t>mikrogramm</w:t>
      </w:r>
      <w:r w:rsidR="008B36C6" w:rsidRPr="00582031">
        <w:rPr>
          <w:sz w:val="22"/>
          <w:szCs w:val="22"/>
        </w:rPr>
        <w:t xml:space="preserve"> </w:t>
      </w:r>
      <w:r w:rsidR="001534E2">
        <w:rPr>
          <w:sz w:val="22"/>
          <w:szCs w:val="22"/>
        </w:rPr>
        <w:t>tiotropium</w:t>
      </w:r>
      <w:r w:rsidR="00BD150F">
        <w:rPr>
          <w:sz w:val="22"/>
          <w:szCs w:val="22"/>
        </w:rPr>
        <w:noBreakHyphen/>
      </w:r>
      <w:r w:rsidR="008B36C6" w:rsidRPr="00582031">
        <w:rPr>
          <w:sz w:val="22"/>
          <w:szCs w:val="22"/>
        </w:rPr>
        <w:t>brom</w:t>
      </w:r>
      <w:r w:rsidR="004837E8" w:rsidRPr="00582031">
        <w:rPr>
          <w:sz w:val="22"/>
          <w:szCs w:val="22"/>
        </w:rPr>
        <w:t>id</w:t>
      </w:r>
      <w:r w:rsidR="00BD150F">
        <w:rPr>
          <w:sz w:val="22"/>
          <w:szCs w:val="22"/>
        </w:rPr>
        <w:noBreakHyphen/>
      </w:r>
      <w:r w:rsidR="008B36C6" w:rsidRPr="00582031">
        <w:rPr>
          <w:sz w:val="22"/>
          <w:szCs w:val="22"/>
        </w:rPr>
        <w:t>monoh</w:t>
      </w:r>
      <w:r w:rsidR="004837E8" w:rsidRPr="00582031">
        <w:rPr>
          <w:sz w:val="22"/>
          <w:szCs w:val="22"/>
        </w:rPr>
        <w:t>idrát</w:t>
      </w:r>
      <w:r w:rsidR="008B36C6" w:rsidRPr="00582031">
        <w:rPr>
          <w:sz w:val="22"/>
          <w:szCs w:val="22"/>
        </w:rPr>
        <w:t xml:space="preserve"> formájában</w:t>
      </w:r>
      <w:r w:rsidR="00F95675" w:rsidRPr="00582031">
        <w:rPr>
          <w:sz w:val="22"/>
          <w:szCs w:val="22"/>
        </w:rPr>
        <w:t xml:space="preserve"> </w:t>
      </w:r>
      <w:r w:rsidR="00C97B1C" w:rsidRPr="00582031">
        <w:rPr>
          <w:sz w:val="22"/>
          <w:szCs w:val="22"/>
        </w:rPr>
        <w:t>–</w:t>
      </w:r>
      <w:r w:rsidR="00014300">
        <w:rPr>
          <w:sz w:val="22"/>
          <w:szCs w:val="22"/>
        </w:rPr>
        <w:t xml:space="preserve"> kapszulánként.</w:t>
      </w:r>
    </w:p>
    <w:p w14:paraId="05A89BF0" w14:textId="77777777" w:rsidR="00014300" w:rsidRPr="00582031" w:rsidRDefault="00014300" w:rsidP="00915021">
      <w:pPr>
        <w:tabs>
          <w:tab w:val="left" w:pos="567"/>
        </w:tabs>
        <w:spacing w:line="260" w:lineRule="exact"/>
        <w:rPr>
          <w:sz w:val="22"/>
          <w:szCs w:val="22"/>
        </w:rPr>
      </w:pPr>
    </w:p>
    <w:p w14:paraId="3072F71E" w14:textId="77777777" w:rsidR="000106B7" w:rsidRPr="00582031" w:rsidRDefault="000106B7" w:rsidP="00915021">
      <w:pPr>
        <w:tabs>
          <w:tab w:val="left" w:pos="567"/>
        </w:tabs>
        <w:spacing w:line="260" w:lineRule="exact"/>
        <w:rPr>
          <w:sz w:val="22"/>
          <w:szCs w:val="22"/>
        </w:rPr>
      </w:pPr>
      <w:r w:rsidRPr="00582031">
        <w:rPr>
          <w:sz w:val="22"/>
          <w:szCs w:val="22"/>
        </w:rPr>
        <w:t xml:space="preserve">Az egyszeri adagolt dózis </w:t>
      </w:r>
      <w:r w:rsidR="00F632B6" w:rsidRPr="00582031">
        <w:rPr>
          <w:sz w:val="22"/>
          <w:szCs w:val="22"/>
        </w:rPr>
        <w:t>10</w:t>
      </w:r>
      <w:r w:rsidR="00F95675" w:rsidRPr="00582031">
        <w:rPr>
          <w:sz w:val="22"/>
          <w:szCs w:val="22"/>
        </w:rPr>
        <w:t> </w:t>
      </w:r>
      <w:r w:rsidR="00F632B6" w:rsidRPr="00582031">
        <w:rPr>
          <w:sz w:val="22"/>
          <w:szCs w:val="22"/>
        </w:rPr>
        <w:t>mikrogramm</w:t>
      </w:r>
      <w:r w:rsidRPr="00582031">
        <w:rPr>
          <w:sz w:val="22"/>
          <w:szCs w:val="22"/>
        </w:rPr>
        <w:t xml:space="preserve"> (ekkora dózis távozik a </w:t>
      </w:r>
      <w:r w:rsidR="005534C8" w:rsidRPr="00582031">
        <w:rPr>
          <w:sz w:val="22"/>
          <w:szCs w:val="22"/>
        </w:rPr>
        <w:t>HandiHaler</w:t>
      </w:r>
      <w:r w:rsidRPr="00582031">
        <w:rPr>
          <w:sz w:val="22"/>
          <w:szCs w:val="22"/>
        </w:rPr>
        <w:t xml:space="preserve"> szájcsutoráján keresztül)</w:t>
      </w:r>
      <w:r w:rsidR="003A6B0A" w:rsidRPr="00582031">
        <w:rPr>
          <w:sz w:val="22"/>
          <w:szCs w:val="22"/>
        </w:rPr>
        <w:t>.</w:t>
      </w:r>
    </w:p>
    <w:p w14:paraId="457F04D4" w14:textId="77777777" w:rsidR="00014300" w:rsidRDefault="00A71338" w:rsidP="00915021">
      <w:pPr>
        <w:tabs>
          <w:tab w:val="left" w:pos="567"/>
        </w:tabs>
        <w:spacing w:line="260" w:lineRule="exact"/>
        <w:rPr>
          <w:kern w:val="1"/>
          <w:sz w:val="22"/>
          <w:szCs w:val="22"/>
        </w:rPr>
      </w:pPr>
      <w:r w:rsidRPr="00A71338">
        <w:rPr>
          <w:kern w:val="1"/>
          <w:sz w:val="22"/>
          <w:szCs w:val="22"/>
          <w:u w:val="single"/>
        </w:rPr>
        <w:t>Ismert hatású s</w:t>
      </w:r>
      <w:r w:rsidR="003B2AB1" w:rsidRPr="00A71338">
        <w:rPr>
          <w:kern w:val="1"/>
          <w:sz w:val="22"/>
          <w:szCs w:val="22"/>
          <w:u w:val="single"/>
        </w:rPr>
        <w:t>egédanyag</w:t>
      </w:r>
      <w:r w:rsidR="003B2AB1" w:rsidRPr="00EB5FC7">
        <w:rPr>
          <w:kern w:val="1"/>
          <w:sz w:val="22"/>
          <w:szCs w:val="22"/>
        </w:rPr>
        <w:t>:</w:t>
      </w:r>
    </w:p>
    <w:p w14:paraId="34E90512" w14:textId="77777777" w:rsidR="003B2AB1" w:rsidRDefault="00910098" w:rsidP="00915021">
      <w:pPr>
        <w:tabs>
          <w:tab w:val="left" w:pos="567"/>
        </w:tabs>
        <w:spacing w:line="260" w:lineRule="exact"/>
        <w:rPr>
          <w:kern w:val="1"/>
          <w:sz w:val="22"/>
          <w:szCs w:val="22"/>
        </w:rPr>
      </w:pPr>
      <w:r w:rsidRPr="00A71338">
        <w:rPr>
          <w:kern w:val="1"/>
          <w:sz w:val="22"/>
          <w:szCs w:val="22"/>
        </w:rPr>
        <w:t xml:space="preserve">5,5 mg </w:t>
      </w:r>
      <w:r w:rsidR="000A7CDF" w:rsidRPr="00A71338">
        <w:rPr>
          <w:kern w:val="1"/>
          <w:sz w:val="22"/>
          <w:szCs w:val="22"/>
        </w:rPr>
        <w:t>l</w:t>
      </w:r>
      <w:r w:rsidR="003B2AB1" w:rsidRPr="00A71338">
        <w:rPr>
          <w:kern w:val="1"/>
          <w:sz w:val="22"/>
          <w:szCs w:val="22"/>
        </w:rPr>
        <w:t>aktóz</w:t>
      </w:r>
      <w:r w:rsidR="003A6B0A" w:rsidRPr="00A71338">
        <w:rPr>
          <w:kern w:val="1"/>
          <w:sz w:val="22"/>
          <w:szCs w:val="22"/>
        </w:rPr>
        <w:t>-</w:t>
      </w:r>
      <w:r w:rsidR="003B2AB1" w:rsidRPr="00A71338">
        <w:rPr>
          <w:kern w:val="1"/>
          <w:sz w:val="22"/>
          <w:szCs w:val="22"/>
        </w:rPr>
        <w:t>monohidrát</w:t>
      </w:r>
      <w:r w:rsidRPr="00A71338">
        <w:rPr>
          <w:sz w:val="22"/>
          <w:szCs w:val="22"/>
        </w:rPr>
        <w:t xml:space="preserve"> kapszulánként</w:t>
      </w:r>
      <w:r w:rsidR="000A7CDF" w:rsidRPr="00A71338">
        <w:rPr>
          <w:kern w:val="1"/>
          <w:sz w:val="22"/>
          <w:szCs w:val="22"/>
        </w:rPr>
        <w:t>.</w:t>
      </w:r>
    </w:p>
    <w:p w14:paraId="6A744506" w14:textId="77777777" w:rsidR="00014300" w:rsidRPr="00A71338" w:rsidRDefault="00014300" w:rsidP="00915021">
      <w:pPr>
        <w:tabs>
          <w:tab w:val="left" w:pos="567"/>
        </w:tabs>
        <w:spacing w:line="260" w:lineRule="exact"/>
        <w:rPr>
          <w:kern w:val="1"/>
          <w:sz w:val="22"/>
          <w:szCs w:val="22"/>
        </w:rPr>
      </w:pPr>
    </w:p>
    <w:p w14:paraId="0988EDF2" w14:textId="77777777" w:rsidR="003B2AB1" w:rsidRPr="00A71338" w:rsidRDefault="003B2AB1" w:rsidP="00915021">
      <w:pPr>
        <w:tabs>
          <w:tab w:val="left" w:pos="567"/>
        </w:tabs>
        <w:spacing w:line="260" w:lineRule="exact"/>
        <w:rPr>
          <w:kern w:val="1"/>
          <w:sz w:val="22"/>
          <w:szCs w:val="22"/>
        </w:rPr>
      </w:pPr>
      <w:r w:rsidRPr="00A71338">
        <w:rPr>
          <w:kern w:val="1"/>
          <w:sz w:val="22"/>
          <w:szCs w:val="22"/>
        </w:rPr>
        <w:t>A segédanyagok teljes listáját lásd a 6.1</w:t>
      </w:r>
      <w:r w:rsidR="00580D79" w:rsidRPr="00A71338">
        <w:rPr>
          <w:kern w:val="1"/>
          <w:sz w:val="22"/>
          <w:szCs w:val="22"/>
        </w:rPr>
        <w:t> </w:t>
      </w:r>
      <w:r w:rsidRPr="00A71338">
        <w:rPr>
          <w:kern w:val="1"/>
          <w:sz w:val="22"/>
          <w:szCs w:val="22"/>
        </w:rPr>
        <w:t>pontban</w:t>
      </w:r>
      <w:r w:rsidR="00A71338">
        <w:rPr>
          <w:kern w:val="1"/>
          <w:sz w:val="22"/>
          <w:szCs w:val="22"/>
        </w:rPr>
        <w:t>.</w:t>
      </w:r>
    </w:p>
    <w:p w14:paraId="651D0C91" w14:textId="77777777" w:rsidR="007170D5" w:rsidRPr="00A71338" w:rsidRDefault="007170D5" w:rsidP="00915021">
      <w:pPr>
        <w:tabs>
          <w:tab w:val="left" w:pos="567"/>
        </w:tabs>
        <w:spacing w:line="260" w:lineRule="exact"/>
        <w:rPr>
          <w:sz w:val="22"/>
          <w:szCs w:val="22"/>
        </w:rPr>
      </w:pPr>
    </w:p>
    <w:p w14:paraId="26780499" w14:textId="77777777" w:rsidR="007170D5" w:rsidRPr="009362D2" w:rsidRDefault="007170D5" w:rsidP="00915021">
      <w:pPr>
        <w:tabs>
          <w:tab w:val="left" w:pos="567"/>
        </w:tabs>
        <w:spacing w:line="260" w:lineRule="exact"/>
        <w:rPr>
          <w:sz w:val="22"/>
          <w:szCs w:val="22"/>
        </w:rPr>
      </w:pPr>
    </w:p>
    <w:p w14:paraId="655526F7" w14:textId="77777777" w:rsidR="008B36C6" w:rsidRPr="00795FD7" w:rsidRDefault="008B36C6" w:rsidP="00915021">
      <w:pPr>
        <w:tabs>
          <w:tab w:val="left" w:pos="567"/>
        </w:tabs>
        <w:spacing w:line="260" w:lineRule="exact"/>
        <w:rPr>
          <w:b/>
          <w:sz w:val="22"/>
          <w:szCs w:val="22"/>
        </w:rPr>
      </w:pPr>
      <w:r w:rsidRPr="00795FD7">
        <w:rPr>
          <w:b/>
          <w:sz w:val="22"/>
          <w:szCs w:val="22"/>
        </w:rPr>
        <w:t>3.</w:t>
      </w:r>
      <w:r w:rsidRPr="00795FD7">
        <w:rPr>
          <w:b/>
          <w:sz w:val="22"/>
          <w:szCs w:val="22"/>
        </w:rPr>
        <w:tab/>
        <w:t>GYÓGYSZERFORMA</w:t>
      </w:r>
    </w:p>
    <w:p w14:paraId="0EC4B337" w14:textId="77777777" w:rsidR="008B36C6" w:rsidRPr="005254DD" w:rsidRDefault="008B36C6" w:rsidP="00915021">
      <w:pPr>
        <w:tabs>
          <w:tab w:val="left" w:pos="567"/>
        </w:tabs>
        <w:spacing w:line="260" w:lineRule="exact"/>
        <w:rPr>
          <w:sz w:val="22"/>
          <w:szCs w:val="22"/>
        </w:rPr>
      </w:pPr>
    </w:p>
    <w:p w14:paraId="2B1C0485" w14:textId="77777777" w:rsidR="008B36C6" w:rsidRPr="00582031" w:rsidRDefault="004F764D" w:rsidP="00915021">
      <w:pPr>
        <w:tabs>
          <w:tab w:val="left" w:pos="567"/>
        </w:tabs>
        <w:spacing w:line="260" w:lineRule="exact"/>
        <w:rPr>
          <w:sz w:val="22"/>
          <w:szCs w:val="22"/>
        </w:rPr>
      </w:pPr>
      <w:r w:rsidRPr="00582031">
        <w:rPr>
          <w:sz w:val="22"/>
          <w:szCs w:val="22"/>
        </w:rPr>
        <w:t>Inhalációs p</w:t>
      </w:r>
      <w:r w:rsidR="008B36C6" w:rsidRPr="00582031">
        <w:rPr>
          <w:sz w:val="22"/>
          <w:szCs w:val="22"/>
        </w:rPr>
        <w:t>or, kemény kapszulában.</w:t>
      </w:r>
    </w:p>
    <w:p w14:paraId="6CE63D5A" w14:textId="77777777" w:rsidR="008B36C6" w:rsidRPr="00582031" w:rsidRDefault="00EF51B4" w:rsidP="00915021">
      <w:pPr>
        <w:tabs>
          <w:tab w:val="left" w:pos="567"/>
        </w:tabs>
        <w:spacing w:line="260" w:lineRule="exact"/>
        <w:rPr>
          <w:sz w:val="22"/>
          <w:szCs w:val="22"/>
        </w:rPr>
      </w:pPr>
      <w:r>
        <w:rPr>
          <w:sz w:val="22"/>
          <w:szCs w:val="22"/>
        </w:rPr>
        <w:t>Az inhalációs port tartalmazó</w:t>
      </w:r>
      <w:r w:rsidR="008B36C6" w:rsidRPr="00582031">
        <w:rPr>
          <w:sz w:val="22"/>
          <w:szCs w:val="22"/>
        </w:rPr>
        <w:t xml:space="preserve"> halványzöld kemény kapszul</w:t>
      </w:r>
      <w:r w:rsidR="00C84D05">
        <w:rPr>
          <w:sz w:val="22"/>
          <w:szCs w:val="22"/>
        </w:rPr>
        <w:t>a mely</w:t>
      </w:r>
      <w:r w:rsidR="008B36C6" w:rsidRPr="00582031">
        <w:rPr>
          <w:sz w:val="22"/>
          <w:szCs w:val="22"/>
        </w:rPr>
        <w:t xml:space="preserve"> „TI</w:t>
      </w:r>
      <w:r w:rsidR="004F764D" w:rsidRPr="00582031">
        <w:rPr>
          <w:sz w:val="22"/>
          <w:szCs w:val="22"/>
        </w:rPr>
        <w:t> </w:t>
      </w:r>
      <w:r w:rsidR="008B36C6" w:rsidRPr="00582031">
        <w:rPr>
          <w:sz w:val="22"/>
          <w:szCs w:val="22"/>
        </w:rPr>
        <w:t>01</w:t>
      </w:r>
      <w:r w:rsidR="0008434C" w:rsidRPr="00582031">
        <w:rPr>
          <w:sz w:val="22"/>
          <w:szCs w:val="22"/>
        </w:rPr>
        <w:t>”</w:t>
      </w:r>
      <w:r>
        <w:rPr>
          <w:sz w:val="22"/>
          <w:szCs w:val="22"/>
        </w:rPr>
        <w:t xml:space="preserve"> </w:t>
      </w:r>
      <w:r w:rsidR="00C84D05" w:rsidRPr="00C84D05">
        <w:rPr>
          <w:sz w:val="22"/>
          <w:szCs w:val="22"/>
        </w:rPr>
        <w:t>kóddal és céglogóval van ellátva</w:t>
      </w:r>
      <w:r>
        <w:rPr>
          <w:sz w:val="22"/>
          <w:szCs w:val="22"/>
        </w:rPr>
        <w:t>.</w:t>
      </w:r>
    </w:p>
    <w:p w14:paraId="57CC9A22" w14:textId="77777777" w:rsidR="008B36C6" w:rsidRPr="00582031" w:rsidRDefault="008B36C6" w:rsidP="00915021">
      <w:pPr>
        <w:tabs>
          <w:tab w:val="left" w:pos="567"/>
        </w:tabs>
        <w:spacing w:line="260" w:lineRule="exact"/>
        <w:rPr>
          <w:sz w:val="22"/>
          <w:szCs w:val="22"/>
        </w:rPr>
      </w:pPr>
    </w:p>
    <w:p w14:paraId="5F41EEAE" w14:textId="77777777" w:rsidR="007170D5" w:rsidRPr="00582031" w:rsidRDefault="007170D5" w:rsidP="00915021">
      <w:pPr>
        <w:tabs>
          <w:tab w:val="left" w:pos="567"/>
        </w:tabs>
        <w:spacing w:line="260" w:lineRule="exact"/>
        <w:rPr>
          <w:sz w:val="22"/>
          <w:szCs w:val="22"/>
        </w:rPr>
      </w:pPr>
    </w:p>
    <w:p w14:paraId="7F6E6B5D" w14:textId="77777777" w:rsidR="008B36C6" w:rsidRPr="00582031" w:rsidRDefault="007170D5" w:rsidP="00915021">
      <w:pPr>
        <w:tabs>
          <w:tab w:val="left" w:pos="567"/>
        </w:tabs>
        <w:spacing w:line="260" w:lineRule="exact"/>
        <w:rPr>
          <w:b/>
          <w:sz w:val="22"/>
          <w:szCs w:val="22"/>
        </w:rPr>
      </w:pPr>
      <w:r w:rsidRPr="00582031">
        <w:rPr>
          <w:b/>
          <w:sz w:val="22"/>
          <w:szCs w:val="22"/>
        </w:rPr>
        <w:t>4.</w:t>
      </w:r>
      <w:r w:rsidRPr="00582031">
        <w:rPr>
          <w:b/>
          <w:sz w:val="22"/>
          <w:szCs w:val="22"/>
        </w:rPr>
        <w:tab/>
      </w:r>
      <w:r w:rsidR="008B36C6" w:rsidRPr="00582031">
        <w:rPr>
          <w:b/>
          <w:sz w:val="22"/>
          <w:szCs w:val="22"/>
        </w:rPr>
        <w:t>KLINIKAI JELLEMZŐK</w:t>
      </w:r>
    </w:p>
    <w:p w14:paraId="4A19CD0A" w14:textId="77777777" w:rsidR="007170D5" w:rsidRPr="00582031" w:rsidRDefault="007170D5" w:rsidP="00915021">
      <w:pPr>
        <w:tabs>
          <w:tab w:val="left" w:pos="567"/>
        </w:tabs>
        <w:spacing w:line="260" w:lineRule="exact"/>
        <w:rPr>
          <w:b/>
          <w:sz w:val="22"/>
          <w:szCs w:val="22"/>
        </w:rPr>
      </w:pPr>
    </w:p>
    <w:p w14:paraId="5ADBD505" w14:textId="77777777" w:rsidR="008B36C6" w:rsidRPr="00582031" w:rsidRDefault="008B36C6" w:rsidP="00915021">
      <w:pPr>
        <w:tabs>
          <w:tab w:val="left" w:pos="567"/>
        </w:tabs>
        <w:spacing w:line="260" w:lineRule="exact"/>
        <w:rPr>
          <w:b/>
          <w:sz w:val="22"/>
          <w:szCs w:val="22"/>
        </w:rPr>
      </w:pPr>
      <w:r w:rsidRPr="00582031">
        <w:rPr>
          <w:b/>
          <w:sz w:val="22"/>
          <w:szCs w:val="22"/>
        </w:rPr>
        <w:t>4.1</w:t>
      </w:r>
      <w:r w:rsidRPr="00582031">
        <w:rPr>
          <w:b/>
          <w:sz w:val="22"/>
          <w:szCs w:val="22"/>
        </w:rPr>
        <w:tab/>
        <w:t>Terápiás javallatok</w:t>
      </w:r>
    </w:p>
    <w:p w14:paraId="3E87F93B" w14:textId="77777777" w:rsidR="007170D5" w:rsidRPr="00582031" w:rsidRDefault="007170D5" w:rsidP="00915021">
      <w:pPr>
        <w:tabs>
          <w:tab w:val="left" w:pos="567"/>
        </w:tabs>
        <w:spacing w:line="260" w:lineRule="exact"/>
        <w:rPr>
          <w:b/>
          <w:sz w:val="22"/>
          <w:szCs w:val="22"/>
        </w:rPr>
      </w:pPr>
    </w:p>
    <w:p w14:paraId="0171332A" w14:textId="2411F230" w:rsidR="007A074F" w:rsidRPr="00582031" w:rsidRDefault="007A074F" w:rsidP="00915021">
      <w:pPr>
        <w:tabs>
          <w:tab w:val="left" w:pos="567"/>
        </w:tabs>
        <w:spacing w:line="260" w:lineRule="exact"/>
        <w:rPr>
          <w:sz w:val="22"/>
          <w:szCs w:val="22"/>
        </w:rPr>
      </w:pPr>
      <w:r w:rsidRPr="00582031">
        <w:rPr>
          <w:sz w:val="22"/>
          <w:szCs w:val="22"/>
        </w:rPr>
        <w:t xml:space="preserve">A </w:t>
      </w:r>
      <w:r w:rsidR="00177B25">
        <w:rPr>
          <w:sz w:val="22"/>
          <w:szCs w:val="22"/>
        </w:rPr>
        <w:t xml:space="preserve">Srivasso </w:t>
      </w:r>
      <w:r w:rsidRPr="00582031">
        <w:rPr>
          <w:sz w:val="22"/>
          <w:szCs w:val="22"/>
        </w:rPr>
        <w:t>hörgőtágító, mely krónikus obstrukciós tüdőbeteg</w:t>
      </w:r>
      <w:r w:rsidR="00373D55" w:rsidRPr="00582031">
        <w:rPr>
          <w:sz w:val="22"/>
          <w:szCs w:val="22"/>
        </w:rPr>
        <w:t>ségben szenvedő beteg</w:t>
      </w:r>
      <w:r w:rsidRPr="00582031">
        <w:rPr>
          <w:sz w:val="22"/>
          <w:szCs w:val="22"/>
        </w:rPr>
        <w:t>ek fenntartó kezelésére, tüneteik enyhítésére szolgál (COPD).</w:t>
      </w:r>
    </w:p>
    <w:p w14:paraId="6EC486DB" w14:textId="77777777" w:rsidR="008B36C6" w:rsidRPr="00582031" w:rsidRDefault="008B36C6" w:rsidP="00915021">
      <w:pPr>
        <w:tabs>
          <w:tab w:val="left" w:pos="567"/>
        </w:tabs>
        <w:spacing w:line="260" w:lineRule="exact"/>
        <w:rPr>
          <w:sz w:val="22"/>
          <w:szCs w:val="22"/>
        </w:rPr>
      </w:pPr>
    </w:p>
    <w:p w14:paraId="04766D09" w14:textId="77777777" w:rsidR="008B36C6" w:rsidRPr="00582031" w:rsidRDefault="008B36C6" w:rsidP="00915021">
      <w:pPr>
        <w:tabs>
          <w:tab w:val="left" w:pos="567"/>
        </w:tabs>
        <w:spacing w:line="260" w:lineRule="exact"/>
        <w:rPr>
          <w:b/>
          <w:sz w:val="22"/>
          <w:szCs w:val="22"/>
        </w:rPr>
      </w:pPr>
      <w:r w:rsidRPr="00582031">
        <w:rPr>
          <w:b/>
          <w:sz w:val="22"/>
          <w:szCs w:val="22"/>
        </w:rPr>
        <w:t>4.2</w:t>
      </w:r>
      <w:r w:rsidRPr="00582031">
        <w:rPr>
          <w:b/>
          <w:sz w:val="22"/>
          <w:szCs w:val="22"/>
        </w:rPr>
        <w:tab/>
        <w:t>Adagolás és alkalmazás</w:t>
      </w:r>
    </w:p>
    <w:p w14:paraId="4E419975" w14:textId="77777777" w:rsidR="007170D5" w:rsidRPr="00582031" w:rsidRDefault="007170D5" w:rsidP="00915021">
      <w:pPr>
        <w:tabs>
          <w:tab w:val="left" w:pos="567"/>
        </w:tabs>
        <w:spacing w:line="260" w:lineRule="exact"/>
        <w:rPr>
          <w:sz w:val="22"/>
          <w:szCs w:val="22"/>
        </w:rPr>
      </w:pPr>
    </w:p>
    <w:p w14:paraId="45A8F745" w14:textId="77777777" w:rsidR="00805068" w:rsidRPr="00CA164A" w:rsidRDefault="00805068" w:rsidP="00915021">
      <w:pPr>
        <w:tabs>
          <w:tab w:val="left" w:pos="567"/>
        </w:tabs>
        <w:spacing w:line="260" w:lineRule="exact"/>
        <w:rPr>
          <w:sz w:val="22"/>
          <w:szCs w:val="22"/>
          <w:u w:val="single"/>
        </w:rPr>
      </w:pPr>
      <w:r w:rsidRPr="00CA164A">
        <w:rPr>
          <w:sz w:val="22"/>
          <w:szCs w:val="22"/>
          <w:u w:val="single"/>
        </w:rPr>
        <w:t>Adagolás</w:t>
      </w:r>
    </w:p>
    <w:p w14:paraId="7E22DCC4" w14:textId="77777777" w:rsidR="002914B6" w:rsidRPr="00CA164A" w:rsidRDefault="00020EA8" w:rsidP="00915021">
      <w:pPr>
        <w:tabs>
          <w:tab w:val="left" w:pos="567"/>
        </w:tabs>
        <w:spacing w:line="260" w:lineRule="exact"/>
        <w:rPr>
          <w:sz w:val="22"/>
          <w:szCs w:val="22"/>
        </w:rPr>
      </w:pPr>
      <w:r w:rsidRPr="00CA164A">
        <w:rPr>
          <w:sz w:val="22"/>
          <w:szCs w:val="22"/>
        </w:rPr>
        <w:t>Ez a</w:t>
      </w:r>
      <w:r w:rsidR="007046FD" w:rsidRPr="00CA164A">
        <w:rPr>
          <w:sz w:val="22"/>
          <w:szCs w:val="22"/>
        </w:rPr>
        <w:t xml:space="preserve"> gyógyszer</w:t>
      </w:r>
      <w:r w:rsidRPr="00CA164A">
        <w:rPr>
          <w:sz w:val="22"/>
          <w:szCs w:val="22"/>
        </w:rPr>
        <w:t xml:space="preserve"> kizárólag inhalációs alkalmazásra</w:t>
      </w:r>
      <w:r w:rsidR="002914B6" w:rsidRPr="00CA164A">
        <w:rPr>
          <w:sz w:val="22"/>
          <w:szCs w:val="22"/>
        </w:rPr>
        <w:t xml:space="preserve"> javasolt.</w:t>
      </w:r>
    </w:p>
    <w:p w14:paraId="1A7C4F14" w14:textId="77777777" w:rsidR="00E6398A" w:rsidRPr="00582031" w:rsidRDefault="008B36C6" w:rsidP="00915021">
      <w:pPr>
        <w:tabs>
          <w:tab w:val="left" w:pos="567"/>
        </w:tabs>
        <w:spacing w:line="260" w:lineRule="exact"/>
        <w:rPr>
          <w:sz w:val="22"/>
          <w:szCs w:val="22"/>
        </w:rPr>
      </w:pPr>
      <w:r w:rsidRPr="00582031">
        <w:rPr>
          <w:sz w:val="22"/>
          <w:szCs w:val="22"/>
        </w:rPr>
        <w:t xml:space="preserve">A </w:t>
      </w:r>
      <w:r w:rsidR="001534E2">
        <w:rPr>
          <w:sz w:val="22"/>
          <w:szCs w:val="22"/>
        </w:rPr>
        <w:t>tiotropium</w:t>
      </w:r>
      <w:r w:rsidR="009A7D91" w:rsidRPr="00582031">
        <w:rPr>
          <w:sz w:val="22"/>
          <w:szCs w:val="22"/>
        </w:rPr>
        <w:t>-</w:t>
      </w:r>
      <w:r w:rsidRPr="00582031">
        <w:rPr>
          <w:sz w:val="22"/>
          <w:szCs w:val="22"/>
        </w:rPr>
        <w:t xml:space="preserve">bromid javasolt adagolása: naponta egy alkalommal (mindig ugyanabban az időben) egy kapszula tartalmát kell belélegezni </w:t>
      </w:r>
      <w:r w:rsidR="002914B6" w:rsidRPr="00582031">
        <w:rPr>
          <w:sz w:val="22"/>
          <w:szCs w:val="22"/>
        </w:rPr>
        <w:t xml:space="preserve">a </w:t>
      </w:r>
      <w:r w:rsidR="005534C8" w:rsidRPr="00582031">
        <w:rPr>
          <w:sz w:val="22"/>
          <w:szCs w:val="22"/>
        </w:rPr>
        <w:t>HandiHaler</w:t>
      </w:r>
      <w:r w:rsidRPr="00582031">
        <w:rPr>
          <w:sz w:val="22"/>
          <w:szCs w:val="22"/>
        </w:rPr>
        <w:t xml:space="preserve"> inhaláló készülék segítségével</w:t>
      </w:r>
      <w:r w:rsidR="009C71C7" w:rsidRPr="00582031">
        <w:rPr>
          <w:sz w:val="22"/>
          <w:szCs w:val="22"/>
        </w:rPr>
        <w:t>.</w:t>
      </w:r>
      <w:r w:rsidRPr="00582031">
        <w:rPr>
          <w:sz w:val="22"/>
          <w:szCs w:val="22"/>
        </w:rPr>
        <w:t xml:space="preserve"> </w:t>
      </w:r>
    </w:p>
    <w:p w14:paraId="2DF2801E" w14:textId="77777777" w:rsidR="00186AA4" w:rsidRPr="00582031" w:rsidRDefault="00186AA4" w:rsidP="00915021">
      <w:pPr>
        <w:tabs>
          <w:tab w:val="left" w:pos="567"/>
        </w:tabs>
        <w:spacing w:line="260" w:lineRule="exact"/>
        <w:rPr>
          <w:sz w:val="22"/>
          <w:szCs w:val="22"/>
        </w:rPr>
      </w:pPr>
      <w:r w:rsidRPr="00582031">
        <w:rPr>
          <w:sz w:val="22"/>
          <w:szCs w:val="22"/>
        </w:rPr>
        <w:t>Az ajánlott adagot nem szabad túllép</w:t>
      </w:r>
      <w:r w:rsidR="00017808" w:rsidRPr="00582031">
        <w:rPr>
          <w:sz w:val="22"/>
          <w:szCs w:val="22"/>
        </w:rPr>
        <w:t>n</w:t>
      </w:r>
      <w:r w:rsidRPr="00582031">
        <w:rPr>
          <w:sz w:val="22"/>
          <w:szCs w:val="22"/>
        </w:rPr>
        <w:t>i.</w:t>
      </w:r>
    </w:p>
    <w:p w14:paraId="4B29CE2C" w14:textId="05253722" w:rsidR="00EC3B84" w:rsidRPr="00582031" w:rsidRDefault="00EC3B84" w:rsidP="00915021">
      <w:pPr>
        <w:tabs>
          <w:tab w:val="left" w:pos="567"/>
        </w:tabs>
        <w:spacing w:line="260" w:lineRule="exact"/>
        <w:rPr>
          <w:sz w:val="22"/>
          <w:szCs w:val="22"/>
        </w:rPr>
      </w:pPr>
      <w:r w:rsidRPr="00582031">
        <w:rPr>
          <w:sz w:val="22"/>
          <w:szCs w:val="22"/>
        </w:rPr>
        <w:t xml:space="preserve">A </w:t>
      </w:r>
      <w:r w:rsidR="00177B25">
        <w:rPr>
          <w:sz w:val="22"/>
          <w:szCs w:val="22"/>
        </w:rPr>
        <w:t>Srivasso</w:t>
      </w:r>
      <w:r w:rsidR="00464D31" w:rsidRPr="00582031">
        <w:rPr>
          <w:sz w:val="22"/>
          <w:szCs w:val="22"/>
        </w:rPr>
        <w:t xml:space="preserve"> kapszula csak inhalációs alkalmazásra való, </w:t>
      </w:r>
      <w:r w:rsidR="003F6E80" w:rsidRPr="00582031">
        <w:rPr>
          <w:sz w:val="22"/>
          <w:szCs w:val="22"/>
        </w:rPr>
        <w:t xml:space="preserve">szájon át </w:t>
      </w:r>
      <w:r w:rsidR="00464D31" w:rsidRPr="00582031">
        <w:rPr>
          <w:sz w:val="22"/>
          <w:szCs w:val="22"/>
        </w:rPr>
        <w:t xml:space="preserve">nem </w:t>
      </w:r>
      <w:r w:rsidR="00604461" w:rsidRPr="00582031">
        <w:rPr>
          <w:sz w:val="22"/>
          <w:szCs w:val="22"/>
        </w:rPr>
        <w:t>szedhető.</w:t>
      </w:r>
    </w:p>
    <w:p w14:paraId="1DD74E92" w14:textId="1CCB7A2B" w:rsidR="00017808" w:rsidRPr="00582031" w:rsidRDefault="00017808" w:rsidP="00915021">
      <w:pPr>
        <w:tabs>
          <w:tab w:val="left" w:pos="567"/>
        </w:tabs>
        <w:spacing w:line="260" w:lineRule="exact"/>
        <w:rPr>
          <w:sz w:val="22"/>
          <w:szCs w:val="22"/>
        </w:rPr>
      </w:pPr>
      <w:r w:rsidRPr="00582031">
        <w:rPr>
          <w:sz w:val="22"/>
          <w:szCs w:val="22"/>
        </w:rPr>
        <w:t xml:space="preserve">A </w:t>
      </w:r>
      <w:r w:rsidR="00177B25">
        <w:rPr>
          <w:sz w:val="22"/>
          <w:szCs w:val="22"/>
        </w:rPr>
        <w:t>Srivasso</w:t>
      </w:r>
      <w:r w:rsidRPr="00582031">
        <w:rPr>
          <w:sz w:val="22"/>
          <w:szCs w:val="22"/>
        </w:rPr>
        <w:t xml:space="preserve"> kapszulát nem szabad lenyelni.</w:t>
      </w:r>
    </w:p>
    <w:p w14:paraId="67EDEFAF" w14:textId="1F6B77AE" w:rsidR="008B36C6" w:rsidRPr="00582031" w:rsidRDefault="008B36C6" w:rsidP="00915021">
      <w:pPr>
        <w:tabs>
          <w:tab w:val="left" w:pos="567"/>
        </w:tabs>
        <w:spacing w:line="260" w:lineRule="exact"/>
        <w:rPr>
          <w:sz w:val="22"/>
          <w:szCs w:val="22"/>
        </w:rPr>
      </w:pPr>
      <w:r w:rsidRPr="00582031">
        <w:rPr>
          <w:sz w:val="22"/>
          <w:szCs w:val="22"/>
        </w:rPr>
        <w:t xml:space="preserve">A </w:t>
      </w:r>
      <w:r w:rsidR="00177B25">
        <w:rPr>
          <w:sz w:val="22"/>
          <w:szCs w:val="22"/>
        </w:rPr>
        <w:t>Srivasso</w:t>
      </w:r>
      <w:r w:rsidRPr="00582031">
        <w:rPr>
          <w:sz w:val="22"/>
          <w:szCs w:val="22"/>
        </w:rPr>
        <w:t xml:space="preserve"> </w:t>
      </w:r>
      <w:r w:rsidR="00177B25">
        <w:rPr>
          <w:sz w:val="22"/>
          <w:szCs w:val="22"/>
        </w:rPr>
        <w:t xml:space="preserve">kapszula </w:t>
      </w:r>
      <w:r w:rsidRPr="00582031">
        <w:rPr>
          <w:sz w:val="22"/>
          <w:szCs w:val="22"/>
        </w:rPr>
        <w:t xml:space="preserve">kizárólag a </w:t>
      </w:r>
      <w:r w:rsidR="005534C8" w:rsidRPr="00582031">
        <w:rPr>
          <w:sz w:val="22"/>
          <w:szCs w:val="22"/>
        </w:rPr>
        <w:t>HandiHaler</w:t>
      </w:r>
      <w:r w:rsidRPr="00582031">
        <w:rPr>
          <w:sz w:val="22"/>
          <w:szCs w:val="22"/>
        </w:rPr>
        <w:t xml:space="preserve"> inhaláló készülék segítségével lélegezhető be. </w:t>
      </w:r>
    </w:p>
    <w:p w14:paraId="2E10F2B4" w14:textId="77777777" w:rsidR="005667AD" w:rsidRPr="00582031" w:rsidRDefault="005667AD" w:rsidP="00915021">
      <w:pPr>
        <w:tabs>
          <w:tab w:val="left" w:pos="567"/>
        </w:tabs>
        <w:spacing w:line="260" w:lineRule="exact"/>
        <w:rPr>
          <w:sz w:val="22"/>
          <w:szCs w:val="22"/>
        </w:rPr>
      </w:pPr>
    </w:p>
    <w:p w14:paraId="5B3BACF8" w14:textId="77777777" w:rsidR="008B36C6" w:rsidRPr="00582031" w:rsidRDefault="008B36C6" w:rsidP="00915021">
      <w:pPr>
        <w:tabs>
          <w:tab w:val="left" w:pos="567"/>
        </w:tabs>
        <w:spacing w:line="260" w:lineRule="exact"/>
        <w:rPr>
          <w:sz w:val="22"/>
          <w:szCs w:val="22"/>
          <w:u w:val="single"/>
        </w:rPr>
      </w:pPr>
      <w:r w:rsidRPr="00582031">
        <w:rPr>
          <w:sz w:val="22"/>
          <w:szCs w:val="22"/>
          <w:u w:val="single"/>
        </w:rPr>
        <w:t>Különleges betegcsoportok</w:t>
      </w:r>
    </w:p>
    <w:p w14:paraId="1B678E2C" w14:textId="77777777" w:rsidR="008B36C6" w:rsidRPr="00582031" w:rsidRDefault="008B36C6" w:rsidP="00915021">
      <w:pPr>
        <w:tabs>
          <w:tab w:val="left" w:pos="567"/>
        </w:tabs>
        <w:spacing w:line="260" w:lineRule="exact"/>
        <w:rPr>
          <w:sz w:val="22"/>
          <w:szCs w:val="22"/>
        </w:rPr>
      </w:pPr>
      <w:r w:rsidRPr="00582031">
        <w:rPr>
          <w:i/>
          <w:sz w:val="22"/>
          <w:szCs w:val="22"/>
        </w:rPr>
        <w:t>Idős</w:t>
      </w:r>
      <w:r w:rsidR="00F707B3">
        <w:rPr>
          <w:i/>
          <w:sz w:val="22"/>
          <w:szCs w:val="22"/>
        </w:rPr>
        <w:t>e</w:t>
      </w:r>
      <w:r w:rsidRPr="00582031">
        <w:rPr>
          <w:i/>
          <w:sz w:val="22"/>
          <w:szCs w:val="22"/>
        </w:rPr>
        <w:t>k</w:t>
      </w:r>
      <w:r w:rsidRPr="00582031">
        <w:rPr>
          <w:sz w:val="22"/>
          <w:szCs w:val="22"/>
        </w:rPr>
        <w:t xml:space="preserve">: a javasolt dózisban </w:t>
      </w:r>
      <w:r w:rsidR="00755783" w:rsidRPr="00582031">
        <w:rPr>
          <w:sz w:val="22"/>
          <w:szCs w:val="22"/>
        </w:rPr>
        <w:t>alkalmazhat</w:t>
      </w:r>
      <w:r w:rsidR="00EF51B4">
        <w:rPr>
          <w:sz w:val="22"/>
          <w:szCs w:val="22"/>
        </w:rPr>
        <w:t>ják</w:t>
      </w:r>
      <w:r w:rsidRPr="00582031">
        <w:rPr>
          <w:sz w:val="22"/>
          <w:szCs w:val="22"/>
        </w:rPr>
        <w:t>.</w:t>
      </w:r>
    </w:p>
    <w:p w14:paraId="6EC5ECEC" w14:textId="77777777" w:rsidR="00C02A04" w:rsidRPr="00582031" w:rsidRDefault="00C02A04" w:rsidP="00915021">
      <w:pPr>
        <w:tabs>
          <w:tab w:val="left" w:pos="567"/>
        </w:tabs>
        <w:spacing w:line="260" w:lineRule="exact"/>
        <w:rPr>
          <w:i/>
          <w:sz w:val="22"/>
          <w:szCs w:val="22"/>
        </w:rPr>
      </w:pPr>
    </w:p>
    <w:p w14:paraId="3A1F09C1" w14:textId="1963418A" w:rsidR="008B36C6" w:rsidRPr="00582031" w:rsidRDefault="00903451" w:rsidP="00915021">
      <w:pPr>
        <w:tabs>
          <w:tab w:val="left" w:pos="567"/>
        </w:tabs>
        <w:spacing w:line="260" w:lineRule="exact"/>
        <w:rPr>
          <w:sz w:val="22"/>
          <w:szCs w:val="22"/>
        </w:rPr>
      </w:pPr>
      <w:r w:rsidRPr="00582031">
        <w:rPr>
          <w:i/>
          <w:sz w:val="22"/>
          <w:szCs w:val="22"/>
        </w:rPr>
        <w:t>Beszűkült veseműködés</w:t>
      </w:r>
      <w:r w:rsidR="005C478A">
        <w:rPr>
          <w:i/>
          <w:sz w:val="22"/>
          <w:szCs w:val="22"/>
        </w:rPr>
        <w:t>:</w:t>
      </w:r>
      <w:r w:rsidDel="00903451">
        <w:rPr>
          <w:i/>
          <w:sz w:val="22"/>
          <w:szCs w:val="22"/>
        </w:rPr>
        <w:t xml:space="preserve"> </w:t>
      </w:r>
      <w:r w:rsidR="00755783" w:rsidRPr="00582031">
        <w:rPr>
          <w:sz w:val="22"/>
          <w:szCs w:val="22"/>
        </w:rPr>
        <w:t xml:space="preserve">a </w:t>
      </w:r>
      <w:r w:rsidR="001534E2">
        <w:rPr>
          <w:sz w:val="22"/>
          <w:szCs w:val="22"/>
        </w:rPr>
        <w:t>tiotropium</w:t>
      </w:r>
      <w:r w:rsidR="009A7D91" w:rsidRPr="00582031">
        <w:rPr>
          <w:sz w:val="22"/>
          <w:szCs w:val="22"/>
        </w:rPr>
        <w:t>-</w:t>
      </w:r>
      <w:r w:rsidR="00755783" w:rsidRPr="00582031">
        <w:rPr>
          <w:sz w:val="22"/>
          <w:szCs w:val="22"/>
        </w:rPr>
        <w:t>bromid</w:t>
      </w:r>
      <w:r w:rsidR="00EF51B4">
        <w:rPr>
          <w:sz w:val="22"/>
          <w:szCs w:val="22"/>
        </w:rPr>
        <w:t>ot</w:t>
      </w:r>
      <w:r w:rsidR="008B36C6" w:rsidRPr="00582031">
        <w:rPr>
          <w:sz w:val="22"/>
          <w:szCs w:val="22"/>
        </w:rPr>
        <w:t xml:space="preserve"> a javasolt adagolás</w:t>
      </w:r>
      <w:r w:rsidR="00755783" w:rsidRPr="00582031">
        <w:rPr>
          <w:sz w:val="22"/>
          <w:szCs w:val="22"/>
        </w:rPr>
        <w:t>ban alkalmazhat</w:t>
      </w:r>
      <w:r w:rsidR="00EF51B4">
        <w:rPr>
          <w:sz w:val="22"/>
          <w:szCs w:val="22"/>
        </w:rPr>
        <w:t>ják</w:t>
      </w:r>
      <w:r w:rsidR="008B36C6" w:rsidRPr="00582031">
        <w:rPr>
          <w:sz w:val="22"/>
          <w:szCs w:val="22"/>
        </w:rPr>
        <w:t xml:space="preserve">. </w:t>
      </w:r>
      <w:r w:rsidR="00C02A04" w:rsidRPr="00582031">
        <w:rPr>
          <w:sz w:val="22"/>
          <w:szCs w:val="22"/>
        </w:rPr>
        <w:t>A k</w:t>
      </w:r>
      <w:r w:rsidR="008B36C6" w:rsidRPr="00582031">
        <w:rPr>
          <w:sz w:val="22"/>
          <w:szCs w:val="22"/>
        </w:rPr>
        <w:t>özépsúlyos</w:t>
      </w:r>
      <w:r w:rsidR="00E135AC" w:rsidRPr="00582031">
        <w:rPr>
          <w:sz w:val="22"/>
          <w:szCs w:val="22"/>
        </w:rPr>
        <w:noBreakHyphen/>
      </w:r>
      <w:r w:rsidR="008B36C6" w:rsidRPr="00582031">
        <w:rPr>
          <w:sz w:val="22"/>
          <w:szCs w:val="22"/>
        </w:rPr>
        <w:t xml:space="preserve">súlyos </w:t>
      </w:r>
      <w:r w:rsidR="00C75E49" w:rsidRPr="00582031">
        <w:rPr>
          <w:sz w:val="22"/>
          <w:szCs w:val="22"/>
        </w:rPr>
        <w:t>vesekárosodás</w:t>
      </w:r>
      <w:r w:rsidR="00C02A04" w:rsidRPr="00582031">
        <w:rPr>
          <w:sz w:val="22"/>
          <w:szCs w:val="22"/>
        </w:rPr>
        <w:t>ban</w:t>
      </w:r>
      <w:r w:rsidR="00C75E49" w:rsidRPr="00582031">
        <w:rPr>
          <w:sz w:val="22"/>
          <w:szCs w:val="22"/>
        </w:rPr>
        <w:t xml:space="preserve"> </w:t>
      </w:r>
      <w:r w:rsidR="008B36C6" w:rsidRPr="00582031">
        <w:rPr>
          <w:sz w:val="22"/>
          <w:szCs w:val="22"/>
        </w:rPr>
        <w:t>(kreatinin</w:t>
      </w:r>
      <w:r w:rsidR="00E135AC" w:rsidRPr="00582031">
        <w:rPr>
          <w:sz w:val="22"/>
          <w:szCs w:val="22"/>
        </w:rPr>
        <w:noBreakHyphen/>
      </w:r>
      <w:r w:rsidR="008B36C6" w:rsidRPr="00582031">
        <w:rPr>
          <w:sz w:val="22"/>
          <w:szCs w:val="22"/>
        </w:rPr>
        <w:t xml:space="preserve">clearance </w:t>
      </w:r>
      <w:r w:rsidR="00E135AC" w:rsidRPr="00582031">
        <w:rPr>
          <w:sz w:val="22"/>
          <w:szCs w:val="22"/>
        </w:rPr>
        <w:t>≤ </w:t>
      </w:r>
      <w:r w:rsidR="008B36C6" w:rsidRPr="00582031">
        <w:rPr>
          <w:sz w:val="22"/>
          <w:szCs w:val="22"/>
        </w:rPr>
        <w:t>50</w:t>
      </w:r>
      <w:r w:rsidR="00E135AC" w:rsidRPr="00582031">
        <w:rPr>
          <w:sz w:val="22"/>
          <w:szCs w:val="22"/>
        </w:rPr>
        <w:t> </w:t>
      </w:r>
      <w:r w:rsidR="008B36C6" w:rsidRPr="00582031">
        <w:rPr>
          <w:sz w:val="22"/>
          <w:szCs w:val="22"/>
        </w:rPr>
        <w:t>ml/perc)</w:t>
      </w:r>
      <w:r w:rsidR="00C02A04" w:rsidRPr="00582031">
        <w:rPr>
          <w:sz w:val="22"/>
          <w:szCs w:val="22"/>
        </w:rPr>
        <w:t xml:space="preserve"> szenvedő betegekre vonatkozó</w:t>
      </w:r>
      <w:r w:rsidR="008B36C6" w:rsidRPr="00582031">
        <w:rPr>
          <w:sz w:val="22"/>
          <w:szCs w:val="22"/>
        </w:rPr>
        <w:t xml:space="preserve"> </w:t>
      </w:r>
      <w:r w:rsidR="00C02A04" w:rsidRPr="00582031">
        <w:rPr>
          <w:sz w:val="22"/>
          <w:szCs w:val="22"/>
        </w:rPr>
        <w:t xml:space="preserve">alkalmazást </w:t>
      </w:r>
      <w:r w:rsidR="008B36C6" w:rsidRPr="00582031">
        <w:rPr>
          <w:sz w:val="22"/>
          <w:szCs w:val="22"/>
        </w:rPr>
        <w:t>lásd 4.4 és 5.2</w:t>
      </w:r>
      <w:r w:rsidR="00C02A04" w:rsidRPr="00582031">
        <w:rPr>
          <w:sz w:val="22"/>
          <w:szCs w:val="22"/>
        </w:rPr>
        <w:t> </w:t>
      </w:r>
      <w:r w:rsidR="008B36C6" w:rsidRPr="00582031">
        <w:rPr>
          <w:sz w:val="22"/>
          <w:szCs w:val="22"/>
        </w:rPr>
        <w:t xml:space="preserve">pont. </w:t>
      </w:r>
    </w:p>
    <w:p w14:paraId="53C5F9DE" w14:textId="77777777" w:rsidR="00C02A04" w:rsidRPr="00582031" w:rsidRDefault="00C02A04" w:rsidP="00915021">
      <w:pPr>
        <w:tabs>
          <w:tab w:val="left" w:pos="567"/>
        </w:tabs>
        <w:spacing w:line="260" w:lineRule="exact"/>
        <w:rPr>
          <w:i/>
          <w:sz w:val="22"/>
          <w:szCs w:val="22"/>
        </w:rPr>
      </w:pPr>
    </w:p>
    <w:p w14:paraId="6D0FA1CC" w14:textId="7283BAAF" w:rsidR="008B36C6" w:rsidRPr="00582031" w:rsidRDefault="005C478A" w:rsidP="00915021">
      <w:pPr>
        <w:tabs>
          <w:tab w:val="left" w:pos="567"/>
        </w:tabs>
        <w:spacing w:line="260" w:lineRule="exact"/>
        <w:rPr>
          <w:sz w:val="22"/>
          <w:szCs w:val="22"/>
        </w:rPr>
      </w:pPr>
      <w:r w:rsidRPr="005C478A">
        <w:rPr>
          <w:i/>
          <w:sz w:val="22"/>
          <w:szCs w:val="22"/>
        </w:rPr>
        <w:t xml:space="preserve"> </w:t>
      </w:r>
      <w:r w:rsidRPr="00582031">
        <w:rPr>
          <w:i/>
          <w:sz w:val="22"/>
          <w:szCs w:val="22"/>
        </w:rPr>
        <w:t>Károsodott májműködés</w:t>
      </w:r>
      <w:r w:rsidR="008B36C6" w:rsidRPr="00582031">
        <w:rPr>
          <w:sz w:val="22"/>
          <w:szCs w:val="22"/>
        </w:rPr>
        <w:t>:</w:t>
      </w:r>
      <w:r w:rsidR="00EF51B4">
        <w:rPr>
          <w:sz w:val="22"/>
          <w:szCs w:val="22"/>
        </w:rPr>
        <w:t xml:space="preserve"> </w:t>
      </w:r>
      <w:r w:rsidR="00F13E56">
        <w:rPr>
          <w:sz w:val="22"/>
          <w:szCs w:val="22"/>
        </w:rPr>
        <w:t xml:space="preserve">a </w:t>
      </w:r>
      <w:r w:rsidR="00EF51B4">
        <w:rPr>
          <w:sz w:val="22"/>
          <w:szCs w:val="22"/>
        </w:rPr>
        <w:t>javasolt adagban alkalmazhatják</w:t>
      </w:r>
      <w:r w:rsidR="008B36C6" w:rsidRPr="00582031">
        <w:rPr>
          <w:sz w:val="22"/>
          <w:szCs w:val="22"/>
        </w:rPr>
        <w:t xml:space="preserve"> (lásd 5.2</w:t>
      </w:r>
      <w:r w:rsidR="00580D79" w:rsidRPr="00582031">
        <w:rPr>
          <w:sz w:val="22"/>
          <w:szCs w:val="22"/>
        </w:rPr>
        <w:t> </w:t>
      </w:r>
      <w:r w:rsidR="008B36C6" w:rsidRPr="00582031">
        <w:rPr>
          <w:sz w:val="22"/>
          <w:szCs w:val="22"/>
        </w:rPr>
        <w:t xml:space="preserve">pont). </w:t>
      </w:r>
    </w:p>
    <w:p w14:paraId="0BBEFB62" w14:textId="77777777" w:rsidR="00EB3726" w:rsidRPr="00582031" w:rsidRDefault="00EB3726" w:rsidP="00915021">
      <w:pPr>
        <w:tabs>
          <w:tab w:val="left" w:pos="567"/>
        </w:tabs>
        <w:spacing w:line="260" w:lineRule="exact"/>
        <w:rPr>
          <w:sz w:val="22"/>
          <w:szCs w:val="22"/>
        </w:rPr>
      </w:pPr>
    </w:p>
    <w:p w14:paraId="38BEA436" w14:textId="77777777" w:rsidR="00EB3726" w:rsidRPr="00CA164A" w:rsidRDefault="002F7642" w:rsidP="00915021">
      <w:pPr>
        <w:tabs>
          <w:tab w:val="left" w:pos="567"/>
        </w:tabs>
        <w:spacing w:line="260" w:lineRule="exact"/>
        <w:rPr>
          <w:sz w:val="22"/>
          <w:szCs w:val="22"/>
          <w:u w:val="single"/>
        </w:rPr>
      </w:pPr>
      <w:r w:rsidRPr="00CA164A">
        <w:rPr>
          <w:sz w:val="22"/>
          <w:szCs w:val="22"/>
          <w:u w:val="single"/>
        </w:rPr>
        <w:t>Gyermekek</w:t>
      </w:r>
      <w:r w:rsidR="00C84D05">
        <w:rPr>
          <w:sz w:val="22"/>
          <w:szCs w:val="22"/>
          <w:u w:val="single"/>
        </w:rPr>
        <w:t xml:space="preserve"> és serdülők</w:t>
      </w:r>
    </w:p>
    <w:p w14:paraId="04AE7BA5" w14:textId="77777777" w:rsidR="003F6E80" w:rsidRPr="00CA164A" w:rsidRDefault="003F6E80" w:rsidP="00915021">
      <w:pPr>
        <w:tabs>
          <w:tab w:val="left" w:pos="567"/>
        </w:tabs>
        <w:spacing w:line="260" w:lineRule="exact"/>
        <w:rPr>
          <w:i/>
          <w:sz w:val="22"/>
          <w:szCs w:val="22"/>
          <w:u w:val="single"/>
        </w:rPr>
      </w:pPr>
      <w:r w:rsidRPr="00CA164A">
        <w:rPr>
          <w:i/>
          <w:sz w:val="22"/>
          <w:szCs w:val="22"/>
        </w:rPr>
        <w:t>COPD</w:t>
      </w:r>
    </w:p>
    <w:p w14:paraId="34CA1C1E" w14:textId="77777777" w:rsidR="008B36C6" w:rsidRPr="00582031" w:rsidRDefault="00805068" w:rsidP="00915021">
      <w:pPr>
        <w:tabs>
          <w:tab w:val="left" w:pos="567"/>
        </w:tabs>
        <w:spacing w:line="260" w:lineRule="exact"/>
        <w:rPr>
          <w:sz w:val="22"/>
          <w:szCs w:val="22"/>
        </w:rPr>
      </w:pPr>
      <w:r w:rsidRPr="00582031">
        <w:rPr>
          <w:sz w:val="22"/>
          <w:szCs w:val="22"/>
        </w:rPr>
        <w:t>A 4.1</w:t>
      </w:r>
      <w:r w:rsidR="00AE6CC0" w:rsidRPr="00582031">
        <w:rPr>
          <w:sz w:val="22"/>
          <w:szCs w:val="22"/>
        </w:rPr>
        <w:t> </w:t>
      </w:r>
      <w:r w:rsidRPr="00582031">
        <w:rPr>
          <w:sz w:val="22"/>
          <w:szCs w:val="22"/>
        </w:rPr>
        <w:t>pontban szereplő indikációban</w:t>
      </w:r>
      <w:r w:rsidR="00C306B7">
        <w:rPr>
          <w:sz w:val="22"/>
          <w:szCs w:val="22"/>
        </w:rPr>
        <w:t>,</w:t>
      </w:r>
      <w:r w:rsidR="00AE6CC0" w:rsidRPr="00582031">
        <w:rPr>
          <w:sz w:val="22"/>
          <w:szCs w:val="22"/>
        </w:rPr>
        <w:t xml:space="preserve"> </w:t>
      </w:r>
      <w:r w:rsidR="002F7642" w:rsidRPr="00582031">
        <w:rPr>
          <w:noProof/>
          <w:sz w:val="22"/>
          <w:szCs w:val="22"/>
        </w:rPr>
        <w:t>gyermek</w:t>
      </w:r>
      <w:r w:rsidR="002F7642">
        <w:rPr>
          <w:noProof/>
          <w:sz w:val="22"/>
          <w:szCs w:val="22"/>
        </w:rPr>
        <w:t>eknél</w:t>
      </w:r>
      <w:r w:rsidR="00C84D05">
        <w:rPr>
          <w:noProof/>
          <w:sz w:val="22"/>
          <w:szCs w:val="22"/>
        </w:rPr>
        <w:t xml:space="preserve"> és serdülőknél</w:t>
      </w:r>
      <w:r w:rsidR="002F7642" w:rsidRPr="00582031">
        <w:rPr>
          <w:noProof/>
          <w:sz w:val="22"/>
          <w:szCs w:val="22"/>
        </w:rPr>
        <w:t xml:space="preserve"> </w:t>
      </w:r>
      <w:r w:rsidRPr="00582031">
        <w:rPr>
          <w:noProof/>
          <w:sz w:val="22"/>
          <w:szCs w:val="22"/>
        </w:rPr>
        <w:t>(</w:t>
      </w:r>
      <w:r w:rsidRPr="00582031">
        <w:rPr>
          <w:sz w:val="22"/>
          <w:szCs w:val="22"/>
        </w:rPr>
        <w:t>18</w:t>
      </w:r>
      <w:r w:rsidR="00F707B3">
        <w:rPr>
          <w:sz w:val="22"/>
          <w:szCs w:val="22"/>
        </w:rPr>
        <w:t> </w:t>
      </w:r>
      <w:r w:rsidRPr="00582031">
        <w:rPr>
          <w:sz w:val="22"/>
          <w:szCs w:val="22"/>
        </w:rPr>
        <w:t xml:space="preserve">éves kor alatt) </w:t>
      </w:r>
      <w:r w:rsidRPr="00582031">
        <w:rPr>
          <w:noProof/>
          <w:sz w:val="22"/>
          <w:szCs w:val="22"/>
        </w:rPr>
        <w:t>nincs releváns alkalmazása</w:t>
      </w:r>
      <w:r w:rsidR="008B36C6" w:rsidRPr="00582031">
        <w:rPr>
          <w:sz w:val="22"/>
          <w:szCs w:val="22"/>
        </w:rPr>
        <w:t>.</w:t>
      </w:r>
    </w:p>
    <w:p w14:paraId="48A5870F" w14:textId="77777777" w:rsidR="00755783" w:rsidRPr="00582031" w:rsidRDefault="00755783" w:rsidP="00915021">
      <w:pPr>
        <w:tabs>
          <w:tab w:val="left" w:pos="567"/>
        </w:tabs>
        <w:spacing w:line="260" w:lineRule="exact"/>
        <w:rPr>
          <w:sz w:val="22"/>
          <w:szCs w:val="22"/>
        </w:rPr>
      </w:pPr>
    </w:p>
    <w:p w14:paraId="113B3453" w14:textId="77777777" w:rsidR="003F6E80" w:rsidRPr="00CA164A" w:rsidRDefault="00313296" w:rsidP="00915021">
      <w:pPr>
        <w:tabs>
          <w:tab w:val="left" w:pos="567"/>
        </w:tabs>
        <w:spacing w:line="260" w:lineRule="exact"/>
        <w:rPr>
          <w:i/>
          <w:sz w:val="22"/>
          <w:szCs w:val="22"/>
        </w:rPr>
      </w:pPr>
      <w:r w:rsidRPr="00CA164A">
        <w:rPr>
          <w:i/>
          <w:sz w:val="22"/>
          <w:szCs w:val="22"/>
        </w:rPr>
        <w:t>C</w:t>
      </w:r>
      <w:r w:rsidR="00A85219" w:rsidRPr="00CA164A">
        <w:rPr>
          <w:i/>
          <w:sz w:val="22"/>
          <w:szCs w:val="22"/>
        </w:rPr>
        <w:t>i</w:t>
      </w:r>
      <w:r w:rsidR="003F6E80" w:rsidRPr="00CA164A">
        <w:rPr>
          <w:i/>
          <w:sz w:val="22"/>
          <w:szCs w:val="22"/>
        </w:rPr>
        <w:t>s</w:t>
      </w:r>
      <w:r w:rsidR="00A85219" w:rsidRPr="00CA164A">
        <w:rPr>
          <w:i/>
          <w:sz w:val="22"/>
          <w:szCs w:val="22"/>
        </w:rPr>
        <w:t>z</w:t>
      </w:r>
      <w:r w:rsidR="003F6E80" w:rsidRPr="00CA164A">
        <w:rPr>
          <w:i/>
          <w:sz w:val="22"/>
          <w:szCs w:val="22"/>
        </w:rPr>
        <w:t>tikus fibr</w:t>
      </w:r>
      <w:r w:rsidR="0022039A">
        <w:rPr>
          <w:i/>
          <w:sz w:val="22"/>
          <w:szCs w:val="22"/>
        </w:rPr>
        <w:t>óz</w:t>
      </w:r>
      <w:r w:rsidR="003F6E80" w:rsidRPr="00CA164A">
        <w:rPr>
          <w:i/>
          <w:sz w:val="22"/>
          <w:szCs w:val="22"/>
        </w:rPr>
        <w:t>is</w:t>
      </w:r>
    </w:p>
    <w:p w14:paraId="275320E1" w14:textId="77777777" w:rsidR="003F6E80" w:rsidRPr="00582031" w:rsidRDefault="003F6E80" w:rsidP="00915021">
      <w:pPr>
        <w:tabs>
          <w:tab w:val="left" w:pos="567"/>
        </w:tabs>
        <w:spacing w:line="260" w:lineRule="exact"/>
        <w:rPr>
          <w:sz w:val="22"/>
          <w:szCs w:val="22"/>
        </w:rPr>
      </w:pPr>
      <w:r w:rsidRPr="00582031">
        <w:rPr>
          <w:sz w:val="22"/>
          <w:szCs w:val="22"/>
        </w:rPr>
        <w:t xml:space="preserve">A </w:t>
      </w:r>
      <w:r w:rsidR="008E3B4A">
        <w:rPr>
          <w:sz w:val="22"/>
          <w:szCs w:val="22"/>
        </w:rPr>
        <w:t xml:space="preserve">Srivasso </w:t>
      </w:r>
      <w:r w:rsidRPr="00582031">
        <w:rPr>
          <w:sz w:val="22"/>
          <w:szCs w:val="22"/>
        </w:rPr>
        <w:t>18</w:t>
      </w:r>
      <w:r w:rsidR="00C306B7">
        <w:rPr>
          <w:sz w:val="22"/>
          <w:szCs w:val="22"/>
        </w:rPr>
        <w:t> </w:t>
      </w:r>
      <w:r w:rsidRPr="00582031">
        <w:rPr>
          <w:sz w:val="22"/>
          <w:szCs w:val="22"/>
        </w:rPr>
        <w:t xml:space="preserve">mikrogramm </w:t>
      </w:r>
      <w:r w:rsidRPr="005E4AE1">
        <w:rPr>
          <w:sz w:val="22"/>
          <w:szCs w:val="22"/>
        </w:rPr>
        <w:t>kapszula</w:t>
      </w:r>
      <w:r w:rsidRPr="00582031">
        <w:rPr>
          <w:sz w:val="22"/>
          <w:szCs w:val="22"/>
        </w:rPr>
        <w:t xml:space="preserve"> biztonságosságát és hat</w:t>
      </w:r>
      <w:r w:rsidR="005C5303">
        <w:rPr>
          <w:sz w:val="22"/>
          <w:szCs w:val="22"/>
        </w:rPr>
        <w:t>ásos</w:t>
      </w:r>
      <w:r w:rsidRPr="00582031">
        <w:rPr>
          <w:sz w:val="22"/>
          <w:szCs w:val="22"/>
        </w:rPr>
        <w:t>ságát gyermekeknél és serdülőknél nem vizsgálták.</w:t>
      </w:r>
      <w:r w:rsidR="00EF51B4">
        <w:rPr>
          <w:sz w:val="22"/>
          <w:szCs w:val="22"/>
        </w:rPr>
        <w:t xml:space="preserve"> </w:t>
      </w:r>
      <w:r w:rsidR="007B6DF6" w:rsidRPr="00582031">
        <w:rPr>
          <w:sz w:val="22"/>
          <w:szCs w:val="22"/>
        </w:rPr>
        <w:t>Nincsenek</w:t>
      </w:r>
      <w:r w:rsidRPr="00582031">
        <w:rPr>
          <w:sz w:val="22"/>
          <w:szCs w:val="22"/>
        </w:rPr>
        <w:t xml:space="preserve"> rendelkezésre </w:t>
      </w:r>
      <w:r w:rsidR="007B6DF6" w:rsidRPr="00582031">
        <w:rPr>
          <w:sz w:val="22"/>
          <w:szCs w:val="22"/>
        </w:rPr>
        <w:t xml:space="preserve">álló </w:t>
      </w:r>
      <w:r w:rsidRPr="00582031">
        <w:rPr>
          <w:sz w:val="22"/>
          <w:szCs w:val="22"/>
        </w:rPr>
        <w:t>adatok.</w:t>
      </w:r>
    </w:p>
    <w:p w14:paraId="3B213194" w14:textId="77777777" w:rsidR="00A71338" w:rsidRDefault="00A71338" w:rsidP="00915021">
      <w:pPr>
        <w:tabs>
          <w:tab w:val="left" w:pos="567"/>
        </w:tabs>
        <w:spacing w:line="260" w:lineRule="exact"/>
        <w:rPr>
          <w:b/>
          <w:sz w:val="22"/>
          <w:szCs w:val="22"/>
          <w:u w:val="single"/>
        </w:rPr>
      </w:pPr>
    </w:p>
    <w:p w14:paraId="0377CC71" w14:textId="77777777" w:rsidR="00805068" w:rsidRPr="00563524" w:rsidRDefault="00805068" w:rsidP="00915021">
      <w:pPr>
        <w:keepNext/>
        <w:tabs>
          <w:tab w:val="left" w:pos="567"/>
        </w:tabs>
        <w:spacing w:line="260" w:lineRule="exact"/>
        <w:rPr>
          <w:bCs/>
          <w:sz w:val="22"/>
          <w:szCs w:val="22"/>
          <w:u w:val="single"/>
        </w:rPr>
      </w:pPr>
      <w:r w:rsidRPr="00563524">
        <w:rPr>
          <w:bCs/>
          <w:sz w:val="22"/>
          <w:szCs w:val="22"/>
          <w:u w:val="single"/>
        </w:rPr>
        <w:t>Az alkalmazás módja</w:t>
      </w:r>
    </w:p>
    <w:p w14:paraId="574A7D92" w14:textId="06350855" w:rsidR="000C296D" w:rsidRDefault="00D707B5" w:rsidP="00915021">
      <w:pPr>
        <w:tabs>
          <w:tab w:val="left" w:pos="567"/>
        </w:tabs>
        <w:spacing w:line="260" w:lineRule="exact"/>
        <w:rPr>
          <w:sz w:val="22"/>
          <w:szCs w:val="22"/>
        </w:rPr>
      </w:pPr>
      <w:r w:rsidRPr="00582031">
        <w:rPr>
          <w:sz w:val="22"/>
          <w:szCs w:val="22"/>
        </w:rPr>
        <w:t xml:space="preserve">A HandiHaler </w:t>
      </w:r>
      <w:r>
        <w:rPr>
          <w:sz w:val="22"/>
          <w:szCs w:val="22"/>
        </w:rPr>
        <w:t xml:space="preserve">egy orvostechnikai eszköz, a </w:t>
      </w:r>
      <w:r w:rsidRPr="00582031">
        <w:rPr>
          <w:sz w:val="22"/>
          <w:szCs w:val="22"/>
        </w:rPr>
        <w:t xml:space="preserve">készüléket kifejezetten </w:t>
      </w:r>
      <w:r>
        <w:rPr>
          <w:sz w:val="22"/>
          <w:szCs w:val="22"/>
        </w:rPr>
        <w:t xml:space="preserve">arra tervezték, hogy a betegek </w:t>
      </w:r>
      <w:r w:rsidR="003A540B" w:rsidRPr="00956E24">
        <w:rPr>
          <w:iCs/>
          <w:sz w:val="22"/>
          <w:szCs w:val="22"/>
        </w:rPr>
        <w:t xml:space="preserve">a </w:t>
      </w:r>
      <w:r w:rsidR="003A540B">
        <w:rPr>
          <w:iCs/>
          <w:sz w:val="22"/>
          <w:szCs w:val="22"/>
        </w:rPr>
        <w:t xml:space="preserve">Srivasso </w:t>
      </w:r>
      <w:r w:rsidR="003A540B" w:rsidRPr="00956E24">
        <w:rPr>
          <w:iCs/>
          <w:sz w:val="22"/>
          <w:szCs w:val="22"/>
        </w:rPr>
        <w:t xml:space="preserve">inhalációs kapszulában lévő </w:t>
      </w:r>
      <w:r>
        <w:rPr>
          <w:sz w:val="22"/>
          <w:szCs w:val="22"/>
        </w:rPr>
        <w:t>gyógyszert belélegezhessék.</w:t>
      </w:r>
    </w:p>
    <w:p w14:paraId="55612C7B" w14:textId="3EC5B882" w:rsidR="00177B25" w:rsidRDefault="000C296D" w:rsidP="00915021">
      <w:pPr>
        <w:tabs>
          <w:tab w:val="left" w:pos="567"/>
        </w:tabs>
        <w:spacing w:line="260" w:lineRule="exact"/>
        <w:rPr>
          <w:sz w:val="22"/>
          <w:szCs w:val="22"/>
        </w:rPr>
      </w:pPr>
      <w:r>
        <w:rPr>
          <w:sz w:val="22"/>
          <w:szCs w:val="22"/>
        </w:rPr>
        <w:t xml:space="preserve">A HandiHaler készülék </w:t>
      </w:r>
      <w:r w:rsidR="00177B25" w:rsidRPr="00582031">
        <w:rPr>
          <w:sz w:val="22"/>
          <w:szCs w:val="22"/>
        </w:rPr>
        <w:t>nem használható más gyógyszer alkalmazására.</w:t>
      </w:r>
      <w:r w:rsidR="003A540B">
        <w:rPr>
          <w:sz w:val="22"/>
          <w:szCs w:val="22"/>
        </w:rPr>
        <w:t xml:space="preserve"> </w:t>
      </w:r>
      <w:r w:rsidR="005C478A">
        <w:rPr>
          <w:sz w:val="22"/>
          <w:szCs w:val="22"/>
        </w:rPr>
        <w:t>Ezt a Handihaler</w:t>
      </w:r>
      <w:r w:rsidR="003A540B">
        <w:rPr>
          <w:sz w:val="22"/>
          <w:szCs w:val="22"/>
        </w:rPr>
        <w:t xml:space="preserve"> készüléket</w:t>
      </w:r>
      <w:r w:rsidR="00A60589">
        <w:rPr>
          <w:sz w:val="22"/>
          <w:szCs w:val="22"/>
        </w:rPr>
        <w:t xml:space="preserve"> </w:t>
      </w:r>
      <w:r w:rsidR="005C478A">
        <w:rPr>
          <w:sz w:val="22"/>
          <w:szCs w:val="22"/>
        </w:rPr>
        <w:t>kizárólag Ön használhatja,</w:t>
      </w:r>
      <w:r w:rsidR="003A540B">
        <w:rPr>
          <w:sz w:val="22"/>
          <w:szCs w:val="22"/>
        </w:rPr>
        <w:t xml:space="preserve"> és többszöri használatra lett tervezve.</w:t>
      </w:r>
    </w:p>
    <w:p w14:paraId="25EABE14" w14:textId="4BBAB93D" w:rsidR="00E21D7E" w:rsidRPr="00582031" w:rsidRDefault="00755783" w:rsidP="00915021">
      <w:pPr>
        <w:tabs>
          <w:tab w:val="left" w:pos="567"/>
        </w:tabs>
        <w:spacing w:line="260" w:lineRule="exact"/>
        <w:rPr>
          <w:sz w:val="22"/>
          <w:szCs w:val="22"/>
        </w:rPr>
      </w:pPr>
      <w:r w:rsidRPr="00582031">
        <w:rPr>
          <w:sz w:val="22"/>
          <w:szCs w:val="22"/>
        </w:rPr>
        <w:t xml:space="preserve">A </w:t>
      </w:r>
      <w:r w:rsidR="00AE24B5" w:rsidRPr="00582031">
        <w:rPr>
          <w:sz w:val="22"/>
          <w:szCs w:val="22"/>
        </w:rPr>
        <w:t>gyógyszer</w:t>
      </w:r>
      <w:r w:rsidR="00805068" w:rsidRPr="00582031">
        <w:rPr>
          <w:sz w:val="22"/>
          <w:szCs w:val="22"/>
        </w:rPr>
        <w:t xml:space="preserve"> megfelelő alkalmazása érdekében </w:t>
      </w:r>
      <w:r w:rsidR="00AE24B5" w:rsidRPr="00582031">
        <w:rPr>
          <w:sz w:val="22"/>
          <w:szCs w:val="22"/>
        </w:rPr>
        <w:t>az orvos</w:t>
      </w:r>
      <w:r w:rsidR="00A63B0B" w:rsidRPr="00582031">
        <w:rPr>
          <w:sz w:val="22"/>
          <w:szCs w:val="22"/>
        </w:rPr>
        <w:t>nak</w:t>
      </w:r>
      <w:r w:rsidR="00AE24B5" w:rsidRPr="00582031">
        <w:rPr>
          <w:sz w:val="22"/>
          <w:szCs w:val="22"/>
        </w:rPr>
        <w:t xml:space="preserve">, vagy az egészségügyi </w:t>
      </w:r>
      <w:r w:rsidR="00C84D05" w:rsidRPr="00582031">
        <w:rPr>
          <w:sz w:val="22"/>
          <w:szCs w:val="22"/>
        </w:rPr>
        <w:t>szak</w:t>
      </w:r>
      <w:r w:rsidR="00C84D05">
        <w:rPr>
          <w:sz w:val="22"/>
          <w:szCs w:val="22"/>
        </w:rPr>
        <w:t>ember</w:t>
      </w:r>
      <w:r w:rsidR="00C84D05" w:rsidRPr="00582031">
        <w:rPr>
          <w:sz w:val="22"/>
          <w:szCs w:val="22"/>
        </w:rPr>
        <w:t xml:space="preserve">nek </w:t>
      </w:r>
      <w:r w:rsidR="00A63B0B" w:rsidRPr="00582031">
        <w:rPr>
          <w:sz w:val="22"/>
          <w:szCs w:val="22"/>
        </w:rPr>
        <w:t>meg kell tanítania</w:t>
      </w:r>
      <w:r w:rsidR="00AE24B5" w:rsidRPr="00582031">
        <w:rPr>
          <w:sz w:val="22"/>
          <w:szCs w:val="22"/>
        </w:rPr>
        <w:t xml:space="preserve"> a betegek</w:t>
      </w:r>
      <w:r w:rsidR="00A63B0B" w:rsidRPr="00582031">
        <w:rPr>
          <w:sz w:val="22"/>
          <w:szCs w:val="22"/>
        </w:rPr>
        <w:t>nek</w:t>
      </w:r>
      <w:r w:rsidR="00AE24B5" w:rsidRPr="00582031">
        <w:rPr>
          <w:sz w:val="22"/>
          <w:szCs w:val="22"/>
        </w:rPr>
        <w:t xml:space="preserve"> az inhaláló</w:t>
      </w:r>
      <w:r w:rsidR="00A63B0B" w:rsidRPr="00582031">
        <w:rPr>
          <w:sz w:val="22"/>
          <w:szCs w:val="22"/>
        </w:rPr>
        <w:t xml:space="preserve"> helyes</w:t>
      </w:r>
      <w:r w:rsidR="00AE24B5" w:rsidRPr="00582031">
        <w:rPr>
          <w:sz w:val="22"/>
          <w:szCs w:val="22"/>
        </w:rPr>
        <w:t xml:space="preserve"> használ</w:t>
      </w:r>
      <w:r w:rsidR="00A63B0B" w:rsidRPr="00582031">
        <w:rPr>
          <w:sz w:val="22"/>
          <w:szCs w:val="22"/>
        </w:rPr>
        <w:t>atát</w:t>
      </w:r>
      <w:r w:rsidR="00AE24B5" w:rsidRPr="00582031">
        <w:rPr>
          <w:sz w:val="22"/>
          <w:szCs w:val="22"/>
        </w:rPr>
        <w:t>.</w:t>
      </w:r>
    </w:p>
    <w:p w14:paraId="398AD37E" w14:textId="77777777" w:rsidR="00E21D7E" w:rsidRPr="00000F87" w:rsidRDefault="00E21D7E" w:rsidP="00915021">
      <w:pPr>
        <w:tabs>
          <w:tab w:val="left" w:pos="567"/>
        </w:tabs>
        <w:spacing w:line="260" w:lineRule="exact"/>
        <w:rPr>
          <w:sz w:val="22"/>
          <w:szCs w:val="22"/>
        </w:rPr>
      </w:pPr>
    </w:p>
    <w:p w14:paraId="1DE05487" w14:textId="1F045886" w:rsidR="00E21D7E" w:rsidRDefault="00E21D7E" w:rsidP="00915021">
      <w:pPr>
        <w:keepNext/>
        <w:keepLines/>
        <w:tabs>
          <w:tab w:val="left" w:pos="567"/>
        </w:tabs>
        <w:spacing w:line="260" w:lineRule="exact"/>
        <w:rPr>
          <w:bCs/>
          <w:iCs/>
          <w:sz w:val="22"/>
          <w:szCs w:val="22"/>
          <w:u w:val="single"/>
        </w:rPr>
      </w:pPr>
      <w:r w:rsidRPr="00DC46A6">
        <w:rPr>
          <w:bCs/>
          <w:iCs/>
          <w:sz w:val="22"/>
          <w:szCs w:val="22"/>
          <w:u w:val="single"/>
        </w:rPr>
        <w:t>A kezelésre és alkalmazásra vonatkozó használati útmutató</w:t>
      </w:r>
    </w:p>
    <w:p w14:paraId="04C4D032" w14:textId="0D73B488" w:rsidR="000C296D" w:rsidRPr="00DC46A6" w:rsidRDefault="000C296D" w:rsidP="00DC46A6">
      <w:pPr>
        <w:tabs>
          <w:tab w:val="left" w:pos="567"/>
        </w:tabs>
        <w:spacing w:line="260" w:lineRule="exact"/>
        <w:rPr>
          <w:sz w:val="22"/>
          <w:szCs w:val="22"/>
        </w:rPr>
      </w:pPr>
    </w:p>
    <w:p w14:paraId="2AE178E2" w14:textId="4A7C529C" w:rsidR="000C296D" w:rsidRPr="00DC46A6" w:rsidRDefault="000C296D" w:rsidP="00DC46A6">
      <w:pPr>
        <w:tabs>
          <w:tab w:val="left" w:pos="567"/>
        </w:tabs>
        <w:spacing w:line="260" w:lineRule="exact"/>
        <w:rPr>
          <w:bCs/>
          <w:iCs/>
          <w:sz w:val="22"/>
          <w:szCs w:val="22"/>
          <w:u w:val="single"/>
        </w:rPr>
      </w:pPr>
      <w:r>
        <w:rPr>
          <w:bCs/>
          <w:iCs/>
          <w:sz w:val="22"/>
          <w:szCs w:val="22"/>
          <w:u w:val="single"/>
        </w:rPr>
        <w:t xml:space="preserve">A </w:t>
      </w:r>
      <w:r w:rsidR="005C478A">
        <w:rPr>
          <w:bCs/>
          <w:iCs/>
          <w:sz w:val="22"/>
          <w:szCs w:val="22"/>
          <w:u w:val="single"/>
        </w:rPr>
        <w:t xml:space="preserve">betegeknek az alábbi </w:t>
      </w:r>
      <w:r w:rsidR="00904A8B">
        <w:rPr>
          <w:bCs/>
          <w:iCs/>
          <w:sz w:val="22"/>
          <w:szCs w:val="22"/>
          <w:u w:val="single"/>
        </w:rPr>
        <w:t>lépéseke</w:t>
      </w:r>
      <w:r w:rsidR="005C478A">
        <w:rPr>
          <w:bCs/>
          <w:iCs/>
          <w:sz w:val="22"/>
          <w:szCs w:val="22"/>
          <w:u w:val="single"/>
        </w:rPr>
        <w:t xml:space="preserve">t kell követniük a </w:t>
      </w:r>
      <w:r>
        <w:rPr>
          <w:bCs/>
          <w:iCs/>
          <w:sz w:val="22"/>
          <w:szCs w:val="22"/>
          <w:u w:val="single"/>
        </w:rPr>
        <w:t>HandiHaler használatakor.</w:t>
      </w:r>
    </w:p>
    <w:tbl>
      <w:tblPr>
        <w:tblW w:w="9498" w:type="dxa"/>
        <w:tblLayout w:type="fixed"/>
        <w:tblCellMar>
          <w:left w:w="0" w:type="dxa"/>
          <w:right w:w="0" w:type="dxa"/>
        </w:tblCellMar>
        <w:tblLook w:val="0000" w:firstRow="0" w:lastRow="0" w:firstColumn="0" w:lastColumn="0" w:noHBand="0" w:noVBand="0"/>
      </w:tblPr>
      <w:tblGrid>
        <w:gridCol w:w="2410"/>
        <w:gridCol w:w="7088"/>
      </w:tblGrid>
      <w:tr w:rsidR="00755783" w:rsidRPr="00582031" w14:paraId="4833D281" w14:textId="77777777" w:rsidTr="00C93916">
        <w:trPr>
          <w:cantSplit/>
        </w:trPr>
        <w:tc>
          <w:tcPr>
            <w:tcW w:w="2410" w:type="dxa"/>
          </w:tcPr>
          <w:p w14:paraId="42178B05" w14:textId="77777777" w:rsidR="00755783" w:rsidRPr="00582031" w:rsidRDefault="00A95F69" w:rsidP="00915021">
            <w:pPr>
              <w:keepNext/>
              <w:tabs>
                <w:tab w:val="left" w:pos="567"/>
              </w:tabs>
              <w:spacing w:line="260" w:lineRule="exact"/>
              <w:rPr>
                <w:sz w:val="22"/>
                <w:szCs w:val="22"/>
              </w:rPr>
            </w:pPr>
            <w:r>
              <w:rPr>
                <w:noProof/>
                <w:sz w:val="22"/>
                <w:szCs w:val="22"/>
                <w:lang w:eastAsia="hu-HU"/>
              </w:rPr>
              <w:object w:dxaOrig="1440" w:dyaOrig="1440" w14:anchorId="3BA52A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35pt;margin-top:8.1pt;width:102pt;height:97.4pt;z-index:-251658240;mso-wrap-edited:f" wrapcoords="-225 0 -225 21375 21600 21375 21600 0 -225 0" fillcolor="window">
                  <v:imagedata r:id="rId8" o:title="" croptop="3097f" cropbottom="3871f" cropleft="2760f" cropright="1448f"/>
                  <w10:wrap type="tight"/>
                </v:shape>
                <o:OLEObject Type="Embed" ProgID="Word.Picture.8" ShapeID="_x0000_s1030" DrawAspect="Content" ObjectID="_1742036384" r:id="rId9"/>
              </w:object>
            </w:r>
          </w:p>
        </w:tc>
        <w:tc>
          <w:tcPr>
            <w:tcW w:w="7088" w:type="dxa"/>
          </w:tcPr>
          <w:p w14:paraId="1C3D1FB4" w14:textId="77777777" w:rsidR="00E21D7E" w:rsidRPr="00582031" w:rsidRDefault="00E21D7E" w:rsidP="00915021">
            <w:pPr>
              <w:keepNext/>
              <w:tabs>
                <w:tab w:val="left" w:pos="567"/>
              </w:tabs>
              <w:spacing w:line="260" w:lineRule="exact"/>
              <w:rPr>
                <w:sz w:val="22"/>
                <w:szCs w:val="22"/>
              </w:rPr>
            </w:pPr>
          </w:p>
          <w:p w14:paraId="6FF5EA8B" w14:textId="5834D303" w:rsidR="00755783" w:rsidRPr="00582031" w:rsidRDefault="005C478A" w:rsidP="00C84D05">
            <w:pPr>
              <w:keepNext/>
              <w:tabs>
                <w:tab w:val="left" w:pos="567"/>
              </w:tabs>
              <w:spacing w:line="260" w:lineRule="exact"/>
              <w:rPr>
                <w:sz w:val="22"/>
                <w:szCs w:val="22"/>
              </w:rPr>
            </w:pPr>
            <w:r>
              <w:rPr>
                <w:sz w:val="22"/>
                <w:szCs w:val="22"/>
              </w:rPr>
              <w:t>K</w:t>
            </w:r>
            <w:r w:rsidR="00755783" w:rsidRPr="00582031">
              <w:rPr>
                <w:sz w:val="22"/>
                <w:szCs w:val="22"/>
              </w:rPr>
              <w:t>ezelőorvosa útmutatásait pontosan betartva használja</w:t>
            </w:r>
            <w:r>
              <w:rPr>
                <w:sz w:val="22"/>
                <w:szCs w:val="22"/>
              </w:rPr>
              <w:t xml:space="preserve"> a</w:t>
            </w:r>
            <w:r w:rsidRPr="00582031">
              <w:rPr>
                <w:sz w:val="22"/>
                <w:szCs w:val="22"/>
              </w:rPr>
              <w:t xml:space="preserve"> </w:t>
            </w:r>
            <w:r>
              <w:rPr>
                <w:sz w:val="22"/>
                <w:szCs w:val="22"/>
              </w:rPr>
              <w:t xml:space="preserve">Srivasso </w:t>
            </w:r>
            <w:r w:rsidRPr="00582031">
              <w:rPr>
                <w:sz w:val="22"/>
                <w:szCs w:val="22"/>
              </w:rPr>
              <w:t>kapszulát</w:t>
            </w:r>
            <w:r w:rsidR="00755783" w:rsidRPr="00582031">
              <w:rPr>
                <w:sz w:val="22"/>
                <w:szCs w:val="22"/>
              </w:rPr>
              <w:t>. A HandiHaler készülék használatba vétele után legfeljebb egy évig alkalmazható gyógyszeradagolásra.</w:t>
            </w:r>
          </w:p>
        </w:tc>
      </w:tr>
      <w:tr w:rsidR="00EF51B4" w:rsidRPr="00582031" w14:paraId="4E0A23A2" w14:textId="77777777" w:rsidTr="00C93916">
        <w:trPr>
          <w:cantSplit/>
        </w:trPr>
        <w:tc>
          <w:tcPr>
            <w:tcW w:w="2410" w:type="dxa"/>
          </w:tcPr>
          <w:p w14:paraId="071F6A05" w14:textId="77777777" w:rsidR="00EF51B4" w:rsidRPr="00582031" w:rsidRDefault="00EF51B4" w:rsidP="00915021">
            <w:pPr>
              <w:keepNext/>
              <w:tabs>
                <w:tab w:val="left" w:pos="567"/>
              </w:tabs>
              <w:spacing w:line="260" w:lineRule="exact"/>
              <w:rPr>
                <w:noProof/>
                <w:sz w:val="22"/>
                <w:szCs w:val="22"/>
                <w:lang w:eastAsia="hu-HU"/>
              </w:rPr>
            </w:pPr>
          </w:p>
        </w:tc>
        <w:tc>
          <w:tcPr>
            <w:tcW w:w="7088" w:type="dxa"/>
          </w:tcPr>
          <w:p w14:paraId="5B32FC69" w14:textId="77777777" w:rsidR="00EF51B4" w:rsidRPr="00582031" w:rsidRDefault="00EF51B4" w:rsidP="00915021">
            <w:pPr>
              <w:keepNext/>
              <w:tabs>
                <w:tab w:val="left" w:pos="567"/>
              </w:tabs>
              <w:spacing w:line="260" w:lineRule="exact"/>
              <w:rPr>
                <w:sz w:val="22"/>
                <w:szCs w:val="22"/>
              </w:rPr>
            </w:pPr>
          </w:p>
        </w:tc>
      </w:tr>
      <w:tr w:rsidR="00755783" w:rsidRPr="00582031" w14:paraId="4414C65E" w14:textId="77777777" w:rsidTr="00C93916">
        <w:trPr>
          <w:cantSplit/>
        </w:trPr>
        <w:tc>
          <w:tcPr>
            <w:tcW w:w="2410" w:type="dxa"/>
          </w:tcPr>
          <w:p w14:paraId="7605CF5F" w14:textId="3611289F" w:rsidR="00755783" w:rsidRPr="00582031" w:rsidRDefault="00177B25" w:rsidP="00915021">
            <w:pPr>
              <w:tabs>
                <w:tab w:val="left" w:pos="567"/>
              </w:tabs>
              <w:rPr>
                <w:sz w:val="22"/>
                <w:szCs w:val="22"/>
              </w:rPr>
            </w:pPr>
            <w:r w:rsidRPr="00582031">
              <w:rPr>
                <w:noProof/>
                <w:snapToGrid w:val="0"/>
                <w:sz w:val="24"/>
                <w:szCs w:val="24"/>
                <w:lang w:eastAsia="hu-HU"/>
              </w:rPr>
              <w:drawing>
                <wp:inline distT="0" distB="0" distL="0" distR="0" wp14:anchorId="4A49978C" wp14:editId="21AE481C">
                  <wp:extent cx="1257300"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7088" w:type="dxa"/>
          </w:tcPr>
          <w:p w14:paraId="57F16154" w14:textId="77777777" w:rsidR="00755783" w:rsidRPr="00582031" w:rsidRDefault="00755783" w:rsidP="00915021">
            <w:pPr>
              <w:tabs>
                <w:tab w:val="left" w:pos="567"/>
              </w:tabs>
              <w:spacing w:line="260" w:lineRule="exact"/>
              <w:rPr>
                <w:sz w:val="22"/>
                <w:szCs w:val="22"/>
              </w:rPr>
            </w:pPr>
            <w:r w:rsidRPr="00582031">
              <w:rPr>
                <w:sz w:val="22"/>
                <w:szCs w:val="22"/>
              </w:rPr>
              <w:t>A HandiHaler készülék részei:</w:t>
            </w:r>
          </w:p>
          <w:p w14:paraId="622FAA0E" w14:textId="77777777" w:rsidR="00755783" w:rsidRPr="00582031" w:rsidRDefault="009558B3" w:rsidP="00915021">
            <w:pPr>
              <w:numPr>
                <w:ilvl w:val="1"/>
                <w:numId w:val="8"/>
              </w:numPr>
              <w:tabs>
                <w:tab w:val="left" w:pos="851"/>
              </w:tabs>
              <w:spacing w:line="260" w:lineRule="exact"/>
              <w:rPr>
                <w:sz w:val="22"/>
                <w:szCs w:val="22"/>
              </w:rPr>
            </w:pPr>
            <w:r w:rsidRPr="00582031">
              <w:rPr>
                <w:sz w:val="22"/>
                <w:szCs w:val="22"/>
              </w:rPr>
              <w:t>z</w:t>
            </w:r>
            <w:r w:rsidR="00755783" w:rsidRPr="00582031">
              <w:rPr>
                <w:sz w:val="22"/>
                <w:szCs w:val="22"/>
              </w:rPr>
              <w:t>árófedél</w:t>
            </w:r>
          </w:p>
          <w:p w14:paraId="599BD36B" w14:textId="77777777" w:rsidR="00755783" w:rsidRPr="00582031" w:rsidRDefault="00755783" w:rsidP="00915021">
            <w:pPr>
              <w:numPr>
                <w:ilvl w:val="1"/>
                <w:numId w:val="8"/>
              </w:numPr>
              <w:tabs>
                <w:tab w:val="left" w:pos="851"/>
              </w:tabs>
              <w:spacing w:line="260" w:lineRule="exact"/>
              <w:rPr>
                <w:sz w:val="22"/>
                <w:szCs w:val="22"/>
              </w:rPr>
            </w:pPr>
            <w:r w:rsidRPr="00582031">
              <w:rPr>
                <w:sz w:val="22"/>
                <w:szCs w:val="22"/>
              </w:rPr>
              <w:t>szájcsutora</w:t>
            </w:r>
          </w:p>
          <w:p w14:paraId="4A0AA522" w14:textId="77777777" w:rsidR="00755783" w:rsidRPr="00582031" w:rsidRDefault="00755783" w:rsidP="00915021">
            <w:pPr>
              <w:numPr>
                <w:ilvl w:val="1"/>
                <w:numId w:val="8"/>
              </w:numPr>
              <w:tabs>
                <w:tab w:val="left" w:pos="851"/>
              </w:tabs>
              <w:spacing w:line="260" w:lineRule="exact"/>
              <w:rPr>
                <w:sz w:val="22"/>
                <w:szCs w:val="22"/>
              </w:rPr>
            </w:pPr>
            <w:r w:rsidRPr="00582031">
              <w:rPr>
                <w:sz w:val="22"/>
                <w:szCs w:val="22"/>
              </w:rPr>
              <w:t>készüléktest</w:t>
            </w:r>
          </w:p>
          <w:p w14:paraId="156DED75" w14:textId="77777777" w:rsidR="00755783" w:rsidRPr="00582031" w:rsidRDefault="00755783" w:rsidP="00915021">
            <w:pPr>
              <w:numPr>
                <w:ilvl w:val="1"/>
                <w:numId w:val="8"/>
              </w:numPr>
              <w:tabs>
                <w:tab w:val="left" w:pos="851"/>
              </w:tabs>
              <w:spacing w:line="260" w:lineRule="exact"/>
              <w:rPr>
                <w:sz w:val="22"/>
                <w:szCs w:val="22"/>
              </w:rPr>
            </w:pPr>
            <w:r w:rsidRPr="00582031">
              <w:rPr>
                <w:sz w:val="22"/>
                <w:szCs w:val="22"/>
              </w:rPr>
              <w:t>lyukasztógomb</w:t>
            </w:r>
          </w:p>
          <w:p w14:paraId="353B6EC2" w14:textId="77777777" w:rsidR="00755783" w:rsidRPr="00582031" w:rsidRDefault="00755783" w:rsidP="00915021">
            <w:pPr>
              <w:numPr>
                <w:ilvl w:val="1"/>
                <w:numId w:val="8"/>
              </w:numPr>
              <w:tabs>
                <w:tab w:val="left" w:pos="851"/>
              </w:tabs>
              <w:spacing w:line="260" w:lineRule="exact"/>
              <w:rPr>
                <w:sz w:val="22"/>
                <w:szCs w:val="22"/>
              </w:rPr>
            </w:pPr>
            <w:r w:rsidRPr="00582031">
              <w:rPr>
                <w:sz w:val="22"/>
                <w:szCs w:val="22"/>
              </w:rPr>
              <w:t>központi kamra</w:t>
            </w:r>
          </w:p>
        </w:tc>
      </w:tr>
      <w:tr w:rsidR="00EF51B4" w:rsidRPr="00582031" w14:paraId="01F7138E" w14:textId="77777777" w:rsidTr="00C93916">
        <w:trPr>
          <w:cantSplit/>
        </w:trPr>
        <w:tc>
          <w:tcPr>
            <w:tcW w:w="2410" w:type="dxa"/>
          </w:tcPr>
          <w:p w14:paraId="6C0ADF55" w14:textId="77777777" w:rsidR="00EF51B4" w:rsidRPr="00582031" w:rsidRDefault="00EF51B4" w:rsidP="00915021">
            <w:pPr>
              <w:tabs>
                <w:tab w:val="left" w:pos="567"/>
              </w:tabs>
              <w:rPr>
                <w:snapToGrid w:val="0"/>
                <w:sz w:val="24"/>
                <w:szCs w:val="24"/>
              </w:rPr>
            </w:pPr>
          </w:p>
        </w:tc>
        <w:tc>
          <w:tcPr>
            <w:tcW w:w="7088" w:type="dxa"/>
          </w:tcPr>
          <w:p w14:paraId="7826C240" w14:textId="77777777" w:rsidR="00EF51B4" w:rsidRPr="00582031" w:rsidRDefault="00EF51B4" w:rsidP="00915021">
            <w:pPr>
              <w:tabs>
                <w:tab w:val="left" w:pos="567"/>
              </w:tabs>
              <w:spacing w:line="260" w:lineRule="exact"/>
              <w:rPr>
                <w:sz w:val="22"/>
                <w:szCs w:val="22"/>
              </w:rPr>
            </w:pPr>
          </w:p>
        </w:tc>
      </w:tr>
      <w:tr w:rsidR="00755783" w:rsidRPr="00582031" w14:paraId="2BE8711B" w14:textId="77777777" w:rsidTr="00C93916">
        <w:trPr>
          <w:cantSplit/>
        </w:trPr>
        <w:tc>
          <w:tcPr>
            <w:tcW w:w="2410" w:type="dxa"/>
            <w:vAlign w:val="center"/>
          </w:tcPr>
          <w:p w14:paraId="7EB5DD43" w14:textId="1F6E2B2C" w:rsidR="00755783" w:rsidRPr="00582031" w:rsidRDefault="00177B25" w:rsidP="00915021">
            <w:pPr>
              <w:tabs>
                <w:tab w:val="left" w:pos="567"/>
              </w:tabs>
              <w:rPr>
                <w:sz w:val="22"/>
                <w:szCs w:val="22"/>
              </w:rPr>
            </w:pPr>
            <w:r w:rsidRPr="00582031">
              <w:rPr>
                <w:noProof/>
                <w:snapToGrid w:val="0"/>
                <w:sz w:val="22"/>
                <w:szCs w:val="22"/>
                <w:lang w:eastAsia="hu-HU"/>
              </w:rPr>
              <w:drawing>
                <wp:inline distT="0" distB="0" distL="0" distR="0" wp14:anchorId="0447A344" wp14:editId="244C5539">
                  <wp:extent cx="1257300" cy="1264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7300" cy="1264920"/>
                          </a:xfrm>
                          <a:prstGeom prst="rect">
                            <a:avLst/>
                          </a:prstGeom>
                          <a:noFill/>
                          <a:ln>
                            <a:noFill/>
                          </a:ln>
                        </pic:spPr>
                      </pic:pic>
                    </a:graphicData>
                  </a:graphic>
                </wp:inline>
              </w:drawing>
            </w:r>
          </w:p>
        </w:tc>
        <w:tc>
          <w:tcPr>
            <w:tcW w:w="7088" w:type="dxa"/>
          </w:tcPr>
          <w:p w14:paraId="21F659C4" w14:textId="77777777" w:rsidR="00755783" w:rsidRPr="00582031" w:rsidRDefault="00755783" w:rsidP="00915021">
            <w:pPr>
              <w:tabs>
                <w:tab w:val="left" w:pos="567"/>
              </w:tabs>
              <w:spacing w:line="260" w:lineRule="exact"/>
              <w:rPr>
                <w:sz w:val="22"/>
                <w:szCs w:val="22"/>
              </w:rPr>
            </w:pPr>
            <w:smartTag w:uri="urn:schemas-microsoft-com:office:smarttags" w:element="metricconverter">
              <w:smartTagPr>
                <w:attr w:name="ProductID" w:val="1. A"/>
              </w:smartTagPr>
              <w:r w:rsidRPr="00582031">
                <w:rPr>
                  <w:snapToGrid w:val="0"/>
                  <w:sz w:val="22"/>
                  <w:szCs w:val="22"/>
                </w:rPr>
                <w:t>1. A</w:t>
              </w:r>
            </w:smartTag>
            <w:r w:rsidRPr="00582031">
              <w:rPr>
                <w:snapToGrid w:val="0"/>
                <w:sz w:val="22"/>
                <w:szCs w:val="22"/>
              </w:rPr>
              <w:t xml:space="preserve"> zárófedél felnyitásához nyomja be teljesen a lyukasztógombot.</w:t>
            </w:r>
          </w:p>
          <w:p w14:paraId="02DE7984" w14:textId="77777777" w:rsidR="00755783" w:rsidRPr="00582031" w:rsidRDefault="00755783" w:rsidP="00915021">
            <w:pPr>
              <w:tabs>
                <w:tab w:val="left" w:pos="567"/>
              </w:tabs>
              <w:rPr>
                <w:sz w:val="22"/>
                <w:szCs w:val="22"/>
              </w:rPr>
            </w:pPr>
          </w:p>
        </w:tc>
      </w:tr>
      <w:tr w:rsidR="00EF51B4" w:rsidRPr="00582031" w14:paraId="3D58A7DF" w14:textId="77777777" w:rsidTr="00C93916">
        <w:trPr>
          <w:cantSplit/>
        </w:trPr>
        <w:tc>
          <w:tcPr>
            <w:tcW w:w="2410" w:type="dxa"/>
            <w:vAlign w:val="center"/>
          </w:tcPr>
          <w:p w14:paraId="0F47DC79" w14:textId="77777777" w:rsidR="00EF51B4" w:rsidRPr="00582031" w:rsidRDefault="00EF51B4" w:rsidP="00915021">
            <w:pPr>
              <w:tabs>
                <w:tab w:val="left" w:pos="567"/>
              </w:tabs>
              <w:rPr>
                <w:snapToGrid w:val="0"/>
                <w:sz w:val="22"/>
                <w:szCs w:val="22"/>
              </w:rPr>
            </w:pPr>
          </w:p>
        </w:tc>
        <w:tc>
          <w:tcPr>
            <w:tcW w:w="7088" w:type="dxa"/>
          </w:tcPr>
          <w:p w14:paraId="52E1D942" w14:textId="77777777" w:rsidR="00EF51B4" w:rsidRPr="00582031" w:rsidRDefault="00EF51B4" w:rsidP="00915021">
            <w:pPr>
              <w:tabs>
                <w:tab w:val="left" w:pos="567"/>
              </w:tabs>
              <w:spacing w:line="260" w:lineRule="exact"/>
              <w:rPr>
                <w:snapToGrid w:val="0"/>
                <w:sz w:val="22"/>
                <w:szCs w:val="22"/>
              </w:rPr>
            </w:pPr>
          </w:p>
        </w:tc>
      </w:tr>
      <w:tr w:rsidR="00755783" w:rsidRPr="00582031" w14:paraId="077ACD35" w14:textId="77777777" w:rsidTr="00C93916">
        <w:trPr>
          <w:cantSplit/>
        </w:trPr>
        <w:tc>
          <w:tcPr>
            <w:tcW w:w="2410" w:type="dxa"/>
            <w:vAlign w:val="center"/>
          </w:tcPr>
          <w:p w14:paraId="0D2CE943" w14:textId="0E4710AB" w:rsidR="00755783" w:rsidRPr="00582031" w:rsidRDefault="00177B25" w:rsidP="00915021">
            <w:pPr>
              <w:tabs>
                <w:tab w:val="left" w:pos="567"/>
              </w:tabs>
              <w:rPr>
                <w:snapToGrid w:val="0"/>
                <w:sz w:val="22"/>
                <w:szCs w:val="22"/>
              </w:rPr>
            </w:pPr>
            <w:r w:rsidRPr="00582031">
              <w:rPr>
                <w:noProof/>
                <w:sz w:val="22"/>
                <w:szCs w:val="22"/>
                <w:lang w:eastAsia="hu-HU"/>
              </w:rPr>
              <w:drawing>
                <wp:inline distT="0" distB="0" distL="0" distR="0" wp14:anchorId="4B4F0D2B" wp14:editId="06E80651">
                  <wp:extent cx="1257300" cy="1257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7088" w:type="dxa"/>
          </w:tcPr>
          <w:p w14:paraId="0EFD5B40" w14:textId="77777777" w:rsidR="00EF51B4" w:rsidRDefault="00755783" w:rsidP="00915021">
            <w:pPr>
              <w:tabs>
                <w:tab w:val="left" w:pos="567"/>
              </w:tabs>
              <w:spacing w:line="260" w:lineRule="exact"/>
              <w:rPr>
                <w:snapToGrid w:val="0"/>
                <w:sz w:val="22"/>
                <w:szCs w:val="22"/>
              </w:rPr>
            </w:pPr>
            <w:r w:rsidRPr="00582031">
              <w:rPr>
                <w:snapToGrid w:val="0"/>
                <w:sz w:val="22"/>
                <w:szCs w:val="22"/>
              </w:rPr>
              <w:t xml:space="preserve">2. Nyissa fel teljesen a zárófedelet. </w:t>
            </w:r>
          </w:p>
          <w:p w14:paraId="28A26AA9" w14:textId="77777777" w:rsidR="00755783" w:rsidRPr="00582031" w:rsidRDefault="00755783" w:rsidP="00915021">
            <w:pPr>
              <w:tabs>
                <w:tab w:val="left" w:pos="567"/>
              </w:tabs>
              <w:spacing w:line="260" w:lineRule="exact"/>
              <w:rPr>
                <w:sz w:val="22"/>
                <w:szCs w:val="22"/>
              </w:rPr>
            </w:pPr>
            <w:r w:rsidRPr="00582031">
              <w:rPr>
                <w:i/>
                <w:snapToGrid w:val="0"/>
                <w:sz w:val="22"/>
                <w:szCs w:val="22"/>
              </w:rPr>
              <w:t>Felfelé húzva</w:t>
            </w:r>
            <w:r w:rsidRPr="00582031">
              <w:rPr>
                <w:snapToGrid w:val="0"/>
                <w:sz w:val="22"/>
                <w:szCs w:val="22"/>
              </w:rPr>
              <w:t xml:space="preserve"> emelje le a szájcsutorát a készülékről.</w:t>
            </w:r>
          </w:p>
          <w:p w14:paraId="79E2A903" w14:textId="77777777" w:rsidR="00755783" w:rsidRPr="00582031" w:rsidRDefault="00755783" w:rsidP="00915021">
            <w:pPr>
              <w:tabs>
                <w:tab w:val="left" w:pos="567"/>
              </w:tabs>
              <w:rPr>
                <w:b/>
                <w:snapToGrid w:val="0"/>
                <w:sz w:val="22"/>
                <w:szCs w:val="22"/>
              </w:rPr>
            </w:pPr>
          </w:p>
        </w:tc>
      </w:tr>
      <w:tr w:rsidR="00EF51B4" w:rsidRPr="00582031" w14:paraId="448718F2" w14:textId="77777777" w:rsidTr="00C93916">
        <w:trPr>
          <w:cantSplit/>
        </w:trPr>
        <w:tc>
          <w:tcPr>
            <w:tcW w:w="2410" w:type="dxa"/>
            <w:vAlign w:val="center"/>
          </w:tcPr>
          <w:p w14:paraId="0D1F1A23" w14:textId="77777777" w:rsidR="00EF51B4" w:rsidRPr="00582031" w:rsidRDefault="00EF51B4" w:rsidP="00915021">
            <w:pPr>
              <w:tabs>
                <w:tab w:val="left" w:pos="567"/>
              </w:tabs>
              <w:rPr>
                <w:sz w:val="22"/>
                <w:szCs w:val="22"/>
              </w:rPr>
            </w:pPr>
          </w:p>
        </w:tc>
        <w:tc>
          <w:tcPr>
            <w:tcW w:w="7088" w:type="dxa"/>
          </w:tcPr>
          <w:p w14:paraId="7D3A66CF" w14:textId="77777777" w:rsidR="00EF51B4" w:rsidRPr="00582031" w:rsidRDefault="00EF51B4" w:rsidP="00915021">
            <w:pPr>
              <w:tabs>
                <w:tab w:val="left" w:pos="567"/>
              </w:tabs>
              <w:spacing w:line="260" w:lineRule="exact"/>
              <w:rPr>
                <w:snapToGrid w:val="0"/>
                <w:sz w:val="22"/>
                <w:szCs w:val="22"/>
              </w:rPr>
            </w:pPr>
          </w:p>
        </w:tc>
      </w:tr>
      <w:tr w:rsidR="00755783" w:rsidRPr="00582031" w14:paraId="6833AD81" w14:textId="77777777" w:rsidTr="00C93916">
        <w:trPr>
          <w:cantSplit/>
        </w:trPr>
        <w:tc>
          <w:tcPr>
            <w:tcW w:w="2410" w:type="dxa"/>
            <w:vAlign w:val="center"/>
          </w:tcPr>
          <w:p w14:paraId="0DD4DE99" w14:textId="16E30949" w:rsidR="00755783" w:rsidRPr="00582031" w:rsidRDefault="00177B25" w:rsidP="00915021">
            <w:pPr>
              <w:tabs>
                <w:tab w:val="left" w:pos="567"/>
              </w:tabs>
              <w:rPr>
                <w:sz w:val="22"/>
                <w:szCs w:val="22"/>
              </w:rPr>
            </w:pPr>
            <w:r w:rsidRPr="00582031">
              <w:rPr>
                <w:noProof/>
                <w:snapToGrid w:val="0"/>
                <w:sz w:val="22"/>
                <w:szCs w:val="22"/>
                <w:lang w:eastAsia="hu-HU"/>
              </w:rPr>
              <w:lastRenderedPageBreak/>
              <w:drawing>
                <wp:inline distT="0" distB="0" distL="0" distR="0" wp14:anchorId="32B8FD91" wp14:editId="1F86F148">
                  <wp:extent cx="1257300" cy="1257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7088" w:type="dxa"/>
          </w:tcPr>
          <w:p w14:paraId="3A6C4F86" w14:textId="77777777" w:rsidR="00755783" w:rsidRPr="00582031" w:rsidRDefault="00755783" w:rsidP="00C84D05">
            <w:pPr>
              <w:tabs>
                <w:tab w:val="left" w:pos="567"/>
              </w:tabs>
              <w:spacing w:line="260" w:lineRule="exact"/>
              <w:rPr>
                <w:sz w:val="22"/>
                <w:szCs w:val="22"/>
              </w:rPr>
            </w:pPr>
            <w:r w:rsidRPr="00582031">
              <w:rPr>
                <w:sz w:val="22"/>
                <w:szCs w:val="22"/>
                <w:lang w:eastAsia="de-DE"/>
              </w:rPr>
              <w:t xml:space="preserve">3. </w:t>
            </w:r>
            <w:r w:rsidRPr="00582031">
              <w:rPr>
                <w:sz w:val="22"/>
                <w:szCs w:val="22"/>
              </w:rPr>
              <w:t xml:space="preserve">Vegye ki a </w:t>
            </w:r>
            <w:r w:rsidR="00C84D05">
              <w:rPr>
                <w:sz w:val="22"/>
                <w:szCs w:val="22"/>
              </w:rPr>
              <w:t xml:space="preserve">Srivasso </w:t>
            </w:r>
            <w:r w:rsidRPr="00582031">
              <w:rPr>
                <w:sz w:val="22"/>
                <w:szCs w:val="22"/>
              </w:rPr>
              <w:t>kapszulát a buborékcsomagolásból (kizárólag közvetlenül felhasználás előtt bontsa fel a csomagolást). Az ábrán látható módon helyezze a kapszulát a készülék központi kamrájába</w:t>
            </w:r>
            <w:r w:rsidR="006F1CC0" w:rsidRPr="00582031">
              <w:rPr>
                <w:sz w:val="22"/>
                <w:szCs w:val="22"/>
              </w:rPr>
              <w:t xml:space="preserve"> (5)</w:t>
            </w:r>
            <w:r w:rsidRPr="00582031">
              <w:rPr>
                <w:sz w:val="22"/>
                <w:szCs w:val="22"/>
              </w:rPr>
              <w:t xml:space="preserve"> – közömbös, hogy melyik végével előre illeszti a helyére.</w:t>
            </w:r>
            <w:r w:rsidRPr="00582031" w:rsidDel="003C3992">
              <w:rPr>
                <w:sz w:val="22"/>
                <w:szCs w:val="22"/>
              </w:rPr>
              <w:t xml:space="preserve"> </w:t>
            </w:r>
          </w:p>
        </w:tc>
      </w:tr>
      <w:tr w:rsidR="00755783" w:rsidRPr="00582031" w14:paraId="21B06BA5" w14:textId="77777777" w:rsidTr="00C93916">
        <w:trPr>
          <w:cantSplit/>
        </w:trPr>
        <w:tc>
          <w:tcPr>
            <w:tcW w:w="2410" w:type="dxa"/>
            <w:vAlign w:val="center"/>
          </w:tcPr>
          <w:p w14:paraId="2194284C" w14:textId="21B28750" w:rsidR="00755783" w:rsidRPr="00582031" w:rsidRDefault="00177B25" w:rsidP="00915021">
            <w:pPr>
              <w:tabs>
                <w:tab w:val="left" w:pos="567"/>
              </w:tabs>
              <w:rPr>
                <w:sz w:val="22"/>
                <w:szCs w:val="22"/>
              </w:rPr>
            </w:pPr>
            <w:r w:rsidRPr="00582031">
              <w:rPr>
                <w:noProof/>
                <w:snapToGrid w:val="0"/>
                <w:sz w:val="22"/>
                <w:szCs w:val="22"/>
                <w:lang w:eastAsia="hu-HU"/>
              </w:rPr>
              <w:drawing>
                <wp:inline distT="0" distB="0" distL="0" distR="0" wp14:anchorId="7DE4806F" wp14:editId="2F3F126C">
                  <wp:extent cx="1257300" cy="12649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57300" cy="1264920"/>
                          </a:xfrm>
                          <a:prstGeom prst="rect">
                            <a:avLst/>
                          </a:prstGeom>
                          <a:noFill/>
                          <a:ln>
                            <a:noFill/>
                          </a:ln>
                        </pic:spPr>
                      </pic:pic>
                    </a:graphicData>
                  </a:graphic>
                </wp:inline>
              </w:drawing>
            </w:r>
          </w:p>
        </w:tc>
        <w:tc>
          <w:tcPr>
            <w:tcW w:w="7088" w:type="dxa"/>
          </w:tcPr>
          <w:p w14:paraId="4BDABDCE" w14:textId="77777777" w:rsidR="00755783" w:rsidRPr="00582031" w:rsidRDefault="00755783" w:rsidP="00915021">
            <w:pPr>
              <w:tabs>
                <w:tab w:val="left" w:pos="567"/>
              </w:tabs>
              <w:spacing w:line="260" w:lineRule="exact"/>
              <w:rPr>
                <w:sz w:val="22"/>
                <w:szCs w:val="22"/>
              </w:rPr>
            </w:pPr>
            <w:r w:rsidRPr="00582031">
              <w:rPr>
                <w:snapToGrid w:val="0"/>
                <w:sz w:val="22"/>
                <w:szCs w:val="22"/>
              </w:rPr>
              <w:t xml:space="preserve">4. </w:t>
            </w:r>
            <w:r w:rsidRPr="00582031">
              <w:rPr>
                <w:sz w:val="22"/>
                <w:szCs w:val="22"/>
              </w:rPr>
              <w:t xml:space="preserve">Helyezze vissza és rögzítse szilárdan a szájcsutorát (ennek megtörténtét kattanás jelzi); </w:t>
            </w:r>
            <w:r w:rsidR="0060317E">
              <w:rPr>
                <w:sz w:val="22"/>
                <w:szCs w:val="22"/>
              </w:rPr>
              <w:t>hagyja nyitva</w:t>
            </w:r>
            <w:r w:rsidRPr="00582031">
              <w:rPr>
                <w:sz w:val="22"/>
                <w:szCs w:val="22"/>
              </w:rPr>
              <w:t xml:space="preserve"> a zárófedelet.</w:t>
            </w:r>
          </w:p>
        </w:tc>
      </w:tr>
      <w:tr w:rsidR="00A3068D" w:rsidRPr="00582031" w14:paraId="1F2AF6F3" w14:textId="77777777" w:rsidTr="00C93916">
        <w:trPr>
          <w:cantSplit/>
        </w:trPr>
        <w:tc>
          <w:tcPr>
            <w:tcW w:w="2410" w:type="dxa"/>
            <w:vAlign w:val="center"/>
          </w:tcPr>
          <w:p w14:paraId="081E4A53" w14:textId="77777777" w:rsidR="00A3068D" w:rsidRPr="00582031" w:rsidRDefault="00A3068D" w:rsidP="00915021">
            <w:pPr>
              <w:tabs>
                <w:tab w:val="left" w:pos="567"/>
              </w:tabs>
              <w:rPr>
                <w:snapToGrid w:val="0"/>
                <w:sz w:val="22"/>
                <w:szCs w:val="22"/>
              </w:rPr>
            </w:pPr>
          </w:p>
        </w:tc>
        <w:tc>
          <w:tcPr>
            <w:tcW w:w="7088" w:type="dxa"/>
          </w:tcPr>
          <w:p w14:paraId="0D15FA2B" w14:textId="77777777" w:rsidR="00A3068D" w:rsidRPr="00582031" w:rsidRDefault="00A3068D" w:rsidP="00915021">
            <w:pPr>
              <w:tabs>
                <w:tab w:val="left" w:pos="567"/>
              </w:tabs>
              <w:spacing w:line="260" w:lineRule="exact"/>
              <w:rPr>
                <w:snapToGrid w:val="0"/>
                <w:sz w:val="22"/>
                <w:szCs w:val="22"/>
              </w:rPr>
            </w:pPr>
          </w:p>
        </w:tc>
      </w:tr>
      <w:tr w:rsidR="00755783" w:rsidRPr="00582031" w14:paraId="5211F6AF" w14:textId="77777777" w:rsidTr="00C93916">
        <w:trPr>
          <w:cantSplit/>
        </w:trPr>
        <w:tc>
          <w:tcPr>
            <w:tcW w:w="2410" w:type="dxa"/>
            <w:vAlign w:val="center"/>
          </w:tcPr>
          <w:p w14:paraId="4E508C03" w14:textId="05162DDA" w:rsidR="00755783" w:rsidRPr="00582031" w:rsidRDefault="00177B25" w:rsidP="00915021">
            <w:pPr>
              <w:tabs>
                <w:tab w:val="left" w:pos="567"/>
              </w:tabs>
              <w:rPr>
                <w:sz w:val="22"/>
                <w:szCs w:val="22"/>
              </w:rPr>
            </w:pPr>
            <w:r w:rsidRPr="00582031">
              <w:rPr>
                <w:noProof/>
                <w:snapToGrid w:val="0"/>
                <w:sz w:val="22"/>
                <w:szCs w:val="22"/>
                <w:lang w:eastAsia="hu-HU"/>
              </w:rPr>
              <w:drawing>
                <wp:inline distT="0" distB="0" distL="0" distR="0" wp14:anchorId="42201D95" wp14:editId="5138A4C6">
                  <wp:extent cx="1257300" cy="1264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57300" cy="1264920"/>
                          </a:xfrm>
                          <a:prstGeom prst="rect">
                            <a:avLst/>
                          </a:prstGeom>
                          <a:noFill/>
                          <a:ln>
                            <a:noFill/>
                          </a:ln>
                        </pic:spPr>
                      </pic:pic>
                    </a:graphicData>
                  </a:graphic>
                </wp:inline>
              </w:drawing>
            </w:r>
          </w:p>
        </w:tc>
        <w:tc>
          <w:tcPr>
            <w:tcW w:w="7088" w:type="dxa"/>
          </w:tcPr>
          <w:p w14:paraId="031830BA" w14:textId="77777777" w:rsidR="00755783" w:rsidRPr="00582031" w:rsidRDefault="00755783" w:rsidP="00915021">
            <w:pPr>
              <w:tabs>
                <w:tab w:val="left" w:pos="567"/>
              </w:tabs>
              <w:spacing w:line="260" w:lineRule="exact"/>
              <w:rPr>
                <w:sz w:val="22"/>
                <w:szCs w:val="22"/>
              </w:rPr>
            </w:pPr>
            <w:r w:rsidRPr="00582031">
              <w:rPr>
                <w:snapToGrid w:val="0"/>
                <w:sz w:val="22"/>
                <w:szCs w:val="22"/>
              </w:rPr>
              <w:t xml:space="preserve">5. </w:t>
            </w:r>
            <w:r w:rsidRPr="00582031">
              <w:rPr>
                <w:sz w:val="22"/>
                <w:szCs w:val="22"/>
              </w:rPr>
              <w:t xml:space="preserve">Tartsa a HandiHaler készüléket szájcsutorájával felfelé, majd </w:t>
            </w:r>
            <w:r w:rsidR="002E5460" w:rsidRPr="00582031">
              <w:rPr>
                <w:sz w:val="22"/>
                <w:szCs w:val="22"/>
              </w:rPr>
              <w:t xml:space="preserve">a lyukasztógombot </w:t>
            </w:r>
            <w:r w:rsidR="00166742" w:rsidRPr="00582031">
              <w:rPr>
                <w:sz w:val="22"/>
                <w:szCs w:val="22"/>
              </w:rPr>
              <w:t xml:space="preserve">ütközésig </w:t>
            </w:r>
            <w:r w:rsidRPr="00582031">
              <w:rPr>
                <w:sz w:val="22"/>
                <w:szCs w:val="22"/>
              </w:rPr>
              <w:t xml:space="preserve">nyomja be </w:t>
            </w:r>
            <w:r w:rsidRPr="00582031">
              <w:rPr>
                <w:i/>
                <w:sz w:val="22"/>
                <w:szCs w:val="22"/>
              </w:rPr>
              <w:t>csak</w:t>
            </w:r>
            <w:r w:rsidRPr="00582031">
              <w:rPr>
                <w:sz w:val="22"/>
                <w:szCs w:val="22"/>
              </w:rPr>
              <w:t xml:space="preserve"> egyszer és engedje fel. Ez a művelet többszörösen perforálja a kapszulát és ez</w:t>
            </w:r>
            <w:r w:rsidR="0060317E">
              <w:rPr>
                <w:sz w:val="22"/>
                <w:szCs w:val="22"/>
              </w:rPr>
              <w:t xml:space="preserve"> </w:t>
            </w:r>
            <w:r w:rsidRPr="00582031">
              <w:rPr>
                <w:sz w:val="22"/>
                <w:szCs w:val="22"/>
              </w:rPr>
              <w:t>által belélegezhetővé teszi a</w:t>
            </w:r>
            <w:r w:rsidR="000E070C" w:rsidRPr="00582031">
              <w:rPr>
                <w:sz w:val="22"/>
                <w:szCs w:val="22"/>
              </w:rPr>
              <w:t>nnak</w:t>
            </w:r>
            <w:r w:rsidRPr="00582031">
              <w:rPr>
                <w:sz w:val="22"/>
                <w:szCs w:val="22"/>
              </w:rPr>
              <w:t xml:space="preserve"> tartalmát.</w:t>
            </w:r>
          </w:p>
        </w:tc>
      </w:tr>
      <w:tr w:rsidR="00755783" w:rsidRPr="00582031" w14:paraId="4C85068F" w14:textId="77777777" w:rsidTr="00C93916">
        <w:trPr>
          <w:cantSplit/>
        </w:trPr>
        <w:tc>
          <w:tcPr>
            <w:tcW w:w="2410" w:type="dxa"/>
            <w:vAlign w:val="bottom"/>
          </w:tcPr>
          <w:p w14:paraId="16316A60" w14:textId="77777777" w:rsidR="00755783" w:rsidRPr="00582031" w:rsidRDefault="00755783" w:rsidP="00915021">
            <w:pPr>
              <w:tabs>
                <w:tab w:val="left" w:pos="567"/>
              </w:tabs>
              <w:rPr>
                <w:snapToGrid w:val="0"/>
                <w:sz w:val="22"/>
                <w:szCs w:val="22"/>
              </w:rPr>
            </w:pPr>
          </w:p>
          <w:p w14:paraId="00CAA458" w14:textId="2DCD9601" w:rsidR="00755783" w:rsidRDefault="00177B25" w:rsidP="00915021">
            <w:pPr>
              <w:tabs>
                <w:tab w:val="left" w:pos="567"/>
              </w:tabs>
              <w:rPr>
                <w:snapToGrid w:val="0"/>
                <w:sz w:val="22"/>
                <w:szCs w:val="22"/>
              </w:rPr>
            </w:pPr>
            <w:r w:rsidRPr="00582031">
              <w:rPr>
                <w:noProof/>
                <w:sz w:val="22"/>
                <w:szCs w:val="22"/>
                <w:lang w:eastAsia="hu-HU"/>
              </w:rPr>
              <mc:AlternateContent>
                <mc:Choice Requires="wps">
                  <w:drawing>
                    <wp:anchor distT="0" distB="0" distL="114300" distR="114300" simplePos="0" relativeHeight="251657216" behindDoc="0" locked="0" layoutInCell="1" allowOverlap="1" wp14:anchorId="651BAF53" wp14:editId="0AAD1A10">
                      <wp:simplePos x="0" y="0"/>
                      <wp:positionH relativeFrom="column">
                        <wp:posOffset>702310</wp:posOffset>
                      </wp:positionH>
                      <wp:positionV relativeFrom="paragraph">
                        <wp:posOffset>560070</wp:posOffset>
                      </wp:positionV>
                      <wp:extent cx="344805" cy="114300"/>
                      <wp:effectExtent l="40640" t="41910" r="62230" b="100965"/>
                      <wp:wrapNone/>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10637">
                                <a:off x="0" y="0"/>
                                <a:ext cx="344805" cy="114300"/>
                              </a:xfrm>
                              <a:custGeom>
                                <a:avLst/>
                                <a:gdLst>
                                  <a:gd name="T0" fmla="*/ 0 w 564"/>
                                  <a:gd name="T1" fmla="*/ 0 h 91"/>
                                  <a:gd name="T2" fmla="*/ 564 w 564"/>
                                  <a:gd name="T3" fmla="*/ 91 h 91"/>
                                </a:gdLst>
                                <a:ahLst/>
                                <a:cxnLst>
                                  <a:cxn ang="0">
                                    <a:pos x="T0" y="T1"/>
                                  </a:cxn>
                                  <a:cxn ang="0">
                                    <a:pos x="T2" y="T3"/>
                                  </a:cxn>
                                </a:cxnLst>
                                <a:rect l="0" t="0" r="r" b="b"/>
                                <a:pathLst>
                                  <a:path w="564" h="91">
                                    <a:moveTo>
                                      <a:pt x="0" y="0"/>
                                    </a:moveTo>
                                    <a:lnTo>
                                      <a:pt x="564" y="91"/>
                                    </a:lnTo>
                                  </a:path>
                                </a:pathLst>
                              </a:custGeom>
                              <a:noFill/>
                              <a:ln w="57150">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28942E" id="Freeform 5" o:spid="_x0000_s1026" style="position:absolute;margin-left:55.3pt;margin-top:44.1pt;width:27.15pt;height:9pt;rotation:-666978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" path="m,l564,91e" filled="f" strokeweight="4.5pt">
                      <v:stroke endarrow="block"/>
                      <v:path arrowok="t" o:connecttype="custom" o:connectlocs="0,0;344805,114300" o:connectangles="0,0"/>
                    </v:shape>
                  </w:pict>
                </mc:Fallback>
              </mc:AlternateContent>
            </w:r>
            <w:r w:rsidRPr="00582031">
              <w:rPr>
                <w:noProof/>
                <w:snapToGrid w:val="0"/>
                <w:sz w:val="22"/>
                <w:szCs w:val="22"/>
                <w:lang w:eastAsia="hu-HU"/>
              </w:rPr>
              <w:drawing>
                <wp:inline distT="0" distB="0" distL="0" distR="0" wp14:anchorId="7221E6F4" wp14:editId="6F912D97">
                  <wp:extent cx="1257300" cy="1257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p w14:paraId="790F71AC" w14:textId="77777777" w:rsidR="0060317E" w:rsidRPr="00582031" w:rsidRDefault="0060317E" w:rsidP="00915021">
            <w:pPr>
              <w:tabs>
                <w:tab w:val="left" w:pos="567"/>
              </w:tabs>
              <w:rPr>
                <w:sz w:val="22"/>
                <w:szCs w:val="22"/>
              </w:rPr>
            </w:pPr>
          </w:p>
        </w:tc>
        <w:tc>
          <w:tcPr>
            <w:tcW w:w="7088" w:type="dxa"/>
          </w:tcPr>
          <w:p w14:paraId="6088CC0B" w14:textId="77777777" w:rsidR="00975643" w:rsidRDefault="00975643" w:rsidP="00915021">
            <w:pPr>
              <w:tabs>
                <w:tab w:val="left" w:pos="567"/>
              </w:tabs>
              <w:spacing w:line="260" w:lineRule="exact"/>
              <w:rPr>
                <w:snapToGrid w:val="0"/>
                <w:sz w:val="22"/>
                <w:szCs w:val="22"/>
              </w:rPr>
            </w:pPr>
          </w:p>
          <w:p w14:paraId="7B08B169" w14:textId="77777777" w:rsidR="0060317E" w:rsidRDefault="00755783" w:rsidP="00915021">
            <w:pPr>
              <w:tabs>
                <w:tab w:val="left" w:pos="567"/>
              </w:tabs>
              <w:rPr>
                <w:sz w:val="22"/>
                <w:szCs w:val="22"/>
              </w:rPr>
            </w:pPr>
            <w:r w:rsidRPr="00582031">
              <w:rPr>
                <w:snapToGrid w:val="0"/>
                <w:sz w:val="22"/>
                <w:szCs w:val="22"/>
              </w:rPr>
              <w:t xml:space="preserve">6. </w:t>
            </w:r>
            <w:r w:rsidRPr="00582031">
              <w:rPr>
                <w:sz w:val="22"/>
                <w:szCs w:val="22"/>
              </w:rPr>
              <w:t xml:space="preserve">Lélegezzen ki teljesen. </w:t>
            </w:r>
          </w:p>
          <w:p w14:paraId="178B0D2C" w14:textId="77777777" w:rsidR="00755783" w:rsidRPr="00582031" w:rsidRDefault="00755783" w:rsidP="00915021">
            <w:pPr>
              <w:tabs>
                <w:tab w:val="left" w:pos="567"/>
              </w:tabs>
              <w:rPr>
                <w:sz w:val="22"/>
                <w:szCs w:val="22"/>
              </w:rPr>
            </w:pPr>
            <w:r w:rsidRPr="00582031">
              <w:rPr>
                <w:i/>
                <w:sz w:val="22"/>
                <w:szCs w:val="22"/>
              </w:rPr>
              <w:t xml:space="preserve">Fontos: </w:t>
            </w:r>
            <w:r w:rsidRPr="00582031">
              <w:rPr>
                <w:sz w:val="22"/>
                <w:szCs w:val="22"/>
              </w:rPr>
              <w:t>soha ne lélegezzen ki a készülék szájcsutoráján keresztül!</w:t>
            </w:r>
            <w:r w:rsidRPr="00582031">
              <w:rPr>
                <w:snapToGrid w:val="0"/>
                <w:sz w:val="22"/>
                <w:szCs w:val="22"/>
              </w:rPr>
              <w:t xml:space="preserve"> </w:t>
            </w:r>
          </w:p>
        </w:tc>
      </w:tr>
      <w:tr w:rsidR="00755783" w:rsidRPr="00582031" w14:paraId="4AA544F9" w14:textId="77777777" w:rsidTr="00C93916">
        <w:trPr>
          <w:cantSplit/>
        </w:trPr>
        <w:tc>
          <w:tcPr>
            <w:tcW w:w="2410" w:type="dxa"/>
            <w:vAlign w:val="center"/>
          </w:tcPr>
          <w:p w14:paraId="265970EB" w14:textId="10F70C66" w:rsidR="00755783" w:rsidRDefault="00177B25" w:rsidP="00915021">
            <w:pPr>
              <w:tabs>
                <w:tab w:val="left" w:pos="567"/>
              </w:tabs>
              <w:rPr>
                <w:snapToGrid w:val="0"/>
                <w:sz w:val="22"/>
                <w:szCs w:val="22"/>
              </w:rPr>
            </w:pPr>
            <w:r w:rsidRPr="00582031">
              <w:rPr>
                <w:noProof/>
                <w:snapToGrid w:val="0"/>
                <w:sz w:val="22"/>
                <w:szCs w:val="22"/>
                <w:lang w:eastAsia="hu-HU"/>
              </w:rPr>
              <w:drawing>
                <wp:inline distT="0" distB="0" distL="0" distR="0" wp14:anchorId="19A61CBF" wp14:editId="599DACB2">
                  <wp:extent cx="1257300" cy="1257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p w14:paraId="504DC076" w14:textId="77777777" w:rsidR="0060317E" w:rsidRDefault="0060317E" w:rsidP="00915021">
            <w:pPr>
              <w:tabs>
                <w:tab w:val="left" w:pos="567"/>
              </w:tabs>
              <w:rPr>
                <w:snapToGrid w:val="0"/>
                <w:sz w:val="22"/>
                <w:szCs w:val="22"/>
              </w:rPr>
            </w:pPr>
          </w:p>
          <w:p w14:paraId="51DD4795" w14:textId="77777777" w:rsidR="0060317E" w:rsidRPr="00582031" w:rsidRDefault="0060317E" w:rsidP="00915021">
            <w:pPr>
              <w:tabs>
                <w:tab w:val="left" w:pos="567"/>
              </w:tabs>
              <w:rPr>
                <w:sz w:val="22"/>
                <w:szCs w:val="22"/>
              </w:rPr>
            </w:pPr>
          </w:p>
        </w:tc>
        <w:tc>
          <w:tcPr>
            <w:tcW w:w="7088" w:type="dxa"/>
          </w:tcPr>
          <w:p w14:paraId="310FFB5E" w14:textId="77777777" w:rsidR="0060317E" w:rsidRDefault="00755783" w:rsidP="00915021">
            <w:pPr>
              <w:tabs>
                <w:tab w:val="left" w:pos="567"/>
              </w:tabs>
              <w:spacing w:line="260" w:lineRule="exact"/>
              <w:rPr>
                <w:sz w:val="22"/>
                <w:szCs w:val="22"/>
              </w:rPr>
            </w:pPr>
            <w:r w:rsidRPr="00582031">
              <w:rPr>
                <w:snapToGrid w:val="0"/>
                <w:sz w:val="22"/>
                <w:szCs w:val="22"/>
              </w:rPr>
              <w:t xml:space="preserve">7. </w:t>
            </w:r>
            <w:r w:rsidRPr="00582031">
              <w:rPr>
                <w:sz w:val="22"/>
                <w:szCs w:val="22"/>
              </w:rPr>
              <w:t>Emelje a szájához a HandiHaler</w:t>
            </w:r>
            <w:r w:rsidR="00493DD5" w:rsidRPr="00582031">
              <w:rPr>
                <w:sz w:val="22"/>
                <w:szCs w:val="22"/>
              </w:rPr>
              <w:noBreakHyphen/>
            </w:r>
            <w:r w:rsidRPr="00582031">
              <w:rPr>
                <w:sz w:val="22"/>
                <w:szCs w:val="22"/>
              </w:rPr>
              <w:t xml:space="preserve">t és szorosan zárja össze ajkait a készülék szájcsutorája körül. Fejét egyenesen tartva lélegezzen be mélyen és lassan – ám elegendően gyors ütemben ahhoz, hogy a belégzés keltette légáramlás hatására hallhatóan </w:t>
            </w:r>
            <w:r w:rsidRPr="00582031">
              <w:rPr>
                <w:i/>
                <w:sz w:val="22"/>
                <w:szCs w:val="22"/>
              </w:rPr>
              <w:t xml:space="preserve">vagy érezhetően </w:t>
            </w:r>
            <w:r w:rsidRPr="00582031">
              <w:rPr>
                <w:sz w:val="22"/>
                <w:szCs w:val="22"/>
              </w:rPr>
              <w:t>rezegni kezdjen a</w:t>
            </w:r>
            <w:r w:rsidR="0060317E">
              <w:rPr>
                <w:sz w:val="22"/>
                <w:szCs w:val="22"/>
              </w:rPr>
              <w:t xml:space="preserve"> készülékbe helyezett kapszula.</w:t>
            </w:r>
          </w:p>
          <w:p w14:paraId="4D2B0FA0" w14:textId="77777777" w:rsidR="00755783" w:rsidRPr="00582031" w:rsidRDefault="00755783" w:rsidP="00915021">
            <w:pPr>
              <w:tabs>
                <w:tab w:val="left" w:pos="567"/>
              </w:tabs>
              <w:spacing w:line="260" w:lineRule="exact"/>
              <w:rPr>
                <w:sz w:val="22"/>
                <w:szCs w:val="22"/>
              </w:rPr>
            </w:pPr>
            <w:r w:rsidRPr="00582031">
              <w:rPr>
                <w:sz w:val="22"/>
                <w:szCs w:val="22"/>
              </w:rPr>
              <w:t xml:space="preserve">Szívja tele a tüdejét levegővel, majd tartsa vissza a lélegzetét mindaddig, amíg ez nem okoz gondot – közben vegye ki a szájcsutorát az ajkai közül. Lélegezzen </w:t>
            </w:r>
            <w:r w:rsidR="00493DD5" w:rsidRPr="00582031">
              <w:rPr>
                <w:sz w:val="22"/>
                <w:szCs w:val="22"/>
              </w:rPr>
              <w:t xml:space="preserve">ki </w:t>
            </w:r>
            <w:r w:rsidRPr="00582031">
              <w:rPr>
                <w:sz w:val="22"/>
                <w:szCs w:val="22"/>
              </w:rPr>
              <w:t>a szokványos módon.</w:t>
            </w:r>
          </w:p>
          <w:p w14:paraId="08035C19" w14:textId="77777777" w:rsidR="00755783" w:rsidRDefault="00755783" w:rsidP="00915021">
            <w:pPr>
              <w:tabs>
                <w:tab w:val="left" w:pos="567"/>
              </w:tabs>
              <w:spacing w:line="260" w:lineRule="exact"/>
              <w:rPr>
                <w:snapToGrid w:val="0"/>
                <w:sz w:val="22"/>
                <w:szCs w:val="22"/>
              </w:rPr>
            </w:pPr>
            <w:r w:rsidRPr="00582031">
              <w:rPr>
                <w:sz w:val="22"/>
                <w:szCs w:val="22"/>
              </w:rPr>
              <w:t>Ismételje meg még egyszer a 6.</w:t>
            </w:r>
            <w:r w:rsidRPr="00582031">
              <w:rPr>
                <w:i/>
                <w:sz w:val="22"/>
                <w:szCs w:val="22"/>
              </w:rPr>
              <w:t>-</w:t>
            </w:r>
            <w:r w:rsidRPr="00582031">
              <w:rPr>
                <w:sz w:val="22"/>
                <w:szCs w:val="22"/>
              </w:rPr>
              <w:t>7. műveleteket, hogy teljes egészében</w:t>
            </w:r>
            <w:r w:rsidRPr="00582031">
              <w:rPr>
                <w:snapToGrid w:val="0"/>
                <w:sz w:val="22"/>
                <w:szCs w:val="22"/>
              </w:rPr>
              <w:t xml:space="preserve"> belélegezhesse a kapszula tartalmát.</w:t>
            </w:r>
          </w:p>
          <w:p w14:paraId="03F0DEF0" w14:textId="77777777" w:rsidR="00975643" w:rsidRPr="00582031" w:rsidRDefault="00975643" w:rsidP="00915021">
            <w:pPr>
              <w:tabs>
                <w:tab w:val="left" w:pos="567"/>
              </w:tabs>
              <w:rPr>
                <w:sz w:val="22"/>
                <w:szCs w:val="22"/>
              </w:rPr>
            </w:pPr>
          </w:p>
        </w:tc>
      </w:tr>
      <w:tr w:rsidR="00755783" w:rsidRPr="00582031" w14:paraId="3EDFB4FC" w14:textId="77777777" w:rsidTr="00C93916">
        <w:trPr>
          <w:cantSplit/>
        </w:trPr>
        <w:tc>
          <w:tcPr>
            <w:tcW w:w="2410" w:type="dxa"/>
            <w:vAlign w:val="center"/>
          </w:tcPr>
          <w:p w14:paraId="4153EF9B" w14:textId="21E63A94" w:rsidR="00755783" w:rsidRPr="00582031" w:rsidRDefault="00177B25" w:rsidP="00915021">
            <w:pPr>
              <w:tabs>
                <w:tab w:val="left" w:pos="567"/>
              </w:tabs>
              <w:rPr>
                <w:snapToGrid w:val="0"/>
                <w:sz w:val="22"/>
                <w:szCs w:val="22"/>
              </w:rPr>
            </w:pPr>
            <w:r w:rsidRPr="00582031">
              <w:rPr>
                <w:noProof/>
                <w:snapToGrid w:val="0"/>
                <w:sz w:val="22"/>
                <w:szCs w:val="22"/>
                <w:lang w:eastAsia="hu-HU"/>
              </w:rPr>
              <w:drawing>
                <wp:inline distT="0" distB="0" distL="0" distR="0" wp14:anchorId="14A999D7" wp14:editId="79E6AF76">
                  <wp:extent cx="1257300" cy="12725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300" cy="1272540"/>
                          </a:xfrm>
                          <a:prstGeom prst="rect">
                            <a:avLst/>
                          </a:prstGeom>
                          <a:noFill/>
                          <a:ln>
                            <a:noFill/>
                          </a:ln>
                        </pic:spPr>
                      </pic:pic>
                    </a:graphicData>
                  </a:graphic>
                </wp:inline>
              </w:drawing>
            </w:r>
          </w:p>
        </w:tc>
        <w:tc>
          <w:tcPr>
            <w:tcW w:w="7088" w:type="dxa"/>
          </w:tcPr>
          <w:p w14:paraId="4C1BDD68" w14:textId="77777777" w:rsidR="0060317E" w:rsidRDefault="00755783" w:rsidP="00915021">
            <w:pPr>
              <w:tabs>
                <w:tab w:val="left" w:pos="567"/>
              </w:tabs>
              <w:spacing w:line="260" w:lineRule="exact"/>
              <w:rPr>
                <w:sz w:val="22"/>
                <w:szCs w:val="22"/>
              </w:rPr>
            </w:pPr>
            <w:r w:rsidRPr="00582031">
              <w:rPr>
                <w:sz w:val="22"/>
                <w:szCs w:val="22"/>
                <w:lang w:eastAsia="de-DE"/>
              </w:rPr>
              <w:t>8.</w:t>
            </w:r>
            <w:r w:rsidRPr="00582031">
              <w:rPr>
                <w:sz w:val="22"/>
                <w:szCs w:val="22"/>
              </w:rPr>
              <w:t xml:space="preserve"> Távolítsa el ismét a szájcsutorát. Billentse ki a készülékből és dobja hulladékgyűjtőbe a kiürült kapszulát.</w:t>
            </w:r>
          </w:p>
          <w:p w14:paraId="6409BF49" w14:textId="77777777" w:rsidR="00755783" w:rsidRPr="00582031" w:rsidRDefault="00755783" w:rsidP="00915021">
            <w:pPr>
              <w:tabs>
                <w:tab w:val="left" w:pos="567"/>
              </w:tabs>
              <w:spacing w:line="260" w:lineRule="exact"/>
              <w:rPr>
                <w:sz w:val="22"/>
                <w:szCs w:val="22"/>
                <w:lang w:eastAsia="de-DE"/>
              </w:rPr>
            </w:pPr>
            <w:r w:rsidRPr="00582031">
              <w:rPr>
                <w:sz w:val="22"/>
                <w:szCs w:val="22"/>
              </w:rPr>
              <w:t xml:space="preserve">Illessze a helyére a szájcsutorát </w:t>
            </w:r>
            <w:r w:rsidR="00C3667A">
              <w:rPr>
                <w:sz w:val="22"/>
                <w:szCs w:val="22"/>
              </w:rPr>
              <w:t xml:space="preserve">és </w:t>
            </w:r>
            <w:r w:rsidRPr="00582031">
              <w:rPr>
                <w:sz w:val="22"/>
                <w:szCs w:val="22"/>
              </w:rPr>
              <w:t>hajtsa le a készülék</w:t>
            </w:r>
            <w:r w:rsidRPr="00582031">
              <w:rPr>
                <w:i/>
                <w:sz w:val="22"/>
                <w:szCs w:val="22"/>
              </w:rPr>
              <w:t xml:space="preserve"> </w:t>
            </w:r>
            <w:r w:rsidRPr="00582031">
              <w:rPr>
                <w:sz w:val="22"/>
                <w:szCs w:val="22"/>
              </w:rPr>
              <w:t>zárófedelét</w:t>
            </w:r>
            <w:r w:rsidR="00493DD5" w:rsidRPr="00582031">
              <w:rPr>
                <w:sz w:val="22"/>
                <w:szCs w:val="22"/>
              </w:rPr>
              <w:t>.</w:t>
            </w:r>
          </w:p>
          <w:p w14:paraId="64FC51EC" w14:textId="77777777" w:rsidR="00755783" w:rsidRPr="00582031" w:rsidRDefault="00755783" w:rsidP="00915021">
            <w:pPr>
              <w:tabs>
                <w:tab w:val="left" w:pos="567"/>
              </w:tabs>
              <w:rPr>
                <w:snapToGrid w:val="0"/>
                <w:sz w:val="22"/>
                <w:szCs w:val="22"/>
              </w:rPr>
            </w:pPr>
          </w:p>
        </w:tc>
      </w:tr>
    </w:tbl>
    <w:p w14:paraId="272EF0C1" w14:textId="77777777" w:rsidR="0060317E" w:rsidRDefault="0060317E" w:rsidP="00915021"/>
    <w:tbl>
      <w:tblPr>
        <w:tblW w:w="9498" w:type="dxa"/>
        <w:tblLayout w:type="fixed"/>
        <w:tblCellMar>
          <w:left w:w="0" w:type="dxa"/>
          <w:right w:w="0" w:type="dxa"/>
        </w:tblCellMar>
        <w:tblLook w:val="0000" w:firstRow="0" w:lastRow="0" w:firstColumn="0" w:lastColumn="0" w:noHBand="0" w:noVBand="0"/>
      </w:tblPr>
      <w:tblGrid>
        <w:gridCol w:w="2410"/>
        <w:gridCol w:w="7088"/>
      </w:tblGrid>
      <w:tr w:rsidR="00755783" w:rsidRPr="00582031" w14:paraId="3F990D85" w14:textId="77777777" w:rsidTr="00C93916">
        <w:trPr>
          <w:cantSplit/>
        </w:trPr>
        <w:tc>
          <w:tcPr>
            <w:tcW w:w="9498" w:type="dxa"/>
            <w:gridSpan w:val="2"/>
          </w:tcPr>
          <w:p w14:paraId="4ED6E159" w14:textId="77777777" w:rsidR="00755783" w:rsidRDefault="00755783" w:rsidP="00915021">
            <w:pPr>
              <w:tabs>
                <w:tab w:val="left" w:pos="567"/>
              </w:tabs>
              <w:spacing w:line="260" w:lineRule="exact"/>
              <w:rPr>
                <w:b/>
                <w:i/>
                <w:sz w:val="22"/>
                <w:szCs w:val="22"/>
              </w:rPr>
            </w:pPr>
            <w:r w:rsidRPr="00582031">
              <w:rPr>
                <w:b/>
                <w:i/>
                <w:sz w:val="22"/>
                <w:szCs w:val="22"/>
              </w:rPr>
              <w:t>A HandiHaler készülék tisztítása</w:t>
            </w:r>
          </w:p>
          <w:p w14:paraId="248FE6E1" w14:textId="77777777" w:rsidR="007E1FB8" w:rsidRPr="00582031" w:rsidRDefault="007E1FB8" w:rsidP="00915021">
            <w:pPr>
              <w:tabs>
                <w:tab w:val="left" w:pos="567"/>
              </w:tabs>
              <w:spacing w:line="260" w:lineRule="exact"/>
              <w:rPr>
                <w:b/>
                <w:i/>
                <w:sz w:val="22"/>
                <w:szCs w:val="22"/>
              </w:rPr>
            </w:pPr>
          </w:p>
        </w:tc>
      </w:tr>
      <w:tr w:rsidR="00755783" w:rsidRPr="00582031" w14:paraId="0720E2AD" w14:textId="77777777" w:rsidTr="00C93916">
        <w:trPr>
          <w:cantSplit/>
        </w:trPr>
        <w:tc>
          <w:tcPr>
            <w:tcW w:w="2410" w:type="dxa"/>
          </w:tcPr>
          <w:p w14:paraId="6DA8819A" w14:textId="58D17840" w:rsidR="00755783" w:rsidRPr="00582031" w:rsidRDefault="00177B25" w:rsidP="00915021">
            <w:pPr>
              <w:tabs>
                <w:tab w:val="left" w:pos="567"/>
              </w:tabs>
              <w:rPr>
                <w:sz w:val="22"/>
                <w:szCs w:val="22"/>
              </w:rPr>
            </w:pPr>
            <w:r w:rsidRPr="00582031">
              <w:rPr>
                <w:noProof/>
                <w:snapToGrid w:val="0"/>
                <w:sz w:val="24"/>
                <w:szCs w:val="24"/>
                <w:lang w:eastAsia="hu-HU"/>
              </w:rPr>
              <w:lastRenderedPageBreak/>
              <w:drawing>
                <wp:inline distT="0" distB="0" distL="0" distR="0" wp14:anchorId="497F8766" wp14:editId="63A1FF71">
                  <wp:extent cx="1257300" cy="1257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7088" w:type="dxa"/>
          </w:tcPr>
          <w:p w14:paraId="7480EC6D" w14:textId="77777777" w:rsidR="00755783" w:rsidRPr="00582031" w:rsidRDefault="00755783" w:rsidP="00915021">
            <w:pPr>
              <w:tabs>
                <w:tab w:val="left" w:pos="567"/>
              </w:tabs>
              <w:spacing w:line="260" w:lineRule="exact"/>
              <w:rPr>
                <w:sz w:val="22"/>
                <w:szCs w:val="22"/>
              </w:rPr>
            </w:pPr>
            <w:r w:rsidRPr="00582031">
              <w:rPr>
                <w:sz w:val="22"/>
                <w:szCs w:val="22"/>
              </w:rPr>
              <w:t xml:space="preserve">Havonta egyszer meg kell tisztítania </w:t>
            </w:r>
            <w:r w:rsidR="00AE0E1E" w:rsidRPr="00582031">
              <w:rPr>
                <w:sz w:val="22"/>
                <w:szCs w:val="22"/>
              </w:rPr>
              <w:t xml:space="preserve">a </w:t>
            </w:r>
            <w:r w:rsidRPr="00582031">
              <w:rPr>
                <w:sz w:val="22"/>
                <w:szCs w:val="22"/>
              </w:rPr>
              <w:t>HandiHaler készülékét.</w:t>
            </w:r>
          </w:p>
          <w:p w14:paraId="10FAF8A1" w14:textId="0E785208" w:rsidR="00755783" w:rsidRPr="00582031" w:rsidRDefault="00755783" w:rsidP="00A60589">
            <w:pPr>
              <w:tabs>
                <w:tab w:val="left" w:pos="567"/>
              </w:tabs>
              <w:spacing w:line="260" w:lineRule="exact"/>
              <w:rPr>
                <w:sz w:val="22"/>
                <w:szCs w:val="22"/>
              </w:rPr>
            </w:pPr>
            <w:r w:rsidRPr="00582031">
              <w:rPr>
                <w:sz w:val="22"/>
                <w:szCs w:val="22"/>
              </w:rPr>
              <w:t>Nyissa fel a zárófedelet és távolítsa el a szájcsutorát. A lyukasztógombot felfelé tolva nyissa ki a készüléktestet. Az inhalátort meleg vízzel alaposan kiöblítve távolítsa el a benne rekedt port. A készüléket kíméletesen rázogatva távolítsa el a benne maradt vizet. Ne illessze a helyére a szájcsutorát, hanem a készüléktestet és a zárófedelet nyitva hagyva tegye félre száradni a HandiHaler</w:t>
            </w:r>
            <w:r w:rsidR="00AE0E1E" w:rsidRPr="00582031">
              <w:rPr>
                <w:sz w:val="22"/>
                <w:szCs w:val="22"/>
              </w:rPr>
              <w:noBreakHyphen/>
            </w:r>
            <w:r w:rsidRPr="00582031">
              <w:rPr>
                <w:sz w:val="22"/>
                <w:szCs w:val="22"/>
              </w:rPr>
              <w:t>t. A készülék teljes kiszáradásához 24 óra szükséges</w:t>
            </w:r>
            <w:r w:rsidR="00D707B5">
              <w:rPr>
                <w:sz w:val="22"/>
                <w:szCs w:val="22"/>
              </w:rPr>
              <w:t xml:space="preserve">, </w:t>
            </w:r>
            <w:r w:rsidR="005C478A">
              <w:rPr>
                <w:sz w:val="22"/>
                <w:szCs w:val="22"/>
              </w:rPr>
              <w:t xml:space="preserve">ezért a használatot követően azonnal tisztítsa meg, </w:t>
            </w:r>
            <w:r w:rsidR="00D707B5">
              <w:rPr>
                <w:sz w:val="22"/>
                <w:szCs w:val="22"/>
              </w:rPr>
              <w:t xml:space="preserve">így </w:t>
            </w:r>
            <w:r w:rsidR="00D707B5" w:rsidRPr="00582031">
              <w:rPr>
                <w:sz w:val="22"/>
                <w:szCs w:val="22"/>
              </w:rPr>
              <w:t xml:space="preserve">ismét használható </w:t>
            </w:r>
            <w:r w:rsidR="00D707B5">
              <w:rPr>
                <w:sz w:val="22"/>
                <w:szCs w:val="22"/>
              </w:rPr>
              <w:t xml:space="preserve">lesz </w:t>
            </w:r>
            <w:r w:rsidR="00D707B5" w:rsidRPr="00582031">
              <w:rPr>
                <w:sz w:val="22"/>
                <w:szCs w:val="22"/>
              </w:rPr>
              <w:t>a következő adag inhalálás</w:t>
            </w:r>
            <w:r w:rsidR="00D707B5">
              <w:rPr>
                <w:sz w:val="22"/>
                <w:szCs w:val="22"/>
              </w:rPr>
              <w:t>akor</w:t>
            </w:r>
            <w:r w:rsidRPr="00582031">
              <w:rPr>
                <w:sz w:val="22"/>
                <w:szCs w:val="22"/>
              </w:rPr>
              <w:t>.</w:t>
            </w:r>
            <w:r w:rsidR="00D707B5">
              <w:rPr>
                <w:sz w:val="22"/>
                <w:szCs w:val="22"/>
              </w:rPr>
              <w:t xml:space="preserve"> Ha szükséges, a</w:t>
            </w:r>
            <w:r w:rsidRPr="00582031">
              <w:rPr>
                <w:sz w:val="22"/>
                <w:szCs w:val="22"/>
              </w:rPr>
              <w:t xml:space="preserve"> szájcsutora (nem túlságosan) nedves textíliával tisztítható.</w:t>
            </w:r>
          </w:p>
        </w:tc>
      </w:tr>
      <w:tr w:rsidR="00755783" w:rsidRPr="00582031" w14:paraId="2B796447" w14:textId="77777777" w:rsidTr="00C93916">
        <w:trPr>
          <w:cantSplit/>
        </w:trPr>
        <w:tc>
          <w:tcPr>
            <w:tcW w:w="9498" w:type="dxa"/>
            <w:gridSpan w:val="2"/>
          </w:tcPr>
          <w:p w14:paraId="13A4C471" w14:textId="77777777" w:rsidR="00755783" w:rsidRDefault="00755783" w:rsidP="00915021">
            <w:pPr>
              <w:keepNext/>
              <w:tabs>
                <w:tab w:val="left" w:pos="567"/>
              </w:tabs>
              <w:spacing w:line="260" w:lineRule="exact"/>
              <w:rPr>
                <w:sz w:val="22"/>
                <w:szCs w:val="22"/>
              </w:rPr>
            </w:pPr>
          </w:p>
          <w:p w14:paraId="3310E25E" w14:textId="77777777" w:rsidR="0060317E" w:rsidRPr="00582031" w:rsidRDefault="0060317E" w:rsidP="00915021">
            <w:pPr>
              <w:keepNext/>
              <w:tabs>
                <w:tab w:val="left" w:pos="567"/>
              </w:tabs>
              <w:spacing w:line="260" w:lineRule="exact"/>
              <w:rPr>
                <w:sz w:val="22"/>
                <w:szCs w:val="22"/>
              </w:rPr>
            </w:pPr>
          </w:p>
          <w:p w14:paraId="29C8F648" w14:textId="77777777" w:rsidR="00755783" w:rsidRDefault="00755783" w:rsidP="00915021">
            <w:pPr>
              <w:keepNext/>
              <w:tabs>
                <w:tab w:val="left" w:pos="567"/>
              </w:tabs>
              <w:spacing w:line="260" w:lineRule="exact"/>
              <w:rPr>
                <w:b/>
                <w:i/>
                <w:sz w:val="22"/>
                <w:szCs w:val="22"/>
              </w:rPr>
            </w:pPr>
            <w:r w:rsidRPr="00582031">
              <w:rPr>
                <w:b/>
                <w:i/>
                <w:sz w:val="22"/>
                <w:szCs w:val="22"/>
              </w:rPr>
              <w:t>A buborékcsomagolás felbontása</w:t>
            </w:r>
          </w:p>
          <w:p w14:paraId="1D9D0299" w14:textId="77777777" w:rsidR="007E1FB8" w:rsidRPr="00582031" w:rsidRDefault="007E1FB8" w:rsidP="00915021">
            <w:pPr>
              <w:keepNext/>
              <w:tabs>
                <w:tab w:val="left" w:pos="567"/>
              </w:tabs>
              <w:spacing w:line="260" w:lineRule="exact"/>
              <w:rPr>
                <w:sz w:val="22"/>
                <w:szCs w:val="22"/>
              </w:rPr>
            </w:pPr>
          </w:p>
        </w:tc>
      </w:tr>
      <w:tr w:rsidR="00755783" w:rsidRPr="00582031" w14:paraId="55B743D5" w14:textId="77777777" w:rsidTr="00C93916">
        <w:trPr>
          <w:cantSplit/>
        </w:trPr>
        <w:tc>
          <w:tcPr>
            <w:tcW w:w="2410" w:type="dxa"/>
          </w:tcPr>
          <w:p w14:paraId="6B08B036" w14:textId="7B8C45EE" w:rsidR="00755783" w:rsidRPr="00582031" w:rsidRDefault="00177B25" w:rsidP="00915021">
            <w:pPr>
              <w:tabs>
                <w:tab w:val="left" w:pos="567"/>
              </w:tabs>
              <w:rPr>
                <w:sz w:val="22"/>
                <w:szCs w:val="22"/>
              </w:rPr>
            </w:pPr>
            <w:r w:rsidRPr="00582031">
              <w:rPr>
                <w:noProof/>
                <w:snapToGrid w:val="0"/>
                <w:sz w:val="24"/>
                <w:szCs w:val="24"/>
                <w:lang w:eastAsia="hu-HU"/>
              </w:rPr>
              <w:drawing>
                <wp:inline distT="0" distB="0" distL="0" distR="0" wp14:anchorId="3C7A3A08" wp14:editId="09C5925A">
                  <wp:extent cx="1257300" cy="1257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7088" w:type="dxa"/>
          </w:tcPr>
          <w:p w14:paraId="475CFF34" w14:textId="29514266" w:rsidR="00755783" w:rsidRPr="00582031" w:rsidRDefault="00755783" w:rsidP="00915021">
            <w:pPr>
              <w:tabs>
                <w:tab w:val="left" w:pos="567"/>
              </w:tabs>
              <w:spacing w:line="260" w:lineRule="exact"/>
              <w:rPr>
                <w:sz w:val="22"/>
                <w:szCs w:val="22"/>
              </w:rPr>
            </w:pPr>
            <w:r w:rsidRPr="00582031">
              <w:rPr>
                <w:sz w:val="22"/>
                <w:szCs w:val="22"/>
              </w:rPr>
              <w:t>A.</w:t>
            </w:r>
            <w:r w:rsidR="00F707D1" w:rsidRPr="00582031">
              <w:rPr>
                <w:sz w:val="22"/>
                <w:szCs w:val="22"/>
              </w:rPr>
              <w:t xml:space="preserve"> </w:t>
            </w:r>
            <w:r w:rsidRPr="00582031">
              <w:rPr>
                <w:sz w:val="22"/>
                <w:szCs w:val="22"/>
              </w:rPr>
              <w:t>A perforáció mentén válassza szét a</w:t>
            </w:r>
            <w:r w:rsidR="004E45F5">
              <w:rPr>
                <w:sz w:val="22"/>
                <w:szCs w:val="22"/>
              </w:rPr>
              <w:t xml:space="preserve"> Srivasso</w:t>
            </w:r>
            <w:r w:rsidRPr="00582031">
              <w:rPr>
                <w:sz w:val="22"/>
                <w:szCs w:val="22"/>
              </w:rPr>
              <w:t xml:space="preserve"> buborék</w:t>
            </w:r>
            <w:r w:rsidR="00B77808" w:rsidRPr="00582031">
              <w:rPr>
                <w:sz w:val="22"/>
                <w:szCs w:val="22"/>
              </w:rPr>
              <w:t>csomagolás</w:t>
            </w:r>
            <w:r w:rsidRPr="00582031">
              <w:rPr>
                <w:sz w:val="22"/>
                <w:szCs w:val="22"/>
              </w:rPr>
              <w:t>-csíkokat.</w:t>
            </w:r>
          </w:p>
        </w:tc>
      </w:tr>
      <w:tr w:rsidR="00A3068D" w:rsidRPr="00582031" w14:paraId="6A6C6FC8" w14:textId="77777777" w:rsidTr="00C93916">
        <w:trPr>
          <w:cantSplit/>
        </w:trPr>
        <w:tc>
          <w:tcPr>
            <w:tcW w:w="2410" w:type="dxa"/>
          </w:tcPr>
          <w:p w14:paraId="72B22954" w14:textId="77777777" w:rsidR="00A3068D" w:rsidRPr="00582031" w:rsidRDefault="00A3068D" w:rsidP="00915021">
            <w:pPr>
              <w:tabs>
                <w:tab w:val="left" w:pos="567"/>
              </w:tabs>
              <w:rPr>
                <w:snapToGrid w:val="0"/>
                <w:sz w:val="24"/>
                <w:szCs w:val="24"/>
              </w:rPr>
            </w:pPr>
          </w:p>
        </w:tc>
        <w:tc>
          <w:tcPr>
            <w:tcW w:w="7088" w:type="dxa"/>
          </w:tcPr>
          <w:p w14:paraId="37E86B62" w14:textId="77777777" w:rsidR="00A3068D" w:rsidRPr="00582031" w:rsidRDefault="00A3068D" w:rsidP="00915021">
            <w:pPr>
              <w:tabs>
                <w:tab w:val="left" w:pos="567"/>
              </w:tabs>
              <w:spacing w:line="260" w:lineRule="exact"/>
              <w:rPr>
                <w:sz w:val="22"/>
                <w:szCs w:val="22"/>
              </w:rPr>
            </w:pPr>
          </w:p>
        </w:tc>
      </w:tr>
      <w:tr w:rsidR="00755783" w:rsidRPr="00582031" w14:paraId="090D7C1E" w14:textId="77777777" w:rsidTr="00C93916">
        <w:trPr>
          <w:cantSplit/>
        </w:trPr>
        <w:tc>
          <w:tcPr>
            <w:tcW w:w="2410" w:type="dxa"/>
          </w:tcPr>
          <w:p w14:paraId="5D093C0C" w14:textId="10E7323F" w:rsidR="00755783" w:rsidRPr="00582031" w:rsidRDefault="00177B25" w:rsidP="00915021">
            <w:pPr>
              <w:tabs>
                <w:tab w:val="left" w:pos="567"/>
              </w:tabs>
              <w:rPr>
                <w:sz w:val="22"/>
                <w:szCs w:val="22"/>
              </w:rPr>
            </w:pPr>
            <w:r w:rsidRPr="00582031">
              <w:rPr>
                <w:noProof/>
                <w:snapToGrid w:val="0"/>
                <w:sz w:val="24"/>
                <w:szCs w:val="24"/>
                <w:lang w:eastAsia="hu-HU"/>
              </w:rPr>
              <w:drawing>
                <wp:inline distT="0" distB="0" distL="0" distR="0" wp14:anchorId="381126EA" wp14:editId="381ECE90">
                  <wp:extent cx="1257300" cy="1257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7088" w:type="dxa"/>
          </w:tcPr>
          <w:p w14:paraId="465183E2" w14:textId="77777777" w:rsidR="00755783" w:rsidRPr="00582031" w:rsidRDefault="00755783" w:rsidP="00915021">
            <w:pPr>
              <w:tabs>
                <w:tab w:val="left" w:pos="567"/>
              </w:tabs>
              <w:spacing w:line="260" w:lineRule="exact"/>
              <w:rPr>
                <w:sz w:val="22"/>
                <w:szCs w:val="22"/>
              </w:rPr>
            </w:pPr>
            <w:r w:rsidRPr="00582031">
              <w:rPr>
                <w:sz w:val="22"/>
                <w:szCs w:val="22"/>
              </w:rPr>
              <w:t>B. A tépőfület megfogva húzza le a buborék</w:t>
            </w:r>
            <w:r w:rsidR="00B77808" w:rsidRPr="00582031">
              <w:rPr>
                <w:sz w:val="22"/>
                <w:szCs w:val="22"/>
              </w:rPr>
              <w:t>csomagolás</w:t>
            </w:r>
            <w:r w:rsidRPr="00582031">
              <w:rPr>
                <w:sz w:val="22"/>
                <w:szCs w:val="22"/>
              </w:rPr>
              <w:t>ról a védőfóliát, amíg teljes egészében szabaddá válik a kapszula. Ha véletlenül egy második kapszula is levegőt kap, ezt a kapszulát meg kell semmisíteni.</w:t>
            </w:r>
          </w:p>
          <w:p w14:paraId="403D41AE" w14:textId="77777777" w:rsidR="00755783" w:rsidRPr="00582031" w:rsidRDefault="00755783" w:rsidP="00915021">
            <w:pPr>
              <w:tabs>
                <w:tab w:val="left" w:pos="567"/>
              </w:tabs>
              <w:rPr>
                <w:sz w:val="22"/>
                <w:szCs w:val="22"/>
              </w:rPr>
            </w:pPr>
          </w:p>
        </w:tc>
      </w:tr>
      <w:tr w:rsidR="00A3068D" w:rsidRPr="00582031" w14:paraId="168FD024" w14:textId="77777777" w:rsidTr="00C93916">
        <w:trPr>
          <w:cantSplit/>
        </w:trPr>
        <w:tc>
          <w:tcPr>
            <w:tcW w:w="2410" w:type="dxa"/>
          </w:tcPr>
          <w:p w14:paraId="655F3E72" w14:textId="77777777" w:rsidR="00A3068D" w:rsidRPr="00582031" w:rsidRDefault="00A3068D" w:rsidP="00915021">
            <w:pPr>
              <w:tabs>
                <w:tab w:val="left" w:pos="567"/>
              </w:tabs>
              <w:rPr>
                <w:snapToGrid w:val="0"/>
                <w:sz w:val="24"/>
                <w:szCs w:val="24"/>
              </w:rPr>
            </w:pPr>
          </w:p>
        </w:tc>
        <w:tc>
          <w:tcPr>
            <w:tcW w:w="7088" w:type="dxa"/>
          </w:tcPr>
          <w:p w14:paraId="11EB9A6C" w14:textId="77777777" w:rsidR="00A3068D" w:rsidRPr="00582031" w:rsidRDefault="00A3068D" w:rsidP="00915021">
            <w:pPr>
              <w:tabs>
                <w:tab w:val="left" w:pos="567"/>
              </w:tabs>
              <w:spacing w:line="260" w:lineRule="exact"/>
              <w:rPr>
                <w:sz w:val="22"/>
                <w:szCs w:val="22"/>
              </w:rPr>
            </w:pPr>
          </w:p>
        </w:tc>
      </w:tr>
      <w:tr w:rsidR="00755783" w:rsidRPr="00582031" w14:paraId="6A0F9834" w14:textId="77777777" w:rsidTr="00C93916">
        <w:trPr>
          <w:cantSplit/>
        </w:trPr>
        <w:tc>
          <w:tcPr>
            <w:tcW w:w="2410" w:type="dxa"/>
          </w:tcPr>
          <w:p w14:paraId="2630C3AE" w14:textId="76891BCD" w:rsidR="00755783" w:rsidRPr="00582031" w:rsidRDefault="00177B25" w:rsidP="00915021">
            <w:pPr>
              <w:tabs>
                <w:tab w:val="left" w:pos="567"/>
              </w:tabs>
              <w:rPr>
                <w:sz w:val="22"/>
                <w:szCs w:val="22"/>
              </w:rPr>
            </w:pPr>
            <w:r w:rsidRPr="00582031">
              <w:rPr>
                <w:noProof/>
                <w:snapToGrid w:val="0"/>
                <w:sz w:val="24"/>
                <w:szCs w:val="24"/>
                <w:lang w:eastAsia="hu-HU"/>
              </w:rPr>
              <w:drawing>
                <wp:inline distT="0" distB="0" distL="0" distR="0" wp14:anchorId="050EA8F7" wp14:editId="14AAC660">
                  <wp:extent cx="1257300" cy="1257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7088" w:type="dxa"/>
          </w:tcPr>
          <w:p w14:paraId="37CFB271" w14:textId="77777777" w:rsidR="00755783" w:rsidRPr="00582031" w:rsidRDefault="00755783" w:rsidP="00915021">
            <w:pPr>
              <w:tabs>
                <w:tab w:val="left" w:pos="567"/>
              </w:tabs>
              <w:spacing w:line="260" w:lineRule="exact"/>
              <w:rPr>
                <w:sz w:val="22"/>
                <w:szCs w:val="22"/>
              </w:rPr>
            </w:pPr>
            <w:r w:rsidRPr="00582031">
              <w:rPr>
                <w:sz w:val="22"/>
                <w:szCs w:val="22"/>
              </w:rPr>
              <w:t>C.</w:t>
            </w:r>
            <w:r w:rsidR="00F707D1" w:rsidRPr="00582031">
              <w:rPr>
                <w:sz w:val="22"/>
                <w:szCs w:val="22"/>
              </w:rPr>
              <w:t xml:space="preserve"> </w:t>
            </w:r>
            <w:r w:rsidRPr="00582031">
              <w:rPr>
                <w:sz w:val="22"/>
                <w:szCs w:val="22"/>
              </w:rPr>
              <w:t xml:space="preserve">Vegye ki a kapszulát a csomagolásából. </w:t>
            </w:r>
          </w:p>
          <w:p w14:paraId="35FD76C9" w14:textId="77777777" w:rsidR="008B4998" w:rsidRPr="00582031" w:rsidRDefault="008B4998" w:rsidP="00915021">
            <w:pPr>
              <w:tabs>
                <w:tab w:val="left" w:pos="567"/>
              </w:tabs>
              <w:spacing w:line="260" w:lineRule="exact"/>
              <w:rPr>
                <w:sz w:val="22"/>
                <w:szCs w:val="22"/>
              </w:rPr>
            </w:pPr>
          </w:p>
          <w:p w14:paraId="57C2DFC6" w14:textId="77777777" w:rsidR="00755783" w:rsidRPr="00582031" w:rsidRDefault="00755783" w:rsidP="00827B2D">
            <w:pPr>
              <w:tabs>
                <w:tab w:val="left" w:pos="567"/>
              </w:tabs>
              <w:spacing w:line="260" w:lineRule="exact"/>
              <w:rPr>
                <w:sz w:val="22"/>
                <w:szCs w:val="22"/>
              </w:rPr>
            </w:pPr>
          </w:p>
        </w:tc>
      </w:tr>
    </w:tbl>
    <w:p w14:paraId="734EE498" w14:textId="77777777" w:rsidR="00755783" w:rsidRDefault="00755783" w:rsidP="00915021">
      <w:pPr>
        <w:tabs>
          <w:tab w:val="left" w:pos="567"/>
        </w:tabs>
        <w:spacing w:line="260" w:lineRule="exact"/>
        <w:rPr>
          <w:sz w:val="22"/>
          <w:szCs w:val="22"/>
        </w:rPr>
      </w:pPr>
    </w:p>
    <w:p w14:paraId="34A49607" w14:textId="77777777" w:rsidR="00C84D05" w:rsidRPr="00582031" w:rsidRDefault="00C84D05" w:rsidP="00C84D05">
      <w:pPr>
        <w:tabs>
          <w:tab w:val="left" w:pos="567"/>
        </w:tabs>
        <w:spacing w:line="260" w:lineRule="exact"/>
        <w:rPr>
          <w:sz w:val="22"/>
          <w:szCs w:val="22"/>
        </w:rPr>
      </w:pPr>
      <w:r w:rsidRPr="00582031">
        <w:rPr>
          <w:sz w:val="22"/>
          <w:szCs w:val="22"/>
        </w:rPr>
        <w:t xml:space="preserve">A </w:t>
      </w:r>
      <w:r>
        <w:rPr>
          <w:sz w:val="22"/>
          <w:szCs w:val="22"/>
        </w:rPr>
        <w:t xml:space="preserve">Srivasso </w:t>
      </w:r>
      <w:r w:rsidRPr="00582031">
        <w:rPr>
          <w:sz w:val="22"/>
          <w:szCs w:val="22"/>
        </w:rPr>
        <w:t>kapszulák csak kis mennyiségű port tartalmaznak, ezért az csak részben tölti ki a kapszula térfogatát.</w:t>
      </w:r>
    </w:p>
    <w:p w14:paraId="291C594B" w14:textId="77777777" w:rsidR="00C84D05" w:rsidRPr="00582031" w:rsidRDefault="00C84D05" w:rsidP="00915021">
      <w:pPr>
        <w:tabs>
          <w:tab w:val="left" w:pos="567"/>
        </w:tabs>
        <w:spacing w:line="260" w:lineRule="exact"/>
        <w:rPr>
          <w:sz w:val="22"/>
          <w:szCs w:val="22"/>
        </w:rPr>
      </w:pPr>
    </w:p>
    <w:p w14:paraId="3F9A686A" w14:textId="77777777" w:rsidR="008B36C6" w:rsidRPr="00582031" w:rsidRDefault="008B36C6" w:rsidP="00915021">
      <w:pPr>
        <w:tabs>
          <w:tab w:val="left" w:pos="567"/>
        </w:tabs>
        <w:spacing w:line="260" w:lineRule="exact"/>
        <w:rPr>
          <w:b/>
          <w:sz w:val="22"/>
          <w:szCs w:val="22"/>
        </w:rPr>
      </w:pPr>
      <w:r w:rsidRPr="00582031">
        <w:rPr>
          <w:b/>
          <w:sz w:val="22"/>
          <w:szCs w:val="22"/>
        </w:rPr>
        <w:t>4.3</w:t>
      </w:r>
      <w:r w:rsidRPr="00582031">
        <w:rPr>
          <w:b/>
          <w:sz w:val="22"/>
          <w:szCs w:val="22"/>
        </w:rPr>
        <w:tab/>
        <w:t>Ellenjavallatok</w:t>
      </w:r>
    </w:p>
    <w:p w14:paraId="21A48001" w14:textId="77777777" w:rsidR="005667AD" w:rsidRPr="00582031" w:rsidRDefault="005667AD" w:rsidP="00915021">
      <w:pPr>
        <w:tabs>
          <w:tab w:val="left" w:pos="567"/>
        </w:tabs>
        <w:spacing w:line="260" w:lineRule="exact"/>
        <w:rPr>
          <w:spacing w:val="-2"/>
          <w:sz w:val="22"/>
          <w:szCs w:val="22"/>
        </w:rPr>
      </w:pPr>
    </w:p>
    <w:p w14:paraId="3ECF6381" w14:textId="77777777" w:rsidR="008B36C6" w:rsidRPr="00582031" w:rsidRDefault="008B36C6" w:rsidP="00915021">
      <w:pPr>
        <w:spacing w:line="260" w:lineRule="exact"/>
        <w:rPr>
          <w:sz w:val="22"/>
          <w:szCs w:val="22"/>
        </w:rPr>
      </w:pPr>
      <w:r w:rsidRPr="00582031">
        <w:rPr>
          <w:spacing w:val="-2"/>
          <w:sz w:val="22"/>
          <w:szCs w:val="22"/>
        </w:rPr>
        <w:t xml:space="preserve">A </w:t>
      </w:r>
      <w:r w:rsidR="00A71338">
        <w:rPr>
          <w:spacing w:val="-2"/>
          <w:sz w:val="22"/>
          <w:szCs w:val="22"/>
        </w:rPr>
        <w:t>készítmény hatóanyagával</w:t>
      </w:r>
      <w:r w:rsidR="00C84D05">
        <w:rPr>
          <w:spacing w:val="-2"/>
          <w:sz w:val="22"/>
          <w:szCs w:val="22"/>
        </w:rPr>
        <w:t>,</w:t>
      </w:r>
      <w:r w:rsidR="00A71338">
        <w:rPr>
          <w:spacing w:val="-2"/>
          <w:sz w:val="22"/>
          <w:szCs w:val="22"/>
        </w:rPr>
        <w:t xml:space="preserve"> </w:t>
      </w:r>
      <w:r w:rsidRPr="00A71338">
        <w:rPr>
          <w:spacing w:val="-2"/>
          <w:sz w:val="22"/>
          <w:szCs w:val="22"/>
        </w:rPr>
        <w:t>atropinnal vagy származékaival (pl. ipratr</w:t>
      </w:r>
      <w:r w:rsidR="001E189E">
        <w:rPr>
          <w:spacing w:val="-2"/>
          <w:sz w:val="22"/>
          <w:szCs w:val="22"/>
        </w:rPr>
        <w:t>ó</w:t>
      </w:r>
      <w:r w:rsidRPr="00A71338">
        <w:rPr>
          <w:spacing w:val="-2"/>
          <w:sz w:val="22"/>
          <w:szCs w:val="22"/>
        </w:rPr>
        <w:t>pium</w:t>
      </w:r>
      <w:r w:rsidRPr="00A71338">
        <w:rPr>
          <w:sz w:val="22"/>
          <w:szCs w:val="22"/>
        </w:rPr>
        <w:t xml:space="preserve"> vagy oxitr</w:t>
      </w:r>
      <w:r w:rsidR="001E189E">
        <w:rPr>
          <w:sz w:val="22"/>
          <w:szCs w:val="22"/>
        </w:rPr>
        <w:t>ó</w:t>
      </w:r>
      <w:r w:rsidRPr="00A71338">
        <w:rPr>
          <w:sz w:val="22"/>
          <w:szCs w:val="22"/>
        </w:rPr>
        <w:t>pium)</w:t>
      </w:r>
      <w:r w:rsidR="00F707B3">
        <w:rPr>
          <w:sz w:val="22"/>
          <w:szCs w:val="22"/>
        </w:rPr>
        <w:t>,</w:t>
      </w:r>
      <w:r w:rsidRPr="00A71338">
        <w:rPr>
          <w:sz w:val="22"/>
          <w:szCs w:val="22"/>
        </w:rPr>
        <w:t xml:space="preserve"> </w:t>
      </w:r>
      <w:r w:rsidR="0086648F">
        <w:rPr>
          <w:sz w:val="22"/>
          <w:szCs w:val="22"/>
        </w:rPr>
        <w:t>vagy</w:t>
      </w:r>
      <w:r w:rsidR="00EE5B49" w:rsidRPr="00582031">
        <w:rPr>
          <w:sz w:val="22"/>
          <w:szCs w:val="22"/>
        </w:rPr>
        <w:t xml:space="preserve"> </w:t>
      </w:r>
      <w:r w:rsidR="00A71338" w:rsidRPr="00A71338">
        <w:rPr>
          <w:sz w:val="22"/>
          <w:szCs w:val="22"/>
        </w:rPr>
        <w:t>a 6.1</w:t>
      </w:r>
      <w:r w:rsidR="00F707B3">
        <w:rPr>
          <w:sz w:val="22"/>
          <w:szCs w:val="22"/>
        </w:rPr>
        <w:t> </w:t>
      </w:r>
      <w:r w:rsidR="00A71338" w:rsidRPr="00A71338">
        <w:rPr>
          <w:sz w:val="22"/>
          <w:szCs w:val="22"/>
        </w:rPr>
        <w:t>pontban felsorolt bármely segédanyagával</w:t>
      </w:r>
      <w:r w:rsidR="00EE5B49" w:rsidRPr="00582031">
        <w:rPr>
          <w:sz w:val="22"/>
          <w:szCs w:val="22"/>
        </w:rPr>
        <w:t xml:space="preserve"> </w:t>
      </w:r>
      <w:r w:rsidRPr="00582031">
        <w:rPr>
          <w:sz w:val="22"/>
          <w:szCs w:val="22"/>
        </w:rPr>
        <w:t xml:space="preserve">szembeni túlérzékenység. </w:t>
      </w:r>
    </w:p>
    <w:p w14:paraId="35292E18" w14:textId="77777777" w:rsidR="005667AD" w:rsidRPr="00582031" w:rsidRDefault="005667AD" w:rsidP="00915021">
      <w:pPr>
        <w:tabs>
          <w:tab w:val="left" w:pos="567"/>
        </w:tabs>
        <w:spacing w:line="260" w:lineRule="exact"/>
        <w:rPr>
          <w:sz w:val="22"/>
          <w:szCs w:val="22"/>
        </w:rPr>
      </w:pPr>
    </w:p>
    <w:p w14:paraId="07DA2D95" w14:textId="77777777" w:rsidR="008B36C6" w:rsidRPr="00582031" w:rsidRDefault="008B36C6" w:rsidP="00915021">
      <w:pPr>
        <w:tabs>
          <w:tab w:val="left" w:pos="567"/>
        </w:tabs>
        <w:spacing w:line="260" w:lineRule="exact"/>
        <w:rPr>
          <w:b/>
          <w:sz w:val="22"/>
          <w:szCs w:val="22"/>
        </w:rPr>
      </w:pPr>
      <w:r w:rsidRPr="00582031">
        <w:rPr>
          <w:b/>
          <w:sz w:val="22"/>
          <w:szCs w:val="22"/>
        </w:rPr>
        <w:t>4.4</w:t>
      </w:r>
      <w:r w:rsidRPr="00582031">
        <w:rPr>
          <w:b/>
          <w:sz w:val="22"/>
          <w:szCs w:val="22"/>
        </w:rPr>
        <w:tab/>
        <w:t xml:space="preserve">Különleges figyelmeztetések és </w:t>
      </w:r>
      <w:r w:rsidR="001E0F55" w:rsidRPr="00582031">
        <w:rPr>
          <w:b/>
          <w:sz w:val="22"/>
          <w:szCs w:val="22"/>
        </w:rPr>
        <w:t xml:space="preserve">az alkalmazással kapcsolatos </w:t>
      </w:r>
      <w:r w:rsidRPr="00582031">
        <w:rPr>
          <w:b/>
          <w:sz w:val="22"/>
          <w:szCs w:val="22"/>
        </w:rPr>
        <w:t>óvintézkedések</w:t>
      </w:r>
    </w:p>
    <w:p w14:paraId="58135EF5" w14:textId="77777777" w:rsidR="005667AD" w:rsidRPr="00582031" w:rsidRDefault="005667AD" w:rsidP="00915021">
      <w:pPr>
        <w:tabs>
          <w:tab w:val="left" w:pos="567"/>
        </w:tabs>
        <w:spacing w:line="260" w:lineRule="exact"/>
        <w:rPr>
          <w:sz w:val="22"/>
          <w:szCs w:val="22"/>
        </w:rPr>
      </w:pPr>
    </w:p>
    <w:p w14:paraId="7A2EAED3" w14:textId="77777777" w:rsidR="008B36C6" w:rsidRPr="00000F87" w:rsidRDefault="008B36C6" w:rsidP="00915021">
      <w:pPr>
        <w:tabs>
          <w:tab w:val="left" w:pos="567"/>
        </w:tabs>
        <w:spacing w:line="260" w:lineRule="exact"/>
        <w:rPr>
          <w:sz w:val="22"/>
          <w:szCs w:val="22"/>
        </w:rPr>
      </w:pPr>
      <w:r w:rsidRPr="00582031">
        <w:rPr>
          <w:sz w:val="22"/>
          <w:szCs w:val="22"/>
        </w:rPr>
        <w:t xml:space="preserve">A fenntartó kezelésként naponta egyszer adagolható </w:t>
      </w:r>
      <w:r w:rsidR="001534E2">
        <w:rPr>
          <w:sz w:val="22"/>
          <w:szCs w:val="22"/>
        </w:rPr>
        <w:t>tiotropium</w:t>
      </w:r>
      <w:r w:rsidR="008F7ABC" w:rsidRPr="00582031">
        <w:rPr>
          <w:sz w:val="22"/>
          <w:szCs w:val="22"/>
        </w:rPr>
        <w:noBreakHyphen/>
      </w:r>
      <w:r w:rsidRPr="00582031">
        <w:rPr>
          <w:sz w:val="22"/>
          <w:szCs w:val="22"/>
        </w:rPr>
        <w:t>bromid</w:t>
      </w:r>
      <w:r w:rsidR="00C75E49" w:rsidRPr="00582031">
        <w:rPr>
          <w:sz w:val="22"/>
          <w:szCs w:val="22"/>
        </w:rPr>
        <w:t>ot</w:t>
      </w:r>
      <w:r w:rsidRPr="00582031">
        <w:rPr>
          <w:sz w:val="22"/>
          <w:szCs w:val="22"/>
        </w:rPr>
        <w:t xml:space="preserve"> nem </w:t>
      </w:r>
      <w:r w:rsidR="00C75E49" w:rsidRPr="00582031">
        <w:rPr>
          <w:sz w:val="22"/>
          <w:szCs w:val="22"/>
        </w:rPr>
        <w:t xml:space="preserve">szabad </w:t>
      </w:r>
      <w:r w:rsidRPr="00582031">
        <w:rPr>
          <w:sz w:val="22"/>
          <w:szCs w:val="22"/>
        </w:rPr>
        <w:t>alkalmaz</w:t>
      </w:r>
      <w:r w:rsidR="00C75E49" w:rsidRPr="00582031">
        <w:rPr>
          <w:sz w:val="22"/>
          <w:szCs w:val="22"/>
        </w:rPr>
        <w:t>ni</w:t>
      </w:r>
      <w:r w:rsidRPr="00582031">
        <w:rPr>
          <w:sz w:val="22"/>
          <w:szCs w:val="22"/>
        </w:rPr>
        <w:t xml:space="preserve"> heveny </w:t>
      </w:r>
      <w:r w:rsidR="008F7ABC" w:rsidRPr="00000F87">
        <w:rPr>
          <w:sz w:val="22"/>
          <w:szCs w:val="22"/>
        </w:rPr>
        <w:t>broncho</w:t>
      </w:r>
      <w:r w:rsidRPr="00000F87">
        <w:rPr>
          <w:sz w:val="22"/>
          <w:szCs w:val="22"/>
        </w:rPr>
        <w:t xml:space="preserve">spasmus </w:t>
      </w:r>
      <w:r w:rsidR="00C84D05">
        <w:rPr>
          <w:sz w:val="22"/>
          <w:szCs w:val="22"/>
        </w:rPr>
        <w:t>kezelésére</w:t>
      </w:r>
      <w:r w:rsidRPr="00000F87">
        <w:rPr>
          <w:sz w:val="22"/>
          <w:szCs w:val="22"/>
        </w:rPr>
        <w:t>, vagyis akut epizódok sürgősségi ellátására.</w:t>
      </w:r>
    </w:p>
    <w:p w14:paraId="6BF5BBFA" w14:textId="77777777" w:rsidR="007026EA" w:rsidRPr="00EB5FC7" w:rsidRDefault="007026EA" w:rsidP="00915021">
      <w:pPr>
        <w:tabs>
          <w:tab w:val="left" w:pos="567"/>
        </w:tabs>
        <w:spacing w:line="260" w:lineRule="exact"/>
        <w:rPr>
          <w:sz w:val="22"/>
          <w:szCs w:val="22"/>
        </w:rPr>
      </w:pPr>
    </w:p>
    <w:p w14:paraId="4D39523E" w14:textId="77777777" w:rsidR="008B36C6" w:rsidRPr="00582031" w:rsidRDefault="008B36C6" w:rsidP="00915021">
      <w:pPr>
        <w:tabs>
          <w:tab w:val="left" w:pos="567"/>
        </w:tabs>
        <w:spacing w:line="260" w:lineRule="exact"/>
        <w:rPr>
          <w:spacing w:val="-2"/>
          <w:sz w:val="22"/>
          <w:szCs w:val="22"/>
        </w:rPr>
      </w:pPr>
      <w:r w:rsidRPr="00A71338">
        <w:rPr>
          <w:spacing w:val="-2"/>
          <w:sz w:val="22"/>
          <w:szCs w:val="22"/>
        </w:rPr>
        <w:t xml:space="preserve">Az inhalálható </w:t>
      </w:r>
      <w:r w:rsidR="001534E2">
        <w:rPr>
          <w:sz w:val="22"/>
          <w:szCs w:val="22"/>
        </w:rPr>
        <w:t>tiotropium</w:t>
      </w:r>
      <w:r w:rsidR="00156108" w:rsidRPr="00582031">
        <w:rPr>
          <w:sz w:val="22"/>
          <w:szCs w:val="22"/>
        </w:rPr>
        <w:noBreakHyphen/>
        <w:t xml:space="preserve">bromid </w:t>
      </w:r>
      <w:r w:rsidRPr="00582031">
        <w:rPr>
          <w:spacing w:val="-2"/>
          <w:sz w:val="22"/>
          <w:szCs w:val="22"/>
        </w:rPr>
        <w:t>por belélegzése után azonnali típusú túlérzékenységi reakció léphet fel.</w:t>
      </w:r>
    </w:p>
    <w:p w14:paraId="2B14E812" w14:textId="77777777" w:rsidR="00847C67" w:rsidRPr="00582031" w:rsidRDefault="00847C67" w:rsidP="00915021">
      <w:pPr>
        <w:tabs>
          <w:tab w:val="left" w:pos="567"/>
        </w:tabs>
        <w:spacing w:line="260" w:lineRule="exact"/>
        <w:rPr>
          <w:spacing w:val="-2"/>
          <w:sz w:val="22"/>
          <w:szCs w:val="22"/>
        </w:rPr>
      </w:pPr>
    </w:p>
    <w:p w14:paraId="5C17C252" w14:textId="77777777" w:rsidR="008B36C6" w:rsidRPr="00582031" w:rsidRDefault="002D1912" w:rsidP="00915021">
      <w:pPr>
        <w:tabs>
          <w:tab w:val="left" w:pos="567"/>
        </w:tabs>
        <w:spacing w:line="260" w:lineRule="exact"/>
        <w:rPr>
          <w:sz w:val="22"/>
          <w:szCs w:val="22"/>
        </w:rPr>
      </w:pPr>
      <w:r w:rsidRPr="00582031">
        <w:rPr>
          <w:sz w:val="22"/>
          <w:szCs w:val="22"/>
        </w:rPr>
        <w:t xml:space="preserve">Mivel a </w:t>
      </w:r>
      <w:r w:rsidR="001534E2">
        <w:rPr>
          <w:sz w:val="22"/>
          <w:szCs w:val="22"/>
        </w:rPr>
        <w:t>tiotropium</w:t>
      </w:r>
      <w:r w:rsidR="005F589B" w:rsidRPr="00582031">
        <w:rPr>
          <w:sz w:val="22"/>
          <w:szCs w:val="22"/>
        </w:rPr>
        <w:noBreakHyphen/>
      </w:r>
      <w:r w:rsidRPr="00582031">
        <w:rPr>
          <w:sz w:val="22"/>
          <w:szCs w:val="22"/>
        </w:rPr>
        <w:t>bromid antikolinerg aktivitással rendelkezik, ó</w:t>
      </w:r>
      <w:r w:rsidR="008B36C6" w:rsidRPr="00582031">
        <w:rPr>
          <w:sz w:val="22"/>
          <w:szCs w:val="22"/>
        </w:rPr>
        <w:t xml:space="preserve">vatosan alkalmazható </w:t>
      </w:r>
      <w:r w:rsidR="00C75E49" w:rsidRPr="00582031">
        <w:rPr>
          <w:sz w:val="22"/>
          <w:szCs w:val="22"/>
        </w:rPr>
        <w:t xml:space="preserve">zárt </w:t>
      </w:r>
      <w:r w:rsidR="008B36C6" w:rsidRPr="00582031">
        <w:rPr>
          <w:sz w:val="22"/>
          <w:szCs w:val="22"/>
        </w:rPr>
        <w:t>zugú glaucomában, prostata hyperplasiában és hólyagnyak-</w:t>
      </w:r>
      <w:r w:rsidR="00C75E49" w:rsidRPr="00582031">
        <w:rPr>
          <w:sz w:val="22"/>
          <w:szCs w:val="22"/>
        </w:rPr>
        <w:t xml:space="preserve">obstrukcióban </w:t>
      </w:r>
      <w:r w:rsidRPr="00582031">
        <w:rPr>
          <w:sz w:val="22"/>
          <w:szCs w:val="22"/>
        </w:rPr>
        <w:t>(l</w:t>
      </w:r>
      <w:r w:rsidR="00262B4A" w:rsidRPr="00582031">
        <w:rPr>
          <w:sz w:val="22"/>
          <w:szCs w:val="22"/>
        </w:rPr>
        <w:t>ásd</w:t>
      </w:r>
      <w:r w:rsidR="00FE5CF9" w:rsidRPr="00582031">
        <w:rPr>
          <w:sz w:val="22"/>
          <w:szCs w:val="22"/>
        </w:rPr>
        <w:t xml:space="preserve"> </w:t>
      </w:r>
      <w:r w:rsidRPr="00582031">
        <w:rPr>
          <w:sz w:val="22"/>
          <w:szCs w:val="22"/>
        </w:rPr>
        <w:t>4.8</w:t>
      </w:r>
      <w:r w:rsidR="005F589B" w:rsidRPr="00582031">
        <w:rPr>
          <w:sz w:val="22"/>
          <w:szCs w:val="22"/>
        </w:rPr>
        <w:t> </w:t>
      </w:r>
      <w:r w:rsidRPr="00582031">
        <w:rPr>
          <w:sz w:val="22"/>
          <w:szCs w:val="22"/>
        </w:rPr>
        <w:t>pont)</w:t>
      </w:r>
      <w:r w:rsidR="008B36C6" w:rsidRPr="00582031">
        <w:rPr>
          <w:sz w:val="22"/>
          <w:szCs w:val="22"/>
        </w:rPr>
        <w:t>.</w:t>
      </w:r>
    </w:p>
    <w:p w14:paraId="16869E15" w14:textId="77777777" w:rsidR="007026EA" w:rsidRPr="00000F87" w:rsidRDefault="007026EA" w:rsidP="00915021">
      <w:pPr>
        <w:tabs>
          <w:tab w:val="left" w:pos="567"/>
        </w:tabs>
        <w:spacing w:line="260" w:lineRule="exact"/>
        <w:rPr>
          <w:sz w:val="22"/>
          <w:szCs w:val="22"/>
        </w:rPr>
      </w:pPr>
    </w:p>
    <w:p w14:paraId="456B3A62" w14:textId="77777777" w:rsidR="008B36C6" w:rsidRDefault="008B36C6" w:rsidP="00915021">
      <w:pPr>
        <w:tabs>
          <w:tab w:val="left" w:pos="567"/>
        </w:tabs>
        <w:spacing w:line="260" w:lineRule="exact"/>
        <w:rPr>
          <w:sz w:val="22"/>
          <w:szCs w:val="22"/>
        </w:rPr>
      </w:pPr>
      <w:r w:rsidRPr="00EB5FC7">
        <w:rPr>
          <w:sz w:val="22"/>
          <w:szCs w:val="22"/>
        </w:rPr>
        <w:t xml:space="preserve">Az inhalációs készítmények belélegzése </w:t>
      </w:r>
      <w:r w:rsidR="004A0F0E">
        <w:rPr>
          <w:sz w:val="22"/>
          <w:szCs w:val="22"/>
        </w:rPr>
        <w:t xml:space="preserve">inhaláció-kiváltotta </w:t>
      </w:r>
      <w:r w:rsidR="005F589B" w:rsidRPr="00A71338">
        <w:rPr>
          <w:sz w:val="22"/>
          <w:szCs w:val="22"/>
        </w:rPr>
        <w:t>broncho</w:t>
      </w:r>
      <w:r w:rsidRPr="00A71338">
        <w:rPr>
          <w:sz w:val="22"/>
          <w:szCs w:val="22"/>
        </w:rPr>
        <w:t>spasmust idézhet elő.</w:t>
      </w:r>
    </w:p>
    <w:p w14:paraId="3DABA8A1" w14:textId="77777777" w:rsidR="004A0F0E" w:rsidRDefault="004A0F0E" w:rsidP="00915021">
      <w:pPr>
        <w:tabs>
          <w:tab w:val="left" w:pos="567"/>
        </w:tabs>
        <w:spacing w:line="260" w:lineRule="exact"/>
        <w:rPr>
          <w:sz w:val="22"/>
          <w:szCs w:val="22"/>
        </w:rPr>
      </w:pPr>
    </w:p>
    <w:p w14:paraId="7D70F8F5" w14:textId="77777777" w:rsidR="00DA1D2F" w:rsidRDefault="00DA1D2F" w:rsidP="00DA1D2F">
      <w:pPr>
        <w:tabs>
          <w:tab w:val="left" w:pos="567"/>
        </w:tabs>
        <w:spacing w:line="260" w:lineRule="exact"/>
        <w:rPr>
          <w:sz w:val="22"/>
          <w:szCs w:val="22"/>
        </w:rPr>
      </w:pPr>
      <w:r w:rsidRPr="004A0F0E">
        <w:rPr>
          <w:sz w:val="22"/>
          <w:szCs w:val="22"/>
        </w:rPr>
        <w:t xml:space="preserve">A </w:t>
      </w:r>
      <w:r w:rsidR="001534E2">
        <w:rPr>
          <w:sz w:val="22"/>
          <w:szCs w:val="22"/>
        </w:rPr>
        <w:t>tiotropium</w:t>
      </w:r>
      <w:r w:rsidRPr="004A0F0E">
        <w:rPr>
          <w:sz w:val="22"/>
          <w:szCs w:val="22"/>
        </w:rPr>
        <w:t xml:space="preserve">ot óvatosan kell </w:t>
      </w:r>
      <w:r>
        <w:rPr>
          <w:sz w:val="22"/>
          <w:szCs w:val="22"/>
        </w:rPr>
        <w:t>alkalmazni</w:t>
      </w:r>
      <w:r w:rsidRPr="004A0F0E">
        <w:rPr>
          <w:sz w:val="22"/>
          <w:szCs w:val="22"/>
        </w:rPr>
        <w:t xml:space="preserve"> a következő esetekben: 6 hónapon belül m</w:t>
      </w:r>
      <w:r>
        <w:rPr>
          <w:sz w:val="22"/>
          <w:szCs w:val="22"/>
        </w:rPr>
        <w:t>y</w:t>
      </w:r>
      <w:r w:rsidRPr="004A0F0E">
        <w:rPr>
          <w:sz w:val="22"/>
          <w:szCs w:val="22"/>
        </w:rPr>
        <w:t>o</w:t>
      </w:r>
      <w:r>
        <w:rPr>
          <w:sz w:val="22"/>
          <w:szCs w:val="22"/>
        </w:rPr>
        <w:t>c</w:t>
      </w:r>
      <w:r w:rsidRPr="004A0F0E">
        <w:rPr>
          <w:sz w:val="22"/>
          <w:szCs w:val="22"/>
        </w:rPr>
        <w:t>ardi</w:t>
      </w:r>
      <w:r>
        <w:rPr>
          <w:sz w:val="22"/>
          <w:szCs w:val="22"/>
        </w:rPr>
        <w:t>a</w:t>
      </w:r>
      <w:r w:rsidRPr="004A0F0E">
        <w:rPr>
          <w:sz w:val="22"/>
          <w:szCs w:val="22"/>
        </w:rPr>
        <w:t>lis infar</w:t>
      </w:r>
      <w:r>
        <w:rPr>
          <w:sz w:val="22"/>
          <w:szCs w:val="22"/>
        </w:rPr>
        <w:t>c</w:t>
      </w:r>
      <w:r w:rsidRPr="004A0F0E">
        <w:rPr>
          <w:sz w:val="22"/>
          <w:szCs w:val="22"/>
        </w:rPr>
        <w:t>tus; bármilyen instabil vagy életveszélyes szívritmuszavar</w:t>
      </w:r>
      <w:r>
        <w:rPr>
          <w:sz w:val="22"/>
          <w:szCs w:val="22"/>
        </w:rPr>
        <w:t>,</w:t>
      </w:r>
      <w:r w:rsidRPr="004A0F0E">
        <w:rPr>
          <w:sz w:val="22"/>
          <w:szCs w:val="22"/>
        </w:rPr>
        <w:t xml:space="preserve"> vagy beavatkozást</w:t>
      </w:r>
      <w:r>
        <w:rPr>
          <w:sz w:val="22"/>
          <w:szCs w:val="22"/>
        </w:rPr>
        <w:t>,</w:t>
      </w:r>
      <w:r w:rsidRPr="004A0F0E">
        <w:rPr>
          <w:sz w:val="22"/>
          <w:szCs w:val="22"/>
        </w:rPr>
        <w:t xml:space="preserve"> </w:t>
      </w:r>
      <w:r w:rsidR="00BB2CBB">
        <w:rPr>
          <w:sz w:val="22"/>
          <w:szCs w:val="22"/>
        </w:rPr>
        <w:t>illetve</w:t>
      </w:r>
      <w:r w:rsidRPr="004A0F0E">
        <w:rPr>
          <w:sz w:val="22"/>
          <w:szCs w:val="22"/>
        </w:rPr>
        <w:t xml:space="preserve"> a gyógyszeres kezelés módosítását szükségessé tevő szívritmuszavar az elmúlt évben; szívelégtelenség miatti kórházi kezelés (NYHA III</w:t>
      </w:r>
      <w:r>
        <w:rPr>
          <w:sz w:val="22"/>
          <w:szCs w:val="22"/>
        </w:rPr>
        <w:t>.</w:t>
      </w:r>
      <w:r w:rsidRPr="004A0F0E">
        <w:rPr>
          <w:sz w:val="22"/>
          <w:szCs w:val="22"/>
        </w:rPr>
        <w:t xml:space="preserve"> vagy IV</w:t>
      </w:r>
      <w:r>
        <w:rPr>
          <w:sz w:val="22"/>
          <w:szCs w:val="22"/>
        </w:rPr>
        <w:t>.</w:t>
      </w:r>
      <w:r w:rsidRPr="004A0F0E">
        <w:rPr>
          <w:sz w:val="22"/>
          <w:szCs w:val="22"/>
        </w:rPr>
        <w:t xml:space="preserve"> osztály) egy éven belül. Ezeket a betegeket kizárták a klinikai vizsgálatokból és ezeket az állapotokat befolyásolhatja az antikolinerg hatásmechanizmus</w:t>
      </w:r>
      <w:r>
        <w:rPr>
          <w:sz w:val="22"/>
          <w:szCs w:val="22"/>
        </w:rPr>
        <w:t>ú gyógyszeres terápia</w:t>
      </w:r>
      <w:r w:rsidRPr="004A0F0E">
        <w:rPr>
          <w:sz w:val="22"/>
          <w:szCs w:val="22"/>
        </w:rPr>
        <w:t>.</w:t>
      </w:r>
    </w:p>
    <w:p w14:paraId="720BD25A" w14:textId="77777777" w:rsidR="00DA1D2F" w:rsidRDefault="00DA1D2F" w:rsidP="00915021">
      <w:pPr>
        <w:tabs>
          <w:tab w:val="left" w:pos="567"/>
        </w:tabs>
        <w:spacing w:line="260" w:lineRule="exact"/>
        <w:rPr>
          <w:sz w:val="22"/>
          <w:szCs w:val="22"/>
        </w:rPr>
      </w:pPr>
    </w:p>
    <w:p w14:paraId="4A91B092" w14:textId="524E7904" w:rsidR="008B36C6" w:rsidRPr="00582031" w:rsidRDefault="008B36C6" w:rsidP="00915021">
      <w:pPr>
        <w:tabs>
          <w:tab w:val="left" w:pos="567"/>
        </w:tabs>
        <w:spacing w:line="260" w:lineRule="exact"/>
        <w:rPr>
          <w:sz w:val="22"/>
          <w:szCs w:val="22"/>
        </w:rPr>
      </w:pPr>
      <w:r w:rsidRPr="009362D2">
        <w:rPr>
          <w:sz w:val="22"/>
          <w:szCs w:val="22"/>
        </w:rPr>
        <w:t xml:space="preserve">Középsúlyos-súlyos </w:t>
      </w:r>
      <w:r w:rsidR="00C75E49" w:rsidRPr="00795FD7">
        <w:rPr>
          <w:sz w:val="22"/>
          <w:szCs w:val="22"/>
        </w:rPr>
        <w:t xml:space="preserve">vesekárosodásban </w:t>
      </w:r>
      <w:r w:rsidRPr="00795FD7">
        <w:rPr>
          <w:sz w:val="22"/>
          <w:szCs w:val="22"/>
        </w:rPr>
        <w:t>(</w:t>
      </w:r>
      <w:r w:rsidR="00586FD0" w:rsidRPr="00795FD7">
        <w:rPr>
          <w:sz w:val="22"/>
          <w:szCs w:val="22"/>
        </w:rPr>
        <w:t>k</w:t>
      </w:r>
      <w:r w:rsidRPr="00795FD7">
        <w:rPr>
          <w:sz w:val="22"/>
          <w:szCs w:val="22"/>
        </w:rPr>
        <w:t>reatinin</w:t>
      </w:r>
      <w:r w:rsidR="005F589B" w:rsidRPr="00795FD7">
        <w:rPr>
          <w:sz w:val="22"/>
          <w:szCs w:val="22"/>
        </w:rPr>
        <w:noBreakHyphen/>
      </w:r>
      <w:r w:rsidRPr="00795FD7">
        <w:rPr>
          <w:sz w:val="22"/>
          <w:szCs w:val="22"/>
        </w:rPr>
        <w:t xml:space="preserve">clearance </w:t>
      </w:r>
      <w:r w:rsidR="005667AD" w:rsidRPr="00795FD7">
        <w:rPr>
          <w:sz w:val="22"/>
          <w:szCs w:val="22"/>
        </w:rPr>
        <w:t>≤</w:t>
      </w:r>
      <w:r w:rsidR="005F589B" w:rsidRPr="005254DD">
        <w:rPr>
          <w:sz w:val="22"/>
          <w:szCs w:val="22"/>
        </w:rPr>
        <w:t> </w:t>
      </w:r>
      <w:r w:rsidRPr="005254DD">
        <w:rPr>
          <w:sz w:val="22"/>
          <w:szCs w:val="22"/>
        </w:rPr>
        <w:t>50</w:t>
      </w:r>
      <w:r w:rsidR="005F589B" w:rsidRPr="00582031">
        <w:rPr>
          <w:sz w:val="22"/>
          <w:szCs w:val="22"/>
        </w:rPr>
        <w:t> </w:t>
      </w:r>
      <w:r w:rsidRPr="00582031">
        <w:rPr>
          <w:sz w:val="22"/>
          <w:szCs w:val="22"/>
        </w:rPr>
        <w:t>ml/perc): az emelkedő plazmakoncentráció miatt csak az előny/kockázat gondos mérlegelése után alkalmazható</w:t>
      </w:r>
      <w:r w:rsidR="00FE5CF9" w:rsidRPr="00582031">
        <w:rPr>
          <w:sz w:val="22"/>
          <w:szCs w:val="22"/>
        </w:rPr>
        <w:t>.</w:t>
      </w:r>
      <w:r w:rsidR="00E32706" w:rsidRPr="00582031">
        <w:rPr>
          <w:sz w:val="22"/>
          <w:szCs w:val="22"/>
        </w:rPr>
        <w:t xml:space="preserve"> Súlyos vesebetegségben szenvedő betegek </w:t>
      </w:r>
      <w:r w:rsidR="00F97ACE" w:rsidRPr="00582031">
        <w:rPr>
          <w:sz w:val="22"/>
          <w:szCs w:val="22"/>
        </w:rPr>
        <w:t xml:space="preserve">esetében nincsenek </w:t>
      </w:r>
      <w:r w:rsidR="00E32706" w:rsidRPr="00582031">
        <w:rPr>
          <w:sz w:val="22"/>
          <w:szCs w:val="22"/>
        </w:rPr>
        <w:t>hosszú távú tapasztalat</w:t>
      </w:r>
      <w:r w:rsidR="00F97ACE" w:rsidRPr="00582031">
        <w:rPr>
          <w:sz w:val="22"/>
          <w:szCs w:val="22"/>
        </w:rPr>
        <w:t>ok</w:t>
      </w:r>
      <w:r w:rsidR="00E32706" w:rsidRPr="00582031">
        <w:rPr>
          <w:sz w:val="22"/>
          <w:szCs w:val="22"/>
        </w:rPr>
        <w:t xml:space="preserve"> </w:t>
      </w:r>
      <w:r w:rsidRPr="00582031">
        <w:rPr>
          <w:sz w:val="22"/>
          <w:szCs w:val="22"/>
        </w:rPr>
        <w:t>(lásd 5.2</w:t>
      </w:r>
      <w:r w:rsidR="00F97ACE" w:rsidRPr="00582031">
        <w:rPr>
          <w:sz w:val="22"/>
          <w:szCs w:val="22"/>
        </w:rPr>
        <w:t> </w:t>
      </w:r>
      <w:r w:rsidRPr="00582031">
        <w:rPr>
          <w:sz w:val="22"/>
          <w:szCs w:val="22"/>
        </w:rPr>
        <w:t>pont)</w:t>
      </w:r>
      <w:r w:rsidR="00262B4A" w:rsidRPr="00582031">
        <w:rPr>
          <w:sz w:val="22"/>
          <w:szCs w:val="22"/>
        </w:rPr>
        <w:t>.</w:t>
      </w:r>
    </w:p>
    <w:p w14:paraId="522F9DD7" w14:textId="77777777" w:rsidR="007026EA" w:rsidRPr="00582031" w:rsidRDefault="007026EA" w:rsidP="00915021">
      <w:pPr>
        <w:tabs>
          <w:tab w:val="left" w:pos="567"/>
        </w:tabs>
        <w:spacing w:line="260" w:lineRule="exact"/>
        <w:rPr>
          <w:sz w:val="22"/>
          <w:szCs w:val="22"/>
        </w:rPr>
      </w:pPr>
    </w:p>
    <w:p w14:paraId="07C721EB" w14:textId="77777777" w:rsidR="008B36C6" w:rsidRPr="00582031" w:rsidRDefault="008B36C6" w:rsidP="00915021">
      <w:pPr>
        <w:tabs>
          <w:tab w:val="left" w:pos="567"/>
        </w:tabs>
        <w:spacing w:line="260" w:lineRule="exact"/>
        <w:rPr>
          <w:sz w:val="22"/>
          <w:szCs w:val="22"/>
        </w:rPr>
      </w:pPr>
      <w:r w:rsidRPr="00582031">
        <w:rPr>
          <w:sz w:val="22"/>
          <w:szCs w:val="22"/>
        </w:rPr>
        <w:t xml:space="preserve">A betegeket figyelmeztetni kell: ügyeljenek arra, hogy a por ne juthasson a szemükbe. Ez ugyanis </w:t>
      </w:r>
      <w:r w:rsidR="00801872" w:rsidRPr="00582031">
        <w:rPr>
          <w:sz w:val="22"/>
          <w:szCs w:val="22"/>
        </w:rPr>
        <w:t>kivált</w:t>
      </w:r>
      <w:r w:rsidR="006356BA" w:rsidRPr="00582031">
        <w:rPr>
          <w:sz w:val="22"/>
          <w:szCs w:val="22"/>
        </w:rPr>
        <w:t>hatja</w:t>
      </w:r>
      <w:r w:rsidRPr="00582031">
        <w:rPr>
          <w:sz w:val="22"/>
          <w:szCs w:val="22"/>
        </w:rPr>
        <w:t xml:space="preserve">, </w:t>
      </w:r>
      <w:r w:rsidR="006356BA" w:rsidRPr="00582031">
        <w:rPr>
          <w:sz w:val="22"/>
          <w:szCs w:val="22"/>
        </w:rPr>
        <w:t>vagy</w:t>
      </w:r>
      <w:r w:rsidRPr="00582031">
        <w:rPr>
          <w:sz w:val="22"/>
          <w:szCs w:val="22"/>
        </w:rPr>
        <w:t xml:space="preserve"> súlyosbíthatja a </w:t>
      </w:r>
      <w:r w:rsidR="00801872" w:rsidRPr="00582031">
        <w:rPr>
          <w:sz w:val="22"/>
          <w:szCs w:val="22"/>
        </w:rPr>
        <w:t xml:space="preserve">zárt zugú </w:t>
      </w:r>
      <w:r w:rsidR="006356BA" w:rsidRPr="00582031">
        <w:rPr>
          <w:sz w:val="22"/>
          <w:szCs w:val="22"/>
        </w:rPr>
        <w:t xml:space="preserve">glaucomát; </w:t>
      </w:r>
      <w:r w:rsidRPr="00582031">
        <w:rPr>
          <w:sz w:val="22"/>
          <w:szCs w:val="22"/>
        </w:rPr>
        <w:t>szemfájdalom</w:t>
      </w:r>
      <w:r w:rsidR="00133B4C" w:rsidRPr="00582031">
        <w:rPr>
          <w:sz w:val="22"/>
          <w:szCs w:val="22"/>
        </w:rPr>
        <w:t xml:space="preserve"> vagy </w:t>
      </w:r>
      <w:r w:rsidR="006356BA" w:rsidRPr="00582031">
        <w:rPr>
          <w:sz w:val="22"/>
          <w:szCs w:val="22"/>
        </w:rPr>
        <w:t>d</w:t>
      </w:r>
      <w:r w:rsidR="00963B7E">
        <w:rPr>
          <w:sz w:val="22"/>
          <w:szCs w:val="22"/>
        </w:rPr>
        <w:t>i</w:t>
      </w:r>
      <w:r w:rsidR="006356BA" w:rsidRPr="00582031">
        <w:rPr>
          <w:sz w:val="22"/>
          <w:szCs w:val="22"/>
        </w:rPr>
        <w:t>s</w:t>
      </w:r>
      <w:r w:rsidR="00963B7E">
        <w:rPr>
          <w:sz w:val="22"/>
          <w:szCs w:val="22"/>
        </w:rPr>
        <w:t>zk</w:t>
      </w:r>
      <w:r w:rsidR="006356BA" w:rsidRPr="00582031">
        <w:rPr>
          <w:sz w:val="22"/>
          <w:szCs w:val="22"/>
        </w:rPr>
        <w:t>omfort</w:t>
      </w:r>
      <w:r w:rsidRPr="00582031">
        <w:rPr>
          <w:sz w:val="22"/>
          <w:szCs w:val="22"/>
        </w:rPr>
        <w:t>, átmeneti homály</w:t>
      </w:r>
      <w:r w:rsidR="009A7D91" w:rsidRPr="00582031">
        <w:rPr>
          <w:sz w:val="22"/>
          <w:szCs w:val="22"/>
        </w:rPr>
        <w:t xml:space="preserve">os </w:t>
      </w:r>
      <w:r w:rsidR="006356BA" w:rsidRPr="00582031">
        <w:rPr>
          <w:sz w:val="22"/>
          <w:szCs w:val="22"/>
        </w:rPr>
        <w:t>látás</w:t>
      </w:r>
      <w:r w:rsidRPr="00582031">
        <w:rPr>
          <w:sz w:val="22"/>
          <w:szCs w:val="22"/>
        </w:rPr>
        <w:t>, fényudvar látása, a színlátás zavara</w:t>
      </w:r>
      <w:r w:rsidR="005017AA">
        <w:rPr>
          <w:sz w:val="22"/>
          <w:szCs w:val="22"/>
        </w:rPr>
        <w:t xml:space="preserve"> jelentkezhet a </w:t>
      </w:r>
      <w:r w:rsidRPr="00582031">
        <w:rPr>
          <w:sz w:val="22"/>
          <w:szCs w:val="22"/>
        </w:rPr>
        <w:t>conjunctiva</w:t>
      </w:r>
      <w:r w:rsidR="005017AA">
        <w:rPr>
          <w:sz w:val="22"/>
          <w:szCs w:val="22"/>
        </w:rPr>
        <w:t xml:space="preserve"> </w:t>
      </w:r>
      <w:r w:rsidRPr="00582031">
        <w:rPr>
          <w:sz w:val="22"/>
          <w:szCs w:val="22"/>
        </w:rPr>
        <w:t>hyperaemi</w:t>
      </w:r>
      <w:r w:rsidR="005017AA">
        <w:rPr>
          <w:sz w:val="22"/>
          <w:szCs w:val="22"/>
        </w:rPr>
        <w:t>ája</w:t>
      </w:r>
      <w:r w:rsidRPr="00582031">
        <w:rPr>
          <w:sz w:val="22"/>
          <w:szCs w:val="22"/>
        </w:rPr>
        <w:t xml:space="preserve"> ill. </w:t>
      </w:r>
      <w:r w:rsidR="005017AA">
        <w:rPr>
          <w:sz w:val="22"/>
          <w:szCs w:val="22"/>
        </w:rPr>
        <w:t xml:space="preserve">a </w:t>
      </w:r>
      <w:r w:rsidRPr="00582031">
        <w:rPr>
          <w:sz w:val="22"/>
          <w:szCs w:val="22"/>
        </w:rPr>
        <w:t>cornea</w:t>
      </w:r>
      <w:r w:rsidR="005017AA">
        <w:rPr>
          <w:sz w:val="22"/>
          <w:szCs w:val="22"/>
        </w:rPr>
        <w:t xml:space="preserve"> </w:t>
      </w:r>
      <w:r w:rsidR="006356BA" w:rsidRPr="00582031">
        <w:rPr>
          <w:sz w:val="22"/>
          <w:szCs w:val="22"/>
        </w:rPr>
        <w:t>oedem</w:t>
      </w:r>
      <w:r w:rsidR="005017AA">
        <w:rPr>
          <w:sz w:val="22"/>
          <w:szCs w:val="22"/>
        </w:rPr>
        <w:t>ája miatti „vörös szem”-hez társultan</w:t>
      </w:r>
      <w:r w:rsidRPr="00582031">
        <w:rPr>
          <w:sz w:val="22"/>
          <w:szCs w:val="22"/>
        </w:rPr>
        <w:t xml:space="preserve">. Amennyiben </w:t>
      </w:r>
      <w:r w:rsidR="00961642" w:rsidRPr="00582031">
        <w:rPr>
          <w:sz w:val="22"/>
          <w:szCs w:val="22"/>
        </w:rPr>
        <w:t xml:space="preserve">ezen szemtünetek </w:t>
      </w:r>
      <w:r w:rsidR="00327AD3" w:rsidRPr="00582031">
        <w:rPr>
          <w:sz w:val="22"/>
          <w:szCs w:val="22"/>
        </w:rPr>
        <w:t>bármelyike</w:t>
      </w:r>
      <w:r w:rsidR="00961642" w:rsidRPr="00582031">
        <w:rPr>
          <w:sz w:val="22"/>
          <w:szCs w:val="22"/>
        </w:rPr>
        <w:t xml:space="preserve"> észlelhető</w:t>
      </w:r>
      <w:r w:rsidRPr="00582031">
        <w:rPr>
          <w:sz w:val="22"/>
          <w:szCs w:val="22"/>
        </w:rPr>
        <w:t>, a kezelést azonnal fel kell függeszteni és haladéktalanul orvoshoz kell fordulni.</w:t>
      </w:r>
    </w:p>
    <w:p w14:paraId="7D6CDB8E" w14:textId="77777777" w:rsidR="00847C67" w:rsidRPr="00582031" w:rsidRDefault="00847C67" w:rsidP="00915021">
      <w:pPr>
        <w:tabs>
          <w:tab w:val="left" w:pos="567"/>
        </w:tabs>
        <w:spacing w:line="260" w:lineRule="exact"/>
        <w:rPr>
          <w:sz w:val="22"/>
          <w:szCs w:val="22"/>
        </w:rPr>
      </w:pPr>
    </w:p>
    <w:p w14:paraId="542FD6B6" w14:textId="77777777" w:rsidR="008B36C6" w:rsidRPr="00582031" w:rsidRDefault="008B36C6" w:rsidP="00915021">
      <w:pPr>
        <w:tabs>
          <w:tab w:val="left" w:pos="567"/>
        </w:tabs>
        <w:spacing w:line="260" w:lineRule="exact"/>
        <w:rPr>
          <w:sz w:val="22"/>
          <w:szCs w:val="22"/>
        </w:rPr>
      </w:pPr>
      <w:r w:rsidRPr="00582031">
        <w:rPr>
          <w:sz w:val="22"/>
          <w:szCs w:val="22"/>
        </w:rPr>
        <w:t xml:space="preserve">A szájszárazság, </w:t>
      </w:r>
      <w:r w:rsidR="003566C2" w:rsidRPr="00582031">
        <w:rPr>
          <w:sz w:val="22"/>
          <w:szCs w:val="22"/>
        </w:rPr>
        <w:t xml:space="preserve">melyet </w:t>
      </w:r>
      <w:r w:rsidRPr="00582031">
        <w:rPr>
          <w:sz w:val="22"/>
          <w:szCs w:val="22"/>
        </w:rPr>
        <w:t xml:space="preserve">az </w:t>
      </w:r>
      <w:r w:rsidR="00A31635" w:rsidRPr="00582031">
        <w:rPr>
          <w:sz w:val="22"/>
          <w:szCs w:val="22"/>
        </w:rPr>
        <w:t>antikolinerg</w:t>
      </w:r>
      <w:r w:rsidR="00557DBE" w:rsidRPr="00582031">
        <w:rPr>
          <w:sz w:val="22"/>
          <w:szCs w:val="22"/>
        </w:rPr>
        <w:noBreakHyphen/>
      </w:r>
      <w:r w:rsidRPr="00582031">
        <w:rPr>
          <w:sz w:val="22"/>
          <w:szCs w:val="22"/>
        </w:rPr>
        <w:t>kezelés mellett figyeltek meg, hosszú távon fogszuvasodáshoz vezethet.</w:t>
      </w:r>
    </w:p>
    <w:p w14:paraId="4A4CF555" w14:textId="77777777" w:rsidR="007026EA" w:rsidRPr="00582031" w:rsidRDefault="007026EA" w:rsidP="00915021">
      <w:pPr>
        <w:tabs>
          <w:tab w:val="left" w:pos="567"/>
        </w:tabs>
        <w:spacing w:line="260" w:lineRule="exact"/>
        <w:rPr>
          <w:sz w:val="22"/>
          <w:szCs w:val="22"/>
        </w:rPr>
      </w:pPr>
    </w:p>
    <w:p w14:paraId="056CA954" w14:textId="77777777" w:rsidR="008B36C6" w:rsidRPr="00582031" w:rsidRDefault="008B36C6" w:rsidP="00915021">
      <w:pPr>
        <w:tabs>
          <w:tab w:val="left" w:pos="567"/>
        </w:tabs>
        <w:spacing w:line="260" w:lineRule="exact"/>
        <w:rPr>
          <w:spacing w:val="-4"/>
          <w:sz w:val="22"/>
          <w:szCs w:val="22"/>
        </w:rPr>
      </w:pPr>
      <w:r w:rsidRPr="00582031">
        <w:rPr>
          <w:spacing w:val="-4"/>
          <w:sz w:val="22"/>
          <w:szCs w:val="22"/>
        </w:rPr>
        <w:t xml:space="preserve">A </w:t>
      </w:r>
      <w:r w:rsidR="001534E2">
        <w:rPr>
          <w:spacing w:val="-4"/>
          <w:sz w:val="22"/>
          <w:szCs w:val="22"/>
        </w:rPr>
        <w:t>tiotropium</w:t>
      </w:r>
      <w:r w:rsidR="00557DBE" w:rsidRPr="00582031">
        <w:rPr>
          <w:spacing w:val="-4"/>
          <w:sz w:val="22"/>
          <w:szCs w:val="22"/>
        </w:rPr>
        <w:noBreakHyphen/>
      </w:r>
      <w:r w:rsidRPr="00582031">
        <w:rPr>
          <w:sz w:val="22"/>
          <w:szCs w:val="22"/>
        </w:rPr>
        <w:t>bromid</w:t>
      </w:r>
      <w:r w:rsidRPr="00582031">
        <w:rPr>
          <w:spacing w:val="-2"/>
          <w:sz w:val="22"/>
          <w:szCs w:val="22"/>
        </w:rPr>
        <w:t xml:space="preserve"> </w:t>
      </w:r>
      <w:r w:rsidRPr="00582031">
        <w:rPr>
          <w:spacing w:val="-4"/>
          <w:sz w:val="22"/>
          <w:szCs w:val="22"/>
        </w:rPr>
        <w:t>naponta legfeljebb egyszer inhalálható (lásd 4.9</w:t>
      </w:r>
      <w:r w:rsidR="00557DBE" w:rsidRPr="00582031">
        <w:rPr>
          <w:spacing w:val="-4"/>
          <w:sz w:val="22"/>
          <w:szCs w:val="22"/>
        </w:rPr>
        <w:t> </w:t>
      </w:r>
      <w:r w:rsidRPr="00582031">
        <w:rPr>
          <w:spacing w:val="-4"/>
          <w:sz w:val="22"/>
          <w:szCs w:val="22"/>
        </w:rPr>
        <w:t xml:space="preserve">pont). </w:t>
      </w:r>
    </w:p>
    <w:p w14:paraId="34A8C120" w14:textId="77777777" w:rsidR="007026EA" w:rsidRPr="00582031" w:rsidRDefault="007026EA" w:rsidP="00915021">
      <w:pPr>
        <w:tabs>
          <w:tab w:val="left" w:pos="567"/>
        </w:tabs>
        <w:spacing w:line="260" w:lineRule="exact"/>
        <w:rPr>
          <w:spacing w:val="-4"/>
          <w:sz w:val="22"/>
          <w:szCs w:val="22"/>
        </w:rPr>
      </w:pPr>
    </w:p>
    <w:p w14:paraId="4905B8A6" w14:textId="0A8AE306" w:rsidR="00EC5A02" w:rsidRPr="00582031" w:rsidRDefault="003A6E5F" w:rsidP="00EC5A02">
      <w:pPr>
        <w:tabs>
          <w:tab w:val="left" w:pos="567"/>
        </w:tabs>
        <w:spacing w:line="260" w:lineRule="exact"/>
        <w:outlineLvl w:val="0"/>
        <w:rPr>
          <w:spacing w:val="-4"/>
          <w:sz w:val="22"/>
          <w:szCs w:val="22"/>
        </w:rPr>
      </w:pPr>
      <w:r>
        <w:rPr>
          <w:spacing w:val="-4"/>
          <w:sz w:val="22"/>
          <w:szCs w:val="22"/>
        </w:rPr>
        <w:t xml:space="preserve">A </w:t>
      </w:r>
      <w:r w:rsidR="008E3B4A">
        <w:rPr>
          <w:spacing w:val="-4"/>
          <w:sz w:val="22"/>
          <w:szCs w:val="22"/>
        </w:rPr>
        <w:t xml:space="preserve">Srivasso </w:t>
      </w:r>
      <w:r w:rsidRPr="00582031">
        <w:rPr>
          <w:spacing w:val="-4"/>
          <w:sz w:val="22"/>
          <w:szCs w:val="22"/>
        </w:rPr>
        <w:t>5,5 mg laktóz</w:t>
      </w:r>
      <w:r>
        <w:rPr>
          <w:spacing w:val="-4"/>
          <w:sz w:val="22"/>
          <w:szCs w:val="22"/>
        </w:rPr>
        <w:t>-monohidrátot</w:t>
      </w:r>
      <w:r w:rsidRPr="00582031">
        <w:rPr>
          <w:spacing w:val="-4"/>
          <w:sz w:val="22"/>
          <w:szCs w:val="22"/>
        </w:rPr>
        <w:t xml:space="preserve"> is tartalmaz kapszulánként</w:t>
      </w:r>
      <w:r>
        <w:rPr>
          <w:spacing w:val="-4"/>
          <w:sz w:val="22"/>
          <w:szCs w:val="22"/>
        </w:rPr>
        <w:t xml:space="preserve">. Ez a mennyiség </w:t>
      </w:r>
      <w:r w:rsidR="005C478A">
        <w:rPr>
          <w:spacing w:val="-4"/>
          <w:sz w:val="22"/>
          <w:szCs w:val="22"/>
        </w:rPr>
        <w:t>általában nem</w:t>
      </w:r>
      <w:r>
        <w:rPr>
          <w:spacing w:val="-4"/>
          <w:sz w:val="22"/>
          <w:szCs w:val="22"/>
        </w:rPr>
        <w:t xml:space="preserve"> okoz</w:t>
      </w:r>
      <w:r w:rsidR="005C478A">
        <w:rPr>
          <w:spacing w:val="-4"/>
          <w:sz w:val="22"/>
          <w:szCs w:val="22"/>
        </w:rPr>
        <w:t xml:space="preserve"> problémát</w:t>
      </w:r>
      <w:r>
        <w:rPr>
          <w:spacing w:val="-4"/>
          <w:sz w:val="22"/>
          <w:szCs w:val="22"/>
        </w:rPr>
        <w:t xml:space="preserve"> laktóz-intoleranciában. </w:t>
      </w:r>
      <w:r w:rsidR="005C478A">
        <w:rPr>
          <w:spacing w:val="-4"/>
          <w:sz w:val="22"/>
          <w:szCs w:val="22"/>
        </w:rPr>
        <w:t>G</w:t>
      </w:r>
      <w:r>
        <w:rPr>
          <w:spacing w:val="-4"/>
          <w:sz w:val="22"/>
          <w:szCs w:val="22"/>
        </w:rPr>
        <w:t xml:space="preserve">alaktóz-intoleranciában, </w:t>
      </w:r>
      <w:r w:rsidR="005C478A">
        <w:rPr>
          <w:spacing w:val="-4"/>
          <w:sz w:val="22"/>
          <w:szCs w:val="22"/>
        </w:rPr>
        <w:t>teljes la</w:t>
      </w:r>
      <w:r w:rsidR="00F374C6">
        <w:rPr>
          <w:spacing w:val="-4"/>
          <w:sz w:val="22"/>
          <w:szCs w:val="22"/>
        </w:rPr>
        <w:t>k</w:t>
      </w:r>
      <w:r w:rsidR="005C478A">
        <w:rPr>
          <w:spacing w:val="-4"/>
          <w:sz w:val="22"/>
          <w:szCs w:val="22"/>
        </w:rPr>
        <w:t>tázhiányban</w:t>
      </w:r>
      <w:r>
        <w:rPr>
          <w:spacing w:val="-4"/>
          <w:sz w:val="22"/>
          <w:szCs w:val="22"/>
        </w:rPr>
        <w:t xml:space="preserve"> vagy glükóz-galaktóz malabszorbcióban szenvedő betegek </w:t>
      </w:r>
      <w:r w:rsidR="00DE3901">
        <w:rPr>
          <w:spacing w:val="-4"/>
          <w:sz w:val="22"/>
          <w:szCs w:val="22"/>
        </w:rPr>
        <w:t xml:space="preserve">ne </w:t>
      </w:r>
      <w:r w:rsidR="005C478A">
        <w:rPr>
          <w:spacing w:val="-4"/>
          <w:sz w:val="22"/>
          <w:szCs w:val="22"/>
        </w:rPr>
        <w:t xml:space="preserve">alkalmazzák </w:t>
      </w:r>
      <w:r w:rsidR="00DE3901">
        <w:rPr>
          <w:spacing w:val="-4"/>
          <w:sz w:val="22"/>
          <w:szCs w:val="22"/>
        </w:rPr>
        <w:t>ezt a gyógyszert.</w:t>
      </w:r>
      <w:r w:rsidR="00EC5A02" w:rsidRPr="00EC5A02">
        <w:rPr>
          <w:spacing w:val="-4"/>
          <w:sz w:val="22"/>
          <w:szCs w:val="22"/>
        </w:rPr>
        <w:t xml:space="preserve"> </w:t>
      </w:r>
      <w:r w:rsidR="00EC5A02">
        <w:rPr>
          <w:spacing w:val="-4"/>
          <w:sz w:val="22"/>
          <w:szCs w:val="22"/>
        </w:rPr>
        <w:t>A laktóz monohidrát segédanyag kis mennyiség</w:t>
      </w:r>
      <w:r w:rsidR="00952407">
        <w:rPr>
          <w:spacing w:val="-4"/>
          <w:sz w:val="22"/>
          <w:szCs w:val="22"/>
        </w:rPr>
        <w:t>ben</w:t>
      </w:r>
      <w:r w:rsidR="00EC5A02">
        <w:rPr>
          <w:spacing w:val="-4"/>
          <w:sz w:val="22"/>
          <w:szCs w:val="22"/>
        </w:rPr>
        <w:t xml:space="preserve"> tejfehérjé</w:t>
      </w:r>
      <w:r w:rsidR="009B5370">
        <w:rPr>
          <w:spacing w:val="-4"/>
          <w:sz w:val="22"/>
          <w:szCs w:val="22"/>
        </w:rPr>
        <w:t>ket</w:t>
      </w:r>
      <w:r w:rsidR="00EC5A02">
        <w:rPr>
          <w:spacing w:val="-4"/>
          <w:sz w:val="22"/>
          <w:szCs w:val="22"/>
        </w:rPr>
        <w:t xml:space="preserve"> tartalmaz, ami allergiás reakciókat okozhat.</w:t>
      </w:r>
    </w:p>
    <w:p w14:paraId="7B8991D7" w14:textId="77777777" w:rsidR="003A6E5F" w:rsidRDefault="003A6E5F" w:rsidP="00915021">
      <w:pPr>
        <w:tabs>
          <w:tab w:val="left" w:pos="567"/>
        </w:tabs>
        <w:spacing w:line="260" w:lineRule="exact"/>
        <w:rPr>
          <w:spacing w:val="-4"/>
          <w:sz w:val="22"/>
          <w:szCs w:val="22"/>
        </w:rPr>
      </w:pPr>
    </w:p>
    <w:p w14:paraId="67ACE7A1" w14:textId="77777777" w:rsidR="005667AD" w:rsidRPr="00582031" w:rsidRDefault="005667AD" w:rsidP="00915021">
      <w:pPr>
        <w:tabs>
          <w:tab w:val="left" w:pos="567"/>
        </w:tabs>
        <w:spacing w:line="260" w:lineRule="exact"/>
        <w:rPr>
          <w:sz w:val="22"/>
          <w:szCs w:val="22"/>
        </w:rPr>
      </w:pPr>
    </w:p>
    <w:p w14:paraId="6F3EF582" w14:textId="77777777" w:rsidR="008B36C6" w:rsidRPr="00582031" w:rsidRDefault="008B36C6" w:rsidP="00915021">
      <w:pPr>
        <w:keepNext/>
        <w:tabs>
          <w:tab w:val="left" w:pos="567"/>
        </w:tabs>
        <w:spacing w:line="260" w:lineRule="exact"/>
        <w:rPr>
          <w:b/>
          <w:sz w:val="22"/>
          <w:szCs w:val="22"/>
        </w:rPr>
      </w:pPr>
      <w:r w:rsidRPr="00582031">
        <w:rPr>
          <w:b/>
          <w:sz w:val="22"/>
          <w:szCs w:val="22"/>
        </w:rPr>
        <w:t>4.5</w:t>
      </w:r>
      <w:r w:rsidRPr="00582031">
        <w:rPr>
          <w:b/>
          <w:sz w:val="22"/>
          <w:szCs w:val="22"/>
        </w:rPr>
        <w:tab/>
        <w:t>Gyógyszerkölcsönhatások és egyéb interakciók</w:t>
      </w:r>
    </w:p>
    <w:p w14:paraId="5D5D7D40" w14:textId="77777777" w:rsidR="005667AD" w:rsidRPr="00582031" w:rsidRDefault="005667AD" w:rsidP="00915021">
      <w:pPr>
        <w:keepNext/>
        <w:tabs>
          <w:tab w:val="left" w:pos="567"/>
        </w:tabs>
        <w:spacing w:line="260" w:lineRule="exact"/>
        <w:rPr>
          <w:sz w:val="22"/>
          <w:szCs w:val="22"/>
        </w:rPr>
      </w:pPr>
    </w:p>
    <w:p w14:paraId="669AF85C" w14:textId="77777777" w:rsidR="008B36C6" w:rsidRPr="00582031" w:rsidRDefault="008B36C6" w:rsidP="00915021">
      <w:pPr>
        <w:keepNext/>
        <w:tabs>
          <w:tab w:val="left" w:pos="567"/>
        </w:tabs>
        <w:spacing w:line="260" w:lineRule="exact"/>
        <w:rPr>
          <w:sz w:val="22"/>
          <w:szCs w:val="22"/>
        </w:rPr>
      </w:pPr>
      <w:r w:rsidRPr="00582031">
        <w:rPr>
          <w:sz w:val="22"/>
          <w:szCs w:val="22"/>
        </w:rPr>
        <w:t>Bár nem végeztek hivatalos gyógyszerkölcsönhatás</w:t>
      </w:r>
      <w:r w:rsidR="005017AA">
        <w:rPr>
          <w:sz w:val="22"/>
          <w:szCs w:val="22"/>
        </w:rPr>
        <w:noBreakHyphen/>
      </w:r>
      <w:r w:rsidRPr="00582031">
        <w:rPr>
          <w:sz w:val="22"/>
          <w:szCs w:val="22"/>
        </w:rPr>
        <w:t xml:space="preserve">vizsgálatokat, az inhalálható </w:t>
      </w:r>
      <w:r w:rsidR="001534E2">
        <w:rPr>
          <w:sz w:val="22"/>
          <w:szCs w:val="22"/>
        </w:rPr>
        <w:t>tiotropium</w:t>
      </w:r>
      <w:r w:rsidR="000C43F1" w:rsidRPr="00582031">
        <w:rPr>
          <w:sz w:val="22"/>
          <w:szCs w:val="22"/>
        </w:rPr>
        <w:noBreakHyphen/>
      </w:r>
      <w:r w:rsidRPr="00582031">
        <w:rPr>
          <w:sz w:val="22"/>
          <w:szCs w:val="22"/>
        </w:rPr>
        <w:t>bromid</w:t>
      </w:r>
      <w:r w:rsidRPr="00582031">
        <w:rPr>
          <w:spacing w:val="-2"/>
          <w:sz w:val="22"/>
          <w:szCs w:val="22"/>
        </w:rPr>
        <w:t xml:space="preserve"> </w:t>
      </w:r>
      <w:r w:rsidRPr="00582031">
        <w:rPr>
          <w:sz w:val="22"/>
          <w:szCs w:val="22"/>
        </w:rPr>
        <w:t>port már alkalmazták más, a COPD kezelésére szokványosan használatos gyógyszerekkel (hörgőtágító szimpatomimetikumokkal, metil</w:t>
      </w:r>
      <w:r w:rsidR="005A43EA">
        <w:rPr>
          <w:sz w:val="22"/>
          <w:szCs w:val="22"/>
        </w:rPr>
        <w:noBreakHyphen/>
      </w:r>
      <w:r w:rsidRPr="00582031">
        <w:rPr>
          <w:sz w:val="22"/>
          <w:szCs w:val="22"/>
        </w:rPr>
        <w:t>xantin-származékokkal, orális és inhalációs szteroidokkal) együtt és a kombinált kezelés</w:t>
      </w:r>
      <w:r w:rsidR="006356BA" w:rsidRPr="00582031">
        <w:rPr>
          <w:sz w:val="22"/>
          <w:szCs w:val="22"/>
        </w:rPr>
        <w:t>ek során gyógyszerinterakcióra utaló klinikai jelet nem észleltek.</w:t>
      </w:r>
      <w:r w:rsidRPr="00582031">
        <w:rPr>
          <w:sz w:val="22"/>
          <w:szCs w:val="22"/>
        </w:rPr>
        <w:t xml:space="preserve"> </w:t>
      </w:r>
    </w:p>
    <w:p w14:paraId="6236C1C7" w14:textId="77777777" w:rsidR="007026EA" w:rsidRDefault="007026EA" w:rsidP="00915021">
      <w:pPr>
        <w:tabs>
          <w:tab w:val="left" w:pos="567"/>
        </w:tabs>
        <w:spacing w:line="260" w:lineRule="exact"/>
        <w:rPr>
          <w:sz w:val="22"/>
          <w:szCs w:val="22"/>
        </w:rPr>
      </w:pPr>
    </w:p>
    <w:p w14:paraId="69B4DFC2" w14:textId="77777777" w:rsidR="00DA1D2F" w:rsidRDefault="00DA1D2F" w:rsidP="00DA1D2F">
      <w:pPr>
        <w:tabs>
          <w:tab w:val="left" w:pos="567"/>
        </w:tabs>
        <w:spacing w:line="260" w:lineRule="exact"/>
        <w:rPr>
          <w:sz w:val="22"/>
          <w:szCs w:val="22"/>
        </w:rPr>
      </w:pPr>
      <w:r w:rsidRPr="004A0F0E">
        <w:rPr>
          <w:sz w:val="22"/>
          <w:szCs w:val="22"/>
        </w:rPr>
        <w:t>A hosszú hatású béta-</w:t>
      </w:r>
      <w:r>
        <w:rPr>
          <w:sz w:val="22"/>
          <w:szCs w:val="22"/>
        </w:rPr>
        <w:t>agonisták</w:t>
      </w:r>
      <w:r w:rsidRPr="004A0F0E">
        <w:rPr>
          <w:sz w:val="22"/>
          <w:szCs w:val="22"/>
        </w:rPr>
        <w:t xml:space="preserve"> (LABA) vagy inhalációs kortikoszteroidok (ICS) alkalmazása nem változtatta meg a </w:t>
      </w:r>
      <w:r w:rsidR="001534E2">
        <w:rPr>
          <w:sz w:val="22"/>
          <w:szCs w:val="22"/>
        </w:rPr>
        <w:t xml:space="preserve">tiotropium </w:t>
      </w:r>
      <w:r w:rsidRPr="004A0F0E">
        <w:rPr>
          <w:sz w:val="22"/>
          <w:szCs w:val="22"/>
        </w:rPr>
        <w:t>expozícióját.</w:t>
      </w:r>
    </w:p>
    <w:p w14:paraId="5AF907F7" w14:textId="77777777" w:rsidR="00DA1D2F" w:rsidRDefault="00DA1D2F" w:rsidP="00915021">
      <w:pPr>
        <w:tabs>
          <w:tab w:val="left" w:pos="567"/>
        </w:tabs>
        <w:spacing w:line="260" w:lineRule="exact"/>
        <w:rPr>
          <w:sz w:val="22"/>
          <w:szCs w:val="22"/>
        </w:rPr>
      </w:pPr>
    </w:p>
    <w:p w14:paraId="1EB37D8D" w14:textId="77777777" w:rsidR="008B36C6" w:rsidRPr="00582031" w:rsidRDefault="008B36C6" w:rsidP="00915021">
      <w:pPr>
        <w:tabs>
          <w:tab w:val="left" w:pos="567"/>
        </w:tabs>
        <w:spacing w:line="260" w:lineRule="exact"/>
        <w:rPr>
          <w:sz w:val="22"/>
          <w:szCs w:val="22"/>
        </w:rPr>
      </w:pPr>
      <w:r w:rsidRPr="00582031">
        <w:rPr>
          <w:sz w:val="22"/>
          <w:szCs w:val="22"/>
        </w:rPr>
        <w:t xml:space="preserve">A </w:t>
      </w:r>
      <w:r w:rsidR="001534E2">
        <w:rPr>
          <w:sz w:val="22"/>
          <w:szCs w:val="22"/>
        </w:rPr>
        <w:t>tiotropium</w:t>
      </w:r>
      <w:r w:rsidR="000C43F1" w:rsidRPr="00582031">
        <w:rPr>
          <w:sz w:val="22"/>
          <w:szCs w:val="22"/>
        </w:rPr>
        <w:noBreakHyphen/>
      </w:r>
      <w:r w:rsidRPr="00582031">
        <w:rPr>
          <w:sz w:val="22"/>
          <w:szCs w:val="22"/>
        </w:rPr>
        <w:t>bromid és más anti</w:t>
      </w:r>
      <w:r w:rsidR="005667AD" w:rsidRPr="00582031">
        <w:rPr>
          <w:sz w:val="22"/>
          <w:szCs w:val="22"/>
        </w:rPr>
        <w:t>k</w:t>
      </w:r>
      <w:r w:rsidRPr="00582031">
        <w:rPr>
          <w:sz w:val="22"/>
          <w:szCs w:val="22"/>
        </w:rPr>
        <w:t>olinerg hatóanyagot tartalmazó szerek egyidejű alkalmazásának hatásait nem tanulmányozták, ezért e kombináció alkalmazása nem javallt.</w:t>
      </w:r>
    </w:p>
    <w:p w14:paraId="66E4567F" w14:textId="77777777" w:rsidR="008B36C6" w:rsidRPr="00582031" w:rsidRDefault="008B36C6" w:rsidP="00915021">
      <w:pPr>
        <w:tabs>
          <w:tab w:val="left" w:pos="567"/>
        </w:tabs>
        <w:spacing w:line="260" w:lineRule="exact"/>
        <w:rPr>
          <w:sz w:val="22"/>
          <w:szCs w:val="22"/>
        </w:rPr>
      </w:pPr>
    </w:p>
    <w:p w14:paraId="60D742E4" w14:textId="77777777" w:rsidR="008B36C6" w:rsidRPr="00A71338" w:rsidRDefault="008B36C6" w:rsidP="00915021">
      <w:pPr>
        <w:tabs>
          <w:tab w:val="left" w:pos="567"/>
        </w:tabs>
        <w:spacing w:line="260" w:lineRule="exact"/>
        <w:rPr>
          <w:sz w:val="22"/>
          <w:szCs w:val="22"/>
        </w:rPr>
      </w:pPr>
      <w:r w:rsidRPr="00000F87">
        <w:rPr>
          <w:b/>
          <w:sz w:val="22"/>
          <w:szCs w:val="22"/>
        </w:rPr>
        <w:t>4.6</w:t>
      </w:r>
      <w:r w:rsidRPr="00000F87">
        <w:rPr>
          <w:b/>
          <w:sz w:val="22"/>
          <w:szCs w:val="22"/>
        </w:rPr>
        <w:tab/>
      </w:r>
      <w:r w:rsidR="00AE24B5" w:rsidRPr="00000F87">
        <w:rPr>
          <w:b/>
          <w:sz w:val="22"/>
          <w:szCs w:val="22"/>
        </w:rPr>
        <w:t>Termékenység, t</w:t>
      </w:r>
      <w:r w:rsidRPr="00EB5FC7">
        <w:rPr>
          <w:b/>
          <w:sz w:val="22"/>
          <w:szCs w:val="22"/>
        </w:rPr>
        <w:t>erhesség és szoptatás</w:t>
      </w:r>
    </w:p>
    <w:p w14:paraId="3D2E0F3A" w14:textId="77777777" w:rsidR="005667AD" w:rsidRPr="00A71338" w:rsidRDefault="005667AD" w:rsidP="00915021">
      <w:pPr>
        <w:tabs>
          <w:tab w:val="left" w:pos="567"/>
        </w:tabs>
        <w:spacing w:line="260" w:lineRule="exact"/>
        <w:rPr>
          <w:sz w:val="22"/>
          <w:szCs w:val="22"/>
        </w:rPr>
      </w:pPr>
    </w:p>
    <w:p w14:paraId="2B0AFB37" w14:textId="77777777" w:rsidR="00AE24B5" w:rsidRPr="00582031" w:rsidRDefault="00AE24B5" w:rsidP="00915021">
      <w:pPr>
        <w:tabs>
          <w:tab w:val="left" w:pos="567"/>
        </w:tabs>
        <w:spacing w:line="260" w:lineRule="exact"/>
        <w:rPr>
          <w:sz w:val="22"/>
          <w:szCs w:val="22"/>
          <w:u w:val="single"/>
        </w:rPr>
      </w:pPr>
      <w:r w:rsidRPr="00582031">
        <w:rPr>
          <w:sz w:val="22"/>
          <w:szCs w:val="22"/>
          <w:u w:val="single"/>
        </w:rPr>
        <w:t>Terhesség</w:t>
      </w:r>
    </w:p>
    <w:p w14:paraId="5F5429F8" w14:textId="77777777" w:rsidR="008B36C6" w:rsidRPr="00582031" w:rsidRDefault="008B36C6" w:rsidP="00915021">
      <w:pPr>
        <w:tabs>
          <w:tab w:val="left" w:pos="567"/>
        </w:tabs>
        <w:spacing w:line="260" w:lineRule="exact"/>
        <w:rPr>
          <w:sz w:val="22"/>
          <w:szCs w:val="22"/>
        </w:rPr>
      </w:pPr>
      <w:r w:rsidRPr="00582031">
        <w:rPr>
          <w:sz w:val="22"/>
          <w:szCs w:val="22"/>
        </w:rPr>
        <w:t xml:space="preserve">A </w:t>
      </w:r>
      <w:r w:rsidR="001534E2">
        <w:rPr>
          <w:sz w:val="22"/>
          <w:szCs w:val="22"/>
        </w:rPr>
        <w:t>tiotropium</w:t>
      </w:r>
      <w:r w:rsidR="00423C42" w:rsidRPr="00582031">
        <w:rPr>
          <w:sz w:val="22"/>
          <w:szCs w:val="22"/>
        </w:rPr>
        <w:noBreakHyphen/>
      </w:r>
      <w:r w:rsidRPr="00582031">
        <w:rPr>
          <w:sz w:val="22"/>
          <w:szCs w:val="22"/>
        </w:rPr>
        <w:t xml:space="preserve">bromid terhesség ideje alatt </w:t>
      </w:r>
      <w:r w:rsidR="004A0F0E">
        <w:rPr>
          <w:sz w:val="22"/>
          <w:szCs w:val="22"/>
        </w:rPr>
        <w:t xml:space="preserve">történő alkalmazásáról </w:t>
      </w:r>
      <w:r w:rsidR="00DA1D2F">
        <w:rPr>
          <w:sz w:val="22"/>
          <w:szCs w:val="22"/>
        </w:rPr>
        <w:t>nagyon korlátozott mennyiségű adat áll rendelkezésre</w:t>
      </w:r>
      <w:r w:rsidR="00DA1D2F" w:rsidRPr="00582031">
        <w:rPr>
          <w:sz w:val="22"/>
          <w:szCs w:val="22"/>
        </w:rPr>
        <w:t xml:space="preserve">. Az állatkísérletek </w:t>
      </w:r>
      <w:r w:rsidR="00DA1D2F">
        <w:rPr>
          <w:sz w:val="22"/>
          <w:szCs w:val="22"/>
        </w:rPr>
        <w:t xml:space="preserve">során, a </w:t>
      </w:r>
      <w:r w:rsidR="00DA1D2F" w:rsidRPr="00A30563">
        <w:rPr>
          <w:sz w:val="22"/>
          <w:szCs w:val="22"/>
        </w:rPr>
        <w:t xml:space="preserve">klinikailag releváns dózisokban </w:t>
      </w:r>
      <w:r w:rsidR="00DA1D2F">
        <w:rPr>
          <w:sz w:val="22"/>
          <w:szCs w:val="22"/>
        </w:rPr>
        <w:t>nem igazoltak direkt vagy indirekt káros hatásokat a reproduktív toxicitás tekintetében</w:t>
      </w:r>
      <w:r w:rsidR="00DA1D2F" w:rsidDel="00B82EDC">
        <w:rPr>
          <w:sz w:val="22"/>
          <w:szCs w:val="22"/>
        </w:rPr>
        <w:t xml:space="preserve"> </w:t>
      </w:r>
      <w:r w:rsidRPr="00582031">
        <w:rPr>
          <w:sz w:val="22"/>
          <w:szCs w:val="22"/>
        </w:rPr>
        <w:t>(</w:t>
      </w:r>
      <w:r w:rsidR="0094225B" w:rsidRPr="00582031">
        <w:rPr>
          <w:sz w:val="22"/>
          <w:szCs w:val="22"/>
        </w:rPr>
        <w:t>l</w:t>
      </w:r>
      <w:r w:rsidRPr="00582031">
        <w:rPr>
          <w:sz w:val="22"/>
          <w:szCs w:val="22"/>
        </w:rPr>
        <w:t>ásd 5.3</w:t>
      </w:r>
      <w:r w:rsidR="00AC28F6" w:rsidRPr="00582031">
        <w:rPr>
          <w:sz w:val="22"/>
          <w:szCs w:val="22"/>
        </w:rPr>
        <w:t> </w:t>
      </w:r>
      <w:r w:rsidRPr="00582031">
        <w:rPr>
          <w:sz w:val="22"/>
          <w:szCs w:val="22"/>
        </w:rPr>
        <w:t>pont)</w:t>
      </w:r>
      <w:r w:rsidR="00A31635" w:rsidRPr="00582031">
        <w:rPr>
          <w:sz w:val="22"/>
          <w:szCs w:val="22"/>
        </w:rPr>
        <w:t>.</w:t>
      </w:r>
      <w:r w:rsidR="00F94B36" w:rsidRPr="00582031">
        <w:rPr>
          <w:sz w:val="22"/>
          <w:szCs w:val="22"/>
        </w:rPr>
        <w:t xml:space="preserve"> </w:t>
      </w:r>
      <w:r w:rsidR="00DA1D2F">
        <w:rPr>
          <w:sz w:val="22"/>
          <w:szCs w:val="22"/>
        </w:rPr>
        <w:t>Elővigyázatosságból célszerű a Srivasso alkalmazását terhesség alatt elkerülni.</w:t>
      </w:r>
    </w:p>
    <w:p w14:paraId="3ADB09C1" w14:textId="77777777" w:rsidR="007026EA" w:rsidRPr="00582031" w:rsidRDefault="007026EA" w:rsidP="00915021">
      <w:pPr>
        <w:tabs>
          <w:tab w:val="left" w:pos="567"/>
        </w:tabs>
        <w:spacing w:line="260" w:lineRule="exact"/>
        <w:rPr>
          <w:sz w:val="22"/>
          <w:szCs w:val="22"/>
        </w:rPr>
      </w:pPr>
    </w:p>
    <w:p w14:paraId="0011F1DB" w14:textId="77777777" w:rsidR="00AE24B5" w:rsidRPr="00582031" w:rsidRDefault="00AE24B5" w:rsidP="00915021">
      <w:pPr>
        <w:tabs>
          <w:tab w:val="left" w:pos="567"/>
        </w:tabs>
        <w:spacing w:line="260" w:lineRule="exact"/>
        <w:rPr>
          <w:sz w:val="22"/>
          <w:szCs w:val="22"/>
          <w:u w:val="single"/>
        </w:rPr>
      </w:pPr>
      <w:r w:rsidRPr="00582031">
        <w:rPr>
          <w:sz w:val="22"/>
          <w:szCs w:val="22"/>
          <w:u w:val="single"/>
        </w:rPr>
        <w:lastRenderedPageBreak/>
        <w:t>Szoptatás</w:t>
      </w:r>
    </w:p>
    <w:p w14:paraId="4B780FA3" w14:textId="77777777" w:rsidR="008B36C6" w:rsidRPr="00582031" w:rsidRDefault="00E74910" w:rsidP="00915021">
      <w:pPr>
        <w:tabs>
          <w:tab w:val="left" w:pos="567"/>
        </w:tabs>
        <w:spacing w:line="260" w:lineRule="exact"/>
        <w:rPr>
          <w:sz w:val="22"/>
          <w:szCs w:val="22"/>
        </w:rPr>
      </w:pPr>
      <w:r w:rsidRPr="00582031">
        <w:rPr>
          <w:sz w:val="22"/>
          <w:szCs w:val="22"/>
        </w:rPr>
        <w:t xml:space="preserve">Nem ismert, hogy a </w:t>
      </w:r>
      <w:r w:rsidR="001534E2">
        <w:rPr>
          <w:sz w:val="22"/>
          <w:szCs w:val="22"/>
        </w:rPr>
        <w:t>tiotropium</w:t>
      </w:r>
      <w:r w:rsidR="0094225B" w:rsidRPr="00582031">
        <w:rPr>
          <w:sz w:val="22"/>
          <w:szCs w:val="22"/>
        </w:rPr>
        <w:t>-</w:t>
      </w:r>
      <w:r w:rsidRPr="00582031">
        <w:rPr>
          <w:sz w:val="22"/>
          <w:szCs w:val="22"/>
        </w:rPr>
        <w:t xml:space="preserve">bromid kiválasztódik-e a humán anyatejbe. Annak ellenére, hogy rágcsálókban végzett kísérletek eredményei szerint a </w:t>
      </w:r>
      <w:r w:rsidR="001534E2">
        <w:rPr>
          <w:sz w:val="22"/>
          <w:szCs w:val="22"/>
        </w:rPr>
        <w:t>tiotropium</w:t>
      </w:r>
      <w:r w:rsidR="00AC28F6" w:rsidRPr="00582031">
        <w:rPr>
          <w:sz w:val="22"/>
          <w:szCs w:val="22"/>
        </w:rPr>
        <w:noBreakHyphen/>
      </w:r>
      <w:r w:rsidR="007936FA" w:rsidRPr="00582031">
        <w:rPr>
          <w:sz w:val="22"/>
          <w:szCs w:val="22"/>
        </w:rPr>
        <w:t xml:space="preserve">bromid csak kis mennyiségben </w:t>
      </w:r>
      <w:r w:rsidRPr="00582031">
        <w:rPr>
          <w:sz w:val="22"/>
          <w:szCs w:val="22"/>
        </w:rPr>
        <w:t>választódik</w:t>
      </w:r>
      <w:r w:rsidR="007936FA" w:rsidRPr="00582031">
        <w:rPr>
          <w:sz w:val="22"/>
          <w:szCs w:val="22"/>
        </w:rPr>
        <w:t xml:space="preserve"> ki</w:t>
      </w:r>
      <w:r w:rsidRPr="00582031">
        <w:rPr>
          <w:sz w:val="22"/>
          <w:szCs w:val="22"/>
        </w:rPr>
        <w:t xml:space="preserve"> az anyatejbe, a </w:t>
      </w:r>
      <w:r w:rsidR="008E3B4A">
        <w:rPr>
          <w:sz w:val="22"/>
          <w:szCs w:val="22"/>
        </w:rPr>
        <w:t xml:space="preserve">Srivasso </w:t>
      </w:r>
      <w:r w:rsidRPr="00582031">
        <w:rPr>
          <w:sz w:val="22"/>
          <w:szCs w:val="22"/>
        </w:rPr>
        <w:t xml:space="preserve">használata nem ajánlott a szoptatás ideje alatt. A </w:t>
      </w:r>
      <w:r w:rsidR="001534E2">
        <w:rPr>
          <w:sz w:val="22"/>
          <w:szCs w:val="22"/>
        </w:rPr>
        <w:t>tiotropium</w:t>
      </w:r>
      <w:r w:rsidR="00AC28F6" w:rsidRPr="00582031">
        <w:rPr>
          <w:sz w:val="22"/>
          <w:szCs w:val="22"/>
        </w:rPr>
        <w:noBreakHyphen/>
      </w:r>
      <w:r w:rsidRPr="00582031">
        <w:rPr>
          <w:sz w:val="22"/>
          <w:szCs w:val="22"/>
        </w:rPr>
        <w:t>bromid egy hosszú</w:t>
      </w:r>
      <w:r w:rsidR="00AC28F6" w:rsidRPr="00582031">
        <w:rPr>
          <w:sz w:val="22"/>
          <w:szCs w:val="22"/>
        </w:rPr>
        <w:t xml:space="preserve"> </w:t>
      </w:r>
      <w:r w:rsidRPr="00582031">
        <w:rPr>
          <w:sz w:val="22"/>
          <w:szCs w:val="22"/>
        </w:rPr>
        <w:t xml:space="preserve">hatású szer. </w:t>
      </w:r>
      <w:r w:rsidR="00543C2A">
        <w:rPr>
          <w:sz w:val="22"/>
          <w:szCs w:val="22"/>
        </w:rPr>
        <w:t>Azt, hogy a szoptatást vagy a s</w:t>
      </w:r>
      <w:r w:rsidR="00543C2A" w:rsidRPr="00582031">
        <w:rPr>
          <w:sz w:val="22"/>
          <w:szCs w:val="22"/>
        </w:rPr>
        <w:t>zoptatás ideje alatt</w:t>
      </w:r>
      <w:r w:rsidR="00543C2A">
        <w:rPr>
          <w:sz w:val="22"/>
          <w:szCs w:val="22"/>
        </w:rPr>
        <w:t xml:space="preserve"> a </w:t>
      </w:r>
      <w:r w:rsidR="00C31404">
        <w:rPr>
          <w:sz w:val="22"/>
          <w:szCs w:val="22"/>
        </w:rPr>
        <w:t>Srivasso</w:t>
      </w:r>
      <w:r w:rsidR="00543C2A">
        <w:rPr>
          <w:sz w:val="22"/>
          <w:szCs w:val="22"/>
        </w:rPr>
        <w:t xml:space="preserve">-terápiát folytatják/hagyják abba, </w:t>
      </w:r>
      <w:r w:rsidRPr="00582031">
        <w:rPr>
          <w:sz w:val="22"/>
          <w:szCs w:val="22"/>
        </w:rPr>
        <w:t xml:space="preserve">mind a gyermekre, mind az anyára nézve </w:t>
      </w:r>
      <w:r w:rsidR="008B36C6" w:rsidRPr="00582031">
        <w:rPr>
          <w:sz w:val="22"/>
          <w:szCs w:val="22"/>
        </w:rPr>
        <w:t xml:space="preserve">az előny/kockázat gondos mérlegelése </w:t>
      </w:r>
      <w:r w:rsidR="00543C2A">
        <w:rPr>
          <w:sz w:val="22"/>
          <w:szCs w:val="22"/>
        </w:rPr>
        <w:t>alapján</w:t>
      </w:r>
      <w:r w:rsidR="008B36C6" w:rsidRPr="00582031">
        <w:rPr>
          <w:sz w:val="22"/>
          <w:szCs w:val="22"/>
        </w:rPr>
        <w:t xml:space="preserve"> </w:t>
      </w:r>
      <w:r w:rsidR="00543C2A">
        <w:rPr>
          <w:sz w:val="22"/>
          <w:szCs w:val="22"/>
        </w:rPr>
        <w:t>kell eldönteni</w:t>
      </w:r>
      <w:r w:rsidR="008B36C6" w:rsidRPr="00582031">
        <w:rPr>
          <w:sz w:val="22"/>
          <w:szCs w:val="22"/>
        </w:rPr>
        <w:t>.</w:t>
      </w:r>
    </w:p>
    <w:p w14:paraId="57FCB914" w14:textId="77777777" w:rsidR="008B36C6" w:rsidRPr="00582031" w:rsidRDefault="008B36C6" w:rsidP="00915021">
      <w:pPr>
        <w:tabs>
          <w:tab w:val="left" w:pos="567"/>
        </w:tabs>
        <w:spacing w:line="260" w:lineRule="exact"/>
        <w:rPr>
          <w:sz w:val="22"/>
          <w:szCs w:val="22"/>
        </w:rPr>
      </w:pPr>
    </w:p>
    <w:p w14:paraId="15552C14" w14:textId="77777777" w:rsidR="00AE24B5" w:rsidRPr="00582031" w:rsidRDefault="00AE24B5" w:rsidP="00915021">
      <w:pPr>
        <w:tabs>
          <w:tab w:val="left" w:pos="567"/>
        </w:tabs>
        <w:spacing w:line="260" w:lineRule="exact"/>
        <w:rPr>
          <w:sz w:val="22"/>
          <w:szCs w:val="22"/>
          <w:u w:val="single"/>
        </w:rPr>
      </w:pPr>
      <w:r w:rsidRPr="00582031">
        <w:rPr>
          <w:sz w:val="22"/>
          <w:szCs w:val="22"/>
          <w:u w:val="single"/>
        </w:rPr>
        <w:t>Termékenység</w:t>
      </w:r>
    </w:p>
    <w:p w14:paraId="7F88BFBF" w14:textId="77777777" w:rsidR="00AE24B5" w:rsidRPr="00582031" w:rsidRDefault="00AE24B5" w:rsidP="00915021">
      <w:pPr>
        <w:pStyle w:val="PIbodytext"/>
        <w:spacing w:line="260" w:lineRule="exact"/>
        <w:rPr>
          <w:lang w:val="hu-HU"/>
        </w:rPr>
      </w:pPr>
      <w:r w:rsidRPr="00582031">
        <w:rPr>
          <w:lang w:val="hu-HU"/>
        </w:rPr>
        <w:t>Nem állnak rendelkezésre a</w:t>
      </w:r>
      <w:r w:rsidR="00543C2A">
        <w:rPr>
          <w:lang w:val="hu-HU"/>
        </w:rPr>
        <w:t xml:space="preserve"> </w:t>
      </w:r>
      <w:r w:rsidR="001534E2">
        <w:rPr>
          <w:lang w:val="hu-HU"/>
        </w:rPr>
        <w:t xml:space="preserve">tiotropium </w:t>
      </w:r>
      <w:r w:rsidRPr="00582031">
        <w:rPr>
          <w:lang w:val="hu-HU"/>
        </w:rPr>
        <w:t>emberi termékenységre gyakorolt hatás</w:t>
      </w:r>
      <w:r w:rsidR="00543C2A">
        <w:rPr>
          <w:lang w:val="hu-HU"/>
        </w:rPr>
        <w:t>á</w:t>
      </w:r>
      <w:r w:rsidRPr="00582031">
        <w:rPr>
          <w:lang w:val="hu-HU"/>
        </w:rPr>
        <w:t xml:space="preserve">t értékelő </w:t>
      </w:r>
      <w:r w:rsidR="00543C2A">
        <w:rPr>
          <w:lang w:val="hu-HU"/>
        </w:rPr>
        <w:t>klnikai adatok</w:t>
      </w:r>
      <w:r w:rsidR="002839B8" w:rsidRPr="00582031">
        <w:rPr>
          <w:lang w:val="hu-HU"/>
        </w:rPr>
        <w:t>.</w:t>
      </w:r>
      <w:r w:rsidRPr="00582031">
        <w:rPr>
          <w:lang w:val="hu-HU"/>
        </w:rPr>
        <w:t xml:space="preserve"> </w:t>
      </w:r>
      <w:r w:rsidR="002839B8" w:rsidRPr="00582031">
        <w:rPr>
          <w:lang w:val="hu-HU"/>
        </w:rPr>
        <w:t xml:space="preserve">A </w:t>
      </w:r>
      <w:r w:rsidR="001534E2">
        <w:rPr>
          <w:lang w:val="hu-HU"/>
        </w:rPr>
        <w:t>tiotropium</w:t>
      </w:r>
      <w:r w:rsidR="002839B8" w:rsidRPr="00582031">
        <w:rPr>
          <w:lang w:val="hu-HU"/>
        </w:rPr>
        <w:t>mal végzett á</w:t>
      </w:r>
      <w:r w:rsidRPr="00582031">
        <w:rPr>
          <w:lang w:val="hu-HU"/>
        </w:rPr>
        <w:t>llatkísérletekben nem mutattak ki fertilitást befolyásoló káros hatásokat</w:t>
      </w:r>
      <w:r w:rsidR="00B16AEC" w:rsidRPr="00582031">
        <w:rPr>
          <w:lang w:val="hu-HU"/>
        </w:rPr>
        <w:t xml:space="preserve"> </w:t>
      </w:r>
      <w:r w:rsidR="00B16AEC" w:rsidRPr="00582031">
        <w:rPr>
          <w:szCs w:val="22"/>
          <w:lang w:val="hu-HU"/>
        </w:rPr>
        <w:t>(lásd 5.3 pont)</w:t>
      </w:r>
      <w:r w:rsidRPr="00582031">
        <w:rPr>
          <w:lang w:val="hu-HU"/>
        </w:rPr>
        <w:t xml:space="preserve">. </w:t>
      </w:r>
    </w:p>
    <w:p w14:paraId="3C310357" w14:textId="77777777" w:rsidR="00AE24B5" w:rsidRPr="00582031" w:rsidRDefault="00AE24B5" w:rsidP="00915021">
      <w:pPr>
        <w:tabs>
          <w:tab w:val="left" w:pos="567"/>
        </w:tabs>
        <w:spacing w:line="260" w:lineRule="exact"/>
        <w:rPr>
          <w:sz w:val="22"/>
          <w:szCs w:val="22"/>
        </w:rPr>
      </w:pPr>
    </w:p>
    <w:p w14:paraId="3F59EB4F" w14:textId="77777777" w:rsidR="008B36C6" w:rsidRPr="00582031" w:rsidRDefault="008B36C6" w:rsidP="00915021">
      <w:pPr>
        <w:tabs>
          <w:tab w:val="left" w:pos="567"/>
        </w:tabs>
        <w:spacing w:line="260" w:lineRule="exact"/>
        <w:ind w:left="567" w:hanging="567"/>
        <w:rPr>
          <w:b/>
          <w:sz w:val="22"/>
          <w:szCs w:val="22"/>
        </w:rPr>
      </w:pPr>
      <w:r w:rsidRPr="00582031">
        <w:rPr>
          <w:b/>
          <w:sz w:val="22"/>
          <w:szCs w:val="22"/>
        </w:rPr>
        <w:t>4.7</w:t>
      </w:r>
      <w:r w:rsidRPr="00582031">
        <w:rPr>
          <w:b/>
          <w:sz w:val="22"/>
          <w:szCs w:val="22"/>
        </w:rPr>
        <w:tab/>
      </w:r>
      <w:r w:rsidR="001E0F55" w:rsidRPr="00582031">
        <w:rPr>
          <w:b/>
          <w:sz w:val="22"/>
          <w:szCs w:val="22"/>
        </w:rPr>
        <w:t>A készítmény h</w:t>
      </w:r>
      <w:r w:rsidRPr="00582031">
        <w:rPr>
          <w:b/>
          <w:sz w:val="22"/>
          <w:szCs w:val="22"/>
        </w:rPr>
        <w:t xml:space="preserve">atásai a gépjárművezetéshez és </w:t>
      </w:r>
      <w:r w:rsidR="00A30563">
        <w:rPr>
          <w:b/>
          <w:sz w:val="22"/>
          <w:szCs w:val="22"/>
        </w:rPr>
        <w:t xml:space="preserve">a </w:t>
      </w:r>
      <w:r w:rsidRPr="00582031">
        <w:rPr>
          <w:b/>
          <w:sz w:val="22"/>
          <w:szCs w:val="22"/>
        </w:rPr>
        <w:t xml:space="preserve">gépek </w:t>
      </w:r>
      <w:r w:rsidR="001E0F55" w:rsidRPr="00582031">
        <w:rPr>
          <w:b/>
          <w:sz w:val="22"/>
          <w:szCs w:val="22"/>
        </w:rPr>
        <w:t xml:space="preserve">kezeléséhez </w:t>
      </w:r>
      <w:r w:rsidRPr="00582031">
        <w:rPr>
          <w:b/>
          <w:sz w:val="22"/>
          <w:szCs w:val="22"/>
        </w:rPr>
        <w:t>szükséges képességekre</w:t>
      </w:r>
    </w:p>
    <w:p w14:paraId="77A51335" w14:textId="77777777" w:rsidR="00A31635" w:rsidRPr="00582031" w:rsidRDefault="00A31635" w:rsidP="00915021">
      <w:pPr>
        <w:tabs>
          <w:tab w:val="left" w:pos="567"/>
        </w:tabs>
        <w:spacing w:line="260" w:lineRule="exact"/>
        <w:rPr>
          <w:sz w:val="22"/>
          <w:szCs w:val="22"/>
        </w:rPr>
      </w:pPr>
    </w:p>
    <w:p w14:paraId="12DECC79" w14:textId="77777777" w:rsidR="008B36C6" w:rsidRPr="00582031" w:rsidRDefault="008B36C6" w:rsidP="00915021">
      <w:pPr>
        <w:tabs>
          <w:tab w:val="left" w:pos="567"/>
        </w:tabs>
        <w:spacing w:line="260" w:lineRule="exact"/>
        <w:rPr>
          <w:sz w:val="22"/>
          <w:szCs w:val="22"/>
        </w:rPr>
      </w:pPr>
      <w:r w:rsidRPr="00582031">
        <w:rPr>
          <w:sz w:val="22"/>
          <w:szCs w:val="22"/>
        </w:rPr>
        <w:t xml:space="preserve">Nem végeztek a gépjárművezetéshez és </w:t>
      </w:r>
      <w:r w:rsidR="00A30563">
        <w:rPr>
          <w:sz w:val="22"/>
          <w:szCs w:val="22"/>
        </w:rPr>
        <w:t xml:space="preserve">a </w:t>
      </w:r>
      <w:r w:rsidRPr="00582031">
        <w:rPr>
          <w:sz w:val="22"/>
          <w:szCs w:val="22"/>
        </w:rPr>
        <w:t xml:space="preserve">gépek </w:t>
      </w:r>
      <w:r w:rsidR="001E0F55" w:rsidRPr="00582031">
        <w:rPr>
          <w:sz w:val="22"/>
          <w:szCs w:val="22"/>
        </w:rPr>
        <w:t xml:space="preserve">kezeléséhez </w:t>
      </w:r>
      <w:r w:rsidRPr="00582031">
        <w:rPr>
          <w:sz w:val="22"/>
          <w:szCs w:val="22"/>
        </w:rPr>
        <w:t>szükséges képességekre kifejtett hatásokat értékelő vizsgálatokat.</w:t>
      </w:r>
      <w:r w:rsidR="00BD4F9B" w:rsidRPr="00582031">
        <w:rPr>
          <w:sz w:val="22"/>
          <w:szCs w:val="22"/>
        </w:rPr>
        <w:t xml:space="preserve"> Az alkalmazás során szédülés, homályos látás vagy fejfájás jelentkezhet, ami hatással lehet a gépjárművezetéshez és </w:t>
      </w:r>
      <w:r w:rsidR="00341575">
        <w:rPr>
          <w:sz w:val="22"/>
          <w:szCs w:val="22"/>
        </w:rPr>
        <w:t xml:space="preserve">a </w:t>
      </w:r>
      <w:r w:rsidR="00BD4F9B" w:rsidRPr="00582031">
        <w:rPr>
          <w:sz w:val="22"/>
          <w:szCs w:val="22"/>
        </w:rPr>
        <w:t>gép</w:t>
      </w:r>
      <w:r w:rsidR="0094225B" w:rsidRPr="00582031">
        <w:rPr>
          <w:sz w:val="22"/>
          <w:szCs w:val="22"/>
        </w:rPr>
        <w:t xml:space="preserve">ek </w:t>
      </w:r>
      <w:r w:rsidR="00BD4F9B" w:rsidRPr="00582031">
        <w:rPr>
          <w:sz w:val="22"/>
          <w:szCs w:val="22"/>
        </w:rPr>
        <w:t>kezelés</w:t>
      </w:r>
      <w:r w:rsidR="0094225B" w:rsidRPr="00582031">
        <w:rPr>
          <w:sz w:val="22"/>
          <w:szCs w:val="22"/>
        </w:rPr>
        <w:t>é</w:t>
      </w:r>
      <w:r w:rsidR="00BD4F9B" w:rsidRPr="00582031">
        <w:rPr>
          <w:sz w:val="22"/>
          <w:szCs w:val="22"/>
        </w:rPr>
        <w:t>hez szükséges képességekre.</w:t>
      </w:r>
    </w:p>
    <w:p w14:paraId="0856E6F2" w14:textId="77777777" w:rsidR="008B36C6" w:rsidRPr="00582031" w:rsidRDefault="008B36C6" w:rsidP="00915021">
      <w:pPr>
        <w:tabs>
          <w:tab w:val="left" w:pos="567"/>
        </w:tabs>
        <w:spacing w:line="260" w:lineRule="exact"/>
        <w:rPr>
          <w:sz w:val="22"/>
          <w:szCs w:val="22"/>
        </w:rPr>
      </w:pPr>
    </w:p>
    <w:p w14:paraId="08E6931B" w14:textId="77777777" w:rsidR="008B36C6" w:rsidRPr="00582031" w:rsidRDefault="008B36C6" w:rsidP="00C645F4">
      <w:pPr>
        <w:keepNext/>
        <w:tabs>
          <w:tab w:val="left" w:pos="567"/>
        </w:tabs>
        <w:spacing w:line="260" w:lineRule="exact"/>
        <w:rPr>
          <w:b/>
          <w:sz w:val="22"/>
          <w:szCs w:val="22"/>
        </w:rPr>
      </w:pPr>
      <w:r w:rsidRPr="00582031">
        <w:rPr>
          <w:b/>
          <w:sz w:val="22"/>
          <w:szCs w:val="22"/>
        </w:rPr>
        <w:t>4.8</w:t>
      </w:r>
      <w:r w:rsidRPr="00582031">
        <w:rPr>
          <w:b/>
          <w:sz w:val="22"/>
          <w:szCs w:val="22"/>
        </w:rPr>
        <w:tab/>
      </w:r>
      <w:r w:rsidR="001E0F55" w:rsidRPr="00582031">
        <w:rPr>
          <w:b/>
          <w:sz w:val="22"/>
          <w:szCs w:val="22"/>
        </w:rPr>
        <w:t>Nemkívánatos hatások, m</w:t>
      </w:r>
      <w:r w:rsidRPr="00582031">
        <w:rPr>
          <w:b/>
          <w:sz w:val="22"/>
          <w:szCs w:val="22"/>
        </w:rPr>
        <w:t>ellékhatások</w:t>
      </w:r>
    </w:p>
    <w:p w14:paraId="10A62756" w14:textId="77777777" w:rsidR="00A31635" w:rsidRPr="00582031" w:rsidRDefault="00A31635" w:rsidP="00827B2D">
      <w:pPr>
        <w:keepNext/>
        <w:tabs>
          <w:tab w:val="left" w:pos="567"/>
        </w:tabs>
        <w:spacing w:line="260" w:lineRule="exact"/>
        <w:rPr>
          <w:i/>
          <w:sz w:val="22"/>
          <w:szCs w:val="22"/>
        </w:rPr>
      </w:pPr>
    </w:p>
    <w:p w14:paraId="513FCE61" w14:textId="77777777" w:rsidR="00020EA8" w:rsidRPr="00563524" w:rsidRDefault="002839B8" w:rsidP="00827B2D">
      <w:pPr>
        <w:keepNext/>
        <w:tabs>
          <w:tab w:val="left" w:pos="567"/>
        </w:tabs>
        <w:spacing w:line="260" w:lineRule="exact"/>
        <w:rPr>
          <w:bCs/>
          <w:sz w:val="22"/>
          <w:szCs w:val="22"/>
          <w:u w:val="single"/>
        </w:rPr>
      </w:pPr>
      <w:r w:rsidRPr="00563524">
        <w:rPr>
          <w:bCs/>
          <w:sz w:val="22"/>
          <w:szCs w:val="22"/>
          <w:u w:val="single"/>
        </w:rPr>
        <w:t>A biztonság</w:t>
      </w:r>
      <w:r w:rsidR="00020EA8" w:rsidRPr="00563524">
        <w:rPr>
          <w:bCs/>
          <w:sz w:val="22"/>
          <w:szCs w:val="22"/>
          <w:u w:val="single"/>
        </w:rPr>
        <w:t>osság</w:t>
      </w:r>
      <w:r w:rsidRPr="00563524">
        <w:rPr>
          <w:bCs/>
          <w:sz w:val="22"/>
          <w:szCs w:val="22"/>
          <w:u w:val="single"/>
        </w:rPr>
        <w:t>i profil összefoglalása</w:t>
      </w:r>
    </w:p>
    <w:p w14:paraId="17DD4BAA" w14:textId="77777777" w:rsidR="007026EA" w:rsidRPr="009362D2" w:rsidRDefault="00452241" w:rsidP="00915021">
      <w:pPr>
        <w:tabs>
          <w:tab w:val="left" w:pos="567"/>
        </w:tabs>
        <w:spacing w:line="260" w:lineRule="exact"/>
        <w:rPr>
          <w:sz w:val="22"/>
          <w:szCs w:val="22"/>
        </w:rPr>
      </w:pPr>
      <w:r w:rsidRPr="00000F87">
        <w:rPr>
          <w:sz w:val="22"/>
          <w:szCs w:val="22"/>
        </w:rPr>
        <w:t xml:space="preserve">A felsorolt mellékhatások közül számos a </w:t>
      </w:r>
      <w:r w:rsidR="008E3B4A">
        <w:rPr>
          <w:sz w:val="22"/>
          <w:szCs w:val="22"/>
        </w:rPr>
        <w:t xml:space="preserve">Srivasso </w:t>
      </w:r>
      <w:r w:rsidRPr="00A71338">
        <w:rPr>
          <w:sz w:val="22"/>
          <w:szCs w:val="22"/>
        </w:rPr>
        <w:t>antikolinerg hatásai</w:t>
      </w:r>
      <w:r w:rsidR="00807E73" w:rsidRPr="00A71338">
        <w:rPr>
          <w:sz w:val="22"/>
          <w:szCs w:val="22"/>
        </w:rPr>
        <w:t>nak</w:t>
      </w:r>
      <w:r w:rsidRPr="009362D2">
        <w:rPr>
          <w:sz w:val="22"/>
          <w:szCs w:val="22"/>
        </w:rPr>
        <w:t xml:space="preserve"> tudható be.</w:t>
      </w:r>
    </w:p>
    <w:p w14:paraId="1FAC65DE" w14:textId="77777777" w:rsidR="004D5A64" w:rsidRPr="00795FD7" w:rsidRDefault="004D5A64" w:rsidP="00915021">
      <w:pPr>
        <w:tabs>
          <w:tab w:val="left" w:pos="567"/>
        </w:tabs>
        <w:spacing w:line="260" w:lineRule="exact"/>
        <w:rPr>
          <w:sz w:val="22"/>
          <w:szCs w:val="22"/>
        </w:rPr>
      </w:pPr>
    </w:p>
    <w:p w14:paraId="33CCB676" w14:textId="77777777" w:rsidR="00F95125" w:rsidRPr="00563524" w:rsidRDefault="008B36C6" w:rsidP="00915021">
      <w:pPr>
        <w:keepNext/>
        <w:tabs>
          <w:tab w:val="left" w:pos="567"/>
        </w:tabs>
        <w:spacing w:line="260" w:lineRule="exact"/>
        <w:rPr>
          <w:bCs/>
          <w:spacing w:val="2"/>
          <w:sz w:val="22"/>
          <w:szCs w:val="22"/>
          <w:u w:val="single"/>
        </w:rPr>
      </w:pPr>
      <w:r w:rsidRPr="00563524">
        <w:rPr>
          <w:bCs/>
          <w:spacing w:val="2"/>
          <w:sz w:val="22"/>
          <w:szCs w:val="22"/>
          <w:u w:val="single"/>
        </w:rPr>
        <w:t xml:space="preserve">A mellékhatások táblázatos </w:t>
      </w:r>
      <w:r w:rsidR="002839B8" w:rsidRPr="00563524">
        <w:rPr>
          <w:bCs/>
          <w:spacing w:val="2"/>
          <w:sz w:val="22"/>
          <w:szCs w:val="22"/>
          <w:u w:val="single"/>
        </w:rPr>
        <w:t>összefoglalása</w:t>
      </w:r>
    </w:p>
    <w:p w14:paraId="4F80AB47" w14:textId="0D340D96" w:rsidR="008B36C6" w:rsidRPr="00582031" w:rsidRDefault="00C371C9" w:rsidP="00915021">
      <w:pPr>
        <w:tabs>
          <w:tab w:val="left" w:pos="567"/>
        </w:tabs>
        <w:spacing w:line="260" w:lineRule="exact"/>
        <w:rPr>
          <w:spacing w:val="2"/>
          <w:sz w:val="22"/>
          <w:szCs w:val="22"/>
        </w:rPr>
      </w:pPr>
      <w:r w:rsidRPr="00582031">
        <w:rPr>
          <w:spacing w:val="2"/>
          <w:sz w:val="22"/>
          <w:szCs w:val="22"/>
        </w:rPr>
        <w:t xml:space="preserve">Az alább felsorolt mellékhatások gyakorisági jellemzői a nyers incidencia adatok (pl. </w:t>
      </w:r>
      <w:r w:rsidR="001534E2">
        <w:rPr>
          <w:spacing w:val="2"/>
          <w:sz w:val="22"/>
          <w:szCs w:val="22"/>
        </w:rPr>
        <w:t>tiotropium</w:t>
      </w:r>
      <w:r w:rsidRPr="00582031">
        <w:rPr>
          <w:spacing w:val="2"/>
          <w:sz w:val="22"/>
          <w:szCs w:val="22"/>
        </w:rPr>
        <w:t xml:space="preserve">nak tulajdonított </w:t>
      </w:r>
      <w:r w:rsidR="00BE3E21" w:rsidRPr="00582031">
        <w:rPr>
          <w:spacing w:val="2"/>
          <w:sz w:val="22"/>
          <w:szCs w:val="22"/>
        </w:rPr>
        <w:t>nemkívánatos es</w:t>
      </w:r>
      <w:r w:rsidR="00A31635" w:rsidRPr="00582031">
        <w:rPr>
          <w:spacing w:val="2"/>
          <w:sz w:val="22"/>
          <w:szCs w:val="22"/>
        </w:rPr>
        <w:t>e</w:t>
      </w:r>
      <w:r w:rsidR="00BE3E21" w:rsidRPr="00582031">
        <w:rPr>
          <w:spacing w:val="2"/>
          <w:sz w:val="22"/>
          <w:szCs w:val="22"/>
        </w:rPr>
        <w:t>mények) alapján készültek</w:t>
      </w:r>
      <w:r w:rsidR="00103E1C" w:rsidRPr="00582031">
        <w:rPr>
          <w:spacing w:val="2"/>
          <w:sz w:val="22"/>
          <w:szCs w:val="22"/>
        </w:rPr>
        <w:t xml:space="preserve">, melyeket </w:t>
      </w:r>
      <w:r w:rsidR="008B36C6" w:rsidRPr="00582031">
        <w:rPr>
          <w:spacing w:val="2"/>
          <w:sz w:val="22"/>
          <w:szCs w:val="22"/>
        </w:rPr>
        <w:t>a</w:t>
      </w:r>
      <w:r w:rsidR="00103E1C" w:rsidRPr="00582031">
        <w:rPr>
          <w:spacing w:val="2"/>
          <w:sz w:val="22"/>
          <w:szCs w:val="22"/>
        </w:rPr>
        <w:t xml:space="preserve"> 4 héttől </w:t>
      </w:r>
      <w:r w:rsidR="00D844BA" w:rsidRPr="00582031">
        <w:rPr>
          <w:spacing w:val="2"/>
          <w:sz w:val="22"/>
          <w:szCs w:val="22"/>
        </w:rPr>
        <w:t xml:space="preserve">4 </w:t>
      </w:r>
      <w:r w:rsidR="00103E1C" w:rsidRPr="00582031">
        <w:rPr>
          <w:spacing w:val="2"/>
          <w:sz w:val="22"/>
          <w:szCs w:val="22"/>
        </w:rPr>
        <w:t>éves időtartamig terjedő kezelési időt magába foglaló</w:t>
      </w:r>
      <w:r w:rsidR="00A62BCE" w:rsidRPr="00582031">
        <w:rPr>
          <w:spacing w:val="2"/>
          <w:sz w:val="22"/>
          <w:szCs w:val="22"/>
        </w:rPr>
        <w:t>,</w:t>
      </w:r>
      <w:r w:rsidR="00103E1C" w:rsidRPr="00582031">
        <w:rPr>
          <w:spacing w:val="2"/>
          <w:sz w:val="22"/>
          <w:szCs w:val="22"/>
        </w:rPr>
        <w:t xml:space="preserve"> </w:t>
      </w:r>
      <w:r w:rsidR="002839B8" w:rsidRPr="00582031">
        <w:rPr>
          <w:spacing w:val="2"/>
          <w:sz w:val="22"/>
          <w:szCs w:val="22"/>
        </w:rPr>
        <w:t xml:space="preserve">28 </w:t>
      </w:r>
      <w:r w:rsidR="00103E1C" w:rsidRPr="00582031">
        <w:rPr>
          <w:spacing w:val="2"/>
          <w:sz w:val="22"/>
          <w:szCs w:val="22"/>
        </w:rPr>
        <w:t>placebokontroll</w:t>
      </w:r>
      <w:r w:rsidR="00114B39" w:rsidRPr="00582031">
        <w:rPr>
          <w:spacing w:val="2"/>
          <w:sz w:val="22"/>
          <w:szCs w:val="22"/>
        </w:rPr>
        <w:t>os</w:t>
      </w:r>
      <w:r w:rsidR="00103E1C" w:rsidRPr="00582031">
        <w:rPr>
          <w:spacing w:val="2"/>
          <w:sz w:val="22"/>
          <w:szCs w:val="22"/>
        </w:rPr>
        <w:t xml:space="preserve"> </w:t>
      </w:r>
      <w:r w:rsidR="008B36C6" w:rsidRPr="00582031">
        <w:rPr>
          <w:spacing w:val="2"/>
          <w:sz w:val="22"/>
          <w:szCs w:val="22"/>
        </w:rPr>
        <w:t xml:space="preserve">klinikai vizsgálat </w:t>
      </w:r>
      <w:r w:rsidR="001534E2">
        <w:rPr>
          <w:spacing w:val="2"/>
          <w:sz w:val="22"/>
          <w:szCs w:val="22"/>
        </w:rPr>
        <w:t>tiotropium</w:t>
      </w:r>
      <w:r w:rsidR="00114B39" w:rsidRPr="00582031">
        <w:rPr>
          <w:sz w:val="22"/>
          <w:szCs w:val="22"/>
        </w:rPr>
        <w:noBreakHyphen/>
      </w:r>
      <w:r w:rsidR="00423C42" w:rsidRPr="00582031">
        <w:rPr>
          <w:sz w:val="22"/>
          <w:szCs w:val="22"/>
        </w:rPr>
        <w:t>bromid</w:t>
      </w:r>
      <w:r w:rsidR="008B36C6" w:rsidRPr="00582031">
        <w:rPr>
          <w:sz w:val="22"/>
          <w:szCs w:val="22"/>
        </w:rPr>
        <w:t>d</w:t>
      </w:r>
      <w:r w:rsidR="008B36C6" w:rsidRPr="00582031">
        <w:rPr>
          <w:spacing w:val="2"/>
          <w:sz w:val="22"/>
          <w:szCs w:val="22"/>
        </w:rPr>
        <w:t>al kezelt</w:t>
      </w:r>
      <w:r w:rsidR="00A30563">
        <w:rPr>
          <w:spacing w:val="2"/>
          <w:sz w:val="22"/>
          <w:szCs w:val="22"/>
        </w:rPr>
        <w:t>ek</w:t>
      </w:r>
      <w:r w:rsidR="008B36C6" w:rsidRPr="00582031">
        <w:rPr>
          <w:spacing w:val="2"/>
          <w:sz w:val="22"/>
          <w:szCs w:val="22"/>
        </w:rPr>
        <w:t xml:space="preserve"> </w:t>
      </w:r>
      <w:r w:rsidR="00103E1C" w:rsidRPr="00582031">
        <w:rPr>
          <w:spacing w:val="2"/>
          <w:sz w:val="22"/>
          <w:szCs w:val="22"/>
        </w:rPr>
        <w:t>(</w:t>
      </w:r>
      <w:r w:rsidR="002839B8" w:rsidRPr="00582031">
        <w:rPr>
          <w:spacing w:val="2"/>
          <w:sz w:val="22"/>
          <w:szCs w:val="22"/>
        </w:rPr>
        <w:t xml:space="preserve">9647 </w:t>
      </w:r>
      <w:r w:rsidR="00103E1C" w:rsidRPr="00582031">
        <w:rPr>
          <w:spacing w:val="2"/>
          <w:sz w:val="22"/>
          <w:szCs w:val="22"/>
        </w:rPr>
        <w:t>beteg</w:t>
      </w:r>
      <w:r w:rsidR="00EB3726" w:rsidRPr="00582031">
        <w:rPr>
          <w:spacing w:val="2"/>
          <w:sz w:val="22"/>
          <w:szCs w:val="22"/>
        </w:rPr>
        <w:t>)</w:t>
      </w:r>
      <w:r w:rsidR="00103E1C" w:rsidRPr="00582031">
        <w:rPr>
          <w:spacing w:val="2"/>
          <w:sz w:val="22"/>
          <w:szCs w:val="22"/>
        </w:rPr>
        <w:t xml:space="preserve"> csoportjában észleltek</w:t>
      </w:r>
      <w:r w:rsidR="008B36C6" w:rsidRPr="00582031">
        <w:rPr>
          <w:spacing w:val="2"/>
          <w:sz w:val="22"/>
          <w:szCs w:val="22"/>
        </w:rPr>
        <w:t>:</w:t>
      </w:r>
    </w:p>
    <w:p w14:paraId="1637978A" w14:textId="77777777" w:rsidR="00770390" w:rsidRPr="00582031" w:rsidRDefault="00770390" w:rsidP="00915021">
      <w:pPr>
        <w:tabs>
          <w:tab w:val="left" w:pos="567"/>
        </w:tabs>
        <w:spacing w:line="260" w:lineRule="exact"/>
        <w:rPr>
          <w:sz w:val="22"/>
          <w:szCs w:val="22"/>
        </w:rPr>
      </w:pPr>
    </w:p>
    <w:p w14:paraId="6DBD4D51" w14:textId="77777777" w:rsidR="00770390" w:rsidRPr="00582031" w:rsidRDefault="00770390" w:rsidP="00915021">
      <w:pPr>
        <w:tabs>
          <w:tab w:val="left" w:pos="567"/>
        </w:tabs>
        <w:spacing w:line="260" w:lineRule="exact"/>
        <w:rPr>
          <w:sz w:val="22"/>
          <w:szCs w:val="22"/>
        </w:rPr>
      </w:pPr>
      <w:r w:rsidRPr="00582031">
        <w:rPr>
          <w:sz w:val="22"/>
          <w:szCs w:val="22"/>
        </w:rPr>
        <w:t>A mellékhatásokat gyakoriság szerint a következő, egyezményes kategóriákba csoportosították:</w:t>
      </w:r>
    </w:p>
    <w:p w14:paraId="124C0182" w14:textId="77777777" w:rsidR="00770390" w:rsidRPr="00582031" w:rsidRDefault="00770390" w:rsidP="00915021">
      <w:pPr>
        <w:tabs>
          <w:tab w:val="left" w:pos="567"/>
        </w:tabs>
        <w:spacing w:line="260" w:lineRule="exact"/>
        <w:rPr>
          <w:sz w:val="22"/>
          <w:szCs w:val="22"/>
        </w:rPr>
      </w:pPr>
      <w:r w:rsidRPr="00582031">
        <w:rPr>
          <w:sz w:val="22"/>
          <w:szCs w:val="22"/>
        </w:rPr>
        <w:t>Nagyon gyakori (</w:t>
      </w:r>
      <w:r w:rsidRPr="00582031">
        <w:rPr>
          <w:sz w:val="22"/>
          <w:szCs w:val="22"/>
        </w:rPr>
        <w:sym w:font="Symbol" w:char="F0B3"/>
      </w:r>
      <w:r w:rsidR="005A6212" w:rsidRPr="00582031">
        <w:rPr>
          <w:sz w:val="22"/>
          <w:szCs w:val="22"/>
        </w:rPr>
        <w:t> </w:t>
      </w:r>
      <w:r w:rsidRPr="00582031">
        <w:rPr>
          <w:sz w:val="22"/>
          <w:szCs w:val="22"/>
        </w:rPr>
        <w:t>1/10); Gyakori (</w:t>
      </w:r>
      <w:r w:rsidRPr="00582031">
        <w:rPr>
          <w:sz w:val="22"/>
          <w:szCs w:val="22"/>
        </w:rPr>
        <w:sym w:font="Symbol" w:char="F0B3"/>
      </w:r>
      <w:r w:rsidR="005A6212" w:rsidRPr="00582031">
        <w:rPr>
          <w:sz w:val="22"/>
          <w:szCs w:val="22"/>
        </w:rPr>
        <w:t> </w:t>
      </w:r>
      <w:r w:rsidRPr="00582031">
        <w:rPr>
          <w:sz w:val="22"/>
          <w:szCs w:val="22"/>
        </w:rPr>
        <w:t xml:space="preserve">1/100 </w:t>
      </w:r>
      <w:r w:rsidR="005A6212" w:rsidRPr="00582031">
        <w:rPr>
          <w:sz w:val="22"/>
          <w:szCs w:val="22"/>
        </w:rPr>
        <w:noBreakHyphen/>
      </w:r>
      <w:r w:rsidRPr="00582031">
        <w:rPr>
          <w:sz w:val="22"/>
          <w:szCs w:val="22"/>
        </w:rPr>
        <w:t xml:space="preserve"> &lt;</w:t>
      </w:r>
      <w:r w:rsidR="005A6212" w:rsidRPr="00582031">
        <w:rPr>
          <w:sz w:val="22"/>
          <w:szCs w:val="22"/>
        </w:rPr>
        <w:t> </w:t>
      </w:r>
      <w:r w:rsidRPr="00582031">
        <w:rPr>
          <w:sz w:val="22"/>
          <w:szCs w:val="22"/>
        </w:rPr>
        <w:t>1/10); Nem gyakori (</w:t>
      </w:r>
      <w:r w:rsidRPr="00582031">
        <w:rPr>
          <w:sz w:val="22"/>
          <w:szCs w:val="22"/>
        </w:rPr>
        <w:sym w:font="Symbol" w:char="F0B3"/>
      </w:r>
      <w:r w:rsidR="005A6212" w:rsidRPr="00582031">
        <w:rPr>
          <w:sz w:val="22"/>
          <w:szCs w:val="22"/>
        </w:rPr>
        <w:t> </w:t>
      </w:r>
      <w:r w:rsidRPr="00582031">
        <w:rPr>
          <w:sz w:val="22"/>
          <w:szCs w:val="22"/>
        </w:rPr>
        <w:t xml:space="preserve">1/1000 </w:t>
      </w:r>
      <w:r w:rsidR="005A6212" w:rsidRPr="00582031">
        <w:rPr>
          <w:sz w:val="22"/>
          <w:szCs w:val="22"/>
        </w:rPr>
        <w:noBreakHyphen/>
      </w:r>
      <w:r w:rsidRPr="00582031">
        <w:rPr>
          <w:sz w:val="22"/>
          <w:szCs w:val="22"/>
        </w:rPr>
        <w:t xml:space="preserve"> &lt;</w:t>
      </w:r>
      <w:r w:rsidR="005A6212" w:rsidRPr="00582031">
        <w:rPr>
          <w:sz w:val="22"/>
          <w:szCs w:val="22"/>
        </w:rPr>
        <w:t> </w:t>
      </w:r>
      <w:r w:rsidRPr="00582031">
        <w:rPr>
          <w:sz w:val="22"/>
          <w:szCs w:val="22"/>
        </w:rPr>
        <w:t>1/100); Ritka (</w:t>
      </w:r>
      <w:r w:rsidRPr="00582031">
        <w:rPr>
          <w:sz w:val="22"/>
          <w:szCs w:val="22"/>
        </w:rPr>
        <w:sym w:font="Symbol" w:char="F0B3"/>
      </w:r>
      <w:r w:rsidRPr="00582031">
        <w:rPr>
          <w:sz w:val="22"/>
          <w:szCs w:val="22"/>
        </w:rPr>
        <w:t xml:space="preserve"> 1/10 000 </w:t>
      </w:r>
      <w:r w:rsidR="005A6212" w:rsidRPr="00582031">
        <w:rPr>
          <w:sz w:val="22"/>
          <w:szCs w:val="22"/>
        </w:rPr>
        <w:noBreakHyphen/>
      </w:r>
      <w:r w:rsidRPr="00582031">
        <w:rPr>
          <w:sz w:val="22"/>
          <w:szCs w:val="22"/>
        </w:rPr>
        <w:t xml:space="preserve"> &lt;</w:t>
      </w:r>
      <w:r w:rsidR="005A6212" w:rsidRPr="00582031">
        <w:rPr>
          <w:sz w:val="22"/>
          <w:szCs w:val="22"/>
        </w:rPr>
        <w:t> </w:t>
      </w:r>
      <w:r w:rsidRPr="00582031">
        <w:rPr>
          <w:sz w:val="22"/>
          <w:szCs w:val="22"/>
        </w:rPr>
        <w:t>1/1000); Nagyon ritka (&lt;</w:t>
      </w:r>
      <w:r w:rsidR="005A6212" w:rsidRPr="00582031">
        <w:rPr>
          <w:sz w:val="22"/>
          <w:szCs w:val="22"/>
        </w:rPr>
        <w:t> </w:t>
      </w:r>
      <w:r w:rsidRPr="00582031">
        <w:rPr>
          <w:sz w:val="22"/>
          <w:szCs w:val="22"/>
        </w:rPr>
        <w:t xml:space="preserve">1/10 000), </w:t>
      </w:r>
      <w:r w:rsidR="00FD4580" w:rsidRPr="00582031">
        <w:rPr>
          <w:sz w:val="22"/>
          <w:szCs w:val="22"/>
          <w:lang w:eastAsia="en-US"/>
        </w:rPr>
        <w:t>N</w:t>
      </w:r>
      <w:r w:rsidRPr="00582031">
        <w:rPr>
          <w:sz w:val="22"/>
          <w:szCs w:val="22"/>
          <w:lang w:eastAsia="en-US"/>
        </w:rPr>
        <w:t>em ismert</w:t>
      </w:r>
      <w:r w:rsidR="002839B8" w:rsidRPr="00582031">
        <w:rPr>
          <w:sz w:val="22"/>
          <w:szCs w:val="22"/>
        </w:rPr>
        <w:t xml:space="preserve"> </w:t>
      </w:r>
      <w:r w:rsidR="00987993" w:rsidRPr="00582031">
        <w:rPr>
          <w:sz w:val="22"/>
          <w:szCs w:val="22"/>
          <w:lang w:eastAsia="en-US"/>
        </w:rPr>
        <w:t>(a rendelkezésre álló adatokból nem állapítható meg)</w:t>
      </w:r>
    </w:p>
    <w:p w14:paraId="08E28D0E" w14:textId="77777777" w:rsidR="00770390" w:rsidRPr="00582031" w:rsidRDefault="00770390" w:rsidP="00915021">
      <w:pPr>
        <w:tabs>
          <w:tab w:val="left" w:pos="567"/>
        </w:tabs>
        <w:spacing w:line="260" w:lineRule="exact"/>
        <w:rPr>
          <w:spacing w:val="2"/>
          <w:sz w:val="22"/>
          <w:szCs w:val="22"/>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6378"/>
        <w:gridCol w:w="2693"/>
      </w:tblGrid>
      <w:tr w:rsidR="008B36C6" w:rsidRPr="00582031" w14:paraId="507839D7" w14:textId="77777777" w:rsidTr="00827B2D">
        <w:trPr>
          <w:cantSplit/>
          <w:tblHeader/>
        </w:trPr>
        <w:tc>
          <w:tcPr>
            <w:tcW w:w="6378" w:type="dxa"/>
          </w:tcPr>
          <w:p w14:paraId="764A07BB" w14:textId="77777777" w:rsidR="008B36C6" w:rsidRPr="00582031" w:rsidRDefault="00826A6F" w:rsidP="00915021">
            <w:pPr>
              <w:tabs>
                <w:tab w:val="left" w:pos="567"/>
              </w:tabs>
              <w:spacing w:line="260" w:lineRule="exact"/>
              <w:rPr>
                <w:b/>
                <w:sz w:val="22"/>
                <w:szCs w:val="22"/>
              </w:rPr>
            </w:pPr>
            <w:r w:rsidRPr="00582031">
              <w:rPr>
                <w:b/>
                <w:sz w:val="22"/>
                <w:szCs w:val="22"/>
              </w:rPr>
              <w:t>Szervrendszer/</w:t>
            </w:r>
            <w:r w:rsidR="005B32C9" w:rsidRPr="00582031">
              <w:rPr>
                <w:b/>
                <w:sz w:val="22"/>
                <w:szCs w:val="22"/>
              </w:rPr>
              <w:t xml:space="preserve">A mellékhatás </w:t>
            </w:r>
            <w:r w:rsidR="00D74FDA" w:rsidRPr="00582031">
              <w:rPr>
                <w:b/>
                <w:sz w:val="22"/>
                <w:szCs w:val="22"/>
              </w:rPr>
              <w:t xml:space="preserve">MedDRA </w:t>
            </w:r>
            <w:r w:rsidR="00DB66BF" w:rsidRPr="00582031">
              <w:rPr>
                <w:b/>
                <w:sz w:val="22"/>
                <w:szCs w:val="22"/>
              </w:rPr>
              <w:t xml:space="preserve">terminológia </w:t>
            </w:r>
            <w:r w:rsidR="00D74FDA" w:rsidRPr="00582031">
              <w:rPr>
                <w:b/>
                <w:sz w:val="22"/>
                <w:szCs w:val="22"/>
              </w:rPr>
              <w:t>szerint</w:t>
            </w:r>
            <w:r w:rsidR="00DB66BF" w:rsidRPr="00582031">
              <w:rPr>
                <w:b/>
                <w:sz w:val="22"/>
                <w:szCs w:val="22"/>
              </w:rPr>
              <w:t>i</w:t>
            </w:r>
            <w:r w:rsidR="00D74FDA" w:rsidRPr="00582031">
              <w:rPr>
                <w:b/>
                <w:sz w:val="22"/>
                <w:szCs w:val="22"/>
              </w:rPr>
              <w:t xml:space="preserve"> elnevezés</w:t>
            </w:r>
            <w:r w:rsidR="00683FF1" w:rsidRPr="00582031">
              <w:rPr>
                <w:b/>
                <w:sz w:val="22"/>
                <w:szCs w:val="22"/>
              </w:rPr>
              <w:t>sel:</w:t>
            </w:r>
          </w:p>
        </w:tc>
        <w:tc>
          <w:tcPr>
            <w:tcW w:w="2693" w:type="dxa"/>
          </w:tcPr>
          <w:p w14:paraId="1117933D" w14:textId="77777777" w:rsidR="008B36C6" w:rsidRPr="00000F87" w:rsidRDefault="008B36C6" w:rsidP="00915021">
            <w:pPr>
              <w:tabs>
                <w:tab w:val="left" w:pos="567"/>
              </w:tabs>
              <w:spacing w:line="260" w:lineRule="exact"/>
              <w:rPr>
                <w:b/>
                <w:sz w:val="22"/>
                <w:szCs w:val="22"/>
                <w:vertAlign w:val="superscript"/>
              </w:rPr>
            </w:pPr>
            <w:r w:rsidRPr="00000F87">
              <w:rPr>
                <w:b/>
                <w:sz w:val="22"/>
                <w:szCs w:val="22"/>
              </w:rPr>
              <w:t>Gyakoriság</w:t>
            </w:r>
          </w:p>
        </w:tc>
      </w:tr>
      <w:tr w:rsidR="00367924" w:rsidRPr="00582031" w14:paraId="4ABABFCE" w14:textId="77777777" w:rsidTr="00827B2D">
        <w:trPr>
          <w:cantSplit/>
        </w:trPr>
        <w:tc>
          <w:tcPr>
            <w:tcW w:w="6378" w:type="dxa"/>
          </w:tcPr>
          <w:p w14:paraId="2F4FCD2A" w14:textId="77777777" w:rsidR="00367924" w:rsidRPr="00582031" w:rsidRDefault="00367924" w:rsidP="00915021">
            <w:pPr>
              <w:tabs>
                <w:tab w:val="left" w:pos="567"/>
              </w:tabs>
              <w:spacing w:line="260" w:lineRule="exact"/>
              <w:rPr>
                <w:b/>
                <w:sz w:val="22"/>
                <w:szCs w:val="22"/>
              </w:rPr>
            </w:pPr>
          </w:p>
        </w:tc>
        <w:tc>
          <w:tcPr>
            <w:tcW w:w="2693" w:type="dxa"/>
          </w:tcPr>
          <w:p w14:paraId="237E98DB" w14:textId="77777777" w:rsidR="00367924" w:rsidRPr="00000F87" w:rsidRDefault="00367924" w:rsidP="00915021">
            <w:pPr>
              <w:tabs>
                <w:tab w:val="left" w:pos="567"/>
              </w:tabs>
              <w:spacing w:line="260" w:lineRule="exact"/>
              <w:rPr>
                <w:b/>
                <w:sz w:val="22"/>
                <w:szCs w:val="22"/>
              </w:rPr>
            </w:pPr>
          </w:p>
        </w:tc>
      </w:tr>
      <w:tr w:rsidR="00D844BA" w:rsidRPr="00582031" w14:paraId="63F48C6D" w14:textId="77777777" w:rsidTr="00CF160A">
        <w:trPr>
          <w:cantSplit/>
        </w:trPr>
        <w:tc>
          <w:tcPr>
            <w:tcW w:w="6378" w:type="dxa"/>
          </w:tcPr>
          <w:p w14:paraId="795D2F27" w14:textId="77777777" w:rsidR="00D844BA" w:rsidRPr="00582031" w:rsidRDefault="00D844BA" w:rsidP="00915021">
            <w:pPr>
              <w:tabs>
                <w:tab w:val="left" w:pos="567"/>
              </w:tabs>
              <w:spacing w:line="260" w:lineRule="exact"/>
              <w:rPr>
                <w:b/>
                <w:sz w:val="22"/>
                <w:szCs w:val="22"/>
              </w:rPr>
            </w:pPr>
            <w:r w:rsidRPr="00582031">
              <w:rPr>
                <w:b/>
                <w:sz w:val="22"/>
                <w:szCs w:val="22"/>
              </w:rPr>
              <w:t>Anyagcsere és táplálkozási betegségek és tünetek:</w:t>
            </w:r>
          </w:p>
        </w:tc>
        <w:tc>
          <w:tcPr>
            <w:tcW w:w="2693" w:type="dxa"/>
          </w:tcPr>
          <w:p w14:paraId="06E6EBE6" w14:textId="77777777" w:rsidR="00D844BA" w:rsidRPr="00582031" w:rsidRDefault="00D844BA" w:rsidP="00915021">
            <w:pPr>
              <w:tabs>
                <w:tab w:val="left" w:pos="567"/>
              </w:tabs>
              <w:spacing w:line="260" w:lineRule="exact"/>
              <w:rPr>
                <w:sz w:val="22"/>
                <w:szCs w:val="22"/>
              </w:rPr>
            </w:pPr>
          </w:p>
        </w:tc>
      </w:tr>
      <w:tr w:rsidR="00D844BA" w:rsidRPr="00582031" w14:paraId="63EC343E" w14:textId="77777777" w:rsidTr="00CF160A">
        <w:trPr>
          <w:cantSplit/>
        </w:trPr>
        <w:tc>
          <w:tcPr>
            <w:tcW w:w="6378" w:type="dxa"/>
          </w:tcPr>
          <w:p w14:paraId="37BC2271" w14:textId="26BB8879" w:rsidR="00D844BA" w:rsidRPr="00582031" w:rsidRDefault="00D844BA" w:rsidP="00915021">
            <w:pPr>
              <w:tabs>
                <w:tab w:val="left" w:pos="567"/>
              </w:tabs>
              <w:spacing w:line="260" w:lineRule="exact"/>
              <w:rPr>
                <w:sz w:val="22"/>
                <w:szCs w:val="22"/>
              </w:rPr>
            </w:pPr>
            <w:r w:rsidRPr="00582031">
              <w:rPr>
                <w:sz w:val="22"/>
                <w:szCs w:val="22"/>
              </w:rPr>
              <w:t>Deh</w:t>
            </w:r>
            <w:r w:rsidR="005D06AF" w:rsidRPr="00582031">
              <w:rPr>
                <w:sz w:val="22"/>
                <w:szCs w:val="22"/>
              </w:rPr>
              <w:t>y</w:t>
            </w:r>
            <w:r w:rsidRPr="00582031">
              <w:rPr>
                <w:sz w:val="22"/>
                <w:szCs w:val="22"/>
              </w:rPr>
              <w:t>dr</w:t>
            </w:r>
            <w:r w:rsidR="005D06AF" w:rsidRPr="00582031">
              <w:rPr>
                <w:sz w:val="22"/>
                <w:szCs w:val="22"/>
              </w:rPr>
              <w:t>at</w:t>
            </w:r>
            <w:r w:rsidRPr="00582031">
              <w:rPr>
                <w:sz w:val="22"/>
                <w:szCs w:val="22"/>
              </w:rPr>
              <w:t>i</w:t>
            </w:r>
            <w:r w:rsidR="005D06AF" w:rsidRPr="00582031">
              <w:rPr>
                <w:sz w:val="22"/>
                <w:szCs w:val="22"/>
              </w:rPr>
              <w:t>o</w:t>
            </w:r>
          </w:p>
        </w:tc>
        <w:tc>
          <w:tcPr>
            <w:tcW w:w="2693" w:type="dxa"/>
          </w:tcPr>
          <w:p w14:paraId="478211A8" w14:textId="77777777" w:rsidR="00D844BA" w:rsidRPr="00582031" w:rsidRDefault="00D844BA" w:rsidP="00915021">
            <w:pPr>
              <w:tabs>
                <w:tab w:val="left" w:pos="567"/>
              </w:tabs>
              <w:spacing w:line="260" w:lineRule="exact"/>
              <w:rPr>
                <w:sz w:val="22"/>
                <w:szCs w:val="22"/>
              </w:rPr>
            </w:pPr>
            <w:r w:rsidRPr="00582031">
              <w:rPr>
                <w:sz w:val="22"/>
                <w:szCs w:val="22"/>
              </w:rPr>
              <w:t>Nem ismert</w:t>
            </w:r>
          </w:p>
        </w:tc>
      </w:tr>
      <w:tr w:rsidR="00367924" w:rsidRPr="00582031" w14:paraId="179B081F" w14:textId="77777777" w:rsidTr="00CF160A">
        <w:trPr>
          <w:cantSplit/>
        </w:trPr>
        <w:tc>
          <w:tcPr>
            <w:tcW w:w="6378" w:type="dxa"/>
          </w:tcPr>
          <w:p w14:paraId="779D2309" w14:textId="77777777" w:rsidR="00367924" w:rsidRPr="00582031" w:rsidRDefault="00367924" w:rsidP="00915021">
            <w:pPr>
              <w:tabs>
                <w:tab w:val="left" w:pos="567"/>
              </w:tabs>
              <w:spacing w:line="260" w:lineRule="exact"/>
              <w:rPr>
                <w:sz w:val="22"/>
                <w:szCs w:val="22"/>
              </w:rPr>
            </w:pPr>
          </w:p>
        </w:tc>
        <w:tc>
          <w:tcPr>
            <w:tcW w:w="2693" w:type="dxa"/>
          </w:tcPr>
          <w:p w14:paraId="6255FB6A" w14:textId="77777777" w:rsidR="00367924" w:rsidRPr="00582031" w:rsidRDefault="00367924" w:rsidP="00915021">
            <w:pPr>
              <w:tabs>
                <w:tab w:val="left" w:pos="567"/>
              </w:tabs>
              <w:spacing w:line="260" w:lineRule="exact"/>
              <w:rPr>
                <w:sz w:val="22"/>
                <w:szCs w:val="22"/>
              </w:rPr>
            </w:pPr>
          </w:p>
        </w:tc>
      </w:tr>
      <w:tr w:rsidR="00683FF1" w:rsidRPr="00582031" w14:paraId="6CE4AA33" w14:textId="77777777" w:rsidTr="00CF160A">
        <w:trPr>
          <w:cantSplit/>
        </w:trPr>
        <w:tc>
          <w:tcPr>
            <w:tcW w:w="6378" w:type="dxa"/>
          </w:tcPr>
          <w:p w14:paraId="31935558" w14:textId="77777777" w:rsidR="00683FF1" w:rsidRPr="00582031" w:rsidRDefault="005D13DE" w:rsidP="00915021">
            <w:pPr>
              <w:tabs>
                <w:tab w:val="left" w:pos="567"/>
              </w:tabs>
              <w:spacing w:line="260" w:lineRule="exact"/>
              <w:rPr>
                <w:b/>
                <w:sz w:val="22"/>
                <w:szCs w:val="22"/>
              </w:rPr>
            </w:pPr>
            <w:r w:rsidRPr="00582031">
              <w:rPr>
                <w:b/>
                <w:sz w:val="22"/>
                <w:szCs w:val="22"/>
              </w:rPr>
              <w:t>Idegrendszeri betegségek és tünetek</w:t>
            </w:r>
          </w:p>
        </w:tc>
        <w:tc>
          <w:tcPr>
            <w:tcW w:w="2693" w:type="dxa"/>
          </w:tcPr>
          <w:p w14:paraId="7C3DE0C4" w14:textId="77777777" w:rsidR="00683FF1" w:rsidRPr="00582031" w:rsidRDefault="00683FF1" w:rsidP="00915021">
            <w:pPr>
              <w:tabs>
                <w:tab w:val="left" w:pos="567"/>
              </w:tabs>
              <w:spacing w:line="260" w:lineRule="exact"/>
              <w:rPr>
                <w:sz w:val="22"/>
                <w:szCs w:val="22"/>
              </w:rPr>
            </w:pPr>
          </w:p>
        </w:tc>
      </w:tr>
      <w:tr w:rsidR="0027481B" w:rsidRPr="00582031" w14:paraId="298C6F1F" w14:textId="77777777" w:rsidTr="00CF160A">
        <w:trPr>
          <w:cantSplit/>
        </w:trPr>
        <w:tc>
          <w:tcPr>
            <w:tcW w:w="6378" w:type="dxa"/>
          </w:tcPr>
          <w:p w14:paraId="1B624F0E" w14:textId="5E553454" w:rsidR="0027481B" w:rsidRPr="00582031" w:rsidRDefault="001E09DA" w:rsidP="00915021">
            <w:pPr>
              <w:tabs>
                <w:tab w:val="left" w:pos="567"/>
              </w:tabs>
              <w:spacing w:line="260" w:lineRule="exact"/>
              <w:rPr>
                <w:sz w:val="22"/>
                <w:szCs w:val="22"/>
              </w:rPr>
            </w:pPr>
            <w:r w:rsidRPr="00582031">
              <w:rPr>
                <w:sz w:val="22"/>
                <w:szCs w:val="22"/>
              </w:rPr>
              <w:t>S</w:t>
            </w:r>
            <w:r w:rsidR="00050A83" w:rsidRPr="00582031">
              <w:rPr>
                <w:sz w:val="22"/>
                <w:szCs w:val="22"/>
              </w:rPr>
              <w:t>zédülés</w:t>
            </w:r>
            <w:r w:rsidRPr="00582031">
              <w:rPr>
                <w:sz w:val="22"/>
                <w:szCs w:val="22"/>
              </w:rPr>
              <w:t xml:space="preserve"> </w:t>
            </w:r>
          </w:p>
        </w:tc>
        <w:tc>
          <w:tcPr>
            <w:tcW w:w="2693" w:type="dxa"/>
          </w:tcPr>
          <w:p w14:paraId="257F8E8D" w14:textId="77777777" w:rsidR="0027481B" w:rsidRPr="00582031" w:rsidRDefault="001E09DA" w:rsidP="00915021">
            <w:pPr>
              <w:tabs>
                <w:tab w:val="left" w:pos="567"/>
              </w:tabs>
              <w:spacing w:line="260" w:lineRule="exact"/>
              <w:rPr>
                <w:sz w:val="22"/>
                <w:szCs w:val="22"/>
              </w:rPr>
            </w:pPr>
            <w:r w:rsidRPr="00582031">
              <w:rPr>
                <w:sz w:val="22"/>
                <w:szCs w:val="22"/>
              </w:rPr>
              <w:t>N</w:t>
            </w:r>
            <w:r w:rsidR="00050A83" w:rsidRPr="00582031">
              <w:rPr>
                <w:sz w:val="22"/>
                <w:szCs w:val="22"/>
              </w:rPr>
              <w:t>em gyakori</w:t>
            </w:r>
          </w:p>
        </w:tc>
      </w:tr>
      <w:tr w:rsidR="0027481B" w:rsidRPr="00582031" w14:paraId="7166A50F" w14:textId="77777777" w:rsidTr="00CF160A">
        <w:trPr>
          <w:cantSplit/>
        </w:trPr>
        <w:tc>
          <w:tcPr>
            <w:tcW w:w="6378" w:type="dxa"/>
          </w:tcPr>
          <w:p w14:paraId="0B8FBF13" w14:textId="02CE245C" w:rsidR="0027481B" w:rsidRPr="00582031" w:rsidRDefault="001E09DA" w:rsidP="00915021">
            <w:pPr>
              <w:tabs>
                <w:tab w:val="left" w:pos="567"/>
              </w:tabs>
              <w:spacing w:line="260" w:lineRule="exact"/>
              <w:rPr>
                <w:sz w:val="22"/>
                <w:szCs w:val="22"/>
              </w:rPr>
            </w:pPr>
            <w:r w:rsidRPr="00582031">
              <w:rPr>
                <w:sz w:val="22"/>
                <w:szCs w:val="22"/>
              </w:rPr>
              <w:t>F</w:t>
            </w:r>
            <w:r w:rsidR="00050A83" w:rsidRPr="00582031">
              <w:rPr>
                <w:sz w:val="22"/>
                <w:szCs w:val="22"/>
              </w:rPr>
              <w:t>ejfájás</w:t>
            </w:r>
            <w:r w:rsidRPr="00582031">
              <w:rPr>
                <w:sz w:val="22"/>
                <w:szCs w:val="22"/>
              </w:rPr>
              <w:t xml:space="preserve"> </w:t>
            </w:r>
          </w:p>
        </w:tc>
        <w:tc>
          <w:tcPr>
            <w:tcW w:w="2693" w:type="dxa"/>
          </w:tcPr>
          <w:p w14:paraId="24A1E1F8" w14:textId="77777777" w:rsidR="0027481B" w:rsidRPr="00582031" w:rsidRDefault="001E09DA" w:rsidP="00915021">
            <w:pPr>
              <w:tabs>
                <w:tab w:val="left" w:pos="567"/>
              </w:tabs>
              <w:spacing w:line="260" w:lineRule="exact"/>
              <w:rPr>
                <w:sz w:val="22"/>
                <w:szCs w:val="22"/>
              </w:rPr>
            </w:pPr>
            <w:r w:rsidRPr="00582031">
              <w:rPr>
                <w:sz w:val="22"/>
                <w:szCs w:val="22"/>
              </w:rPr>
              <w:t>N</w:t>
            </w:r>
            <w:r w:rsidR="00050A83" w:rsidRPr="00582031">
              <w:rPr>
                <w:sz w:val="22"/>
                <w:szCs w:val="22"/>
              </w:rPr>
              <w:t>em gyakori</w:t>
            </w:r>
          </w:p>
        </w:tc>
      </w:tr>
      <w:tr w:rsidR="0027481B" w:rsidRPr="00582031" w14:paraId="4207EC95" w14:textId="77777777" w:rsidTr="00CF160A">
        <w:trPr>
          <w:cantSplit/>
        </w:trPr>
        <w:tc>
          <w:tcPr>
            <w:tcW w:w="6378" w:type="dxa"/>
          </w:tcPr>
          <w:p w14:paraId="09D7129C" w14:textId="39557D0B" w:rsidR="0027481B" w:rsidRPr="00582031" w:rsidRDefault="0079361F" w:rsidP="00915021">
            <w:pPr>
              <w:tabs>
                <w:tab w:val="left" w:pos="567"/>
              </w:tabs>
              <w:spacing w:line="260" w:lineRule="exact"/>
              <w:rPr>
                <w:sz w:val="22"/>
                <w:szCs w:val="22"/>
              </w:rPr>
            </w:pPr>
            <w:r>
              <w:rPr>
                <w:sz w:val="22"/>
                <w:szCs w:val="22"/>
              </w:rPr>
              <w:t>Az í</w:t>
            </w:r>
            <w:r w:rsidR="00050A83" w:rsidRPr="00582031">
              <w:rPr>
                <w:sz w:val="22"/>
                <w:szCs w:val="22"/>
              </w:rPr>
              <w:t>zérzés zavara</w:t>
            </w:r>
          </w:p>
        </w:tc>
        <w:tc>
          <w:tcPr>
            <w:tcW w:w="2693" w:type="dxa"/>
          </w:tcPr>
          <w:p w14:paraId="1AF19C5A" w14:textId="77777777" w:rsidR="0027481B" w:rsidRPr="00582031" w:rsidRDefault="001E09DA" w:rsidP="00915021">
            <w:pPr>
              <w:tabs>
                <w:tab w:val="left" w:pos="567"/>
              </w:tabs>
              <w:spacing w:line="260" w:lineRule="exact"/>
              <w:rPr>
                <w:sz w:val="22"/>
                <w:szCs w:val="22"/>
              </w:rPr>
            </w:pPr>
            <w:r w:rsidRPr="00582031">
              <w:rPr>
                <w:sz w:val="22"/>
                <w:szCs w:val="22"/>
              </w:rPr>
              <w:t>N</w:t>
            </w:r>
            <w:r w:rsidR="00050A83" w:rsidRPr="00582031">
              <w:rPr>
                <w:sz w:val="22"/>
                <w:szCs w:val="22"/>
              </w:rPr>
              <w:t>em gyakori</w:t>
            </w:r>
            <w:r w:rsidRPr="00582031">
              <w:rPr>
                <w:sz w:val="22"/>
                <w:szCs w:val="22"/>
              </w:rPr>
              <w:t xml:space="preserve"> </w:t>
            </w:r>
          </w:p>
        </w:tc>
      </w:tr>
      <w:tr w:rsidR="00D844BA" w:rsidRPr="00582031" w14:paraId="1EE384DE" w14:textId="77777777" w:rsidTr="00CF160A">
        <w:trPr>
          <w:cantSplit/>
        </w:trPr>
        <w:tc>
          <w:tcPr>
            <w:tcW w:w="6378" w:type="dxa"/>
          </w:tcPr>
          <w:p w14:paraId="450BD955" w14:textId="78B3996F" w:rsidR="00D844BA" w:rsidRPr="00582031" w:rsidRDefault="00D844BA" w:rsidP="00915021">
            <w:pPr>
              <w:tabs>
                <w:tab w:val="left" w:pos="567"/>
              </w:tabs>
              <w:spacing w:line="260" w:lineRule="exact"/>
              <w:rPr>
                <w:sz w:val="22"/>
                <w:szCs w:val="22"/>
              </w:rPr>
            </w:pPr>
            <w:r w:rsidRPr="00582031">
              <w:rPr>
                <w:sz w:val="22"/>
                <w:szCs w:val="22"/>
              </w:rPr>
              <w:t>Insomnia</w:t>
            </w:r>
          </w:p>
        </w:tc>
        <w:tc>
          <w:tcPr>
            <w:tcW w:w="2693" w:type="dxa"/>
          </w:tcPr>
          <w:p w14:paraId="729D7D79" w14:textId="77777777" w:rsidR="00D844BA" w:rsidRPr="00582031" w:rsidRDefault="00D844BA" w:rsidP="00915021">
            <w:pPr>
              <w:tabs>
                <w:tab w:val="left" w:pos="567"/>
              </w:tabs>
              <w:spacing w:line="260" w:lineRule="exact"/>
              <w:rPr>
                <w:sz w:val="22"/>
                <w:szCs w:val="22"/>
              </w:rPr>
            </w:pPr>
            <w:r w:rsidRPr="00582031">
              <w:rPr>
                <w:sz w:val="22"/>
                <w:szCs w:val="22"/>
              </w:rPr>
              <w:t>Ritka</w:t>
            </w:r>
          </w:p>
        </w:tc>
      </w:tr>
      <w:tr w:rsidR="00367924" w:rsidRPr="00582031" w14:paraId="2D5E1443" w14:textId="77777777" w:rsidTr="00CF160A">
        <w:trPr>
          <w:cantSplit/>
        </w:trPr>
        <w:tc>
          <w:tcPr>
            <w:tcW w:w="6378" w:type="dxa"/>
          </w:tcPr>
          <w:p w14:paraId="196D0082" w14:textId="77777777" w:rsidR="00367924" w:rsidRPr="00582031" w:rsidRDefault="00367924" w:rsidP="00915021">
            <w:pPr>
              <w:tabs>
                <w:tab w:val="left" w:pos="567"/>
              </w:tabs>
              <w:spacing w:line="260" w:lineRule="exact"/>
              <w:rPr>
                <w:sz w:val="22"/>
                <w:szCs w:val="22"/>
              </w:rPr>
            </w:pPr>
          </w:p>
        </w:tc>
        <w:tc>
          <w:tcPr>
            <w:tcW w:w="2693" w:type="dxa"/>
          </w:tcPr>
          <w:p w14:paraId="05B93620" w14:textId="77777777" w:rsidR="00367924" w:rsidRPr="00582031" w:rsidRDefault="00367924" w:rsidP="00915021">
            <w:pPr>
              <w:tabs>
                <w:tab w:val="left" w:pos="567"/>
              </w:tabs>
              <w:spacing w:line="260" w:lineRule="exact"/>
              <w:rPr>
                <w:sz w:val="22"/>
                <w:szCs w:val="22"/>
              </w:rPr>
            </w:pPr>
          </w:p>
        </w:tc>
      </w:tr>
      <w:tr w:rsidR="00054234" w:rsidRPr="00582031" w14:paraId="6F01252E" w14:textId="77777777" w:rsidTr="00CF160A">
        <w:trPr>
          <w:cantSplit/>
        </w:trPr>
        <w:tc>
          <w:tcPr>
            <w:tcW w:w="6378" w:type="dxa"/>
          </w:tcPr>
          <w:p w14:paraId="0D3C0F62" w14:textId="77777777" w:rsidR="00054234" w:rsidRPr="00582031" w:rsidRDefault="00054234" w:rsidP="00915021">
            <w:pPr>
              <w:tabs>
                <w:tab w:val="left" w:pos="567"/>
              </w:tabs>
              <w:spacing w:line="260" w:lineRule="exact"/>
              <w:rPr>
                <w:b/>
                <w:sz w:val="22"/>
                <w:szCs w:val="22"/>
              </w:rPr>
            </w:pPr>
            <w:r w:rsidRPr="00582031">
              <w:rPr>
                <w:b/>
                <w:sz w:val="22"/>
                <w:szCs w:val="22"/>
              </w:rPr>
              <w:t>Szembetegségek és szemészeti tünetek</w:t>
            </w:r>
          </w:p>
        </w:tc>
        <w:tc>
          <w:tcPr>
            <w:tcW w:w="2693" w:type="dxa"/>
          </w:tcPr>
          <w:p w14:paraId="5426C930" w14:textId="77777777" w:rsidR="00054234" w:rsidRPr="00582031" w:rsidRDefault="00054234" w:rsidP="00915021">
            <w:pPr>
              <w:tabs>
                <w:tab w:val="left" w:pos="567"/>
              </w:tabs>
              <w:spacing w:line="260" w:lineRule="exact"/>
              <w:rPr>
                <w:sz w:val="22"/>
                <w:szCs w:val="22"/>
              </w:rPr>
            </w:pPr>
          </w:p>
        </w:tc>
      </w:tr>
      <w:tr w:rsidR="0027481B" w:rsidRPr="00582031" w14:paraId="2C9D4D6E" w14:textId="77777777" w:rsidTr="00CF160A">
        <w:trPr>
          <w:cantSplit/>
        </w:trPr>
        <w:tc>
          <w:tcPr>
            <w:tcW w:w="6378" w:type="dxa"/>
          </w:tcPr>
          <w:p w14:paraId="19FC4163" w14:textId="5E2E3045" w:rsidR="0027481B" w:rsidRPr="00582031" w:rsidRDefault="00054234" w:rsidP="00915021">
            <w:pPr>
              <w:tabs>
                <w:tab w:val="left" w:pos="567"/>
              </w:tabs>
              <w:spacing w:line="260" w:lineRule="exact"/>
              <w:rPr>
                <w:sz w:val="22"/>
                <w:szCs w:val="22"/>
              </w:rPr>
            </w:pPr>
            <w:r w:rsidRPr="00582031">
              <w:rPr>
                <w:sz w:val="22"/>
                <w:szCs w:val="22"/>
              </w:rPr>
              <w:t>Homályos látás</w:t>
            </w:r>
          </w:p>
        </w:tc>
        <w:tc>
          <w:tcPr>
            <w:tcW w:w="2693" w:type="dxa"/>
          </w:tcPr>
          <w:p w14:paraId="7D652730" w14:textId="77777777" w:rsidR="0027481B" w:rsidRPr="00582031" w:rsidRDefault="00D844BA" w:rsidP="00915021">
            <w:pPr>
              <w:tabs>
                <w:tab w:val="left" w:pos="567"/>
              </w:tabs>
              <w:spacing w:line="260" w:lineRule="exact"/>
              <w:rPr>
                <w:sz w:val="22"/>
                <w:szCs w:val="22"/>
              </w:rPr>
            </w:pPr>
            <w:r w:rsidRPr="00582031">
              <w:rPr>
                <w:sz w:val="22"/>
                <w:szCs w:val="22"/>
              </w:rPr>
              <w:t>Nem gyakori</w:t>
            </w:r>
            <w:r w:rsidR="001E09DA" w:rsidRPr="00582031">
              <w:rPr>
                <w:sz w:val="22"/>
                <w:szCs w:val="22"/>
              </w:rPr>
              <w:t xml:space="preserve"> </w:t>
            </w:r>
          </w:p>
        </w:tc>
      </w:tr>
      <w:tr w:rsidR="0027481B" w:rsidRPr="00582031" w14:paraId="134891A5" w14:textId="77777777" w:rsidTr="00CF160A">
        <w:trPr>
          <w:cantSplit/>
        </w:trPr>
        <w:tc>
          <w:tcPr>
            <w:tcW w:w="6378" w:type="dxa"/>
          </w:tcPr>
          <w:p w14:paraId="29B04B81" w14:textId="2CFEADB8" w:rsidR="0027481B" w:rsidRPr="00582031" w:rsidRDefault="00C84D05" w:rsidP="00915021">
            <w:pPr>
              <w:tabs>
                <w:tab w:val="left" w:pos="567"/>
              </w:tabs>
              <w:spacing w:line="260" w:lineRule="exact"/>
              <w:rPr>
                <w:sz w:val="22"/>
                <w:szCs w:val="22"/>
              </w:rPr>
            </w:pPr>
            <w:r>
              <w:rPr>
                <w:sz w:val="22"/>
                <w:szCs w:val="22"/>
              </w:rPr>
              <w:t>Glaucoma</w:t>
            </w:r>
          </w:p>
        </w:tc>
        <w:tc>
          <w:tcPr>
            <w:tcW w:w="2693" w:type="dxa"/>
          </w:tcPr>
          <w:p w14:paraId="6B4D65D5" w14:textId="77777777" w:rsidR="0027481B" w:rsidRPr="00582031" w:rsidRDefault="001E09DA" w:rsidP="00915021">
            <w:pPr>
              <w:tabs>
                <w:tab w:val="left" w:pos="567"/>
              </w:tabs>
              <w:spacing w:line="260" w:lineRule="exact"/>
              <w:rPr>
                <w:sz w:val="22"/>
                <w:szCs w:val="22"/>
              </w:rPr>
            </w:pPr>
            <w:r w:rsidRPr="00582031">
              <w:rPr>
                <w:sz w:val="22"/>
                <w:szCs w:val="22"/>
              </w:rPr>
              <w:t>R</w:t>
            </w:r>
            <w:r w:rsidR="00217C8F" w:rsidRPr="00582031">
              <w:rPr>
                <w:sz w:val="22"/>
                <w:szCs w:val="22"/>
              </w:rPr>
              <w:t>itka</w:t>
            </w:r>
            <w:r w:rsidRPr="00582031">
              <w:rPr>
                <w:sz w:val="22"/>
                <w:szCs w:val="22"/>
              </w:rPr>
              <w:t xml:space="preserve"> </w:t>
            </w:r>
          </w:p>
        </w:tc>
      </w:tr>
      <w:tr w:rsidR="00050A83" w:rsidRPr="00582031" w14:paraId="087C5ECD" w14:textId="77777777" w:rsidTr="00CF160A">
        <w:trPr>
          <w:cantSplit/>
        </w:trPr>
        <w:tc>
          <w:tcPr>
            <w:tcW w:w="6378" w:type="dxa"/>
          </w:tcPr>
          <w:p w14:paraId="620824C1" w14:textId="64ACE655" w:rsidR="00050A83" w:rsidRPr="00582031" w:rsidRDefault="00C84D05" w:rsidP="00915021">
            <w:pPr>
              <w:tabs>
                <w:tab w:val="left" w:pos="567"/>
              </w:tabs>
              <w:spacing w:line="260" w:lineRule="exact"/>
              <w:rPr>
                <w:sz w:val="22"/>
                <w:szCs w:val="22"/>
              </w:rPr>
            </w:pPr>
            <w:r w:rsidRPr="00582031">
              <w:rPr>
                <w:sz w:val="22"/>
                <w:szCs w:val="22"/>
              </w:rPr>
              <w:t>A szem belnyomásának fokozódása</w:t>
            </w:r>
            <w:r w:rsidR="001E09DA" w:rsidRPr="00582031">
              <w:rPr>
                <w:sz w:val="22"/>
                <w:szCs w:val="22"/>
              </w:rPr>
              <w:t xml:space="preserve"> </w:t>
            </w:r>
          </w:p>
        </w:tc>
        <w:tc>
          <w:tcPr>
            <w:tcW w:w="2693" w:type="dxa"/>
          </w:tcPr>
          <w:p w14:paraId="6D76FAB2" w14:textId="77777777" w:rsidR="00050A83" w:rsidRPr="00582031" w:rsidRDefault="00D844BA" w:rsidP="00915021">
            <w:pPr>
              <w:tabs>
                <w:tab w:val="left" w:pos="567"/>
              </w:tabs>
              <w:spacing w:line="260" w:lineRule="exact"/>
              <w:rPr>
                <w:sz w:val="22"/>
                <w:szCs w:val="22"/>
              </w:rPr>
            </w:pPr>
            <w:r w:rsidRPr="00582031">
              <w:rPr>
                <w:sz w:val="22"/>
                <w:szCs w:val="22"/>
              </w:rPr>
              <w:t>Ritka</w:t>
            </w:r>
          </w:p>
        </w:tc>
      </w:tr>
      <w:tr w:rsidR="00367924" w:rsidRPr="00582031" w14:paraId="2763790B" w14:textId="77777777" w:rsidTr="00CF160A">
        <w:trPr>
          <w:cantSplit/>
        </w:trPr>
        <w:tc>
          <w:tcPr>
            <w:tcW w:w="6378" w:type="dxa"/>
          </w:tcPr>
          <w:p w14:paraId="264D93C0" w14:textId="77777777" w:rsidR="00367924" w:rsidRPr="00582031" w:rsidRDefault="00367924" w:rsidP="00915021">
            <w:pPr>
              <w:tabs>
                <w:tab w:val="left" w:pos="567"/>
              </w:tabs>
              <w:spacing w:line="260" w:lineRule="exact"/>
              <w:rPr>
                <w:sz w:val="22"/>
                <w:szCs w:val="22"/>
              </w:rPr>
            </w:pPr>
          </w:p>
        </w:tc>
        <w:tc>
          <w:tcPr>
            <w:tcW w:w="2693" w:type="dxa"/>
          </w:tcPr>
          <w:p w14:paraId="0929E5D9" w14:textId="77777777" w:rsidR="00367924" w:rsidRPr="00582031" w:rsidRDefault="00367924" w:rsidP="00915021">
            <w:pPr>
              <w:tabs>
                <w:tab w:val="left" w:pos="567"/>
              </w:tabs>
              <w:spacing w:line="260" w:lineRule="exact"/>
              <w:rPr>
                <w:sz w:val="22"/>
                <w:szCs w:val="22"/>
              </w:rPr>
            </w:pPr>
          </w:p>
        </w:tc>
      </w:tr>
      <w:tr w:rsidR="0041540F" w:rsidRPr="00582031" w14:paraId="7A1ACCB9" w14:textId="77777777" w:rsidTr="00CF160A">
        <w:trPr>
          <w:cantSplit/>
        </w:trPr>
        <w:tc>
          <w:tcPr>
            <w:tcW w:w="6378" w:type="dxa"/>
          </w:tcPr>
          <w:p w14:paraId="2E277237" w14:textId="59C0A170" w:rsidR="0041540F" w:rsidRPr="00582031" w:rsidRDefault="0041540F" w:rsidP="00915021">
            <w:pPr>
              <w:tabs>
                <w:tab w:val="left" w:pos="567"/>
              </w:tabs>
              <w:spacing w:line="260" w:lineRule="exact"/>
              <w:rPr>
                <w:b/>
                <w:sz w:val="22"/>
                <w:szCs w:val="22"/>
              </w:rPr>
            </w:pPr>
            <w:r w:rsidRPr="00582031">
              <w:rPr>
                <w:b/>
                <w:sz w:val="22"/>
                <w:szCs w:val="22"/>
              </w:rPr>
              <w:t>Szívbetegségek és a szívvel kapcsolatos tünetek</w:t>
            </w:r>
          </w:p>
        </w:tc>
        <w:tc>
          <w:tcPr>
            <w:tcW w:w="2693" w:type="dxa"/>
          </w:tcPr>
          <w:p w14:paraId="3A556BF1" w14:textId="77777777" w:rsidR="0041540F" w:rsidRPr="00582031" w:rsidRDefault="0041540F" w:rsidP="00915021">
            <w:pPr>
              <w:tabs>
                <w:tab w:val="left" w:pos="567"/>
              </w:tabs>
              <w:spacing w:line="260" w:lineRule="exact"/>
              <w:rPr>
                <w:sz w:val="22"/>
                <w:szCs w:val="22"/>
              </w:rPr>
            </w:pPr>
          </w:p>
        </w:tc>
      </w:tr>
      <w:tr w:rsidR="00D844BA" w:rsidRPr="00582031" w14:paraId="6B2C0157" w14:textId="77777777" w:rsidTr="00CF160A">
        <w:trPr>
          <w:cantSplit/>
        </w:trPr>
        <w:tc>
          <w:tcPr>
            <w:tcW w:w="6378" w:type="dxa"/>
          </w:tcPr>
          <w:p w14:paraId="712CBCAE" w14:textId="5DF37A49" w:rsidR="00D844BA" w:rsidRPr="00582031" w:rsidRDefault="00D844BA" w:rsidP="00915021">
            <w:pPr>
              <w:tabs>
                <w:tab w:val="left" w:pos="567"/>
              </w:tabs>
              <w:spacing w:line="260" w:lineRule="exact"/>
              <w:rPr>
                <w:sz w:val="22"/>
                <w:szCs w:val="22"/>
              </w:rPr>
            </w:pPr>
            <w:r w:rsidRPr="00582031">
              <w:rPr>
                <w:sz w:val="22"/>
                <w:szCs w:val="22"/>
              </w:rPr>
              <w:t>Pitvarfibrill</w:t>
            </w:r>
            <w:r w:rsidR="00113A21">
              <w:rPr>
                <w:sz w:val="22"/>
                <w:szCs w:val="22"/>
              </w:rPr>
              <w:t>at</w:t>
            </w:r>
            <w:r w:rsidRPr="00582031">
              <w:rPr>
                <w:sz w:val="22"/>
                <w:szCs w:val="22"/>
              </w:rPr>
              <w:t>i</w:t>
            </w:r>
            <w:r w:rsidR="00113A21">
              <w:rPr>
                <w:sz w:val="22"/>
                <w:szCs w:val="22"/>
              </w:rPr>
              <w:t>o</w:t>
            </w:r>
          </w:p>
        </w:tc>
        <w:tc>
          <w:tcPr>
            <w:tcW w:w="2693" w:type="dxa"/>
          </w:tcPr>
          <w:p w14:paraId="5C4F5991" w14:textId="77777777" w:rsidR="00D844BA" w:rsidRPr="00582031" w:rsidRDefault="00D844BA" w:rsidP="00915021">
            <w:pPr>
              <w:tabs>
                <w:tab w:val="left" w:pos="567"/>
              </w:tabs>
              <w:spacing w:line="260" w:lineRule="exact"/>
              <w:rPr>
                <w:sz w:val="22"/>
                <w:szCs w:val="22"/>
              </w:rPr>
            </w:pPr>
            <w:r w:rsidRPr="00582031">
              <w:rPr>
                <w:sz w:val="22"/>
                <w:szCs w:val="22"/>
              </w:rPr>
              <w:t>Nem gyakori</w:t>
            </w:r>
          </w:p>
        </w:tc>
      </w:tr>
      <w:tr w:rsidR="00D844BA" w:rsidRPr="00582031" w14:paraId="7D0F8BA8" w14:textId="77777777" w:rsidTr="00CF160A">
        <w:trPr>
          <w:cantSplit/>
        </w:trPr>
        <w:tc>
          <w:tcPr>
            <w:tcW w:w="6378" w:type="dxa"/>
          </w:tcPr>
          <w:p w14:paraId="123C5581" w14:textId="09C63B42" w:rsidR="00D844BA" w:rsidRPr="00582031" w:rsidRDefault="00D844BA" w:rsidP="00915021">
            <w:pPr>
              <w:tabs>
                <w:tab w:val="left" w:pos="567"/>
              </w:tabs>
              <w:spacing w:line="260" w:lineRule="exact"/>
              <w:rPr>
                <w:sz w:val="22"/>
                <w:szCs w:val="22"/>
              </w:rPr>
            </w:pPr>
            <w:r w:rsidRPr="00582031">
              <w:rPr>
                <w:sz w:val="22"/>
                <w:szCs w:val="22"/>
              </w:rPr>
              <w:t>Supraventri</w:t>
            </w:r>
            <w:r w:rsidR="005D06AF" w:rsidRPr="00582031">
              <w:rPr>
                <w:sz w:val="22"/>
                <w:szCs w:val="22"/>
              </w:rPr>
              <w:t>c</w:t>
            </w:r>
            <w:r w:rsidRPr="00582031">
              <w:rPr>
                <w:sz w:val="22"/>
                <w:szCs w:val="22"/>
              </w:rPr>
              <w:t>ul</w:t>
            </w:r>
            <w:r w:rsidR="005D06AF" w:rsidRPr="00582031">
              <w:rPr>
                <w:sz w:val="22"/>
                <w:szCs w:val="22"/>
              </w:rPr>
              <w:t>a</w:t>
            </w:r>
            <w:r w:rsidRPr="00582031">
              <w:rPr>
                <w:sz w:val="22"/>
                <w:szCs w:val="22"/>
              </w:rPr>
              <w:t>ris tachycardia</w:t>
            </w:r>
          </w:p>
        </w:tc>
        <w:tc>
          <w:tcPr>
            <w:tcW w:w="2693" w:type="dxa"/>
          </w:tcPr>
          <w:p w14:paraId="2FA8E2BF" w14:textId="77777777" w:rsidR="00D844BA" w:rsidRPr="00582031" w:rsidRDefault="00D844BA" w:rsidP="00915021">
            <w:pPr>
              <w:tabs>
                <w:tab w:val="left" w:pos="567"/>
              </w:tabs>
              <w:spacing w:line="260" w:lineRule="exact"/>
              <w:rPr>
                <w:sz w:val="22"/>
                <w:szCs w:val="22"/>
              </w:rPr>
            </w:pPr>
            <w:r w:rsidRPr="00582031">
              <w:rPr>
                <w:sz w:val="22"/>
                <w:szCs w:val="22"/>
              </w:rPr>
              <w:t>Ritka</w:t>
            </w:r>
          </w:p>
        </w:tc>
      </w:tr>
      <w:tr w:rsidR="0041540F" w:rsidRPr="00582031" w14:paraId="3635A720" w14:textId="77777777" w:rsidTr="00CF160A">
        <w:trPr>
          <w:cantSplit/>
        </w:trPr>
        <w:tc>
          <w:tcPr>
            <w:tcW w:w="6378" w:type="dxa"/>
          </w:tcPr>
          <w:p w14:paraId="586D96CE" w14:textId="557ADE22" w:rsidR="0041540F" w:rsidRPr="00582031" w:rsidRDefault="001E09DA" w:rsidP="00915021">
            <w:pPr>
              <w:tabs>
                <w:tab w:val="left" w:pos="567"/>
              </w:tabs>
              <w:spacing w:line="260" w:lineRule="exact"/>
              <w:rPr>
                <w:sz w:val="22"/>
                <w:szCs w:val="22"/>
              </w:rPr>
            </w:pPr>
            <w:r w:rsidRPr="00582031">
              <w:rPr>
                <w:sz w:val="22"/>
                <w:szCs w:val="22"/>
              </w:rPr>
              <w:lastRenderedPageBreak/>
              <w:t>T</w:t>
            </w:r>
            <w:r w:rsidR="00553D3E" w:rsidRPr="00582031">
              <w:rPr>
                <w:sz w:val="22"/>
                <w:szCs w:val="22"/>
              </w:rPr>
              <w:t>achycardia</w:t>
            </w:r>
            <w:r w:rsidRPr="00582031">
              <w:rPr>
                <w:sz w:val="22"/>
                <w:szCs w:val="22"/>
              </w:rPr>
              <w:t xml:space="preserve"> </w:t>
            </w:r>
          </w:p>
        </w:tc>
        <w:tc>
          <w:tcPr>
            <w:tcW w:w="2693" w:type="dxa"/>
          </w:tcPr>
          <w:p w14:paraId="7F3F3087" w14:textId="77777777" w:rsidR="0041540F" w:rsidRPr="00582031" w:rsidRDefault="001E09DA" w:rsidP="00915021">
            <w:pPr>
              <w:tabs>
                <w:tab w:val="left" w:pos="567"/>
              </w:tabs>
              <w:spacing w:line="260" w:lineRule="exact"/>
              <w:rPr>
                <w:sz w:val="22"/>
                <w:szCs w:val="22"/>
              </w:rPr>
            </w:pPr>
            <w:r w:rsidRPr="00582031">
              <w:rPr>
                <w:sz w:val="22"/>
                <w:szCs w:val="22"/>
              </w:rPr>
              <w:t>R</w:t>
            </w:r>
            <w:r w:rsidR="00553D3E" w:rsidRPr="00582031">
              <w:rPr>
                <w:sz w:val="22"/>
                <w:szCs w:val="22"/>
              </w:rPr>
              <w:t>itka</w:t>
            </w:r>
            <w:r w:rsidRPr="00582031">
              <w:rPr>
                <w:sz w:val="22"/>
                <w:szCs w:val="22"/>
              </w:rPr>
              <w:t xml:space="preserve"> </w:t>
            </w:r>
          </w:p>
        </w:tc>
      </w:tr>
      <w:tr w:rsidR="0041540F" w:rsidRPr="00582031" w14:paraId="368A90AE" w14:textId="77777777" w:rsidTr="00CF160A">
        <w:trPr>
          <w:cantSplit/>
        </w:trPr>
        <w:tc>
          <w:tcPr>
            <w:tcW w:w="6378" w:type="dxa"/>
          </w:tcPr>
          <w:p w14:paraId="435948AC" w14:textId="12D75F77" w:rsidR="0041540F" w:rsidRPr="00582031" w:rsidRDefault="001E09DA" w:rsidP="00915021">
            <w:pPr>
              <w:tabs>
                <w:tab w:val="left" w:pos="567"/>
              </w:tabs>
              <w:spacing w:line="260" w:lineRule="exact"/>
              <w:rPr>
                <w:sz w:val="22"/>
                <w:szCs w:val="22"/>
              </w:rPr>
            </w:pPr>
            <w:r w:rsidRPr="00582031">
              <w:rPr>
                <w:sz w:val="22"/>
                <w:szCs w:val="22"/>
              </w:rPr>
              <w:t>P</w:t>
            </w:r>
            <w:r w:rsidR="00355B5A" w:rsidRPr="00582031">
              <w:rPr>
                <w:sz w:val="22"/>
                <w:szCs w:val="22"/>
              </w:rPr>
              <w:t>alpit</w:t>
            </w:r>
            <w:r w:rsidR="005D06AF" w:rsidRPr="00582031">
              <w:rPr>
                <w:sz w:val="22"/>
                <w:szCs w:val="22"/>
              </w:rPr>
              <w:t>at</w:t>
            </w:r>
            <w:r w:rsidR="00355B5A" w:rsidRPr="00582031">
              <w:rPr>
                <w:sz w:val="22"/>
                <w:szCs w:val="22"/>
              </w:rPr>
              <w:t>i</w:t>
            </w:r>
            <w:r w:rsidR="005D06AF" w:rsidRPr="00582031">
              <w:rPr>
                <w:sz w:val="22"/>
                <w:szCs w:val="22"/>
              </w:rPr>
              <w:t>o</w:t>
            </w:r>
            <w:r w:rsidRPr="00582031">
              <w:rPr>
                <w:sz w:val="22"/>
                <w:szCs w:val="22"/>
              </w:rPr>
              <w:t xml:space="preserve"> </w:t>
            </w:r>
          </w:p>
        </w:tc>
        <w:tc>
          <w:tcPr>
            <w:tcW w:w="2693" w:type="dxa"/>
          </w:tcPr>
          <w:p w14:paraId="5345C45A" w14:textId="77777777" w:rsidR="0041540F" w:rsidRPr="00582031" w:rsidRDefault="001E09DA" w:rsidP="00915021">
            <w:pPr>
              <w:tabs>
                <w:tab w:val="left" w:pos="567"/>
              </w:tabs>
              <w:spacing w:line="260" w:lineRule="exact"/>
              <w:rPr>
                <w:sz w:val="22"/>
                <w:szCs w:val="22"/>
              </w:rPr>
            </w:pPr>
            <w:r w:rsidRPr="00582031">
              <w:rPr>
                <w:sz w:val="22"/>
                <w:szCs w:val="22"/>
              </w:rPr>
              <w:t>R</w:t>
            </w:r>
            <w:r w:rsidR="00355B5A" w:rsidRPr="00582031">
              <w:rPr>
                <w:sz w:val="22"/>
                <w:szCs w:val="22"/>
              </w:rPr>
              <w:t>itka</w:t>
            </w:r>
            <w:r w:rsidRPr="00582031">
              <w:rPr>
                <w:sz w:val="22"/>
                <w:szCs w:val="22"/>
              </w:rPr>
              <w:t xml:space="preserve"> </w:t>
            </w:r>
          </w:p>
        </w:tc>
      </w:tr>
      <w:tr w:rsidR="00367924" w:rsidRPr="00582031" w14:paraId="4C79A8FA" w14:textId="77777777" w:rsidTr="00CF160A">
        <w:trPr>
          <w:cantSplit/>
        </w:trPr>
        <w:tc>
          <w:tcPr>
            <w:tcW w:w="6378" w:type="dxa"/>
          </w:tcPr>
          <w:p w14:paraId="7CDD30D5" w14:textId="77777777" w:rsidR="00367924" w:rsidRPr="00582031" w:rsidRDefault="00367924" w:rsidP="00915021">
            <w:pPr>
              <w:tabs>
                <w:tab w:val="left" w:pos="567"/>
              </w:tabs>
              <w:spacing w:line="260" w:lineRule="exact"/>
              <w:rPr>
                <w:sz w:val="22"/>
                <w:szCs w:val="22"/>
              </w:rPr>
            </w:pPr>
          </w:p>
        </w:tc>
        <w:tc>
          <w:tcPr>
            <w:tcW w:w="2693" w:type="dxa"/>
          </w:tcPr>
          <w:p w14:paraId="4CA76279" w14:textId="77777777" w:rsidR="00367924" w:rsidRPr="00582031" w:rsidRDefault="00367924" w:rsidP="00915021">
            <w:pPr>
              <w:tabs>
                <w:tab w:val="left" w:pos="567"/>
              </w:tabs>
              <w:spacing w:line="260" w:lineRule="exact"/>
              <w:rPr>
                <w:sz w:val="22"/>
                <w:szCs w:val="22"/>
              </w:rPr>
            </w:pPr>
          </w:p>
        </w:tc>
      </w:tr>
      <w:tr w:rsidR="00B62338" w:rsidRPr="00582031" w14:paraId="2508BC92" w14:textId="77777777" w:rsidTr="00CF160A">
        <w:trPr>
          <w:cantSplit/>
        </w:trPr>
        <w:tc>
          <w:tcPr>
            <w:tcW w:w="6378" w:type="dxa"/>
          </w:tcPr>
          <w:p w14:paraId="725463AC" w14:textId="77777777" w:rsidR="00B62338" w:rsidRPr="00582031" w:rsidRDefault="00B62338" w:rsidP="00915021">
            <w:pPr>
              <w:tabs>
                <w:tab w:val="left" w:pos="567"/>
              </w:tabs>
              <w:spacing w:line="260" w:lineRule="exact"/>
              <w:rPr>
                <w:b/>
                <w:sz w:val="22"/>
                <w:szCs w:val="22"/>
              </w:rPr>
            </w:pPr>
            <w:r w:rsidRPr="00582031">
              <w:rPr>
                <w:b/>
                <w:sz w:val="22"/>
                <w:szCs w:val="22"/>
              </w:rPr>
              <w:t>Légzőrendszeri, mellkasi és mediastinalis betegségek és tünetek</w:t>
            </w:r>
          </w:p>
        </w:tc>
        <w:tc>
          <w:tcPr>
            <w:tcW w:w="2693" w:type="dxa"/>
          </w:tcPr>
          <w:p w14:paraId="2A80AA0F" w14:textId="77777777" w:rsidR="00B62338" w:rsidRPr="00582031" w:rsidRDefault="00B62338" w:rsidP="00915021">
            <w:pPr>
              <w:tabs>
                <w:tab w:val="left" w:pos="567"/>
              </w:tabs>
              <w:spacing w:line="260" w:lineRule="exact"/>
              <w:rPr>
                <w:sz w:val="22"/>
                <w:szCs w:val="22"/>
              </w:rPr>
            </w:pPr>
          </w:p>
        </w:tc>
      </w:tr>
      <w:tr w:rsidR="00F45591" w:rsidRPr="00582031" w14:paraId="6870E0E9" w14:textId="77777777" w:rsidTr="00CF160A">
        <w:trPr>
          <w:cantSplit/>
        </w:trPr>
        <w:tc>
          <w:tcPr>
            <w:tcW w:w="6378" w:type="dxa"/>
          </w:tcPr>
          <w:p w14:paraId="5B36EC94" w14:textId="2927E1E3" w:rsidR="00F45591" w:rsidRPr="00582031" w:rsidRDefault="00F45591" w:rsidP="00915021">
            <w:pPr>
              <w:tabs>
                <w:tab w:val="left" w:pos="567"/>
              </w:tabs>
              <w:spacing w:line="260" w:lineRule="exact"/>
              <w:rPr>
                <w:sz w:val="22"/>
                <w:szCs w:val="22"/>
              </w:rPr>
            </w:pPr>
            <w:r w:rsidRPr="00582031">
              <w:rPr>
                <w:sz w:val="22"/>
                <w:szCs w:val="22"/>
              </w:rPr>
              <w:t>Pharyngitis</w:t>
            </w:r>
          </w:p>
        </w:tc>
        <w:tc>
          <w:tcPr>
            <w:tcW w:w="2693" w:type="dxa"/>
          </w:tcPr>
          <w:p w14:paraId="651EC4CD" w14:textId="77777777" w:rsidR="00F45591" w:rsidRPr="00582031" w:rsidRDefault="00F45591" w:rsidP="00915021">
            <w:pPr>
              <w:tabs>
                <w:tab w:val="left" w:pos="567"/>
              </w:tabs>
              <w:spacing w:line="260" w:lineRule="exact"/>
              <w:rPr>
                <w:sz w:val="22"/>
                <w:szCs w:val="22"/>
              </w:rPr>
            </w:pPr>
            <w:r w:rsidRPr="00582031">
              <w:rPr>
                <w:sz w:val="22"/>
                <w:szCs w:val="22"/>
              </w:rPr>
              <w:t>Nem gyakori</w:t>
            </w:r>
          </w:p>
        </w:tc>
      </w:tr>
      <w:tr w:rsidR="00F45591" w:rsidRPr="00582031" w14:paraId="4212D325" w14:textId="77777777" w:rsidTr="00CF160A">
        <w:trPr>
          <w:cantSplit/>
        </w:trPr>
        <w:tc>
          <w:tcPr>
            <w:tcW w:w="6378" w:type="dxa"/>
          </w:tcPr>
          <w:p w14:paraId="4D712ED3" w14:textId="0D9472A3" w:rsidR="00F45591" w:rsidRPr="00582031" w:rsidRDefault="00F45591" w:rsidP="00915021">
            <w:pPr>
              <w:tabs>
                <w:tab w:val="left" w:pos="567"/>
              </w:tabs>
              <w:spacing w:line="260" w:lineRule="exact"/>
              <w:rPr>
                <w:sz w:val="22"/>
                <w:szCs w:val="22"/>
              </w:rPr>
            </w:pPr>
            <w:r w:rsidRPr="00582031">
              <w:rPr>
                <w:sz w:val="22"/>
                <w:szCs w:val="22"/>
              </w:rPr>
              <w:t>Dysphonia</w:t>
            </w:r>
          </w:p>
        </w:tc>
        <w:tc>
          <w:tcPr>
            <w:tcW w:w="2693" w:type="dxa"/>
          </w:tcPr>
          <w:p w14:paraId="0A1E28E0" w14:textId="77777777" w:rsidR="00F45591" w:rsidRPr="00582031" w:rsidRDefault="00F45591" w:rsidP="00915021">
            <w:pPr>
              <w:tabs>
                <w:tab w:val="left" w:pos="567"/>
              </w:tabs>
              <w:spacing w:line="260" w:lineRule="exact"/>
              <w:rPr>
                <w:sz w:val="22"/>
                <w:szCs w:val="22"/>
              </w:rPr>
            </w:pPr>
            <w:r w:rsidRPr="00582031">
              <w:rPr>
                <w:sz w:val="22"/>
                <w:szCs w:val="22"/>
              </w:rPr>
              <w:t>Nem gyakori</w:t>
            </w:r>
          </w:p>
        </w:tc>
      </w:tr>
      <w:tr w:rsidR="00F45591" w:rsidRPr="00582031" w14:paraId="754DDCE3" w14:textId="77777777" w:rsidTr="00CF160A">
        <w:trPr>
          <w:cantSplit/>
        </w:trPr>
        <w:tc>
          <w:tcPr>
            <w:tcW w:w="6378" w:type="dxa"/>
          </w:tcPr>
          <w:p w14:paraId="673B0E00" w14:textId="49A87F25" w:rsidR="00F45591" w:rsidRPr="00582031" w:rsidRDefault="00F45591" w:rsidP="00915021">
            <w:pPr>
              <w:tabs>
                <w:tab w:val="left" w:pos="567"/>
              </w:tabs>
              <w:spacing w:line="260" w:lineRule="exact"/>
              <w:rPr>
                <w:sz w:val="22"/>
                <w:szCs w:val="22"/>
              </w:rPr>
            </w:pPr>
            <w:r w:rsidRPr="00582031">
              <w:rPr>
                <w:sz w:val="22"/>
                <w:szCs w:val="22"/>
              </w:rPr>
              <w:t>Köhögés</w:t>
            </w:r>
          </w:p>
        </w:tc>
        <w:tc>
          <w:tcPr>
            <w:tcW w:w="2693" w:type="dxa"/>
          </w:tcPr>
          <w:p w14:paraId="5F9514DA" w14:textId="77777777" w:rsidR="00F45591" w:rsidRPr="00582031" w:rsidRDefault="00F45591" w:rsidP="00915021">
            <w:pPr>
              <w:tabs>
                <w:tab w:val="left" w:pos="567"/>
              </w:tabs>
              <w:spacing w:line="260" w:lineRule="exact"/>
              <w:rPr>
                <w:sz w:val="22"/>
                <w:szCs w:val="22"/>
              </w:rPr>
            </w:pPr>
            <w:r w:rsidRPr="00582031">
              <w:rPr>
                <w:sz w:val="22"/>
                <w:szCs w:val="22"/>
              </w:rPr>
              <w:t>Nem gyakori</w:t>
            </w:r>
          </w:p>
        </w:tc>
      </w:tr>
      <w:tr w:rsidR="00050A83" w:rsidRPr="00582031" w14:paraId="6E2E1661" w14:textId="77777777" w:rsidTr="00CF160A">
        <w:trPr>
          <w:cantSplit/>
        </w:trPr>
        <w:tc>
          <w:tcPr>
            <w:tcW w:w="6378" w:type="dxa"/>
          </w:tcPr>
          <w:p w14:paraId="471FEDAB" w14:textId="2976B0F3" w:rsidR="00050A83" w:rsidRPr="00582031" w:rsidRDefault="00001453" w:rsidP="00915021">
            <w:pPr>
              <w:tabs>
                <w:tab w:val="left" w:pos="567"/>
              </w:tabs>
              <w:spacing w:line="260" w:lineRule="exact"/>
              <w:rPr>
                <w:sz w:val="22"/>
                <w:szCs w:val="22"/>
              </w:rPr>
            </w:pPr>
            <w:r w:rsidRPr="00582031">
              <w:rPr>
                <w:sz w:val="22"/>
                <w:szCs w:val="22"/>
              </w:rPr>
              <w:t xml:space="preserve">Bronchospasmus </w:t>
            </w:r>
          </w:p>
        </w:tc>
        <w:tc>
          <w:tcPr>
            <w:tcW w:w="2693" w:type="dxa"/>
          </w:tcPr>
          <w:p w14:paraId="2EEDA70B" w14:textId="77777777" w:rsidR="00050A83" w:rsidRPr="00582031" w:rsidRDefault="00F45591" w:rsidP="00915021">
            <w:pPr>
              <w:tabs>
                <w:tab w:val="left" w:pos="567"/>
              </w:tabs>
              <w:spacing w:line="260" w:lineRule="exact"/>
              <w:rPr>
                <w:sz w:val="22"/>
                <w:szCs w:val="22"/>
              </w:rPr>
            </w:pPr>
            <w:r w:rsidRPr="00582031">
              <w:rPr>
                <w:sz w:val="22"/>
                <w:szCs w:val="22"/>
              </w:rPr>
              <w:t>Ritka</w:t>
            </w:r>
            <w:r w:rsidRPr="00582031" w:rsidDel="00F45591">
              <w:rPr>
                <w:sz w:val="22"/>
                <w:szCs w:val="22"/>
              </w:rPr>
              <w:t xml:space="preserve"> </w:t>
            </w:r>
          </w:p>
        </w:tc>
      </w:tr>
      <w:tr w:rsidR="00050A83" w:rsidRPr="00582031" w14:paraId="608E9A5E" w14:textId="77777777" w:rsidTr="00CF160A">
        <w:trPr>
          <w:cantSplit/>
        </w:trPr>
        <w:tc>
          <w:tcPr>
            <w:tcW w:w="6378" w:type="dxa"/>
          </w:tcPr>
          <w:p w14:paraId="791D68B8" w14:textId="462FE29C" w:rsidR="00050A83" w:rsidRPr="00582031" w:rsidRDefault="00F45591" w:rsidP="00915021">
            <w:pPr>
              <w:tabs>
                <w:tab w:val="left" w:pos="567"/>
              </w:tabs>
              <w:spacing w:line="260" w:lineRule="exact"/>
              <w:rPr>
                <w:sz w:val="22"/>
                <w:szCs w:val="22"/>
              </w:rPr>
            </w:pPr>
            <w:r w:rsidRPr="00582031">
              <w:rPr>
                <w:sz w:val="22"/>
                <w:szCs w:val="22"/>
              </w:rPr>
              <w:t>Orrvérzés</w:t>
            </w:r>
          </w:p>
        </w:tc>
        <w:tc>
          <w:tcPr>
            <w:tcW w:w="2693" w:type="dxa"/>
          </w:tcPr>
          <w:p w14:paraId="784740D1" w14:textId="77777777" w:rsidR="00050A83" w:rsidRPr="00582031" w:rsidRDefault="00F45591" w:rsidP="00915021">
            <w:pPr>
              <w:tabs>
                <w:tab w:val="left" w:pos="567"/>
              </w:tabs>
              <w:spacing w:line="260" w:lineRule="exact"/>
              <w:rPr>
                <w:sz w:val="22"/>
                <w:szCs w:val="22"/>
              </w:rPr>
            </w:pPr>
            <w:r w:rsidRPr="00582031">
              <w:rPr>
                <w:sz w:val="22"/>
                <w:szCs w:val="22"/>
              </w:rPr>
              <w:t>Ritka</w:t>
            </w:r>
            <w:r w:rsidRPr="00582031" w:rsidDel="00F45591">
              <w:rPr>
                <w:sz w:val="22"/>
                <w:szCs w:val="22"/>
              </w:rPr>
              <w:t xml:space="preserve"> </w:t>
            </w:r>
          </w:p>
        </w:tc>
      </w:tr>
      <w:tr w:rsidR="00050A83" w:rsidRPr="00582031" w14:paraId="7163BE70" w14:textId="77777777" w:rsidTr="00CF160A">
        <w:trPr>
          <w:cantSplit/>
        </w:trPr>
        <w:tc>
          <w:tcPr>
            <w:tcW w:w="6378" w:type="dxa"/>
          </w:tcPr>
          <w:p w14:paraId="59C4FF82" w14:textId="6CAB2800" w:rsidR="00050A83" w:rsidRPr="00582031" w:rsidRDefault="00F45591" w:rsidP="00915021">
            <w:pPr>
              <w:tabs>
                <w:tab w:val="left" w:pos="567"/>
              </w:tabs>
              <w:spacing w:line="260" w:lineRule="exact"/>
              <w:rPr>
                <w:sz w:val="22"/>
                <w:szCs w:val="22"/>
              </w:rPr>
            </w:pPr>
            <w:r w:rsidRPr="00582031">
              <w:rPr>
                <w:sz w:val="22"/>
                <w:szCs w:val="22"/>
              </w:rPr>
              <w:t>Laryngitis</w:t>
            </w:r>
          </w:p>
        </w:tc>
        <w:tc>
          <w:tcPr>
            <w:tcW w:w="2693" w:type="dxa"/>
          </w:tcPr>
          <w:p w14:paraId="758B05A0" w14:textId="77777777" w:rsidR="00050A83" w:rsidRPr="00582031" w:rsidRDefault="00F45591" w:rsidP="00915021">
            <w:pPr>
              <w:tabs>
                <w:tab w:val="left" w:pos="567"/>
              </w:tabs>
              <w:spacing w:line="260" w:lineRule="exact"/>
              <w:rPr>
                <w:sz w:val="22"/>
                <w:szCs w:val="22"/>
              </w:rPr>
            </w:pPr>
            <w:r w:rsidRPr="00582031">
              <w:rPr>
                <w:sz w:val="22"/>
                <w:szCs w:val="22"/>
              </w:rPr>
              <w:t>Ritka</w:t>
            </w:r>
            <w:r w:rsidRPr="00582031" w:rsidDel="00F45591">
              <w:rPr>
                <w:sz w:val="22"/>
                <w:szCs w:val="22"/>
              </w:rPr>
              <w:t xml:space="preserve"> </w:t>
            </w:r>
          </w:p>
        </w:tc>
      </w:tr>
      <w:tr w:rsidR="00001453" w:rsidRPr="00582031" w14:paraId="41393B20" w14:textId="77777777" w:rsidTr="00CF160A">
        <w:trPr>
          <w:cantSplit/>
        </w:trPr>
        <w:tc>
          <w:tcPr>
            <w:tcW w:w="6378" w:type="dxa"/>
          </w:tcPr>
          <w:p w14:paraId="1A8DBD82" w14:textId="04C52823" w:rsidR="00001453" w:rsidRPr="00582031" w:rsidRDefault="00F45591" w:rsidP="00915021">
            <w:pPr>
              <w:tabs>
                <w:tab w:val="left" w:pos="567"/>
              </w:tabs>
              <w:spacing w:line="260" w:lineRule="exact"/>
              <w:rPr>
                <w:sz w:val="22"/>
                <w:szCs w:val="22"/>
              </w:rPr>
            </w:pPr>
            <w:r w:rsidRPr="00582031">
              <w:rPr>
                <w:sz w:val="22"/>
                <w:szCs w:val="22"/>
              </w:rPr>
              <w:t xml:space="preserve">Sinusitis </w:t>
            </w:r>
          </w:p>
        </w:tc>
        <w:tc>
          <w:tcPr>
            <w:tcW w:w="2693" w:type="dxa"/>
          </w:tcPr>
          <w:p w14:paraId="4AABF094" w14:textId="77777777" w:rsidR="00001453" w:rsidRPr="00582031" w:rsidRDefault="00F45591" w:rsidP="00915021">
            <w:pPr>
              <w:tabs>
                <w:tab w:val="left" w:pos="567"/>
              </w:tabs>
              <w:spacing w:line="260" w:lineRule="exact"/>
              <w:rPr>
                <w:sz w:val="22"/>
                <w:szCs w:val="22"/>
              </w:rPr>
            </w:pPr>
            <w:r w:rsidRPr="00582031">
              <w:rPr>
                <w:sz w:val="22"/>
                <w:szCs w:val="22"/>
              </w:rPr>
              <w:t>Ritka</w:t>
            </w:r>
            <w:r w:rsidRPr="00582031" w:rsidDel="00F45591">
              <w:rPr>
                <w:sz w:val="22"/>
                <w:szCs w:val="22"/>
              </w:rPr>
              <w:t xml:space="preserve"> </w:t>
            </w:r>
          </w:p>
        </w:tc>
      </w:tr>
      <w:tr w:rsidR="00C84D05" w:rsidRPr="00582031" w14:paraId="03802329" w14:textId="77777777" w:rsidTr="00CF160A">
        <w:trPr>
          <w:cantSplit/>
        </w:trPr>
        <w:tc>
          <w:tcPr>
            <w:tcW w:w="6378" w:type="dxa"/>
          </w:tcPr>
          <w:p w14:paraId="4B9E20E7" w14:textId="77777777" w:rsidR="00C84D05" w:rsidRPr="00582031" w:rsidRDefault="00C84D05" w:rsidP="00915021">
            <w:pPr>
              <w:tabs>
                <w:tab w:val="left" w:pos="567"/>
              </w:tabs>
              <w:spacing w:line="260" w:lineRule="exact"/>
              <w:rPr>
                <w:sz w:val="22"/>
                <w:szCs w:val="22"/>
              </w:rPr>
            </w:pPr>
          </w:p>
        </w:tc>
        <w:tc>
          <w:tcPr>
            <w:tcW w:w="2693" w:type="dxa"/>
          </w:tcPr>
          <w:p w14:paraId="0C611570" w14:textId="77777777" w:rsidR="00C84D05" w:rsidRPr="00582031" w:rsidRDefault="00C84D05" w:rsidP="00915021">
            <w:pPr>
              <w:tabs>
                <w:tab w:val="left" w:pos="567"/>
              </w:tabs>
              <w:spacing w:line="260" w:lineRule="exact"/>
              <w:rPr>
                <w:sz w:val="22"/>
                <w:szCs w:val="22"/>
              </w:rPr>
            </w:pPr>
          </w:p>
        </w:tc>
      </w:tr>
      <w:tr w:rsidR="00CC4144" w:rsidRPr="00582031" w14:paraId="07EDADA5" w14:textId="77777777" w:rsidTr="00CF160A">
        <w:trPr>
          <w:cantSplit/>
        </w:trPr>
        <w:tc>
          <w:tcPr>
            <w:tcW w:w="6378" w:type="dxa"/>
          </w:tcPr>
          <w:p w14:paraId="65D19B95" w14:textId="77777777" w:rsidR="00CC4144" w:rsidRPr="00582031" w:rsidRDefault="00CC4144" w:rsidP="00915021">
            <w:pPr>
              <w:tabs>
                <w:tab w:val="left" w:pos="567"/>
              </w:tabs>
              <w:spacing w:line="260" w:lineRule="exact"/>
              <w:rPr>
                <w:b/>
                <w:sz w:val="22"/>
                <w:szCs w:val="22"/>
              </w:rPr>
            </w:pPr>
            <w:r w:rsidRPr="00582031">
              <w:rPr>
                <w:b/>
                <w:sz w:val="22"/>
                <w:szCs w:val="22"/>
              </w:rPr>
              <w:t>Emésztőrendszeri betegségek és tünetek</w:t>
            </w:r>
          </w:p>
        </w:tc>
        <w:tc>
          <w:tcPr>
            <w:tcW w:w="2693" w:type="dxa"/>
          </w:tcPr>
          <w:p w14:paraId="354A8C1B" w14:textId="77777777" w:rsidR="00CC4144" w:rsidRPr="00582031" w:rsidRDefault="00CC4144" w:rsidP="00915021">
            <w:pPr>
              <w:tabs>
                <w:tab w:val="left" w:pos="567"/>
              </w:tabs>
              <w:spacing w:line="260" w:lineRule="exact"/>
              <w:rPr>
                <w:sz w:val="22"/>
                <w:szCs w:val="22"/>
              </w:rPr>
            </w:pPr>
          </w:p>
        </w:tc>
      </w:tr>
      <w:tr w:rsidR="00CC4144" w:rsidRPr="00582031" w14:paraId="30560DB4" w14:textId="77777777" w:rsidTr="00CF160A">
        <w:trPr>
          <w:cantSplit/>
        </w:trPr>
        <w:tc>
          <w:tcPr>
            <w:tcW w:w="6378" w:type="dxa"/>
          </w:tcPr>
          <w:p w14:paraId="442B5182" w14:textId="41C5055C" w:rsidR="00CC4144" w:rsidRPr="00582031" w:rsidRDefault="00ED5DBC" w:rsidP="00915021">
            <w:pPr>
              <w:tabs>
                <w:tab w:val="left" w:pos="567"/>
              </w:tabs>
              <w:spacing w:line="260" w:lineRule="exact"/>
              <w:rPr>
                <w:sz w:val="22"/>
                <w:szCs w:val="22"/>
              </w:rPr>
            </w:pPr>
            <w:r w:rsidRPr="00582031">
              <w:rPr>
                <w:sz w:val="22"/>
                <w:szCs w:val="22"/>
              </w:rPr>
              <w:t>S</w:t>
            </w:r>
            <w:r w:rsidR="00CC4144" w:rsidRPr="00582031">
              <w:rPr>
                <w:sz w:val="22"/>
                <w:szCs w:val="22"/>
              </w:rPr>
              <w:t>zájszárazság</w:t>
            </w:r>
          </w:p>
        </w:tc>
        <w:tc>
          <w:tcPr>
            <w:tcW w:w="2693" w:type="dxa"/>
          </w:tcPr>
          <w:p w14:paraId="4CE2B567" w14:textId="77777777" w:rsidR="00CC4144" w:rsidRPr="00582031" w:rsidRDefault="00CC4144" w:rsidP="00915021">
            <w:pPr>
              <w:tabs>
                <w:tab w:val="left" w:pos="567"/>
              </w:tabs>
              <w:spacing w:line="260" w:lineRule="exact"/>
              <w:rPr>
                <w:sz w:val="22"/>
                <w:szCs w:val="22"/>
              </w:rPr>
            </w:pPr>
            <w:r w:rsidRPr="00582031">
              <w:rPr>
                <w:sz w:val="22"/>
                <w:szCs w:val="22"/>
              </w:rPr>
              <w:t xml:space="preserve">Gyakori </w:t>
            </w:r>
          </w:p>
        </w:tc>
      </w:tr>
      <w:tr w:rsidR="00001453" w:rsidRPr="00582031" w14:paraId="23FB684B" w14:textId="77777777" w:rsidTr="00CF160A">
        <w:trPr>
          <w:cantSplit/>
        </w:trPr>
        <w:tc>
          <w:tcPr>
            <w:tcW w:w="6378" w:type="dxa"/>
          </w:tcPr>
          <w:p w14:paraId="705891B2" w14:textId="72DCD446" w:rsidR="00001453" w:rsidRPr="00582031" w:rsidRDefault="004D5A64" w:rsidP="00915021">
            <w:pPr>
              <w:tabs>
                <w:tab w:val="left" w:pos="567"/>
              </w:tabs>
              <w:spacing w:line="260" w:lineRule="exact"/>
              <w:rPr>
                <w:sz w:val="22"/>
                <w:szCs w:val="22"/>
              </w:rPr>
            </w:pPr>
            <w:r w:rsidRPr="00582031">
              <w:rPr>
                <w:sz w:val="22"/>
                <w:szCs w:val="22"/>
              </w:rPr>
              <w:t>Gastro</w:t>
            </w:r>
            <w:r w:rsidR="00A30563">
              <w:rPr>
                <w:sz w:val="22"/>
                <w:szCs w:val="22"/>
              </w:rPr>
              <w:t>o</w:t>
            </w:r>
            <w:r w:rsidRPr="00582031">
              <w:rPr>
                <w:sz w:val="22"/>
                <w:szCs w:val="22"/>
              </w:rPr>
              <w:t>esophag</w:t>
            </w:r>
            <w:r w:rsidR="00A30563">
              <w:rPr>
                <w:sz w:val="22"/>
                <w:szCs w:val="22"/>
              </w:rPr>
              <w:t>e</w:t>
            </w:r>
            <w:r w:rsidRPr="00582031">
              <w:rPr>
                <w:sz w:val="22"/>
                <w:szCs w:val="22"/>
              </w:rPr>
              <w:t>alis reflux</w:t>
            </w:r>
            <w:r w:rsidR="00A30563">
              <w:rPr>
                <w:sz w:val="22"/>
                <w:szCs w:val="22"/>
              </w:rPr>
              <w:noBreakHyphen/>
            </w:r>
            <w:r w:rsidRPr="00582031">
              <w:rPr>
                <w:sz w:val="22"/>
                <w:szCs w:val="22"/>
              </w:rPr>
              <w:t xml:space="preserve">betegség </w:t>
            </w:r>
          </w:p>
        </w:tc>
        <w:tc>
          <w:tcPr>
            <w:tcW w:w="2693" w:type="dxa"/>
          </w:tcPr>
          <w:p w14:paraId="10DA5BAB" w14:textId="77777777" w:rsidR="00001453" w:rsidRPr="00582031" w:rsidRDefault="004D5A64" w:rsidP="00915021">
            <w:pPr>
              <w:tabs>
                <w:tab w:val="left" w:pos="567"/>
              </w:tabs>
              <w:spacing w:line="260" w:lineRule="exact"/>
              <w:rPr>
                <w:sz w:val="22"/>
                <w:szCs w:val="22"/>
              </w:rPr>
            </w:pPr>
            <w:r w:rsidRPr="00582031">
              <w:rPr>
                <w:sz w:val="22"/>
                <w:szCs w:val="22"/>
              </w:rPr>
              <w:t>Nem gyakori</w:t>
            </w:r>
          </w:p>
        </w:tc>
      </w:tr>
      <w:tr w:rsidR="00346BBE" w:rsidRPr="00582031" w14:paraId="59E08013" w14:textId="77777777" w:rsidTr="00CF160A">
        <w:trPr>
          <w:cantSplit/>
        </w:trPr>
        <w:tc>
          <w:tcPr>
            <w:tcW w:w="6378" w:type="dxa"/>
          </w:tcPr>
          <w:p w14:paraId="7EDCCF6C" w14:textId="5130AC0C" w:rsidR="00346BBE" w:rsidRPr="00582031" w:rsidRDefault="004D5A64" w:rsidP="00915021">
            <w:pPr>
              <w:tabs>
                <w:tab w:val="left" w:pos="567"/>
              </w:tabs>
              <w:spacing w:line="260" w:lineRule="exact"/>
              <w:rPr>
                <w:sz w:val="22"/>
                <w:szCs w:val="22"/>
              </w:rPr>
            </w:pPr>
            <w:r w:rsidRPr="00582031">
              <w:rPr>
                <w:sz w:val="22"/>
                <w:szCs w:val="22"/>
              </w:rPr>
              <w:t>Székrekedés</w:t>
            </w:r>
          </w:p>
        </w:tc>
        <w:tc>
          <w:tcPr>
            <w:tcW w:w="2693" w:type="dxa"/>
          </w:tcPr>
          <w:p w14:paraId="780E5BB1" w14:textId="77777777" w:rsidR="00346BBE" w:rsidRPr="00582031" w:rsidRDefault="00F45591" w:rsidP="00915021">
            <w:pPr>
              <w:tabs>
                <w:tab w:val="left" w:pos="567"/>
              </w:tabs>
              <w:spacing w:line="260" w:lineRule="exact"/>
              <w:rPr>
                <w:sz w:val="22"/>
                <w:szCs w:val="22"/>
              </w:rPr>
            </w:pPr>
            <w:r w:rsidRPr="00582031">
              <w:rPr>
                <w:sz w:val="22"/>
                <w:szCs w:val="22"/>
              </w:rPr>
              <w:t>Nem gyakori</w:t>
            </w:r>
          </w:p>
        </w:tc>
      </w:tr>
      <w:tr w:rsidR="00826A6F" w:rsidRPr="00582031" w14:paraId="10B4BF06" w14:textId="77777777" w:rsidTr="00CF160A">
        <w:trPr>
          <w:cantSplit/>
        </w:trPr>
        <w:tc>
          <w:tcPr>
            <w:tcW w:w="6378" w:type="dxa"/>
          </w:tcPr>
          <w:p w14:paraId="149E2C9A" w14:textId="1DDEF478" w:rsidR="00826A6F" w:rsidRPr="00582031" w:rsidRDefault="00826A6F" w:rsidP="00915021">
            <w:pPr>
              <w:tabs>
                <w:tab w:val="left" w:pos="567"/>
              </w:tabs>
              <w:spacing w:line="260" w:lineRule="exact"/>
              <w:rPr>
                <w:sz w:val="22"/>
                <w:szCs w:val="22"/>
              </w:rPr>
            </w:pPr>
            <w:r w:rsidRPr="00582031">
              <w:rPr>
                <w:sz w:val="22"/>
                <w:szCs w:val="22"/>
              </w:rPr>
              <w:t>Or</w:t>
            </w:r>
            <w:r w:rsidR="00BE67A9" w:rsidRPr="00582031">
              <w:rPr>
                <w:sz w:val="22"/>
                <w:szCs w:val="22"/>
              </w:rPr>
              <w:t>o</w:t>
            </w:r>
            <w:r w:rsidRPr="00582031">
              <w:rPr>
                <w:sz w:val="22"/>
                <w:szCs w:val="22"/>
              </w:rPr>
              <w:t>pharyngealis candidiasis</w:t>
            </w:r>
          </w:p>
        </w:tc>
        <w:tc>
          <w:tcPr>
            <w:tcW w:w="2693" w:type="dxa"/>
          </w:tcPr>
          <w:p w14:paraId="1321BF4E" w14:textId="77777777" w:rsidR="00826A6F" w:rsidRPr="00582031" w:rsidRDefault="00826A6F" w:rsidP="00915021">
            <w:pPr>
              <w:tabs>
                <w:tab w:val="left" w:pos="567"/>
              </w:tabs>
              <w:spacing w:line="260" w:lineRule="exact"/>
              <w:rPr>
                <w:sz w:val="22"/>
                <w:szCs w:val="22"/>
              </w:rPr>
            </w:pPr>
            <w:r w:rsidRPr="00582031">
              <w:rPr>
                <w:sz w:val="22"/>
                <w:szCs w:val="22"/>
              </w:rPr>
              <w:t>Nem gyakori</w:t>
            </w:r>
          </w:p>
        </w:tc>
      </w:tr>
      <w:tr w:rsidR="00826A6F" w:rsidRPr="00582031" w14:paraId="2B770894" w14:textId="77777777" w:rsidTr="00CF160A">
        <w:trPr>
          <w:cantSplit/>
        </w:trPr>
        <w:tc>
          <w:tcPr>
            <w:tcW w:w="6378" w:type="dxa"/>
          </w:tcPr>
          <w:p w14:paraId="0110F8B0" w14:textId="207167E8" w:rsidR="00826A6F" w:rsidRPr="00582031" w:rsidRDefault="00826A6F" w:rsidP="00915021">
            <w:pPr>
              <w:tabs>
                <w:tab w:val="left" w:pos="567"/>
              </w:tabs>
              <w:spacing w:line="260" w:lineRule="exact"/>
              <w:rPr>
                <w:sz w:val="22"/>
                <w:szCs w:val="22"/>
              </w:rPr>
            </w:pPr>
            <w:r w:rsidRPr="00582031">
              <w:rPr>
                <w:sz w:val="22"/>
                <w:szCs w:val="22"/>
              </w:rPr>
              <w:t>Bélelzáródás, beleértve a paral</w:t>
            </w:r>
            <w:r w:rsidR="00113A21">
              <w:rPr>
                <w:sz w:val="22"/>
                <w:szCs w:val="22"/>
              </w:rPr>
              <w:t>y</w:t>
            </w:r>
            <w:r w:rsidRPr="00582031">
              <w:rPr>
                <w:sz w:val="22"/>
                <w:szCs w:val="22"/>
              </w:rPr>
              <w:t>ti</w:t>
            </w:r>
            <w:r w:rsidR="007E552D" w:rsidRPr="00582031">
              <w:rPr>
                <w:sz w:val="22"/>
                <w:szCs w:val="22"/>
              </w:rPr>
              <w:t>c</w:t>
            </w:r>
            <w:r w:rsidRPr="00582031">
              <w:rPr>
                <w:sz w:val="22"/>
                <w:szCs w:val="22"/>
              </w:rPr>
              <w:t xml:space="preserve">us ileust is </w:t>
            </w:r>
          </w:p>
        </w:tc>
        <w:tc>
          <w:tcPr>
            <w:tcW w:w="2693" w:type="dxa"/>
          </w:tcPr>
          <w:p w14:paraId="03213190" w14:textId="77777777" w:rsidR="00826A6F" w:rsidRPr="00582031" w:rsidRDefault="00826A6F" w:rsidP="00915021">
            <w:pPr>
              <w:tabs>
                <w:tab w:val="left" w:pos="567"/>
              </w:tabs>
              <w:spacing w:line="260" w:lineRule="exact"/>
              <w:rPr>
                <w:sz w:val="22"/>
                <w:szCs w:val="22"/>
              </w:rPr>
            </w:pPr>
            <w:r w:rsidRPr="00582031">
              <w:rPr>
                <w:sz w:val="22"/>
                <w:szCs w:val="22"/>
              </w:rPr>
              <w:t>Ritka</w:t>
            </w:r>
          </w:p>
        </w:tc>
      </w:tr>
      <w:tr w:rsidR="00826A6F" w:rsidRPr="00582031" w14:paraId="546B686A" w14:textId="77777777" w:rsidTr="00CF160A">
        <w:trPr>
          <w:cantSplit/>
        </w:trPr>
        <w:tc>
          <w:tcPr>
            <w:tcW w:w="6378" w:type="dxa"/>
          </w:tcPr>
          <w:p w14:paraId="1090DBA3" w14:textId="15F5724F" w:rsidR="00826A6F" w:rsidRPr="00582031" w:rsidRDefault="00826A6F" w:rsidP="00915021">
            <w:pPr>
              <w:tabs>
                <w:tab w:val="left" w:pos="567"/>
              </w:tabs>
              <w:spacing w:line="260" w:lineRule="exact"/>
              <w:rPr>
                <w:sz w:val="22"/>
                <w:szCs w:val="22"/>
              </w:rPr>
            </w:pPr>
            <w:r w:rsidRPr="00582031">
              <w:rPr>
                <w:sz w:val="22"/>
                <w:szCs w:val="22"/>
              </w:rPr>
              <w:t>Gingivitis</w:t>
            </w:r>
          </w:p>
        </w:tc>
        <w:tc>
          <w:tcPr>
            <w:tcW w:w="2693" w:type="dxa"/>
          </w:tcPr>
          <w:p w14:paraId="2046BA72" w14:textId="77777777" w:rsidR="00826A6F" w:rsidRPr="00582031" w:rsidRDefault="00826A6F" w:rsidP="00915021">
            <w:pPr>
              <w:tabs>
                <w:tab w:val="left" w:pos="567"/>
              </w:tabs>
              <w:spacing w:line="260" w:lineRule="exact"/>
              <w:rPr>
                <w:sz w:val="22"/>
                <w:szCs w:val="22"/>
              </w:rPr>
            </w:pPr>
            <w:r w:rsidRPr="00582031">
              <w:rPr>
                <w:sz w:val="22"/>
                <w:szCs w:val="22"/>
              </w:rPr>
              <w:t>Ritka</w:t>
            </w:r>
          </w:p>
        </w:tc>
      </w:tr>
      <w:tr w:rsidR="00826A6F" w:rsidRPr="00582031" w14:paraId="08841E97" w14:textId="77777777" w:rsidTr="00CF160A">
        <w:trPr>
          <w:cantSplit/>
        </w:trPr>
        <w:tc>
          <w:tcPr>
            <w:tcW w:w="6378" w:type="dxa"/>
          </w:tcPr>
          <w:p w14:paraId="37918728" w14:textId="1BA46E21" w:rsidR="00A10848" w:rsidRPr="00582031" w:rsidRDefault="00826A6F" w:rsidP="00915021">
            <w:pPr>
              <w:tabs>
                <w:tab w:val="left" w:pos="567"/>
              </w:tabs>
              <w:spacing w:line="260" w:lineRule="exact"/>
              <w:rPr>
                <w:sz w:val="22"/>
                <w:szCs w:val="22"/>
              </w:rPr>
            </w:pPr>
            <w:r w:rsidRPr="00582031">
              <w:rPr>
                <w:sz w:val="22"/>
                <w:szCs w:val="22"/>
              </w:rPr>
              <w:t>Glossitis</w:t>
            </w:r>
          </w:p>
        </w:tc>
        <w:tc>
          <w:tcPr>
            <w:tcW w:w="2693" w:type="dxa"/>
          </w:tcPr>
          <w:p w14:paraId="64FAE731" w14:textId="77777777" w:rsidR="00A10848" w:rsidRPr="00582031" w:rsidRDefault="00826A6F" w:rsidP="00915021">
            <w:pPr>
              <w:tabs>
                <w:tab w:val="left" w:pos="567"/>
              </w:tabs>
              <w:spacing w:line="260" w:lineRule="exact"/>
              <w:rPr>
                <w:sz w:val="22"/>
                <w:szCs w:val="22"/>
              </w:rPr>
            </w:pPr>
            <w:r w:rsidRPr="00582031">
              <w:rPr>
                <w:sz w:val="22"/>
                <w:szCs w:val="22"/>
              </w:rPr>
              <w:t>Ritka</w:t>
            </w:r>
          </w:p>
        </w:tc>
      </w:tr>
      <w:tr w:rsidR="00CF160A" w:rsidRPr="00582031" w14:paraId="580E1013" w14:textId="77777777" w:rsidTr="00BE67A9">
        <w:trPr>
          <w:cantSplit/>
        </w:trPr>
        <w:tc>
          <w:tcPr>
            <w:tcW w:w="6378" w:type="dxa"/>
          </w:tcPr>
          <w:p w14:paraId="4F964DE3" w14:textId="3D49F3E4" w:rsidR="00CF160A" w:rsidRPr="00582031" w:rsidRDefault="00CF160A" w:rsidP="00915021">
            <w:pPr>
              <w:tabs>
                <w:tab w:val="left" w:pos="567"/>
              </w:tabs>
              <w:spacing w:line="260" w:lineRule="exact"/>
              <w:rPr>
                <w:sz w:val="22"/>
                <w:szCs w:val="22"/>
              </w:rPr>
            </w:pPr>
            <w:r w:rsidRPr="00582031">
              <w:rPr>
                <w:sz w:val="22"/>
                <w:szCs w:val="22"/>
              </w:rPr>
              <w:t>Dysphagia</w:t>
            </w:r>
          </w:p>
        </w:tc>
        <w:tc>
          <w:tcPr>
            <w:tcW w:w="2693" w:type="dxa"/>
          </w:tcPr>
          <w:p w14:paraId="5436DECC" w14:textId="77777777" w:rsidR="00CF160A" w:rsidRPr="00582031" w:rsidRDefault="00CF160A" w:rsidP="00915021">
            <w:pPr>
              <w:tabs>
                <w:tab w:val="left" w:pos="567"/>
              </w:tabs>
              <w:spacing w:line="260" w:lineRule="exact"/>
              <w:rPr>
                <w:sz w:val="22"/>
                <w:szCs w:val="22"/>
              </w:rPr>
            </w:pPr>
            <w:r w:rsidRPr="00582031">
              <w:rPr>
                <w:sz w:val="22"/>
                <w:szCs w:val="22"/>
              </w:rPr>
              <w:t>Ritka</w:t>
            </w:r>
            <w:r w:rsidRPr="00582031" w:rsidDel="00826A6F">
              <w:rPr>
                <w:sz w:val="22"/>
                <w:szCs w:val="22"/>
              </w:rPr>
              <w:t xml:space="preserve"> </w:t>
            </w:r>
          </w:p>
        </w:tc>
      </w:tr>
      <w:tr w:rsidR="00826A6F" w:rsidRPr="00582031" w14:paraId="694E9846" w14:textId="77777777" w:rsidTr="00CF160A">
        <w:trPr>
          <w:cantSplit/>
        </w:trPr>
        <w:tc>
          <w:tcPr>
            <w:tcW w:w="6378" w:type="dxa"/>
          </w:tcPr>
          <w:p w14:paraId="2E8B8C2F" w14:textId="50EE5DE5" w:rsidR="00826A6F" w:rsidRPr="00582031" w:rsidRDefault="00826A6F" w:rsidP="00915021">
            <w:pPr>
              <w:tabs>
                <w:tab w:val="left" w:pos="567"/>
              </w:tabs>
              <w:spacing w:line="260" w:lineRule="exact"/>
              <w:rPr>
                <w:sz w:val="22"/>
                <w:szCs w:val="22"/>
              </w:rPr>
            </w:pPr>
            <w:r w:rsidRPr="00582031">
              <w:rPr>
                <w:sz w:val="22"/>
                <w:szCs w:val="22"/>
              </w:rPr>
              <w:t xml:space="preserve">Stomatitis </w:t>
            </w:r>
          </w:p>
        </w:tc>
        <w:tc>
          <w:tcPr>
            <w:tcW w:w="2693" w:type="dxa"/>
          </w:tcPr>
          <w:p w14:paraId="3A8DB467" w14:textId="77777777" w:rsidR="00826A6F" w:rsidRPr="00582031" w:rsidRDefault="00826A6F" w:rsidP="00915021">
            <w:pPr>
              <w:tabs>
                <w:tab w:val="left" w:pos="567"/>
              </w:tabs>
              <w:spacing w:line="260" w:lineRule="exact"/>
              <w:rPr>
                <w:sz w:val="22"/>
                <w:szCs w:val="22"/>
              </w:rPr>
            </w:pPr>
            <w:r w:rsidRPr="00582031">
              <w:rPr>
                <w:sz w:val="22"/>
                <w:szCs w:val="22"/>
              </w:rPr>
              <w:t>Ritka</w:t>
            </w:r>
            <w:r w:rsidRPr="00582031" w:rsidDel="00826A6F">
              <w:rPr>
                <w:sz w:val="22"/>
                <w:szCs w:val="22"/>
              </w:rPr>
              <w:t xml:space="preserve"> </w:t>
            </w:r>
          </w:p>
        </w:tc>
      </w:tr>
      <w:tr w:rsidR="00826A6F" w:rsidRPr="00582031" w14:paraId="2600751E" w14:textId="77777777" w:rsidTr="00CF160A">
        <w:trPr>
          <w:cantSplit/>
        </w:trPr>
        <w:tc>
          <w:tcPr>
            <w:tcW w:w="6378" w:type="dxa"/>
          </w:tcPr>
          <w:p w14:paraId="0734B2DD" w14:textId="66960F3A" w:rsidR="00826A6F" w:rsidRPr="00582031" w:rsidRDefault="00826A6F" w:rsidP="00915021">
            <w:pPr>
              <w:tabs>
                <w:tab w:val="left" w:pos="567"/>
              </w:tabs>
              <w:spacing w:line="260" w:lineRule="exact"/>
              <w:rPr>
                <w:sz w:val="22"/>
                <w:szCs w:val="22"/>
              </w:rPr>
            </w:pPr>
            <w:r w:rsidRPr="00582031">
              <w:rPr>
                <w:sz w:val="22"/>
                <w:szCs w:val="22"/>
              </w:rPr>
              <w:t xml:space="preserve">Émelygés </w:t>
            </w:r>
          </w:p>
        </w:tc>
        <w:tc>
          <w:tcPr>
            <w:tcW w:w="2693" w:type="dxa"/>
          </w:tcPr>
          <w:p w14:paraId="0BBE7E50" w14:textId="77777777" w:rsidR="00826A6F" w:rsidRPr="00582031" w:rsidRDefault="00A10848" w:rsidP="00915021">
            <w:pPr>
              <w:tabs>
                <w:tab w:val="left" w:pos="567"/>
              </w:tabs>
              <w:spacing w:line="260" w:lineRule="exact"/>
              <w:rPr>
                <w:sz w:val="22"/>
                <w:szCs w:val="22"/>
              </w:rPr>
            </w:pPr>
            <w:r w:rsidRPr="00582031">
              <w:rPr>
                <w:sz w:val="22"/>
                <w:szCs w:val="22"/>
              </w:rPr>
              <w:t>Ritka</w:t>
            </w:r>
            <w:r w:rsidRPr="00582031" w:rsidDel="00A10848">
              <w:rPr>
                <w:sz w:val="22"/>
                <w:szCs w:val="22"/>
              </w:rPr>
              <w:t xml:space="preserve"> </w:t>
            </w:r>
          </w:p>
        </w:tc>
      </w:tr>
      <w:tr w:rsidR="00826A6F" w:rsidRPr="00582031" w14:paraId="5DDF6897" w14:textId="77777777" w:rsidTr="00CF160A">
        <w:trPr>
          <w:cantSplit/>
        </w:trPr>
        <w:tc>
          <w:tcPr>
            <w:tcW w:w="6378" w:type="dxa"/>
          </w:tcPr>
          <w:p w14:paraId="7A99C042" w14:textId="2FC1A780" w:rsidR="00826A6F" w:rsidRPr="00582031" w:rsidRDefault="00826A6F" w:rsidP="00915021">
            <w:pPr>
              <w:tabs>
                <w:tab w:val="left" w:pos="567"/>
              </w:tabs>
              <w:spacing w:line="260" w:lineRule="exact"/>
              <w:rPr>
                <w:sz w:val="22"/>
                <w:szCs w:val="22"/>
              </w:rPr>
            </w:pPr>
            <w:r w:rsidRPr="00582031">
              <w:rPr>
                <w:sz w:val="22"/>
                <w:szCs w:val="22"/>
              </w:rPr>
              <w:t>Fogszuvasodás</w:t>
            </w:r>
          </w:p>
        </w:tc>
        <w:tc>
          <w:tcPr>
            <w:tcW w:w="2693" w:type="dxa"/>
          </w:tcPr>
          <w:p w14:paraId="7771A54D" w14:textId="77777777" w:rsidR="00826A6F" w:rsidRPr="00582031" w:rsidRDefault="00826A6F" w:rsidP="00915021">
            <w:pPr>
              <w:tabs>
                <w:tab w:val="left" w:pos="567"/>
              </w:tabs>
              <w:spacing w:line="260" w:lineRule="exact"/>
              <w:rPr>
                <w:sz w:val="22"/>
                <w:szCs w:val="22"/>
              </w:rPr>
            </w:pPr>
            <w:r w:rsidRPr="00582031">
              <w:rPr>
                <w:sz w:val="22"/>
                <w:szCs w:val="22"/>
              </w:rPr>
              <w:t>Nem ismert</w:t>
            </w:r>
          </w:p>
        </w:tc>
      </w:tr>
      <w:tr w:rsidR="00C84D05" w:rsidRPr="00582031" w14:paraId="22358316" w14:textId="77777777" w:rsidTr="00CF160A">
        <w:trPr>
          <w:cantSplit/>
        </w:trPr>
        <w:tc>
          <w:tcPr>
            <w:tcW w:w="6378" w:type="dxa"/>
          </w:tcPr>
          <w:p w14:paraId="5EBC5F2A" w14:textId="77777777" w:rsidR="00C84D05" w:rsidRPr="00582031" w:rsidRDefault="00C84D05" w:rsidP="00915021">
            <w:pPr>
              <w:tabs>
                <w:tab w:val="left" w:pos="567"/>
              </w:tabs>
              <w:spacing w:line="260" w:lineRule="exact"/>
              <w:rPr>
                <w:sz w:val="22"/>
                <w:szCs w:val="22"/>
              </w:rPr>
            </w:pPr>
          </w:p>
        </w:tc>
        <w:tc>
          <w:tcPr>
            <w:tcW w:w="2693" w:type="dxa"/>
          </w:tcPr>
          <w:p w14:paraId="7B9BC730" w14:textId="77777777" w:rsidR="00C84D05" w:rsidRPr="00582031" w:rsidRDefault="00C84D05" w:rsidP="00915021">
            <w:pPr>
              <w:tabs>
                <w:tab w:val="left" w:pos="567"/>
              </w:tabs>
              <w:spacing w:line="260" w:lineRule="exact"/>
              <w:rPr>
                <w:sz w:val="22"/>
                <w:szCs w:val="22"/>
              </w:rPr>
            </w:pPr>
          </w:p>
        </w:tc>
      </w:tr>
      <w:tr w:rsidR="00826A6F" w:rsidRPr="00582031" w14:paraId="3FAE2622" w14:textId="77777777" w:rsidTr="00CF160A">
        <w:trPr>
          <w:cantSplit/>
        </w:trPr>
        <w:tc>
          <w:tcPr>
            <w:tcW w:w="6378" w:type="dxa"/>
          </w:tcPr>
          <w:p w14:paraId="79F2A633" w14:textId="77777777" w:rsidR="00826A6F" w:rsidRPr="00582031" w:rsidRDefault="00826A6F" w:rsidP="00915021">
            <w:pPr>
              <w:tabs>
                <w:tab w:val="left" w:pos="567"/>
              </w:tabs>
              <w:spacing w:line="260" w:lineRule="exact"/>
              <w:rPr>
                <w:b/>
                <w:sz w:val="22"/>
                <w:szCs w:val="22"/>
              </w:rPr>
            </w:pPr>
            <w:r w:rsidRPr="00582031">
              <w:rPr>
                <w:b/>
                <w:sz w:val="22"/>
                <w:szCs w:val="22"/>
              </w:rPr>
              <w:t>A bőr és a bőralatti szövet betegségei és tünetei</w:t>
            </w:r>
            <w:r w:rsidR="001C5E94" w:rsidRPr="00582031">
              <w:rPr>
                <w:b/>
                <w:sz w:val="22"/>
                <w:szCs w:val="22"/>
              </w:rPr>
              <w:t>, i</w:t>
            </w:r>
            <w:r w:rsidRPr="00582031">
              <w:rPr>
                <w:b/>
                <w:sz w:val="22"/>
                <w:szCs w:val="22"/>
              </w:rPr>
              <w:t>mmunrendszeri betegségek és tünetek</w:t>
            </w:r>
          </w:p>
        </w:tc>
        <w:tc>
          <w:tcPr>
            <w:tcW w:w="2693" w:type="dxa"/>
          </w:tcPr>
          <w:p w14:paraId="6CDEF01B" w14:textId="77777777" w:rsidR="00826A6F" w:rsidRPr="00582031" w:rsidRDefault="00826A6F" w:rsidP="00915021">
            <w:pPr>
              <w:tabs>
                <w:tab w:val="left" w:pos="567"/>
              </w:tabs>
              <w:spacing w:line="260" w:lineRule="exact"/>
              <w:rPr>
                <w:sz w:val="22"/>
                <w:szCs w:val="22"/>
              </w:rPr>
            </w:pPr>
          </w:p>
        </w:tc>
      </w:tr>
      <w:tr w:rsidR="00826A6F" w:rsidRPr="00582031" w14:paraId="792AAE57" w14:textId="77777777" w:rsidTr="00CF160A">
        <w:trPr>
          <w:cantSplit/>
        </w:trPr>
        <w:tc>
          <w:tcPr>
            <w:tcW w:w="6378" w:type="dxa"/>
          </w:tcPr>
          <w:p w14:paraId="16F9B69A" w14:textId="4532FA13" w:rsidR="00826A6F" w:rsidRPr="00582031" w:rsidRDefault="00826A6F" w:rsidP="00915021">
            <w:pPr>
              <w:tabs>
                <w:tab w:val="left" w:pos="567"/>
              </w:tabs>
              <w:spacing w:line="260" w:lineRule="exact"/>
              <w:rPr>
                <w:sz w:val="22"/>
                <w:szCs w:val="22"/>
              </w:rPr>
            </w:pPr>
            <w:r w:rsidRPr="00582031">
              <w:rPr>
                <w:sz w:val="22"/>
                <w:szCs w:val="22"/>
              </w:rPr>
              <w:t>Bőrkiütés</w:t>
            </w:r>
          </w:p>
        </w:tc>
        <w:tc>
          <w:tcPr>
            <w:tcW w:w="2693" w:type="dxa"/>
          </w:tcPr>
          <w:p w14:paraId="04DEFA08" w14:textId="77777777" w:rsidR="00826A6F" w:rsidRPr="00582031" w:rsidRDefault="00826A6F" w:rsidP="00915021">
            <w:pPr>
              <w:tabs>
                <w:tab w:val="left" w:pos="567"/>
              </w:tabs>
              <w:spacing w:line="260" w:lineRule="exact"/>
              <w:rPr>
                <w:sz w:val="22"/>
                <w:szCs w:val="22"/>
              </w:rPr>
            </w:pPr>
            <w:r w:rsidRPr="00582031">
              <w:rPr>
                <w:sz w:val="22"/>
                <w:szCs w:val="22"/>
              </w:rPr>
              <w:t>Nem gyakori</w:t>
            </w:r>
          </w:p>
        </w:tc>
      </w:tr>
      <w:tr w:rsidR="00826A6F" w:rsidRPr="00582031" w14:paraId="6AE36A6B" w14:textId="77777777" w:rsidTr="00CF160A">
        <w:trPr>
          <w:cantSplit/>
        </w:trPr>
        <w:tc>
          <w:tcPr>
            <w:tcW w:w="6378" w:type="dxa"/>
          </w:tcPr>
          <w:p w14:paraId="756F2A9A" w14:textId="40770EFE" w:rsidR="00826A6F" w:rsidRPr="00582031" w:rsidRDefault="00826A6F" w:rsidP="00915021">
            <w:pPr>
              <w:tabs>
                <w:tab w:val="left" w:pos="567"/>
              </w:tabs>
              <w:spacing w:line="260" w:lineRule="exact"/>
              <w:rPr>
                <w:sz w:val="22"/>
                <w:szCs w:val="22"/>
              </w:rPr>
            </w:pPr>
            <w:r w:rsidRPr="00582031">
              <w:rPr>
                <w:sz w:val="22"/>
                <w:szCs w:val="22"/>
              </w:rPr>
              <w:t>Csalánkiütés</w:t>
            </w:r>
          </w:p>
        </w:tc>
        <w:tc>
          <w:tcPr>
            <w:tcW w:w="2693" w:type="dxa"/>
          </w:tcPr>
          <w:p w14:paraId="44C23E78" w14:textId="77777777" w:rsidR="00826A6F" w:rsidRPr="00582031" w:rsidRDefault="00826A6F" w:rsidP="00915021">
            <w:pPr>
              <w:tabs>
                <w:tab w:val="left" w:pos="567"/>
              </w:tabs>
              <w:spacing w:line="260" w:lineRule="exact"/>
              <w:rPr>
                <w:sz w:val="22"/>
                <w:szCs w:val="22"/>
              </w:rPr>
            </w:pPr>
            <w:r w:rsidRPr="00582031">
              <w:rPr>
                <w:sz w:val="22"/>
                <w:szCs w:val="22"/>
              </w:rPr>
              <w:t>Ritka</w:t>
            </w:r>
          </w:p>
        </w:tc>
      </w:tr>
      <w:tr w:rsidR="00826A6F" w:rsidRPr="00582031" w14:paraId="302E2510" w14:textId="77777777" w:rsidTr="00CF160A">
        <w:trPr>
          <w:cantSplit/>
        </w:trPr>
        <w:tc>
          <w:tcPr>
            <w:tcW w:w="6378" w:type="dxa"/>
          </w:tcPr>
          <w:p w14:paraId="31766922" w14:textId="7D5EC9C2" w:rsidR="00826A6F" w:rsidRPr="00582031" w:rsidRDefault="00826A6F" w:rsidP="00915021">
            <w:pPr>
              <w:tabs>
                <w:tab w:val="left" w:pos="567"/>
              </w:tabs>
              <w:spacing w:line="260" w:lineRule="exact"/>
              <w:rPr>
                <w:sz w:val="22"/>
                <w:szCs w:val="22"/>
              </w:rPr>
            </w:pPr>
            <w:r w:rsidRPr="00582031">
              <w:rPr>
                <w:sz w:val="22"/>
                <w:szCs w:val="22"/>
              </w:rPr>
              <w:t>Bőrviszketés</w:t>
            </w:r>
          </w:p>
        </w:tc>
        <w:tc>
          <w:tcPr>
            <w:tcW w:w="2693" w:type="dxa"/>
          </w:tcPr>
          <w:p w14:paraId="26AC044F" w14:textId="77777777" w:rsidR="00826A6F" w:rsidRPr="00582031" w:rsidRDefault="00826A6F" w:rsidP="00915021">
            <w:pPr>
              <w:tabs>
                <w:tab w:val="left" w:pos="567"/>
              </w:tabs>
              <w:spacing w:line="260" w:lineRule="exact"/>
              <w:rPr>
                <w:sz w:val="22"/>
                <w:szCs w:val="22"/>
              </w:rPr>
            </w:pPr>
            <w:r w:rsidRPr="00582031">
              <w:rPr>
                <w:sz w:val="22"/>
                <w:szCs w:val="22"/>
              </w:rPr>
              <w:t>Ritka</w:t>
            </w:r>
          </w:p>
        </w:tc>
      </w:tr>
      <w:tr w:rsidR="00826A6F" w:rsidRPr="00582031" w14:paraId="0073F3B8" w14:textId="77777777" w:rsidTr="00CF160A">
        <w:trPr>
          <w:cantSplit/>
        </w:trPr>
        <w:tc>
          <w:tcPr>
            <w:tcW w:w="6378" w:type="dxa"/>
          </w:tcPr>
          <w:p w14:paraId="7550B2E5" w14:textId="1A1172C5" w:rsidR="00826A6F" w:rsidRPr="00582031" w:rsidRDefault="00826A6F" w:rsidP="00915021">
            <w:pPr>
              <w:tabs>
                <w:tab w:val="left" w:pos="567"/>
              </w:tabs>
              <w:spacing w:line="260" w:lineRule="exact"/>
              <w:rPr>
                <w:sz w:val="22"/>
                <w:szCs w:val="22"/>
              </w:rPr>
            </w:pPr>
            <w:r w:rsidRPr="00582031">
              <w:rPr>
                <w:sz w:val="22"/>
                <w:szCs w:val="22"/>
              </w:rPr>
              <w:t>Túlérzékenység (beleértve az azonnali reakciókat is)</w:t>
            </w:r>
          </w:p>
        </w:tc>
        <w:tc>
          <w:tcPr>
            <w:tcW w:w="2693" w:type="dxa"/>
          </w:tcPr>
          <w:p w14:paraId="33EC0476" w14:textId="77777777" w:rsidR="00826A6F" w:rsidRPr="00582031" w:rsidRDefault="00826A6F" w:rsidP="00915021">
            <w:pPr>
              <w:tabs>
                <w:tab w:val="left" w:pos="567"/>
              </w:tabs>
              <w:spacing w:line="260" w:lineRule="exact"/>
              <w:rPr>
                <w:sz w:val="22"/>
                <w:szCs w:val="22"/>
              </w:rPr>
            </w:pPr>
            <w:r w:rsidRPr="00582031">
              <w:rPr>
                <w:sz w:val="22"/>
                <w:szCs w:val="22"/>
              </w:rPr>
              <w:t>Ritka</w:t>
            </w:r>
          </w:p>
        </w:tc>
      </w:tr>
      <w:tr w:rsidR="00826A6F" w:rsidRPr="00582031" w14:paraId="2F48066B" w14:textId="77777777" w:rsidTr="00CF160A">
        <w:trPr>
          <w:cantSplit/>
        </w:trPr>
        <w:tc>
          <w:tcPr>
            <w:tcW w:w="6378" w:type="dxa"/>
          </w:tcPr>
          <w:p w14:paraId="7B598CF1" w14:textId="25F10093" w:rsidR="00826A6F" w:rsidRPr="00582031" w:rsidRDefault="00826A6F" w:rsidP="00915021">
            <w:pPr>
              <w:tabs>
                <w:tab w:val="left" w:pos="567"/>
              </w:tabs>
              <w:spacing w:line="260" w:lineRule="exact"/>
              <w:rPr>
                <w:sz w:val="22"/>
                <w:szCs w:val="22"/>
              </w:rPr>
            </w:pPr>
            <w:r w:rsidRPr="00582031">
              <w:rPr>
                <w:sz w:val="22"/>
                <w:szCs w:val="22"/>
              </w:rPr>
              <w:t>Angio</w:t>
            </w:r>
            <w:r w:rsidR="005D06AF" w:rsidRPr="00582031">
              <w:rPr>
                <w:sz w:val="22"/>
                <w:szCs w:val="22"/>
              </w:rPr>
              <w:t>oe</w:t>
            </w:r>
            <w:r w:rsidRPr="00582031">
              <w:rPr>
                <w:sz w:val="22"/>
                <w:szCs w:val="22"/>
              </w:rPr>
              <w:t>d</w:t>
            </w:r>
            <w:r w:rsidR="005D06AF" w:rsidRPr="00582031">
              <w:rPr>
                <w:sz w:val="22"/>
                <w:szCs w:val="22"/>
              </w:rPr>
              <w:t>e</w:t>
            </w:r>
            <w:r w:rsidRPr="00582031">
              <w:rPr>
                <w:sz w:val="22"/>
                <w:szCs w:val="22"/>
              </w:rPr>
              <w:t>ma</w:t>
            </w:r>
          </w:p>
        </w:tc>
        <w:tc>
          <w:tcPr>
            <w:tcW w:w="2693" w:type="dxa"/>
          </w:tcPr>
          <w:p w14:paraId="3580F51C" w14:textId="77777777" w:rsidR="00826A6F" w:rsidRPr="00582031" w:rsidRDefault="00A10848" w:rsidP="00915021">
            <w:pPr>
              <w:tabs>
                <w:tab w:val="left" w:pos="567"/>
              </w:tabs>
              <w:spacing w:line="260" w:lineRule="exact"/>
              <w:rPr>
                <w:sz w:val="22"/>
                <w:szCs w:val="22"/>
              </w:rPr>
            </w:pPr>
            <w:r w:rsidRPr="00582031">
              <w:rPr>
                <w:sz w:val="22"/>
                <w:szCs w:val="22"/>
              </w:rPr>
              <w:t>Ritka</w:t>
            </w:r>
          </w:p>
        </w:tc>
      </w:tr>
      <w:tr w:rsidR="00C5617A" w:rsidRPr="00B565C6" w14:paraId="47FD42E4" w14:textId="77777777" w:rsidTr="00323BEE">
        <w:trPr>
          <w:cantSplit/>
        </w:trPr>
        <w:tc>
          <w:tcPr>
            <w:tcW w:w="6378" w:type="dxa"/>
          </w:tcPr>
          <w:p w14:paraId="792B0924" w14:textId="29AFC598" w:rsidR="00C5617A" w:rsidRPr="00B565C6" w:rsidRDefault="00C5617A" w:rsidP="00915021">
            <w:pPr>
              <w:tabs>
                <w:tab w:val="left" w:pos="567"/>
              </w:tabs>
              <w:rPr>
                <w:sz w:val="22"/>
                <w:szCs w:val="22"/>
              </w:rPr>
            </w:pPr>
            <w:r>
              <w:rPr>
                <w:sz w:val="22"/>
                <w:szCs w:val="22"/>
              </w:rPr>
              <w:t>Ana</w:t>
            </w:r>
            <w:r w:rsidR="00650A25">
              <w:rPr>
                <w:sz w:val="22"/>
                <w:szCs w:val="22"/>
              </w:rPr>
              <w:t>phy</w:t>
            </w:r>
            <w:r>
              <w:rPr>
                <w:sz w:val="22"/>
                <w:szCs w:val="22"/>
              </w:rPr>
              <w:t>laxiás reakció</w:t>
            </w:r>
          </w:p>
        </w:tc>
        <w:tc>
          <w:tcPr>
            <w:tcW w:w="2693" w:type="dxa"/>
          </w:tcPr>
          <w:p w14:paraId="030A94DB" w14:textId="77777777" w:rsidR="00C5617A" w:rsidRPr="00B565C6" w:rsidRDefault="00017A97" w:rsidP="00915021">
            <w:pPr>
              <w:tabs>
                <w:tab w:val="left" w:pos="567"/>
              </w:tabs>
              <w:rPr>
                <w:sz w:val="22"/>
                <w:szCs w:val="22"/>
              </w:rPr>
            </w:pPr>
            <w:r>
              <w:rPr>
                <w:sz w:val="22"/>
                <w:szCs w:val="22"/>
              </w:rPr>
              <w:t>Nem ismert</w:t>
            </w:r>
          </w:p>
        </w:tc>
      </w:tr>
      <w:tr w:rsidR="00826A6F" w:rsidRPr="00582031" w14:paraId="329A7872" w14:textId="77777777" w:rsidTr="00CF160A">
        <w:trPr>
          <w:cantSplit/>
        </w:trPr>
        <w:tc>
          <w:tcPr>
            <w:tcW w:w="6378" w:type="dxa"/>
          </w:tcPr>
          <w:p w14:paraId="59FBFA8C" w14:textId="39FA8AE6" w:rsidR="00826A6F" w:rsidRPr="00582031" w:rsidRDefault="00826A6F" w:rsidP="00915021">
            <w:pPr>
              <w:tabs>
                <w:tab w:val="left" w:pos="567"/>
              </w:tabs>
              <w:spacing w:line="260" w:lineRule="exact"/>
              <w:rPr>
                <w:sz w:val="22"/>
                <w:szCs w:val="22"/>
              </w:rPr>
            </w:pPr>
            <w:r w:rsidRPr="00582031">
              <w:rPr>
                <w:sz w:val="22"/>
                <w:szCs w:val="22"/>
              </w:rPr>
              <w:t>Bőrinfekció, bőrfekély</w:t>
            </w:r>
          </w:p>
        </w:tc>
        <w:tc>
          <w:tcPr>
            <w:tcW w:w="2693" w:type="dxa"/>
          </w:tcPr>
          <w:p w14:paraId="32C7B5E9" w14:textId="77777777" w:rsidR="00826A6F" w:rsidRPr="00582031" w:rsidRDefault="00826A6F" w:rsidP="00915021">
            <w:pPr>
              <w:tabs>
                <w:tab w:val="left" w:pos="567"/>
              </w:tabs>
              <w:spacing w:line="260" w:lineRule="exact"/>
              <w:rPr>
                <w:sz w:val="22"/>
                <w:szCs w:val="22"/>
              </w:rPr>
            </w:pPr>
            <w:r w:rsidRPr="00582031">
              <w:rPr>
                <w:sz w:val="22"/>
                <w:szCs w:val="22"/>
              </w:rPr>
              <w:t>Nem ismert</w:t>
            </w:r>
          </w:p>
        </w:tc>
      </w:tr>
      <w:tr w:rsidR="00826A6F" w:rsidRPr="00582031" w14:paraId="22D033D1" w14:textId="77777777" w:rsidTr="00CF160A">
        <w:trPr>
          <w:cantSplit/>
        </w:trPr>
        <w:tc>
          <w:tcPr>
            <w:tcW w:w="6378" w:type="dxa"/>
          </w:tcPr>
          <w:p w14:paraId="6B0B8E38" w14:textId="7574B527" w:rsidR="00826A6F" w:rsidRPr="00582031" w:rsidRDefault="00826A6F" w:rsidP="00915021">
            <w:pPr>
              <w:tabs>
                <w:tab w:val="left" w:pos="567"/>
              </w:tabs>
              <w:spacing w:line="260" w:lineRule="exact"/>
              <w:rPr>
                <w:sz w:val="22"/>
                <w:szCs w:val="22"/>
              </w:rPr>
            </w:pPr>
            <w:r w:rsidRPr="00582031">
              <w:rPr>
                <w:sz w:val="22"/>
                <w:szCs w:val="22"/>
              </w:rPr>
              <w:t>Száraz bőr</w:t>
            </w:r>
          </w:p>
        </w:tc>
        <w:tc>
          <w:tcPr>
            <w:tcW w:w="2693" w:type="dxa"/>
          </w:tcPr>
          <w:p w14:paraId="355BEE42" w14:textId="77777777" w:rsidR="00826A6F" w:rsidRPr="00582031" w:rsidRDefault="00826A6F" w:rsidP="00915021">
            <w:pPr>
              <w:tabs>
                <w:tab w:val="left" w:pos="567"/>
              </w:tabs>
              <w:spacing w:line="260" w:lineRule="exact"/>
              <w:rPr>
                <w:sz w:val="22"/>
                <w:szCs w:val="22"/>
              </w:rPr>
            </w:pPr>
            <w:r w:rsidRPr="00582031">
              <w:rPr>
                <w:sz w:val="22"/>
                <w:szCs w:val="22"/>
              </w:rPr>
              <w:t>Nem ismert</w:t>
            </w:r>
          </w:p>
        </w:tc>
      </w:tr>
      <w:tr w:rsidR="00367924" w:rsidRPr="00582031" w14:paraId="2DFC86AF" w14:textId="77777777" w:rsidTr="00CF160A">
        <w:trPr>
          <w:cantSplit/>
        </w:trPr>
        <w:tc>
          <w:tcPr>
            <w:tcW w:w="6378" w:type="dxa"/>
          </w:tcPr>
          <w:p w14:paraId="2860AA99" w14:textId="77777777" w:rsidR="00367924" w:rsidRPr="00582031" w:rsidRDefault="00367924" w:rsidP="00915021">
            <w:pPr>
              <w:tabs>
                <w:tab w:val="left" w:pos="567"/>
              </w:tabs>
              <w:spacing w:line="260" w:lineRule="exact"/>
              <w:rPr>
                <w:sz w:val="22"/>
                <w:szCs w:val="22"/>
              </w:rPr>
            </w:pPr>
          </w:p>
        </w:tc>
        <w:tc>
          <w:tcPr>
            <w:tcW w:w="2693" w:type="dxa"/>
          </w:tcPr>
          <w:p w14:paraId="1F7D88F9" w14:textId="77777777" w:rsidR="00367924" w:rsidRPr="00582031" w:rsidRDefault="00367924" w:rsidP="00915021">
            <w:pPr>
              <w:tabs>
                <w:tab w:val="left" w:pos="567"/>
              </w:tabs>
              <w:spacing w:line="260" w:lineRule="exact"/>
              <w:rPr>
                <w:sz w:val="22"/>
                <w:szCs w:val="22"/>
              </w:rPr>
            </w:pPr>
          </w:p>
        </w:tc>
      </w:tr>
      <w:tr w:rsidR="00826A6F" w:rsidRPr="00582031" w14:paraId="33D6E7A8" w14:textId="77777777" w:rsidTr="00CF160A">
        <w:trPr>
          <w:cantSplit/>
        </w:trPr>
        <w:tc>
          <w:tcPr>
            <w:tcW w:w="6378" w:type="dxa"/>
          </w:tcPr>
          <w:p w14:paraId="4BC7B354" w14:textId="77777777" w:rsidR="00826A6F" w:rsidRPr="00582031" w:rsidRDefault="00826A6F" w:rsidP="00915021">
            <w:pPr>
              <w:tabs>
                <w:tab w:val="left" w:pos="567"/>
              </w:tabs>
              <w:spacing w:line="260" w:lineRule="exact"/>
              <w:rPr>
                <w:b/>
                <w:sz w:val="22"/>
                <w:szCs w:val="22"/>
              </w:rPr>
            </w:pPr>
            <w:r w:rsidRPr="00582031">
              <w:rPr>
                <w:b/>
                <w:sz w:val="22"/>
                <w:szCs w:val="22"/>
              </w:rPr>
              <w:t>A csont</w:t>
            </w:r>
            <w:r w:rsidR="00031A17" w:rsidRPr="00582031">
              <w:rPr>
                <w:b/>
                <w:sz w:val="22"/>
                <w:szCs w:val="22"/>
              </w:rPr>
              <w:t>-</w:t>
            </w:r>
            <w:r w:rsidRPr="00582031">
              <w:rPr>
                <w:b/>
                <w:sz w:val="22"/>
                <w:szCs w:val="22"/>
              </w:rPr>
              <w:t xml:space="preserve">izomrendszer, </w:t>
            </w:r>
            <w:r w:rsidR="00E64761">
              <w:rPr>
                <w:b/>
                <w:sz w:val="22"/>
                <w:szCs w:val="22"/>
              </w:rPr>
              <w:t>és</w:t>
            </w:r>
            <w:r w:rsidRPr="00582031">
              <w:rPr>
                <w:b/>
                <w:sz w:val="22"/>
                <w:szCs w:val="22"/>
              </w:rPr>
              <w:t xml:space="preserve"> a kötőszövet betegségei és tünetei:</w:t>
            </w:r>
          </w:p>
        </w:tc>
        <w:tc>
          <w:tcPr>
            <w:tcW w:w="2693" w:type="dxa"/>
          </w:tcPr>
          <w:p w14:paraId="4737697E" w14:textId="77777777" w:rsidR="00826A6F" w:rsidRPr="00582031" w:rsidRDefault="00826A6F" w:rsidP="00915021">
            <w:pPr>
              <w:tabs>
                <w:tab w:val="left" w:pos="567"/>
              </w:tabs>
              <w:spacing w:line="260" w:lineRule="exact"/>
              <w:rPr>
                <w:sz w:val="22"/>
                <w:szCs w:val="22"/>
              </w:rPr>
            </w:pPr>
          </w:p>
        </w:tc>
      </w:tr>
      <w:tr w:rsidR="00826A6F" w:rsidRPr="00582031" w14:paraId="6C46B9B9" w14:textId="77777777" w:rsidTr="00CF160A">
        <w:trPr>
          <w:cantSplit/>
        </w:trPr>
        <w:tc>
          <w:tcPr>
            <w:tcW w:w="6378" w:type="dxa"/>
            <w:tcBorders>
              <w:bottom w:val="single" w:sz="4" w:space="0" w:color="auto"/>
            </w:tcBorders>
          </w:tcPr>
          <w:p w14:paraId="5681EC8D" w14:textId="195692EE" w:rsidR="00826A6F" w:rsidRPr="00582031" w:rsidRDefault="00A30563" w:rsidP="00915021">
            <w:pPr>
              <w:tabs>
                <w:tab w:val="left" w:pos="567"/>
              </w:tabs>
              <w:spacing w:line="260" w:lineRule="exact"/>
              <w:rPr>
                <w:sz w:val="22"/>
                <w:szCs w:val="22"/>
              </w:rPr>
            </w:pPr>
            <w:r>
              <w:rPr>
                <w:sz w:val="22"/>
                <w:szCs w:val="22"/>
              </w:rPr>
              <w:t>Í</w:t>
            </w:r>
            <w:r w:rsidR="00826A6F" w:rsidRPr="00582031">
              <w:rPr>
                <w:sz w:val="22"/>
                <w:szCs w:val="22"/>
              </w:rPr>
              <w:t>zületi duzzanat</w:t>
            </w:r>
          </w:p>
        </w:tc>
        <w:tc>
          <w:tcPr>
            <w:tcW w:w="2693" w:type="dxa"/>
            <w:tcBorders>
              <w:bottom w:val="single" w:sz="4" w:space="0" w:color="auto"/>
            </w:tcBorders>
          </w:tcPr>
          <w:p w14:paraId="515CB2DD" w14:textId="77777777" w:rsidR="00826A6F" w:rsidRPr="00582031" w:rsidRDefault="00826A6F" w:rsidP="00915021">
            <w:pPr>
              <w:tabs>
                <w:tab w:val="left" w:pos="567"/>
              </w:tabs>
              <w:spacing w:line="260" w:lineRule="exact"/>
              <w:rPr>
                <w:sz w:val="22"/>
                <w:szCs w:val="22"/>
              </w:rPr>
            </w:pPr>
            <w:r w:rsidRPr="00582031">
              <w:rPr>
                <w:sz w:val="22"/>
                <w:szCs w:val="22"/>
              </w:rPr>
              <w:t>Nem ismert</w:t>
            </w:r>
          </w:p>
        </w:tc>
      </w:tr>
      <w:tr w:rsidR="00367924" w:rsidRPr="00582031" w14:paraId="5180F60B" w14:textId="77777777" w:rsidTr="00CF160A">
        <w:trPr>
          <w:cantSplit/>
        </w:trPr>
        <w:tc>
          <w:tcPr>
            <w:tcW w:w="6378" w:type="dxa"/>
            <w:tcBorders>
              <w:bottom w:val="single" w:sz="4" w:space="0" w:color="auto"/>
            </w:tcBorders>
          </w:tcPr>
          <w:p w14:paraId="704FEE8E" w14:textId="77777777" w:rsidR="00367924" w:rsidRDefault="00367924" w:rsidP="00915021">
            <w:pPr>
              <w:tabs>
                <w:tab w:val="left" w:pos="567"/>
              </w:tabs>
              <w:spacing w:line="260" w:lineRule="exact"/>
              <w:rPr>
                <w:sz w:val="22"/>
                <w:szCs w:val="22"/>
              </w:rPr>
            </w:pPr>
          </w:p>
        </w:tc>
        <w:tc>
          <w:tcPr>
            <w:tcW w:w="2693" w:type="dxa"/>
            <w:tcBorders>
              <w:bottom w:val="single" w:sz="4" w:space="0" w:color="auto"/>
            </w:tcBorders>
          </w:tcPr>
          <w:p w14:paraId="457FC3A2" w14:textId="77777777" w:rsidR="00367924" w:rsidRPr="00582031" w:rsidRDefault="00367924" w:rsidP="00915021">
            <w:pPr>
              <w:tabs>
                <w:tab w:val="left" w:pos="567"/>
              </w:tabs>
              <w:spacing w:line="260" w:lineRule="exact"/>
              <w:rPr>
                <w:sz w:val="22"/>
                <w:szCs w:val="22"/>
              </w:rPr>
            </w:pPr>
          </w:p>
        </w:tc>
      </w:tr>
      <w:tr w:rsidR="00826A6F" w:rsidRPr="00582031" w14:paraId="59887598" w14:textId="77777777" w:rsidTr="00CF160A">
        <w:trPr>
          <w:cantSplit/>
        </w:trPr>
        <w:tc>
          <w:tcPr>
            <w:tcW w:w="6378" w:type="dxa"/>
            <w:tcBorders>
              <w:bottom w:val="single" w:sz="4" w:space="0" w:color="auto"/>
            </w:tcBorders>
          </w:tcPr>
          <w:p w14:paraId="5B6BD5D1" w14:textId="280F5B19" w:rsidR="00826A6F" w:rsidRPr="00582031" w:rsidRDefault="00826A6F" w:rsidP="00915021">
            <w:pPr>
              <w:tabs>
                <w:tab w:val="left" w:pos="567"/>
              </w:tabs>
              <w:spacing w:line="260" w:lineRule="exact"/>
              <w:rPr>
                <w:b/>
                <w:sz w:val="22"/>
                <w:szCs w:val="22"/>
              </w:rPr>
            </w:pPr>
            <w:r w:rsidRPr="00582031">
              <w:rPr>
                <w:b/>
                <w:sz w:val="22"/>
                <w:szCs w:val="22"/>
              </w:rPr>
              <w:t>Vese- és húgyúti betegségek és tünetek</w:t>
            </w:r>
          </w:p>
        </w:tc>
        <w:tc>
          <w:tcPr>
            <w:tcW w:w="2693" w:type="dxa"/>
            <w:tcBorders>
              <w:bottom w:val="single" w:sz="4" w:space="0" w:color="auto"/>
            </w:tcBorders>
          </w:tcPr>
          <w:p w14:paraId="52F69A40" w14:textId="77777777" w:rsidR="00826A6F" w:rsidRPr="00582031" w:rsidRDefault="00826A6F" w:rsidP="00915021">
            <w:pPr>
              <w:tabs>
                <w:tab w:val="left" w:pos="567"/>
              </w:tabs>
              <w:spacing w:line="260" w:lineRule="exact"/>
              <w:rPr>
                <w:sz w:val="22"/>
                <w:szCs w:val="22"/>
              </w:rPr>
            </w:pPr>
          </w:p>
        </w:tc>
      </w:tr>
      <w:tr w:rsidR="00826A6F" w:rsidRPr="00582031" w14:paraId="11D78523" w14:textId="77777777" w:rsidTr="00CF160A">
        <w:trPr>
          <w:cantSplit/>
        </w:trPr>
        <w:tc>
          <w:tcPr>
            <w:tcW w:w="6378" w:type="dxa"/>
            <w:tcBorders>
              <w:top w:val="single" w:sz="4" w:space="0" w:color="auto"/>
              <w:left w:val="single" w:sz="4" w:space="0" w:color="auto"/>
              <w:bottom w:val="single" w:sz="4" w:space="0" w:color="auto"/>
              <w:right w:val="single" w:sz="4" w:space="0" w:color="auto"/>
            </w:tcBorders>
          </w:tcPr>
          <w:p w14:paraId="63143B15" w14:textId="674A68BC" w:rsidR="00826A6F" w:rsidRPr="00582031" w:rsidRDefault="00826A6F" w:rsidP="00915021">
            <w:pPr>
              <w:tabs>
                <w:tab w:val="left" w:pos="567"/>
              </w:tabs>
              <w:spacing w:line="260" w:lineRule="exact"/>
              <w:rPr>
                <w:sz w:val="22"/>
                <w:szCs w:val="22"/>
              </w:rPr>
            </w:pPr>
            <w:r w:rsidRPr="00582031">
              <w:rPr>
                <w:sz w:val="22"/>
                <w:szCs w:val="22"/>
              </w:rPr>
              <w:t>Dysuria</w:t>
            </w:r>
          </w:p>
        </w:tc>
        <w:tc>
          <w:tcPr>
            <w:tcW w:w="2693" w:type="dxa"/>
            <w:tcBorders>
              <w:top w:val="single" w:sz="4" w:space="0" w:color="auto"/>
              <w:left w:val="single" w:sz="4" w:space="0" w:color="auto"/>
              <w:bottom w:val="single" w:sz="4" w:space="0" w:color="auto"/>
              <w:right w:val="single" w:sz="4" w:space="0" w:color="auto"/>
            </w:tcBorders>
          </w:tcPr>
          <w:p w14:paraId="1A2B7FEE" w14:textId="77777777" w:rsidR="00826A6F" w:rsidRPr="00582031" w:rsidRDefault="00826A6F" w:rsidP="00915021">
            <w:pPr>
              <w:tabs>
                <w:tab w:val="left" w:pos="567"/>
              </w:tabs>
              <w:spacing w:line="260" w:lineRule="exact"/>
              <w:rPr>
                <w:sz w:val="22"/>
                <w:szCs w:val="22"/>
              </w:rPr>
            </w:pPr>
            <w:r w:rsidRPr="00582031">
              <w:rPr>
                <w:sz w:val="22"/>
                <w:szCs w:val="22"/>
              </w:rPr>
              <w:t>Nem gyakori</w:t>
            </w:r>
          </w:p>
        </w:tc>
      </w:tr>
      <w:tr w:rsidR="00CF160A" w:rsidRPr="00582031" w14:paraId="4A9FCBA4" w14:textId="77777777" w:rsidTr="00CF160A">
        <w:trPr>
          <w:cantSplit/>
        </w:trPr>
        <w:tc>
          <w:tcPr>
            <w:tcW w:w="6378" w:type="dxa"/>
            <w:tcBorders>
              <w:top w:val="single" w:sz="4" w:space="0" w:color="auto"/>
              <w:left w:val="single" w:sz="4" w:space="0" w:color="auto"/>
              <w:bottom w:val="single" w:sz="4" w:space="0" w:color="auto"/>
              <w:right w:val="single" w:sz="4" w:space="0" w:color="auto"/>
            </w:tcBorders>
          </w:tcPr>
          <w:p w14:paraId="141B419F" w14:textId="3460B4BA" w:rsidR="00CF160A" w:rsidRPr="00582031" w:rsidRDefault="00CF160A" w:rsidP="00915021">
            <w:pPr>
              <w:tabs>
                <w:tab w:val="left" w:pos="567"/>
              </w:tabs>
              <w:spacing w:line="260" w:lineRule="exact"/>
              <w:rPr>
                <w:sz w:val="22"/>
                <w:szCs w:val="22"/>
              </w:rPr>
            </w:pPr>
            <w:r w:rsidRPr="00582031">
              <w:rPr>
                <w:sz w:val="22"/>
                <w:szCs w:val="22"/>
              </w:rPr>
              <w:t>Vizeletretenció</w:t>
            </w:r>
          </w:p>
        </w:tc>
        <w:tc>
          <w:tcPr>
            <w:tcW w:w="2693" w:type="dxa"/>
            <w:tcBorders>
              <w:top w:val="single" w:sz="4" w:space="0" w:color="auto"/>
              <w:left w:val="single" w:sz="4" w:space="0" w:color="auto"/>
              <w:bottom w:val="single" w:sz="4" w:space="0" w:color="auto"/>
              <w:right w:val="single" w:sz="4" w:space="0" w:color="auto"/>
            </w:tcBorders>
          </w:tcPr>
          <w:p w14:paraId="74B12330" w14:textId="77777777" w:rsidR="00CF160A" w:rsidRPr="00582031" w:rsidRDefault="00CF160A" w:rsidP="00915021">
            <w:pPr>
              <w:tabs>
                <w:tab w:val="left" w:pos="567"/>
              </w:tabs>
              <w:spacing w:line="260" w:lineRule="exact"/>
              <w:rPr>
                <w:sz w:val="22"/>
                <w:szCs w:val="22"/>
              </w:rPr>
            </w:pPr>
            <w:r w:rsidRPr="00582031">
              <w:rPr>
                <w:sz w:val="22"/>
                <w:szCs w:val="22"/>
              </w:rPr>
              <w:t>Nem gyakori</w:t>
            </w:r>
          </w:p>
        </w:tc>
      </w:tr>
      <w:tr w:rsidR="00CF160A" w:rsidRPr="00582031" w14:paraId="2BDBA87C" w14:textId="77777777" w:rsidTr="00CF160A">
        <w:trPr>
          <w:cantSplit/>
        </w:trPr>
        <w:tc>
          <w:tcPr>
            <w:tcW w:w="6378" w:type="dxa"/>
            <w:tcBorders>
              <w:top w:val="single" w:sz="4" w:space="0" w:color="auto"/>
              <w:left w:val="single" w:sz="4" w:space="0" w:color="auto"/>
              <w:bottom w:val="single" w:sz="4" w:space="0" w:color="auto"/>
              <w:right w:val="single" w:sz="4" w:space="0" w:color="auto"/>
            </w:tcBorders>
          </w:tcPr>
          <w:p w14:paraId="6F543F4C" w14:textId="53ADE825" w:rsidR="00CF160A" w:rsidRPr="00582031" w:rsidRDefault="00CF160A" w:rsidP="00915021">
            <w:pPr>
              <w:tabs>
                <w:tab w:val="left" w:pos="567"/>
              </w:tabs>
              <w:spacing w:line="260" w:lineRule="exact"/>
              <w:rPr>
                <w:sz w:val="22"/>
                <w:szCs w:val="22"/>
              </w:rPr>
            </w:pPr>
            <w:r w:rsidRPr="00582031">
              <w:rPr>
                <w:sz w:val="22"/>
                <w:szCs w:val="22"/>
              </w:rPr>
              <w:t>Húgyúti fertőzés</w:t>
            </w:r>
          </w:p>
        </w:tc>
        <w:tc>
          <w:tcPr>
            <w:tcW w:w="2693" w:type="dxa"/>
            <w:tcBorders>
              <w:top w:val="single" w:sz="4" w:space="0" w:color="auto"/>
              <w:left w:val="single" w:sz="4" w:space="0" w:color="auto"/>
              <w:bottom w:val="single" w:sz="4" w:space="0" w:color="auto"/>
              <w:right w:val="single" w:sz="4" w:space="0" w:color="auto"/>
            </w:tcBorders>
          </w:tcPr>
          <w:p w14:paraId="0E0D35F5" w14:textId="77777777" w:rsidR="00CF160A" w:rsidRPr="00582031" w:rsidRDefault="00CF160A" w:rsidP="00915021">
            <w:pPr>
              <w:tabs>
                <w:tab w:val="left" w:pos="567"/>
              </w:tabs>
              <w:spacing w:line="260" w:lineRule="exact"/>
              <w:rPr>
                <w:sz w:val="22"/>
                <w:szCs w:val="22"/>
              </w:rPr>
            </w:pPr>
            <w:r w:rsidRPr="00582031">
              <w:rPr>
                <w:sz w:val="22"/>
                <w:szCs w:val="22"/>
              </w:rPr>
              <w:t>Ritka</w:t>
            </w:r>
          </w:p>
        </w:tc>
      </w:tr>
    </w:tbl>
    <w:p w14:paraId="24DB6488" w14:textId="77777777" w:rsidR="00A31635" w:rsidRPr="00582031" w:rsidRDefault="00A31635" w:rsidP="00915021">
      <w:pPr>
        <w:tabs>
          <w:tab w:val="left" w:pos="567"/>
        </w:tabs>
        <w:spacing w:line="260" w:lineRule="exact"/>
        <w:rPr>
          <w:sz w:val="22"/>
          <w:szCs w:val="22"/>
          <w:u w:val="single"/>
        </w:rPr>
      </w:pPr>
    </w:p>
    <w:p w14:paraId="0FAC73D3" w14:textId="77777777" w:rsidR="00020EA8" w:rsidRPr="00563524" w:rsidRDefault="002839B8" w:rsidP="00915021">
      <w:pPr>
        <w:tabs>
          <w:tab w:val="left" w:pos="567"/>
        </w:tabs>
        <w:spacing w:line="260" w:lineRule="exact"/>
        <w:rPr>
          <w:bCs/>
          <w:sz w:val="22"/>
          <w:szCs w:val="22"/>
          <w:u w:val="single"/>
        </w:rPr>
      </w:pPr>
      <w:r w:rsidRPr="00563524">
        <w:rPr>
          <w:bCs/>
          <w:sz w:val="22"/>
          <w:szCs w:val="22"/>
          <w:u w:val="single"/>
        </w:rPr>
        <w:t>A</w:t>
      </w:r>
      <w:r w:rsidR="00E64761" w:rsidRPr="00563524">
        <w:rPr>
          <w:bCs/>
          <w:sz w:val="22"/>
          <w:szCs w:val="22"/>
          <w:u w:val="single"/>
        </w:rPr>
        <w:t xml:space="preserve"> kiválasztott</w:t>
      </w:r>
      <w:r w:rsidRPr="00563524">
        <w:rPr>
          <w:bCs/>
          <w:sz w:val="22"/>
          <w:szCs w:val="22"/>
          <w:u w:val="single"/>
        </w:rPr>
        <w:t xml:space="preserve"> mellékhatások leírása</w:t>
      </w:r>
    </w:p>
    <w:p w14:paraId="65E424E4" w14:textId="77777777" w:rsidR="001F067A" w:rsidRPr="00582031" w:rsidRDefault="001F067A" w:rsidP="00915021">
      <w:pPr>
        <w:tabs>
          <w:tab w:val="left" w:pos="567"/>
        </w:tabs>
        <w:spacing w:line="260" w:lineRule="exact"/>
        <w:rPr>
          <w:sz w:val="22"/>
          <w:szCs w:val="22"/>
        </w:rPr>
      </w:pPr>
      <w:r w:rsidRPr="00582031">
        <w:rPr>
          <w:sz w:val="22"/>
          <w:szCs w:val="22"/>
        </w:rPr>
        <w:t>Kontroll</w:t>
      </w:r>
      <w:r w:rsidR="002C4E28">
        <w:rPr>
          <w:sz w:val="22"/>
          <w:szCs w:val="22"/>
        </w:rPr>
        <w:t>os</w:t>
      </w:r>
      <w:r w:rsidRPr="00582031">
        <w:rPr>
          <w:sz w:val="22"/>
          <w:szCs w:val="22"/>
        </w:rPr>
        <w:t xml:space="preserve"> klinikai vizsgálatokban a </w:t>
      </w:r>
      <w:r w:rsidR="001534E2">
        <w:rPr>
          <w:sz w:val="22"/>
          <w:szCs w:val="22"/>
        </w:rPr>
        <w:t>tiotropium</w:t>
      </w:r>
      <w:r w:rsidR="0012338A" w:rsidRPr="00582031">
        <w:rPr>
          <w:sz w:val="22"/>
          <w:szCs w:val="22"/>
        </w:rPr>
        <w:noBreakHyphen/>
      </w:r>
      <w:r w:rsidR="00423C42" w:rsidRPr="00582031">
        <w:rPr>
          <w:sz w:val="22"/>
          <w:szCs w:val="22"/>
        </w:rPr>
        <w:t>bromid</w:t>
      </w:r>
      <w:r w:rsidRPr="00582031">
        <w:rPr>
          <w:sz w:val="22"/>
          <w:szCs w:val="22"/>
        </w:rPr>
        <w:t>dal kezelt résztvevők kb. 4%-nál a szájszárazság volt a leggyakrabban megfigyelt, antikolinerg</w:t>
      </w:r>
      <w:r w:rsidR="002712B4">
        <w:rPr>
          <w:sz w:val="22"/>
          <w:szCs w:val="22"/>
        </w:rPr>
        <w:noBreakHyphen/>
      </w:r>
      <w:r w:rsidRPr="00582031">
        <w:rPr>
          <w:sz w:val="22"/>
          <w:szCs w:val="22"/>
        </w:rPr>
        <w:t>aktivitás</w:t>
      </w:r>
      <w:r w:rsidR="00367924">
        <w:rPr>
          <w:sz w:val="22"/>
          <w:szCs w:val="22"/>
        </w:rPr>
        <w:t>ra visszavezethető mellékhatás.</w:t>
      </w:r>
    </w:p>
    <w:p w14:paraId="7C68245A" w14:textId="77777777" w:rsidR="001F067A" w:rsidRPr="00582031" w:rsidRDefault="00CD0D08" w:rsidP="00915021">
      <w:pPr>
        <w:tabs>
          <w:tab w:val="left" w:pos="567"/>
        </w:tabs>
        <w:spacing w:line="260" w:lineRule="exact"/>
        <w:rPr>
          <w:sz w:val="22"/>
          <w:szCs w:val="22"/>
        </w:rPr>
      </w:pPr>
      <w:r w:rsidRPr="00582031">
        <w:rPr>
          <w:sz w:val="22"/>
          <w:szCs w:val="22"/>
        </w:rPr>
        <w:t xml:space="preserve">A </w:t>
      </w:r>
      <w:r w:rsidR="002839B8" w:rsidRPr="00582031">
        <w:rPr>
          <w:spacing w:val="2"/>
          <w:sz w:val="22"/>
          <w:szCs w:val="22"/>
        </w:rPr>
        <w:t xml:space="preserve">28 </w:t>
      </w:r>
      <w:r w:rsidR="009C0C50" w:rsidRPr="00582031">
        <w:rPr>
          <w:spacing w:val="2"/>
          <w:sz w:val="22"/>
          <w:szCs w:val="22"/>
        </w:rPr>
        <w:t>klinikai vizsgálat</w:t>
      </w:r>
      <w:r w:rsidR="002712B4">
        <w:rPr>
          <w:spacing w:val="2"/>
          <w:sz w:val="22"/>
          <w:szCs w:val="22"/>
        </w:rPr>
        <w:t xml:space="preserve"> </w:t>
      </w:r>
      <w:r w:rsidR="002839B8" w:rsidRPr="00582031">
        <w:rPr>
          <w:sz w:val="22"/>
          <w:szCs w:val="22"/>
        </w:rPr>
        <w:t xml:space="preserve">9647 </w:t>
      </w:r>
      <w:r w:rsidR="001534E2">
        <w:rPr>
          <w:sz w:val="22"/>
          <w:szCs w:val="22"/>
        </w:rPr>
        <w:t>tiotropium</w:t>
      </w:r>
      <w:r w:rsidR="005715DE" w:rsidRPr="00582031">
        <w:rPr>
          <w:sz w:val="22"/>
          <w:szCs w:val="22"/>
        </w:rPr>
        <w:noBreakHyphen/>
      </w:r>
      <w:r w:rsidR="008B36C6" w:rsidRPr="00582031">
        <w:rPr>
          <w:sz w:val="22"/>
          <w:szCs w:val="22"/>
        </w:rPr>
        <w:t>bromiddal kezelt résztvevője közül</w:t>
      </w:r>
      <w:r w:rsidR="002712B4">
        <w:rPr>
          <w:sz w:val="22"/>
          <w:szCs w:val="22"/>
        </w:rPr>
        <w:t>,</w:t>
      </w:r>
      <w:r w:rsidR="008B36C6" w:rsidRPr="00582031">
        <w:rPr>
          <w:sz w:val="22"/>
          <w:szCs w:val="22"/>
        </w:rPr>
        <w:t xml:space="preserve"> </w:t>
      </w:r>
      <w:r w:rsidR="002712B4">
        <w:rPr>
          <w:spacing w:val="2"/>
          <w:sz w:val="22"/>
          <w:szCs w:val="22"/>
        </w:rPr>
        <w:t>a</w:t>
      </w:r>
      <w:r w:rsidR="002712B4" w:rsidRPr="00582031" w:rsidDel="009C0C50">
        <w:rPr>
          <w:sz w:val="22"/>
          <w:szCs w:val="22"/>
        </w:rPr>
        <w:t xml:space="preserve"> </w:t>
      </w:r>
      <w:r w:rsidR="002712B4" w:rsidRPr="00582031">
        <w:rPr>
          <w:sz w:val="22"/>
          <w:szCs w:val="22"/>
        </w:rPr>
        <w:t xml:space="preserve">szájszárazság miatt </w:t>
      </w:r>
      <w:r w:rsidR="008B36C6" w:rsidRPr="00582031">
        <w:rPr>
          <w:sz w:val="22"/>
          <w:szCs w:val="22"/>
        </w:rPr>
        <w:t xml:space="preserve">mindössze </w:t>
      </w:r>
      <w:r w:rsidR="009C0C50" w:rsidRPr="00582031">
        <w:rPr>
          <w:sz w:val="22"/>
          <w:szCs w:val="22"/>
        </w:rPr>
        <w:t xml:space="preserve">18 </w:t>
      </w:r>
      <w:r w:rsidR="008B36C6" w:rsidRPr="00582031">
        <w:rPr>
          <w:sz w:val="22"/>
          <w:szCs w:val="22"/>
        </w:rPr>
        <w:t>(0,</w:t>
      </w:r>
      <w:r w:rsidR="009C0C50" w:rsidRPr="00582031">
        <w:rPr>
          <w:sz w:val="22"/>
          <w:szCs w:val="22"/>
        </w:rPr>
        <w:t>2</w:t>
      </w:r>
      <w:r w:rsidR="008B36C6" w:rsidRPr="00582031">
        <w:rPr>
          <w:sz w:val="22"/>
          <w:szCs w:val="22"/>
        </w:rPr>
        <w:t xml:space="preserve">%) </w:t>
      </w:r>
      <w:r w:rsidR="00C23AC9" w:rsidRPr="00582031">
        <w:rPr>
          <w:sz w:val="22"/>
          <w:szCs w:val="22"/>
        </w:rPr>
        <w:t>hagyta abba a kezelést</w:t>
      </w:r>
      <w:r w:rsidR="001F067A" w:rsidRPr="00582031">
        <w:rPr>
          <w:sz w:val="22"/>
          <w:szCs w:val="22"/>
        </w:rPr>
        <w:t>.</w:t>
      </w:r>
    </w:p>
    <w:p w14:paraId="4247959E" w14:textId="77777777" w:rsidR="006A7D76" w:rsidRDefault="006A7D76" w:rsidP="00915021">
      <w:pPr>
        <w:tabs>
          <w:tab w:val="left" w:pos="567"/>
        </w:tabs>
        <w:spacing w:line="260" w:lineRule="exact"/>
        <w:rPr>
          <w:sz w:val="22"/>
          <w:szCs w:val="22"/>
        </w:rPr>
      </w:pPr>
    </w:p>
    <w:p w14:paraId="4F43B13A" w14:textId="77777777" w:rsidR="00CB2651" w:rsidRPr="00582031" w:rsidRDefault="00C431C6" w:rsidP="00915021">
      <w:pPr>
        <w:tabs>
          <w:tab w:val="left" w:pos="567"/>
        </w:tabs>
        <w:spacing w:line="260" w:lineRule="exact"/>
        <w:rPr>
          <w:sz w:val="22"/>
          <w:szCs w:val="22"/>
        </w:rPr>
      </w:pPr>
      <w:r>
        <w:rPr>
          <w:sz w:val="22"/>
          <w:szCs w:val="22"/>
        </w:rPr>
        <w:t>S</w:t>
      </w:r>
      <w:r w:rsidR="008B36C6" w:rsidRPr="00582031">
        <w:rPr>
          <w:sz w:val="22"/>
          <w:szCs w:val="22"/>
        </w:rPr>
        <w:t xml:space="preserve">úlyos, </w:t>
      </w:r>
      <w:r w:rsidR="00A31635" w:rsidRPr="00582031">
        <w:rPr>
          <w:sz w:val="22"/>
          <w:szCs w:val="22"/>
        </w:rPr>
        <w:t>antikolinerg</w:t>
      </w:r>
      <w:r w:rsidR="008B36C6" w:rsidRPr="00582031">
        <w:rPr>
          <w:sz w:val="22"/>
          <w:szCs w:val="22"/>
        </w:rPr>
        <w:t xml:space="preserve"> mechanizmusú mellékhatások </w:t>
      </w:r>
      <w:r w:rsidR="005715DE" w:rsidRPr="00582031">
        <w:rPr>
          <w:sz w:val="22"/>
          <w:szCs w:val="22"/>
        </w:rPr>
        <w:t xml:space="preserve">voltak </w:t>
      </w:r>
      <w:r w:rsidR="008B36C6" w:rsidRPr="00582031">
        <w:rPr>
          <w:sz w:val="22"/>
          <w:szCs w:val="22"/>
        </w:rPr>
        <w:t xml:space="preserve">többek között </w:t>
      </w:r>
      <w:r w:rsidR="00D45DAE" w:rsidRPr="00582031">
        <w:rPr>
          <w:sz w:val="22"/>
          <w:szCs w:val="22"/>
        </w:rPr>
        <w:t xml:space="preserve">a </w:t>
      </w:r>
      <w:r w:rsidR="009C0C50" w:rsidRPr="00582031">
        <w:rPr>
          <w:sz w:val="22"/>
          <w:szCs w:val="22"/>
        </w:rPr>
        <w:t>glaucom</w:t>
      </w:r>
      <w:r w:rsidR="00D45DAE" w:rsidRPr="00582031">
        <w:rPr>
          <w:sz w:val="22"/>
          <w:szCs w:val="22"/>
        </w:rPr>
        <w:t>a</w:t>
      </w:r>
      <w:r w:rsidR="009C0C50" w:rsidRPr="00582031">
        <w:rPr>
          <w:sz w:val="22"/>
          <w:szCs w:val="22"/>
        </w:rPr>
        <w:t xml:space="preserve">, </w:t>
      </w:r>
      <w:r w:rsidR="008B36C6" w:rsidRPr="00582031">
        <w:rPr>
          <w:sz w:val="22"/>
          <w:szCs w:val="22"/>
        </w:rPr>
        <w:t>székrekedés és</w:t>
      </w:r>
      <w:r w:rsidR="009C31C8" w:rsidRPr="00582031">
        <w:rPr>
          <w:sz w:val="22"/>
          <w:szCs w:val="22"/>
        </w:rPr>
        <w:t xml:space="preserve"> bélelzáródás</w:t>
      </w:r>
      <w:r w:rsidR="00CB2651" w:rsidRPr="00582031">
        <w:rPr>
          <w:sz w:val="22"/>
          <w:szCs w:val="22"/>
        </w:rPr>
        <w:t>, beleértve a paral</w:t>
      </w:r>
      <w:r>
        <w:rPr>
          <w:sz w:val="22"/>
          <w:szCs w:val="22"/>
        </w:rPr>
        <w:t>y</w:t>
      </w:r>
      <w:r w:rsidR="00CB2651" w:rsidRPr="00582031">
        <w:rPr>
          <w:sz w:val="22"/>
          <w:szCs w:val="22"/>
        </w:rPr>
        <w:t>ti</w:t>
      </w:r>
      <w:r w:rsidR="007E552D" w:rsidRPr="00582031">
        <w:rPr>
          <w:sz w:val="22"/>
          <w:szCs w:val="22"/>
        </w:rPr>
        <w:t>c</w:t>
      </w:r>
      <w:r w:rsidR="00CB2651" w:rsidRPr="00582031">
        <w:rPr>
          <w:sz w:val="22"/>
          <w:szCs w:val="22"/>
        </w:rPr>
        <w:t>us ileust is, valamint</w:t>
      </w:r>
      <w:r w:rsidR="008B36C6" w:rsidRPr="00582031">
        <w:rPr>
          <w:sz w:val="22"/>
          <w:szCs w:val="22"/>
        </w:rPr>
        <w:t xml:space="preserve"> </w:t>
      </w:r>
      <w:r w:rsidR="005715DE" w:rsidRPr="00582031">
        <w:rPr>
          <w:sz w:val="22"/>
          <w:szCs w:val="22"/>
        </w:rPr>
        <w:t xml:space="preserve">a </w:t>
      </w:r>
      <w:r w:rsidR="008B36C6" w:rsidRPr="00582031">
        <w:rPr>
          <w:sz w:val="22"/>
          <w:szCs w:val="22"/>
        </w:rPr>
        <w:t>vizeletretenció</w:t>
      </w:r>
      <w:r w:rsidR="00CB2651" w:rsidRPr="00582031">
        <w:rPr>
          <w:sz w:val="22"/>
          <w:szCs w:val="22"/>
        </w:rPr>
        <w:t>.</w:t>
      </w:r>
    </w:p>
    <w:p w14:paraId="72F2EE4F" w14:textId="77777777" w:rsidR="007026EA" w:rsidRPr="00582031" w:rsidRDefault="007026EA" w:rsidP="00915021">
      <w:pPr>
        <w:tabs>
          <w:tab w:val="left" w:pos="567"/>
        </w:tabs>
        <w:spacing w:line="260" w:lineRule="exact"/>
        <w:rPr>
          <w:i/>
          <w:spacing w:val="2"/>
          <w:sz w:val="22"/>
          <w:szCs w:val="22"/>
        </w:rPr>
      </w:pPr>
    </w:p>
    <w:p w14:paraId="6CAD50A5" w14:textId="312BD93D" w:rsidR="008B36C6" w:rsidRPr="00563524" w:rsidRDefault="00C06DE2" w:rsidP="00915021">
      <w:pPr>
        <w:tabs>
          <w:tab w:val="left" w:pos="567"/>
        </w:tabs>
        <w:spacing w:line="260" w:lineRule="exact"/>
        <w:rPr>
          <w:bCs/>
          <w:sz w:val="22"/>
          <w:szCs w:val="22"/>
          <w:u w:val="single"/>
        </w:rPr>
      </w:pPr>
      <w:r w:rsidRPr="00563524">
        <w:rPr>
          <w:bCs/>
          <w:sz w:val="22"/>
          <w:szCs w:val="22"/>
          <w:u w:val="single"/>
        </w:rPr>
        <w:t>Speciális betegcsoportra vonatkozó további i</w:t>
      </w:r>
      <w:r w:rsidR="00262B4A" w:rsidRPr="00563524">
        <w:rPr>
          <w:bCs/>
          <w:sz w:val="22"/>
          <w:szCs w:val="22"/>
          <w:u w:val="single"/>
        </w:rPr>
        <w:t>n</w:t>
      </w:r>
      <w:r w:rsidRPr="00563524">
        <w:rPr>
          <w:bCs/>
          <w:sz w:val="22"/>
          <w:szCs w:val="22"/>
          <w:u w:val="single"/>
        </w:rPr>
        <w:t>formáció</w:t>
      </w:r>
    </w:p>
    <w:p w14:paraId="4FFBC533" w14:textId="77777777" w:rsidR="008B36C6" w:rsidRDefault="008B36C6" w:rsidP="00915021">
      <w:pPr>
        <w:tabs>
          <w:tab w:val="left" w:pos="567"/>
        </w:tabs>
        <w:spacing w:line="260" w:lineRule="exact"/>
        <w:rPr>
          <w:sz w:val="22"/>
          <w:szCs w:val="22"/>
        </w:rPr>
      </w:pPr>
      <w:r w:rsidRPr="00582031">
        <w:rPr>
          <w:sz w:val="22"/>
          <w:szCs w:val="22"/>
        </w:rPr>
        <w:t>A</w:t>
      </w:r>
      <w:r w:rsidR="00CD0D08" w:rsidRPr="00582031">
        <w:rPr>
          <w:sz w:val="22"/>
          <w:szCs w:val="22"/>
        </w:rPr>
        <w:t>z antikolinerg mellékhatások</w:t>
      </w:r>
      <w:r w:rsidRPr="00582031">
        <w:rPr>
          <w:sz w:val="22"/>
          <w:szCs w:val="22"/>
        </w:rPr>
        <w:t xml:space="preserve"> az életkor növekedésével valószínűleg gyakrabban fordul</w:t>
      </w:r>
      <w:r w:rsidR="00CD0D08" w:rsidRPr="00582031">
        <w:rPr>
          <w:sz w:val="22"/>
          <w:szCs w:val="22"/>
        </w:rPr>
        <w:t>nak</w:t>
      </w:r>
      <w:r w:rsidRPr="00582031">
        <w:rPr>
          <w:sz w:val="22"/>
          <w:szCs w:val="22"/>
        </w:rPr>
        <w:t xml:space="preserve"> elő.</w:t>
      </w:r>
    </w:p>
    <w:p w14:paraId="08C907BA" w14:textId="77777777" w:rsidR="00367924" w:rsidRDefault="00367924" w:rsidP="00915021">
      <w:pPr>
        <w:tabs>
          <w:tab w:val="left" w:pos="567"/>
        </w:tabs>
        <w:spacing w:line="260" w:lineRule="exact"/>
        <w:rPr>
          <w:sz w:val="22"/>
          <w:szCs w:val="22"/>
        </w:rPr>
      </w:pPr>
    </w:p>
    <w:p w14:paraId="233A2803" w14:textId="77777777" w:rsidR="00367924" w:rsidRPr="001C4B7B" w:rsidRDefault="00367924" w:rsidP="00915021">
      <w:pPr>
        <w:rPr>
          <w:sz w:val="22"/>
          <w:szCs w:val="22"/>
          <w:u w:val="single"/>
        </w:rPr>
      </w:pPr>
      <w:r w:rsidRPr="001C4B7B">
        <w:rPr>
          <w:sz w:val="22"/>
          <w:szCs w:val="22"/>
          <w:u w:val="single"/>
        </w:rPr>
        <w:t>Feltételezett mellékhatások bejelentése</w:t>
      </w:r>
    </w:p>
    <w:p w14:paraId="091DD2D6" w14:textId="77777777" w:rsidR="00367924" w:rsidRPr="00827B2D" w:rsidRDefault="00367924" w:rsidP="00915021">
      <w:pPr>
        <w:rPr>
          <w:sz w:val="22"/>
          <w:szCs w:val="22"/>
        </w:rPr>
      </w:pPr>
      <w:r w:rsidRPr="00827B2D">
        <w:rPr>
          <w:sz w:val="22"/>
          <w:szCs w:val="22"/>
        </w:rPr>
        <w:t xml:space="preserve">A gyógyszer engedélyezését követően lényeges a feltételezett mellékhatások bejelentése, mert ez fontos eszköze annak, hogy a gyógyszer előny/kockázat profilját folyamatosan figyelemmel lehessen kísérni. </w:t>
      </w:r>
    </w:p>
    <w:p w14:paraId="582E03C1" w14:textId="77777777" w:rsidR="00367924" w:rsidRPr="00C84D05" w:rsidRDefault="00367924" w:rsidP="00915021">
      <w:pPr>
        <w:tabs>
          <w:tab w:val="left" w:pos="567"/>
        </w:tabs>
        <w:spacing w:line="260" w:lineRule="exact"/>
        <w:rPr>
          <w:sz w:val="22"/>
          <w:szCs w:val="22"/>
        </w:rPr>
      </w:pPr>
      <w:r w:rsidRPr="00827B2D">
        <w:rPr>
          <w:sz w:val="22"/>
          <w:szCs w:val="22"/>
        </w:rPr>
        <w:t xml:space="preserve">Az egészségügyi szakembereket kérjük, hogy jelentsék be a feltételezett mellékhatásokat a hatóság részére az </w:t>
      </w:r>
      <w:hyperlink r:id="rId23" w:history="1">
        <w:r w:rsidRPr="00827B2D">
          <w:rPr>
            <w:rStyle w:val="Hiperhivatkozs"/>
            <w:sz w:val="22"/>
            <w:szCs w:val="22"/>
          </w:rPr>
          <w:t>V. függelékben</w:t>
        </w:r>
      </w:hyperlink>
      <w:r w:rsidRPr="00827B2D">
        <w:rPr>
          <w:sz w:val="22"/>
          <w:szCs w:val="22"/>
        </w:rPr>
        <w:t xml:space="preserve"> található elérhetőségek valamelyikén keresztül</w:t>
      </w:r>
    </w:p>
    <w:p w14:paraId="7852DCCD" w14:textId="77777777" w:rsidR="00A31635" w:rsidRPr="00582031" w:rsidRDefault="00A31635" w:rsidP="00915021">
      <w:pPr>
        <w:tabs>
          <w:tab w:val="left" w:pos="567"/>
        </w:tabs>
        <w:spacing w:line="260" w:lineRule="exact"/>
        <w:rPr>
          <w:sz w:val="22"/>
          <w:szCs w:val="22"/>
        </w:rPr>
      </w:pPr>
    </w:p>
    <w:p w14:paraId="1DED8E93" w14:textId="77777777" w:rsidR="008B36C6" w:rsidRPr="00000F87" w:rsidRDefault="008B36C6" w:rsidP="001C4B7B">
      <w:pPr>
        <w:keepNext/>
        <w:tabs>
          <w:tab w:val="left" w:pos="567"/>
        </w:tabs>
        <w:spacing w:line="260" w:lineRule="exact"/>
        <w:rPr>
          <w:b/>
          <w:sz w:val="22"/>
          <w:szCs w:val="22"/>
        </w:rPr>
      </w:pPr>
      <w:r w:rsidRPr="00000F87">
        <w:rPr>
          <w:b/>
          <w:sz w:val="22"/>
          <w:szCs w:val="22"/>
        </w:rPr>
        <w:t>4.9</w:t>
      </w:r>
      <w:r w:rsidRPr="00000F87">
        <w:rPr>
          <w:b/>
          <w:sz w:val="22"/>
          <w:szCs w:val="22"/>
        </w:rPr>
        <w:tab/>
        <w:t>Túladagolás</w:t>
      </w:r>
    </w:p>
    <w:p w14:paraId="3D8358AC" w14:textId="77777777" w:rsidR="00A31635" w:rsidRPr="00EB5FC7" w:rsidRDefault="00A31635" w:rsidP="00915021">
      <w:pPr>
        <w:tabs>
          <w:tab w:val="left" w:pos="567"/>
        </w:tabs>
        <w:spacing w:line="260" w:lineRule="exact"/>
        <w:rPr>
          <w:sz w:val="22"/>
          <w:szCs w:val="22"/>
        </w:rPr>
      </w:pPr>
    </w:p>
    <w:p w14:paraId="72ED8BF5" w14:textId="77777777" w:rsidR="008B36C6" w:rsidRPr="009362D2" w:rsidRDefault="008B36C6" w:rsidP="00915021">
      <w:pPr>
        <w:tabs>
          <w:tab w:val="left" w:pos="567"/>
        </w:tabs>
        <w:spacing w:line="260" w:lineRule="exact"/>
        <w:rPr>
          <w:sz w:val="22"/>
          <w:szCs w:val="22"/>
        </w:rPr>
      </w:pPr>
      <w:r w:rsidRPr="00A71338">
        <w:rPr>
          <w:sz w:val="22"/>
          <w:szCs w:val="22"/>
        </w:rPr>
        <w:t xml:space="preserve">A </w:t>
      </w:r>
      <w:r w:rsidR="001534E2">
        <w:rPr>
          <w:sz w:val="22"/>
          <w:szCs w:val="22"/>
        </w:rPr>
        <w:t>tiotropium</w:t>
      </w:r>
      <w:r w:rsidR="00423C42" w:rsidRPr="00A71338">
        <w:rPr>
          <w:sz w:val="22"/>
          <w:szCs w:val="22"/>
        </w:rPr>
        <w:t>-bromid</w:t>
      </w:r>
      <w:r w:rsidRPr="009362D2">
        <w:rPr>
          <w:sz w:val="22"/>
          <w:szCs w:val="22"/>
        </w:rPr>
        <w:t xml:space="preserve"> nagy dózisainak alkalmazása után </w:t>
      </w:r>
      <w:r w:rsidR="00A31635" w:rsidRPr="009362D2">
        <w:rPr>
          <w:sz w:val="22"/>
          <w:szCs w:val="22"/>
        </w:rPr>
        <w:t>antikolinerg</w:t>
      </w:r>
      <w:r w:rsidRPr="009362D2">
        <w:rPr>
          <w:sz w:val="22"/>
          <w:szCs w:val="22"/>
        </w:rPr>
        <w:t xml:space="preserve"> hatás okozta panaszok és tünetek jelentkezhetnek.</w:t>
      </w:r>
    </w:p>
    <w:p w14:paraId="1E1F2F2A" w14:textId="77777777" w:rsidR="00C06DE2" w:rsidRPr="00795FD7" w:rsidRDefault="00C06DE2" w:rsidP="00915021">
      <w:pPr>
        <w:tabs>
          <w:tab w:val="left" w:pos="567"/>
        </w:tabs>
        <w:spacing w:line="260" w:lineRule="exact"/>
        <w:rPr>
          <w:sz w:val="22"/>
          <w:szCs w:val="22"/>
        </w:rPr>
      </w:pPr>
    </w:p>
    <w:p w14:paraId="2D612D29" w14:textId="77777777" w:rsidR="008B36C6" w:rsidRPr="00582031" w:rsidRDefault="008B36C6" w:rsidP="00915021">
      <w:pPr>
        <w:tabs>
          <w:tab w:val="left" w:pos="567"/>
        </w:tabs>
        <w:spacing w:line="260" w:lineRule="exact"/>
        <w:rPr>
          <w:sz w:val="22"/>
          <w:szCs w:val="22"/>
        </w:rPr>
      </w:pPr>
      <w:r w:rsidRPr="005254DD">
        <w:rPr>
          <w:sz w:val="22"/>
          <w:szCs w:val="22"/>
        </w:rPr>
        <w:t>Egészséges önkéntesekben akár 340</w:t>
      </w:r>
      <w:r w:rsidR="00C431C6">
        <w:rPr>
          <w:sz w:val="22"/>
          <w:szCs w:val="22"/>
        </w:rPr>
        <w:t> </w:t>
      </w:r>
      <w:r w:rsidR="00A31635" w:rsidRPr="00582031">
        <w:rPr>
          <w:sz w:val="22"/>
          <w:szCs w:val="22"/>
        </w:rPr>
        <w:t>mikrogramm</w:t>
      </w:r>
      <w:r w:rsidRPr="00582031">
        <w:rPr>
          <w:sz w:val="22"/>
          <w:szCs w:val="22"/>
        </w:rPr>
        <w:t xml:space="preserve">os egyszeri </w:t>
      </w:r>
      <w:r w:rsidR="00D80431" w:rsidRPr="00582031">
        <w:rPr>
          <w:sz w:val="22"/>
          <w:szCs w:val="22"/>
        </w:rPr>
        <w:t xml:space="preserve">inhalált </w:t>
      </w:r>
      <w:r w:rsidRPr="00582031">
        <w:rPr>
          <w:sz w:val="22"/>
          <w:szCs w:val="22"/>
        </w:rPr>
        <w:t xml:space="preserve">dózis után sem észleltek szisztémás </w:t>
      </w:r>
      <w:r w:rsidR="00A31635" w:rsidRPr="00582031">
        <w:rPr>
          <w:sz w:val="22"/>
          <w:szCs w:val="22"/>
        </w:rPr>
        <w:t>antikolinerg</w:t>
      </w:r>
      <w:r w:rsidRPr="00582031">
        <w:rPr>
          <w:sz w:val="22"/>
          <w:szCs w:val="22"/>
        </w:rPr>
        <w:t xml:space="preserve"> mellékhatásokat. Úgyszintén egészséges, 7 napon keresztül legfeljebb 170</w:t>
      </w:r>
      <w:r w:rsidR="00EC4C71" w:rsidRPr="00582031">
        <w:rPr>
          <w:sz w:val="22"/>
          <w:szCs w:val="22"/>
        </w:rPr>
        <w:t> </w:t>
      </w:r>
      <w:r w:rsidR="00A31635" w:rsidRPr="00582031">
        <w:rPr>
          <w:sz w:val="22"/>
          <w:szCs w:val="22"/>
        </w:rPr>
        <w:t>mikrogramm</w:t>
      </w:r>
      <w:r w:rsidRPr="00582031">
        <w:rPr>
          <w:sz w:val="22"/>
          <w:szCs w:val="22"/>
        </w:rPr>
        <w:t xml:space="preserve">/nap </w:t>
      </w:r>
      <w:r w:rsidR="001534E2">
        <w:rPr>
          <w:sz w:val="22"/>
          <w:szCs w:val="22"/>
        </w:rPr>
        <w:t>tiotropium</w:t>
      </w:r>
      <w:r w:rsidR="006E2590">
        <w:rPr>
          <w:sz w:val="22"/>
          <w:szCs w:val="22"/>
        </w:rPr>
        <w:noBreakHyphen/>
      </w:r>
      <w:r w:rsidR="00423C42" w:rsidRPr="00582031">
        <w:rPr>
          <w:sz w:val="22"/>
          <w:szCs w:val="22"/>
        </w:rPr>
        <w:t>bromid</w:t>
      </w:r>
      <w:r w:rsidRPr="00582031">
        <w:rPr>
          <w:sz w:val="22"/>
          <w:szCs w:val="22"/>
        </w:rPr>
        <w:t xml:space="preserve">dal kezelt önkéntesekben a szájszárazságot leszámítva nem </w:t>
      </w:r>
      <w:r w:rsidR="00D80431" w:rsidRPr="00582031">
        <w:rPr>
          <w:sz w:val="22"/>
          <w:szCs w:val="22"/>
        </w:rPr>
        <w:t xml:space="preserve">észleltek </w:t>
      </w:r>
      <w:r w:rsidR="00D809AD" w:rsidRPr="00582031">
        <w:rPr>
          <w:sz w:val="22"/>
          <w:szCs w:val="22"/>
        </w:rPr>
        <w:t>a gyógyszerrel kapcsolatos</w:t>
      </w:r>
      <w:r w:rsidR="00D80431" w:rsidRPr="00582031">
        <w:rPr>
          <w:sz w:val="22"/>
          <w:szCs w:val="22"/>
        </w:rPr>
        <w:t xml:space="preserve"> releváns </w:t>
      </w:r>
      <w:r w:rsidRPr="00582031">
        <w:rPr>
          <w:sz w:val="22"/>
          <w:szCs w:val="22"/>
        </w:rPr>
        <w:t xml:space="preserve">mellékhatásokat. Az egyik, </w:t>
      </w:r>
      <w:r w:rsidR="006E2590" w:rsidRPr="00582031">
        <w:rPr>
          <w:sz w:val="22"/>
          <w:szCs w:val="22"/>
        </w:rPr>
        <w:t xml:space="preserve">COPD-s betegekben </w:t>
      </w:r>
      <w:r w:rsidRPr="00582031">
        <w:rPr>
          <w:sz w:val="22"/>
          <w:szCs w:val="22"/>
        </w:rPr>
        <w:t>ismételt adagok hatásait tanulmányozó vizsgálat során a 4 héten keresztül, legfeljebb 43</w:t>
      </w:r>
      <w:r w:rsidR="00EC4C71" w:rsidRPr="00582031">
        <w:rPr>
          <w:sz w:val="22"/>
          <w:szCs w:val="22"/>
        </w:rPr>
        <w:t> </w:t>
      </w:r>
      <w:r w:rsidR="00A31635" w:rsidRPr="00582031">
        <w:rPr>
          <w:sz w:val="22"/>
          <w:szCs w:val="22"/>
        </w:rPr>
        <w:t>mikrogramm</w:t>
      </w:r>
      <w:r w:rsidRPr="00582031">
        <w:rPr>
          <w:sz w:val="22"/>
          <w:szCs w:val="22"/>
        </w:rPr>
        <w:t xml:space="preserve">/nap dózisban adagolt </w:t>
      </w:r>
      <w:r w:rsidR="001534E2">
        <w:rPr>
          <w:sz w:val="22"/>
          <w:szCs w:val="22"/>
        </w:rPr>
        <w:t>tiotropium</w:t>
      </w:r>
      <w:r w:rsidR="00423C42" w:rsidRPr="00582031">
        <w:rPr>
          <w:sz w:val="22"/>
          <w:szCs w:val="22"/>
        </w:rPr>
        <w:t>-bromid</w:t>
      </w:r>
      <w:r w:rsidRPr="00582031">
        <w:rPr>
          <w:sz w:val="22"/>
          <w:szCs w:val="22"/>
        </w:rPr>
        <w:t xml:space="preserve"> nem idézett elő számottevő mellékhatásokat.</w:t>
      </w:r>
    </w:p>
    <w:p w14:paraId="040E3BA4" w14:textId="77777777" w:rsidR="00C06DE2" w:rsidRPr="00582031" w:rsidRDefault="00C06DE2" w:rsidP="00915021">
      <w:pPr>
        <w:tabs>
          <w:tab w:val="left" w:pos="567"/>
        </w:tabs>
        <w:spacing w:line="260" w:lineRule="exact"/>
        <w:rPr>
          <w:sz w:val="22"/>
          <w:szCs w:val="22"/>
        </w:rPr>
      </w:pPr>
    </w:p>
    <w:p w14:paraId="3112A978" w14:textId="77777777" w:rsidR="008B36C6" w:rsidRPr="00582031" w:rsidRDefault="008B36C6" w:rsidP="00915021">
      <w:pPr>
        <w:tabs>
          <w:tab w:val="left" w:pos="567"/>
        </w:tabs>
        <w:spacing w:line="260" w:lineRule="exact"/>
        <w:rPr>
          <w:sz w:val="22"/>
          <w:szCs w:val="22"/>
        </w:rPr>
      </w:pPr>
      <w:r w:rsidRPr="00582031">
        <w:rPr>
          <w:sz w:val="22"/>
          <w:szCs w:val="22"/>
        </w:rPr>
        <w:t>A kapszulák véletlen lenyelése</w:t>
      </w:r>
      <w:r w:rsidR="00B27B42">
        <w:rPr>
          <w:sz w:val="22"/>
          <w:szCs w:val="22"/>
        </w:rPr>
        <w:t>,</w:t>
      </w:r>
      <w:r w:rsidRPr="00582031">
        <w:rPr>
          <w:sz w:val="22"/>
          <w:szCs w:val="22"/>
        </w:rPr>
        <w:t xml:space="preserve"> feltehetően</w:t>
      </w:r>
      <w:r w:rsidR="00B27B42">
        <w:rPr>
          <w:sz w:val="22"/>
          <w:szCs w:val="22"/>
        </w:rPr>
        <w:t>,</w:t>
      </w:r>
      <w:r w:rsidRPr="00582031">
        <w:rPr>
          <w:sz w:val="22"/>
          <w:szCs w:val="22"/>
        </w:rPr>
        <w:t xml:space="preserve"> nem </w:t>
      </w:r>
      <w:r w:rsidR="00C06DE2" w:rsidRPr="00582031">
        <w:rPr>
          <w:sz w:val="22"/>
          <w:szCs w:val="22"/>
        </w:rPr>
        <w:t xml:space="preserve">valószínű, hogy </w:t>
      </w:r>
      <w:r w:rsidRPr="00582031">
        <w:rPr>
          <w:sz w:val="22"/>
          <w:szCs w:val="22"/>
        </w:rPr>
        <w:t>heveny mérgezést</w:t>
      </w:r>
      <w:r w:rsidR="00C06DE2" w:rsidRPr="00582031">
        <w:rPr>
          <w:sz w:val="22"/>
          <w:szCs w:val="22"/>
        </w:rPr>
        <w:t xml:space="preserve"> okoz</w:t>
      </w:r>
      <w:r w:rsidRPr="00582031">
        <w:rPr>
          <w:sz w:val="22"/>
          <w:szCs w:val="22"/>
        </w:rPr>
        <w:t xml:space="preserve">, mert a hatóanyag </w:t>
      </w:r>
      <w:r w:rsidR="00C06DE2" w:rsidRPr="00582031">
        <w:rPr>
          <w:sz w:val="22"/>
          <w:szCs w:val="22"/>
        </w:rPr>
        <w:t>orális biohasznosulása kicsi</w:t>
      </w:r>
      <w:r w:rsidRPr="00582031">
        <w:rPr>
          <w:sz w:val="22"/>
          <w:szCs w:val="22"/>
        </w:rPr>
        <w:t>.</w:t>
      </w:r>
    </w:p>
    <w:p w14:paraId="33FC1E7C" w14:textId="77777777" w:rsidR="008B36C6" w:rsidRPr="00582031" w:rsidRDefault="008B36C6" w:rsidP="00915021">
      <w:pPr>
        <w:tabs>
          <w:tab w:val="left" w:pos="567"/>
        </w:tabs>
        <w:spacing w:line="260" w:lineRule="exact"/>
        <w:rPr>
          <w:sz w:val="22"/>
          <w:szCs w:val="22"/>
        </w:rPr>
      </w:pPr>
    </w:p>
    <w:p w14:paraId="6A2A563B" w14:textId="77777777" w:rsidR="00A31635" w:rsidRPr="00582031" w:rsidRDefault="00A31635" w:rsidP="00915021">
      <w:pPr>
        <w:tabs>
          <w:tab w:val="left" w:pos="567"/>
        </w:tabs>
        <w:spacing w:line="260" w:lineRule="exact"/>
        <w:rPr>
          <w:sz w:val="22"/>
          <w:szCs w:val="22"/>
        </w:rPr>
      </w:pPr>
    </w:p>
    <w:p w14:paraId="753B17CE" w14:textId="77777777" w:rsidR="008B36C6" w:rsidRPr="00582031" w:rsidRDefault="008B36C6" w:rsidP="00915021">
      <w:pPr>
        <w:tabs>
          <w:tab w:val="left" w:pos="567"/>
        </w:tabs>
        <w:spacing w:line="260" w:lineRule="exact"/>
        <w:rPr>
          <w:b/>
          <w:sz w:val="22"/>
          <w:szCs w:val="22"/>
        </w:rPr>
      </w:pPr>
      <w:r w:rsidRPr="00582031">
        <w:rPr>
          <w:b/>
          <w:sz w:val="22"/>
          <w:szCs w:val="22"/>
        </w:rPr>
        <w:t>5.</w:t>
      </w:r>
      <w:r w:rsidRPr="00582031">
        <w:rPr>
          <w:b/>
          <w:sz w:val="22"/>
          <w:szCs w:val="22"/>
        </w:rPr>
        <w:tab/>
        <w:t>FARMAKOLÓGIAI TULAJDONSÁGOK</w:t>
      </w:r>
    </w:p>
    <w:p w14:paraId="770D3C22" w14:textId="77777777" w:rsidR="00BD6BB7" w:rsidRPr="00582031" w:rsidRDefault="00BD6BB7" w:rsidP="00915021">
      <w:pPr>
        <w:tabs>
          <w:tab w:val="left" w:pos="567"/>
        </w:tabs>
        <w:spacing w:line="260" w:lineRule="exact"/>
        <w:rPr>
          <w:b/>
          <w:sz w:val="22"/>
          <w:szCs w:val="22"/>
        </w:rPr>
      </w:pPr>
    </w:p>
    <w:p w14:paraId="51C8DFC2" w14:textId="77777777" w:rsidR="008B36C6" w:rsidRPr="00582031" w:rsidRDefault="008B36C6" w:rsidP="00915021">
      <w:pPr>
        <w:tabs>
          <w:tab w:val="left" w:pos="567"/>
        </w:tabs>
        <w:spacing w:line="260" w:lineRule="exact"/>
        <w:rPr>
          <w:b/>
          <w:sz w:val="22"/>
          <w:szCs w:val="22"/>
        </w:rPr>
      </w:pPr>
      <w:r w:rsidRPr="00582031">
        <w:rPr>
          <w:b/>
          <w:sz w:val="22"/>
          <w:szCs w:val="22"/>
        </w:rPr>
        <w:t>5.1</w:t>
      </w:r>
      <w:r w:rsidRPr="00582031">
        <w:rPr>
          <w:b/>
          <w:sz w:val="22"/>
          <w:szCs w:val="22"/>
        </w:rPr>
        <w:tab/>
      </w:r>
      <w:r w:rsidR="001E0F55" w:rsidRPr="00582031">
        <w:rPr>
          <w:b/>
          <w:sz w:val="22"/>
          <w:szCs w:val="22"/>
        </w:rPr>
        <w:t xml:space="preserve">Farmakodinámiás </w:t>
      </w:r>
      <w:r w:rsidR="009E5F24" w:rsidRPr="00582031">
        <w:rPr>
          <w:b/>
          <w:sz w:val="22"/>
          <w:szCs w:val="22"/>
        </w:rPr>
        <w:t>tulajdonságok</w:t>
      </w:r>
    </w:p>
    <w:p w14:paraId="223CF59D" w14:textId="77777777" w:rsidR="00BD6BB7" w:rsidRPr="00582031" w:rsidRDefault="00BD6BB7" w:rsidP="00915021">
      <w:pPr>
        <w:tabs>
          <w:tab w:val="left" w:pos="567"/>
        </w:tabs>
        <w:spacing w:line="260" w:lineRule="exact"/>
        <w:rPr>
          <w:sz w:val="22"/>
          <w:szCs w:val="22"/>
          <w:u w:val="single"/>
        </w:rPr>
      </w:pPr>
    </w:p>
    <w:p w14:paraId="17A73D3D" w14:textId="77777777" w:rsidR="008B36C6" w:rsidRPr="00582031" w:rsidRDefault="008B36C6" w:rsidP="00915021">
      <w:pPr>
        <w:tabs>
          <w:tab w:val="left" w:pos="567"/>
        </w:tabs>
        <w:spacing w:line="260" w:lineRule="exact"/>
        <w:rPr>
          <w:sz w:val="22"/>
          <w:szCs w:val="22"/>
        </w:rPr>
      </w:pPr>
      <w:r w:rsidRPr="00000F87">
        <w:rPr>
          <w:sz w:val="22"/>
          <w:szCs w:val="22"/>
        </w:rPr>
        <w:t xml:space="preserve">Farmakoterápiás </w:t>
      </w:r>
      <w:r w:rsidR="001E0F55" w:rsidRPr="00000F87">
        <w:rPr>
          <w:sz w:val="22"/>
          <w:szCs w:val="22"/>
        </w:rPr>
        <w:t>csoport</w:t>
      </w:r>
      <w:r w:rsidRPr="00000F87">
        <w:rPr>
          <w:sz w:val="22"/>
          <w:szCs w:val="22"/>
        </w:rPr>
        <w:t xml:space="preserve">: </w:t>
      </w:r>
      <w:r w:rsidR="00FB6FE8" w:rsidRPr="00EB5FC7">
        <w:rPr>
          <w:sz w:val="22"/>
          <w:szCs w:val="22"/>
        </w:rPr>
        <w:t>Obstruktív légúti betegségekre ható egyéb szerek</w:t>
      </w:r>
      <w:r w:rsidR="001A1846" w:rsidRPr="00A71338">
        <w:rPr>
          <w:sz w:val="22"/>
          <w:szCs w:val="22"/>
        </w:rPr>
        <w:t xml:space="preserve">, </w:t>
      </w:r>
      <w:r w:rsidR="00D04DF3" w:rsidRPr="00A71338">
        <w:rPr>
          <w:sz w:val="22"/>
          <w:szCs w:val="22"/>
        </w:rPr>
        <w:t>i</w:t>
      </w:r>
      <w:r w:rsidR="001A1846" w:rsidRPr="00A71338">
        <w:rPr>
          <w:sz w:val="22"/>
          <w:szCs w:val="22"/>
        </w:rPr>
        <w:t>nhalációs szerek</w:t>
      </w:r>
      <w:r w:rsidR="00FB6FE8" w:rsidRPr="009362D2">
        <w:rPr>
          <w:sz w:val="22"/>
          <w:szCs w:val="22"/>
        </w:rPr>
        <w:t xml:space="preserve">, </w:t>
      </w:r>
      <w:r w:rsidR="00D04DF3" w:rsidRPr="00795FD7">
        <w:rPr>
          <w:sz w:val="22"/>
          <w:szCs w:val="22"/>
        </w:rPr>
        <w:t>a</w:t>
      </w:r>
      <w:r w:rsidR="00A31635" w:rsidRPr="005254DD">
        <w:rPr>
          <w:sz w:val="22"/>
          <w:szCs w:val="22"/>
        </w:rPr>
        <w:t>ntikolinerg</w:t>
      </w:r>
      <w:r w:rsidRPr="005254DD">
        <w:rPr>
          <w:sz w:val="22"/>
          <w:szCs w:val="22"/>
        </w:rPr>
        <w:t>i</w:t>
      </w:r>
      <w:r w:rsidR="0048562D" w:rsidRPr="00582031">
        <w:rPr>
          <w:sz w:val="22"/>
          <w:szCs w:val="22"/>
        </w:rPr>
        <w:t>k</w:t>
      </w:r>
      <w:r w:rsidRPr="00582031">
        <w:rPr>
          <w:sz w:val="22"/>
          <w:szCs w:val="22"/>
        </w:rPr>
        <w:t>umok</w:t>
      </w:r>
    </w:p>
    <w:p w14:paraId="05E4FF4B" w14:textId="77777777" w:rsidR="008B36C6" w:rsidRPr="00582031" w:rsidRDefault="008B36C6" w:rsidP="00915021">
      <w:pPr>
        <w:tabs>
          <w:tab w:val="left" w:pos="567"/>
        </w:tabs>
        <w:spacing w:line="260" w:lineRule="exact"/>
        <w:rPr>
          <w:sz w:val="22"/>
          <w:szCs w:val="22"/>
        </w:rPr>
      </w:pPr>
      <w:r w:rsidRPr="00582031">
        <w:rPr>
          <w:sz w:val="22"/>
          <w:szCs w:val="22"/>
        </w:rPr>
        <w:t>ATC: R03B</w:t>
      </w:r>
      <w:r w:rsidR="00D04DF3" w:rsidRPr="00582031">
        <w:rPr>
          <w:sz w:val="22"/>
          <w:szCs w:val="22"/>
        </w:rPr>
        <w:t> </w:t>
      </w:r>
      <w:r w:rsidRPr="00582031">
        <w:rPr>
          <w:sz w:val="22"/>
          <w:szCs w:val="22"/>
        </w:rPr>
        <w:t>B04</w:t>
      </w:r>
    </w:p>
    <w:p w14:paraId="3D228137" w14:textId="77777777" w:rsidR="00BD6BB7" w:rsidRPr="00582031" w:rsidRDefault="00BD6BB7" w:rsidP="00915021">
      <w:pPr>
        <w:tabs>
          <w:tab w:val="left" w:pos="567"/>
        </w:tabs>
        <w:spacing w:line="260" w:lineRule="exact"/>
        <w:rPr>
          <w:sz w:val="22"/>
          <w:szCs w:val="22"/>
        </w:rPr>
      </w:pPr>
    </w:p>
    <w:p w14:paraId="6FC3F1D2" w14:textId="77777777" w:rsidR="004702BC" w:rsidRPr="00582031" w:rsidRDefault="004702BC" w:rsidP="00915021">
      <w:pPr>
        <w:tabs>
          <w:tab w:val="left" w:pos="567"/>
        </w:tabs>
        <w:spacing w:line="260" w:lineRule="exact"/>
        <w:rPr>
          <w:sz w:val="22"/>
          <w:szCs w:val="22"/>
          <w:u w:val="single"/>
        </w:rPr>
      </w:pPr>
      <w:r w:rsidRPr="00582031">
        <w:rPr>
          <w:sz w:val="22"/>
          <w:szCs w:val="22"/>
          <w:u w:val="single"/>
        </w:rPr>
        <w:t>Hatásmechanizmus</w:t>
      </w:r>
    </w:p>
    <w:p w14:paraId="4B20F322" w14:textId="77777777" w:rsidR="008B36C6" w:rsidRPr="00582031" w:rsidRDefault="008B36C6" w:rsidP="00915021">
      <w:pPr>
        <w:tabs>
          <w:tab w:val="left" w:pos="567"/>
        </w:tabs>
        <w:spacing w:line="260" w:lineRule="exact"/>
        <w:rPr>
          <w:sz w:val="22"/>
          <w:szCs w:val="22"/>
        </w:rPr>
      </w:pPr>
      <w:r w:rsidRPr="00582031">
        <w:rPr>
          <w:sz w:val="22"/>
          <w:szCs w:val="22"/>
        </w:rPr>
        <w:t xml:space="preserve">A </w:t>
      </w:r>
      <w:r w:rsidR="001534E2">
        <w:rPr>
          <w:sz w:val="22"/>
          <w:szCs w:val="22"/>
        </w:rPr>
        <w:t>tiotropium</w:t>
      </w:r>
      <w:r w:rsidR="0086688D" w:rsidRPr="00582031">
        <w:rPr>
          <w:sz w:val="22"/>
          <w:szCs w:val="22"/>
        </w:rPr>
        <w:noBreakHyphen/>
      </w:r>
      <w:r w:rsidR="00423C42" w:rsidRPr="00582031">
        <w:rPr>
          <w:sz w:val="22"/>
          <w:szCs w:val="22"/>
        </w:rPr>
        <w:t>bromid</w:t>
      </w:r>
      <w:r w:rsidRPr="00582031">
        <w:rPr>
          <w:sz w:val="22"/>
          <w:szCs w:val="22"/>
        </w:rPr>
        <w:t xml:space="preserve"> hosszú hatástartamú, szelektív mus</w:t>
      </w:r>
      <w:r w:rsidR="0048562D" w:rsidRPr="00582031">
        <w:rPr>
          <w:sz w:val="22"/>
          <w:szCs w:val="22"/>
        </w:rPr>
        <w:t>zk</w:t>
      </w:r>
      <w:r w:rsidRPr="00582031">
        <w:rPr>
          <w:sz w:val="22"/>
          <w:szCs w:val="22"/>
        </w:rPr>
        <w:t>arin</w:t>
      </w:r>
      <w:r w:rsidR="003D3C22">
        <w:rPr>
          <w:sz w:val="22"/>
          <w:szCs w:val="22"/>
        </w:rPr>
        <w:noBreakHyphen/>
      </w:r>
      <w:r w:rsidRPr="00582031">
        <w:rPr>
          <w:sz w:val="22"/>
          <w:szCs w:val="22"/>
        </w:rPr>
        <w:t>receptor</w:t>
      </w:r>
      <w:r w:rsidR="003D3C22">
        <w:rPr>
          <w:sz w:val="22"/>
          <w:szCs w:val="22"/>
        </w:rPr>
        <w:noBreakHyphen/>
      </w:r>
      <w:r w:rsidRPr="00582031">
        <w:rPr>
          <w:sz w:val="22"/>
          <w:szCs w:val="22"/>
        </w:rPr>
        <w:t xml:space="preserve">antagonista – a klinikai terminológia szerint </w:t>
      </w:r>
      <w:r w:rsidR="00A31635" w:rsidRPr="00582031">
        <w:rPr>
          <w:sz w:val="22"/>
          <w:szCs w:val="22"/>
        </w:rPr>
        <w:t>antikolinerg</w:t>
      </w:r>
      <w:r w:rsidRPr="00582031">
        <w:rPr>
          <w:sz w:val="22"/>
          <w:szCs w:val="22"/>
        </w:rPr>
        <w:t xml:space="preserve"> hatású gyógyszer. A hörgőfali simaizomzatban található mus</w:t>
      </w:r>
      <w:r w:rsidR="0048562D" w:rsidRPr="00582031">
        <w:rPr>
          <w:sz w:val="22"/>
          <w:szCs w:val="22"/>
        </w:rPr>
        <w:t>zk</w:t>
      </w:r>
      <w:r w:rsidRPr="00582031">
        <w:rPr>
          <w:sz w:val="22"/>
          <w:szCs w:val="22"/>
        </w:rPr>
        <w:t>arin</w:t>
      </w:r>
      <w:r w:rsidR="003D3C22">
        <w:rPr>
          <w:sz w:val="22"/>
          <w:szCs w:val="22"/>
        </w:rPr>
        <w:noBreakHyphen/>
      </w:r>
      <w:r w:rsidRPr="00582031">
        <w:rPr>
          <w:sz w:val="22"/>
          <w:szCs w:val="22"/>
        </w:rPr>
        <w:t xml:space="preserve">receptorokhoz kötődve, a </w:t>
      </w:r>
      <w:r w:rsidR="001534E2">
        <w:rPr>
          <w:sz w:val="22"/>
          <w:szCs w:val="22"/>
        </w:rPr>
        <w:t>tiotropium</w:t>
      </w:r>
      <w:r w:rsidR="0086688D" w:rsidRPr="00582031">
        <w:rPr>
          <w:sz w:val="22"/>
          <w:szCs w:val="22"/>
        </w:rPr>
        <w:noBreakHyphen/>
      </w:r>
      <w:r w:rsidR="00423C42" w:rsidRPr="00582031">
        <w:rPr>
          <w:sz w:val="22"/>
          <w:szCs w:val="22"/>
        </w:rPr>
        <w:t>bromid</w:t>
      </w:r>
      <w:r w:rsidRPr="00582031">
        <w:rPr>
          <w:sz w:val="22"/>
          <w:szCs w:val="22"/>
        </w:rPr>
        <w:t xml:space="preserve"> gátolja </w:t>
      </w:r>
      <w:r w:rsidR="007773F6" w:rsidRPr="00582031">
        <w:rPr>
          <w:sz w:val="22"/>
          <w:szCs w:val="22"/>
        </w:rPr>
        <w:t xml:space="preserve">a paraszimpatikus idegvégződésekből felszabaduló </w:t>
      </w:r>
      <w:r w:rsidRPr="00582031">
        <w:rPr>
          <w:sz w:val="22"/>
          <w:szCs w:val="22"/>
        </w:rPr>
        <w:t>acet</w:t>
      </w:r>
      <w:r w:rsidR="0048562D" w:rsidRPr="00582031">
        <w:rPr>
          <w:sz w:val="22"/>
          <w:szCs w:val="22"/>
        </w:rPr>
        <w:t>ilkolin</w:t>
      </w:r>
      <w:r w:rsidRPr="00582031">
        <w:rPr>
          <w:sz w:val="22"/>
          <w:szCs w:val="22"/>
        </w:rPr>
        <w:t xml:space="preserve"> </w:t>
      </w:r>
      <w:r w:rsidR="0048562D" w:rsidRPr="00582031">
        <w:rPr>
          <w:sz w:val="22"/>
          <w:szCs w:val="22"/>
        </w:rPr>
        <w:t>k</w:t>
      </w:r>
      <w:r w:rsidRPr="00582031">
        <w:rPr>
          <w:sz w:val="22"/>
          <w:szCs w:val="22"/>
        </w:rPr>
        <w:t xml:space="preserve">olinerg (bronchoconstrictiv) hatását. </w:t>
      </w:r>
      <w:r w:rsidR="000771B9" w:rsidRPr="00582031">
        <w:rPr>
          <w:sz w:val="22"/>
          <w:szCs w:val="22"/>
        </w:rPr>
        <w:t xml:space="preserve">A </w:t>
      </w:r>
      <w:r w:rsidR="001534E2">
        <w:rPr>
          <w:sz w:val="22"/>
          <w:szCs w:val="22"/>
        </w:rPr>
        <w:t>tiotropium</w:t>
      </w:r>
      <w:r w:rsidR="0086688D" w:rsidRPr="00582031">
        <w:rPr>
          <w:sz w:val="22"/>
          <w:szCs w:val="22"/>
        </w:rPr>
        <w:noBreakHyphen/>
      </w:r>
      <w:r w:rsidR="00423C42" w:rsidRPr="00582031">
        <w:rPr>
          <w:sz w:val="22"/>
          <w:szCs w:val="22"/>
        </w:rPr>
        <w:t>bromid</w:t>
      </w:r>
      <w:r w:rsidR="000771B9" w:rsidRPr="00582031">
        <w:rPr>
          <w:sz w:val="22"/>
          <w:szCs w:val="22"/>
        </w:rPr>
        <w:t xml:space="preserve"> hasonló</w:t>
      </w:r>
      <w:r w:rsidR="000771B9" w:rsidRPr="00582031" w:rsidDel="000771B9">
        <w:rPr>
          <w:sz w:val="22"/>
          <w:szCs w:val="22"/>
        </w:rPr>
        <w:t xml:space="preserve"> </w:t>
      </w:r>
      <w:r w:rsidRPr="00582031">
        <w:rPr>
          <w:sz w:val="22"/>
          <w:szCs w:val="22"/>
        </w:rPr>
        <w:t>affinitással kötődik a légutakban található M</w:t>
      </w:r>
      <w:r w:rsidRPr="00582031">
        <w:rPr>
          <w:sz w:val="22"/>
          <w:szCs w:val="22"/>
          <w:vertAlign w:val="subscript"/>
        </w:rPr>
        <w:t>1</w:t>
      </w:r>
      <w:r w:rsidR="00EB27DB" w:rsidRPr="00582031">
        <w:rPr>
          <w:sz w:val="22"/>
          <w:szCs w:val="22"/>
        </w:rPr>
        <w:noBreakHyphen/>
      </w:r>
      <w:r w:rsidRPr="00582031">
        <w:rPr>
          <w:sz w:val="22"/>
          <w:szCs w:val="22"/>
        </w:rPr>
        <w:t>M</w:t>
      </w:r>
      <w:r w:rsidRPr="00582031">
        <w:rPr>
          <w:sz w:val="22"/>
          <w:szCs w:val="22"/>
          <w:vertAlign w:val="subscript"/>
        </w:rPr>
        <w:t>5</w:t>
      </w:r>
      <w:r w:rsidRPr="00582031">
        <w:rPr>
          <w:sz w:val="22"/>
          <w:szCs w:val="22"/>
        </w:rPr>
        <w:t xml:space="preserve"> mus</w:t>
      </w:r>
      <w:r w:rsidR="0048562D" w:rsidRPr="00582031">
        <w:rPr>
          <w:sz w:val="22"/>
          <w:szCs w:val="22"/>
        </w:rPr>
        <w:t>zk</w:t>
      </w:r>
      <w:r w:rsidRPr="00582031">
        <w:rPr>
          <w:sz w:val="22"/>
          <w:szCs w:val="22"/>
        </w:rPr>
        <w:t>arin</w:t>
      </w:r>
      <w:r w:rsidR="00EB27DB" w:rsidRPr="00582031">
        <w:rPr>
          <w:sz w:val="22"/>
          <w:szCs w:val="22"/>
        </w:rPr>
        <w:noBreakHyphen/>
      </w:r>
      <w:r w:rsidRPr="00582031">
        <w:rPr>
          <w:sz w:val="22"/>
          <w:szCs w:val="22"/>
        </w:rPr>
        <w:t>receptorokhoz, és az M</w:t>
      </w:r>
      <w:r w:rsidRPr="00582031">
        <w:rPr>
          <w:sz w:val="22"/>
          <w:szCs w:val="22"/>
          <w:vertAlign w:val="subscript"/>
        </w:rPr>
        <w:t>3</w:t>
      </w:r>
      <w:r w:rsidR="00EB27DB" w:rsidRPr="00582031">
        <w:rPr>
          <w:sz w:val="22"/>
          <w:szCs w:val="22"/>
        </w:rPr>
        <w:noBreakHyphen/>
      </w:r>
      <w:r w:rsidRPr="00582031">
        <w:rPr>
          <w:sz w:val="22"/>
          <w:szCs w:val="22"/>
        </w:rPr>
        <w:t>receptorok kompetitív és reverz</w:t>
      </w:r>
      <w:r w:rsidR="003D3C22">
        <w:rPr>
          <w:sz w:val="22"/>
          <w:szCs w:val="22"/>
        </w:rPr>
        <w:t>í</w:t>
      </w:r>
      <w:r w:rsidRPr="00582031">
        <w:rPr>
          <w:sz w:val="22"/>
          <w:szCs w:val="22"/>
        </w:rPr>
        <w:t xml:space="preserve">bilis gátlásával a hörgőfali simaizomzat ellazulását eredményezi. </w:t>
      </w:r>
    </w:p>
    <w:p w14:paraId="4A1C4448" w14:textId="77777777" w:rsidR="0048562D" w:rsidRPr="00582031" w:rsidRDefault="008B36C6" w:rsidP="00915021">
      <w:pPr>
        <w:tabs>
          <w:tab w:val="left" w:pos="567"/>
        </w:tabs>
        <w:spacing w:line="260" w:lineRule="exact"/>
        <w:rPr>
          <w:sz w:val="22"/>
          <w:szCs w:val="22"/>
        </w:rPr>
      </w:pPr>
      <w:r w:rsidRPr="00582031">
        <w:rPr>
          <w:sz w:val="22"/>
          <w:szCs w:val="22"/>
        </w:rPr>
        <w:t>A hatás erőssége arányos az alkalmazott dózis nagyságával és időtartama meghaladta a 24</w:t>
      </w:r>
      <w:r w:rsidR="0006136D">
        <w:rPr>
          <w:sz w:val="22"/>
          <w:szCs w:val="22"/>
        </w:rPr>
        <w:t> </w:t>
      </w:r>
      <w:r w:rsidRPr="00582031">
        <w:rPr>
          <w:sz w:val="22"/>
          <w:szCs w:val="22"/>
        </w:rPr>
        <w:t xml:space="preserve">órát. </w:t>
      </w:r>
    </w:p>
    <w:p w14:paraId="39744B55" w14:textId="77777777" w:rsidR="008B36C6" w:rsidRPr="009362D2" w:rsidRDefault="008B36C6" w:rsidP="00915021">
      <w:pPr>
        <w:tabs>
          <w:tab w:val="left" w:pos="567"/>
        </w:tabs>
        <w:spacing w:line="260" w:lineRule="exact"/>
        <w:rPr>
          <w:sz w:val="22"/>
          <w:szCs w:val="22"/>
        </w:rPr>
      </w:pPr>
      <w:r w:rsidRPr="00582031">
        <w:rPr>
          <w:sz w:val="22"/>
          <w:szCs w:val="22"/>
        </w:rPr>
        <w:t xml:space="preserve">A hosszú hatástartam oka minden bizonnyal az, hogy a </w:t>
      </w:r>
      <w:r w:rsidR="001534E2">
        <w:rPr>
          <w:sz w:val="22"/>
          <w:szCs w:val="22"/>
        </w:rPr>
        <w:t>tiotropium</w:t>
      </w:r>
      <w:r w:rsidR="0086688D" w:rsidRPr="00582031">
        <w:rPr>
          <w:sz w:val="22"/>
          <w:szCs w:val="22"/>
        </w:rPr>
        <w:noBreakHyphen/>
      </w:r>
      <w:r w:rsidR="00423C42" w:rsidRPr="00582031">
        <w:rPr>
          <w:sz w:val="22"/>
          <w:szCs w:val="22"/>
        </w:rPr>
        <w:t>bromid</w:t>
      </w:r>
      <w:r w:rsidRPr="00582031">
        <w:rPr>
          <w:sz w:val="22"/>
          <w:szCs w:val="22"/>
        </w:rPr>
        <w:t xml:space="preserve"> rendkívül lassan disszociál az M</w:t>
      </w:r>
      <w:r w:rsidRPr="00582031">
        <w:rPr>
          <w:sz w:val="22"/>
          <w:szCs w:val="22"/>
          <w:vertAlign w:val="subscript"/>
        </w:rPr>
        <w:t>3</w:t>
      </w:r>
      <w:r w:rsidR="00EB27DB" w:rsidRPr="00582031">
        <w:rPr>
          <w:sz w:val="22"/>
          <w:szCs w:val="22"/>
        </w:rPr>
        <w:noBreakHyphen/>
      </w:r>
      <w:r w:rsidRPr="00582031">
        <w:rPr>
          <w:sz w:val="22"/>
          <w:szCs w:val="22"/>
        </w:rPr>
        <w:t>receptorokról, disszociációs felezési ideje számottevően hosszabb az ipratr</w:t>
      </w:r>
      <w:r w:rsidR="001E189E">
        <w:rPr>
          <w:sz w:val="22"/>
          <w:szCs w:val="22"/>
        </w:rPr>
        <w:t>ó</w:t>
      </w:r>
      <w:r w:rsidRPr="00582031">
        <w:rPr>
          <w:sz w:val="22"/>
          <w:szCs w:val="22"/>
        </w:rPr>
        <w:t>piuménál. Lévén N</w:t>
      </w:r>
      <w:r w:rsidR="00EB27DB" w:rsidRPr="00582031">
        <w:rPr>
          <w:sz w:val="22"/>
          <w:szCs w:val="22"/>
        </w:rPr>
        <w:noBreakHyphen/>
      </w:r>
      <w:r w:rsidRPr="00000F87">
        <w:rPr>
          <w:sz w:val="22"/>
          <w:szCs w:val="22"/>
        </w:rPr>
        <w:t xml:space="preserve">kvaterner vegyület, az inhalációban alkalmazott </w:t>
      </w:r>
      <w:r w:rsidR="001534E2">
        <w:rPr>
          <w:sz w:val="22"/>
          <w:szCs w:val="22"/>
        </w:rPr>
        <w:t>tiotropium</w:t>
      </w:r>
      <w:r w:rsidR="00EB27DB" w:rsidRPr="00000F87">
        <w:rPr>
          <w:sz w:val="22"/>
          <w:szCs w:val="22"/>
        </w:rPr>
        <w:noBreakHyphen/>
      </w:r>
      <w:r w:rsidR="00423C42" w:rsidRPr="00000F87">
        <w:rPr>
          <w:sz w:val="22"/>
          <w:szCs w:val="22"/>
        </w:rPr>
        <w:t>bromid</w:t>
      </w:r>
      <w:r w:rsidRPr="00EB5FC7">
        <w:rPr>
          <w:sz w:val="22"/>
          <w:szCs w:val="22"/>
        </w:rPr>
        <w:t xml:space="preserve"> </w:t>
      </w:r>
      <w:r w:rsidR="00A31635" w:rsidRPr="00A71338">
        <w:rPr>
          <w:sz w:val="22"/>
          <w:szCs w:val="22"/>
        </w:rPr>
        <w:t>antikolinerg</w:t>
      </w:r>
      <w:r w:rsidRPr="00A71338">
        <w:rPr>
          <w:sz w:val="22"/>
          <w:szCs w:val="22"/>
        </w:rPr>
        <w:t xml:space="preserve"> hatása csak lokálisan érvényesül (szelektíven, a hörgőrendszerben); terápiás tartománya elegendően széles és csak nagyobb adagban fejthet ki szisztémás </w:t>
      </w:r>
      <w:r w:rsidR="00A31635" w:rsidRPr="009362D2">
        <w:rPr>
          <w:sz w:val="22"/>
          <w:szCs w:val="22"/>
        </w:rPr>
        <w:t>antikolinerg</w:t>
      </w:r>
      <w:r w:rsidRPr="009362D2">
        <w:rPr>
          <w:sz w:val="22"/>
          <w:szCs w:val="22"/>
        </w:rPr>
        <w:t xml:space="preserve"> hatást. </w:t>
      </w:r>
    </w:p>
    <w:p w14:paraId="3D7AD92A" w14:textId="77777777" w:rsidR="004702BC" w:rsidRPr="00795FD7" w:rsidRDefault="004702BC" w:rsidP="00915021">
      <w:pPr>
        <w:tabs>
          <w:tab w:val="left" w:pos="567"/>
        </w:tabs>
        <w:spacing w:line="260" w:lineRule="exact"/>
        <w:rPr>
          <w:sz w:val="22"/>
          <w:szCs w:val="22"/>
        </w:rPr>
      </w:pPr>
    </w:p>
    <w:p w14:paraId="2CE9FF91" w14:textId="77777777" w:rsidR="004702BC" w:rsidRPr="005254DD" w:rsidRDefault="004702BC" w:rsidP="00915021">
      <w:pPr>
        <w:tabs>
          <w:tab w:val="left" w:pos="567"/>
        </w:tabs>
        <w:spacing w:line="260" w:lineRule="exact"/>
        <w:rPr>
          <w:sz w:val="22"/>
          <w:szCs w:val="22"/>
        </w:rPr>
      </w:pPr>
      <w:r w:rsidRPr="005254DD">
        <w:rPr>
          <w:sz w:val="22"/>
          <w:szCs w:val="22"/>
          <w:u w:val="single"/>
        </w:rPr>
        <w:t>Farmakodinámiás hatások</w:t>
      </w:r>
    </w:p>
    <w:p w14:paraId="27FE3951" w14:textId="77777777" w:rsidR="008B36C6" w:rsidRPr="00582031" w:rsidRDefault="008B36C6" w:rsidP="00915021">
      <w:pPr>
        <w:tabs>
          <w:tab w:val="left" w:pos="567"/>
        </w:tabs>
        <w:spacing w:line="260" w:lineRule="exact"/>
        <w:rPr>
          <w:sz w:val="22"/>
          <w:szCs w:val="22"/>
        </w:rPr>
      </w:pPr>
      <w:r w:rsidRPr="00582031">
        <w:rPr>
          <w:sz w:val="22"/>
          <w:szCs w:val="22"/>
        </w:rPr>
        <w:t xml:space="preserve">A </w:t>
      </w:r>
      <w:r w:rsidR="001534E2">
        <w:rPr>
          <w:sz w:val="22"/>
          <w:szCs w:val="22"/>
        </w:rPr>
        <w:t>tiotropium</w:t>
      </w:r>
      <w:r w:rsidR="00EB27DB" w:rsidRPr="00582031">
        <w:rPr>
          <w:sz w:val="22"/>
          <w:szCs w:val="22"/>
        </w:rPr>
        <w:noBreakHyphen/>
      </w:r>
      <w:r w:rsidR="00423C42" w:rsidRPr="00582031">
        <w:rPr>
          <w:sz w:val="22"/>
          <w:szCs w:val="22"/>
        </w:rPr>
        <w:t>bromid</w:t>
      </w:r>
      <w:r w:rsidRPr="00582031">
        <w:rPr>
          <w:sz w:val="22"/>
          <w:szCs w:val="22"/>
        </w:rPr>
        <w:t xml:space="preserve"> inhalálása után jelentkező hörgőtágulat elsősorban a lokális (légúti) és nem a szisztémás hatás következménye.</w:t>
      </w:r>
    </w:p>
    <w:p w14:paraId="5EE99185" w14:textId="77777777" w:rsidR="008B36C6" w:rsidRPr="00582031" w:rsidRDefault="008B36C6" w:rsidP="00915021">
      <w:pPr>
        <w:tabs>
          <w:tab w:val="left" w:pos="567"/>
        </w:tabs>
        <w:spacing w:line="260" w:lineRule="exact"/>
        <w:rPr>
          <w:sz w:val="22"/>
          <w:szCs w:val="22"/>
        </w:rPr>
      </w:pPr>
      <w:r w:rsidRPr="00582031">
        <w:rPr>
          <w:sz w:val="22"/>
          <w:szCs w:val="22"/>
        </w:rPr>
        <w:t xml:space="preserve">A </w:t>
      </w:r>
      <w:r w:rsidR="001534E2">
        <w:rPr>
          <w:sz w:val="22"/>
          <w:szCs w:val="22"/>
        </w:rPr>
        <w:t>tiotropium</w:t>
      </w:r>
      <w:r w:rsidR="00EB27DB" w:rsidRPr="00582031">
        <w:rPr>
          <w:sz w:val="22"/>
          <w:szCs w:val="22"/>
        </w:rPr>
        <w:noBreakHyphen/>
      </w:r>
      <w:r w:rsidR="00423C42" w:rsidRPr="00582031">
        <w:rPr>
          <w:sz w:val="22"/>
          <w:szCs w:val="22"/>
        </w:rPr>
        <w:t>bromid</w:t>
      </w:r>
      <w:r w:rsidRPr="00582031">
        <w:rPr>
          <w:sz w:val="22"/>
          <w:szCs w:val="22"/>
        </w:rPr>
        <w:t xml:space="preserve"> az M</w:t>
      </w:r>
      <w:r w:rsidRPr="00582031">
        <w:rPr>
          <w:sz w:val="22"/>
          <w:szCs w:val="22"/>
          <w:vertAlign w:val="subscript"/>
        </w:rPr>
        <w:t>2</w:t>
      </w:r>
      <w:r w:rsidR="00EB27DB" w:rsidRPr="00582031">
        <w:rPr>
          <w:sz w:val="22"/>
          <w:szCs w:val="22"/>
        </w:rPr>
        <w:noBreakHyphen/>
      </w:r>
      <w:r w:rsidRPr="00582031">
        <w:rPr>
          <w:sz w:val="22"/>
          <w:szCs w:val="22"/>
        </w:rPr>
        <w:t>receptorokról hamarabb disszociál, mint az M</w:t>
      </w:r>
      <w:r w:rsidRPr="00582031">
        <w:rPr>
          <w:sz w:val="22"/>
          <w:szCs w:val="22"/>
          <w:vertAlign w:val="subscript"/>
        </w:rPr>
        <w:t>3</w:t>
      </w:r>
      <w:r w:rsidR="00EB27DB" w:rsidRPr="00582031">
        <w:rPr>
          <w:sz w:val="22"/>
          <w:szCs w:val="22"/>
        </w:rPr>
        <w:noBreakHyphen/>
      </w:r>
      <w:r w:rsidRPr="00582031">
        <w:rPr>
          <w:sz w:val="22"/>
          <w:szCs w:val="22"/>
        </w:rPr>
        <w:t xml:space="preserve">receptorokról. Az </w:t>
      </w:r>
      <w:r w:rsidRPr="00582031">
        <w:rPr>
          <w:i/>
          <w:sz w:val="22"/>
          <w:szCs w:val="22"/>
        </w:rPr>
        <w:t>in</w:t>
      </w:r>
      <w:r w:rsidR="00D64CA6">
        <w:rPr>
          <w:i/>
          <w:sz w:val="22"/>
          <w:szCs w:val="22"/>
        </w:rPr>
        <w:t> </w:t>
      </w:r>
      <w:r w:rsidRPr="00582031">
        <w:rPr>
          <w:i/>
          <w:sz w:val="22"/>
          <w:szCs w:val="22"/>
        </w:rPr>
        <w:t>vitro</w:t>
      </w:r>
      <w:r w:rsidRPr="00582031">
        <w:rPr>
          <w:sz w:val="22"/>
          <w:szCs w:val="22"/>
        </w:rPr>
        <w:t xml:space="preserve"> funkcionális vizsgálatok eredményei alapján (</w:t>
      </w:r>
      <w:r w:rsidR="00142D78" w:rsidRPr="00582031">
        <w:rPr>
          <w:sz w:val="22"/>
          <w:szCs w:val="22"/>
        </w:rPr>
        <w:t>kinetikailag kontrollált</w:t>
      </w:r>
      <w:r w:rsidRPr="00582031">
        <w:rPr>
          <w:sz w:val="22"/>
          <w:szCs w:val="22"/>
        </w:rPr>
        <w:t xml:space="preserve">) a </w:t>
      </w:r>
      <w:r w:rsidR="001534E2">
        <w:rPr>
          <w:sz w:val="22"/>
          <w:szCs w:val="22"/>
        </w:rPr>
        <w:t>tiotropium</w:t>
      </w:r>
      <w:r w:rsidR="00986B05" w:rsidRPr="00582031">
        <w:rPr>
          <w:sz w:val="22"/>
          <w:szCs w:val="22"/>
        </w:rPr>
        <w:noBreakHyphen/>
      </w:r>
      <w:r w:rsidR="00423C42" w:rsidRPr="00582031">
        <w:rPr>
          <w:sz w:val="22"/>
          <w:szCs w:val="22"/>
        </w:rPr>
        <w:t>bromid</w:t>
      </w:r>
      <w:r w:rsidRPr="00582031">
        <w:rPr>
          <w:sz w:val="22"/>
          <w:szCs w:val="22"/>
        </w:rPr>
        <w:t xml:space="preserve"> a receptorok M</w:t>
      </w:r>
      <w:r w:rsidRPr="00582031">
        <w:rPr>
          <w:sz w:val="22"/>
          <w:szCs w:val="22"/>
          <w:vertAlign w:val="subscript"/>
        </w:rPr>
        <w:t>3</w:t>
      </w:r>
      <w:r w:rsidR="00986B05" w:rsidRPr="00582031">
        <w:rPr>
          <w:sz w:val="22"/>
          <w:szCs w:val="22"/>
        </w:rPr>
        <w:noBreakHyphen/>
      </w:r>
      <w:r w:rsidRPr="00582031">
        <w:rPr>
          <w:sz w:val="22"/>
          <w:szCs w:val="22"/>
        </w:rPr>
        <w:t>altípusához szelektívebben kötődik, mint az M</w:t>
      </w:r>
      <w:r w:rsidRPr="00582031">
        <w:rPr>
          <w:sz w:val="22"/>
          <w:szCs w:val="22"/>
          <w:vertAlign w:val="subscript"/>
        </w:rPr>
        <w:t>2</w:t>
      </w:r>
      <w:r w:rsidR="00986B05" w:rsidRPr="00582031">
        <w:rPr>
          <w:sz w:val="22"/>
          <w:szCs w:val="22"/>
        </w:rPr>
        <w:noBreakHyphen/>
      </w:r>
      <w:r w:rsidRPr="00582031">
        <w:rPr>
          <w:sz w:val="22"/>
          <w:szCs w:val="22"/>
        </w:rPr>
        <w:t xml:space="preserve">altípushoz. Számottevő </w:t>
      </w:r>
      <w:r w:rsidR="00A0034B" w:rsidRPr="00582031">
        <w:rPr>
          <w:sz w:val="22"/>
          <w:szCs w:val="22"/>
        </w:rPr>
        <w:t xml:space="preserve">hatáserőssége </w:t>
      </w:r>
      <w:r w:rsidRPr="00582031">
        <w:rPr>
          <w:sz w:val="22"/>
          <w:szCs w:val="22"/>
        </w:rPr>
        <w:lastRenderedPageBreak/>
        <w:t xml:space="preserve">és receptorokról történő disszociációjának lassúsága folytán jelentős mértékű és hosszan tartó hörgőtágító hatást fejt ki </w:t>
      </w:r>
      <w:r w:rsidR="00F8177E">
        <w:rPr>
          <w:sz w:val="22"/>
          <w:szCs w:val="22"/>
        </w:rPr>
        <w:t xml:space="preserve">a </w:t>
      </w:r>
      <w:r w:rsidRPr="00582031">
        <w:rPr>
          <w:sz w:val="22"/>
          <w:szCs w:val="22"/>
        </w:rPr>
        <w:t>COPD-b</w:t>
      </w:r>
      <w:r w:rsidR="00986B05" w:rsidRPr="00582031">
        <w:rPr>
          <w:sz w:val="22"/>
          <w:szCs w:val="22"/>
        </w:rPr>
        <w:t>e</w:t>
      </w:r>
      <w:r w:rsidR="00AB0D48">
        <w:rPr>
          <w:sz w:val="22"/>
          <w:szCs w:val="22"/>
        </w:rPr>
        <w:t>n szenvedő betegekben.</w:t>
      </w:r>
    </w:p>
    <w:p w14:paraId="418084E4" w14:textId="77777777" w:rsidR="00C06DE2" w:rsidRPr="00582031" w:rsidRDefault="00C06DE2" w:rsidP="00915021">
      <w:pPr>
        <w:tabs>
          <w:tab w:val="left" w:pos="567"/>
        </w:tabs>
        <w:spacing w:line="260" w:lineRule="exact"/>
        <w:rPr>
          <w:sz w:val="22"/>
          <w:szCs w:val="22"/>
        </w:rPr>
      </w:pPr>
    </w:p>
    <w:p w14:paraId="7A76F60B" w14:textId="77777777" w:rsidR="004702BC" w:rsidRPr="00582031" w:rsidRDefault="00015D20" w:rsidP="00915021">
      <w:pPr>
        <w:tabs>
          <w:tab w:val="left" w:pos="567"/>
        </w:tabs>
        <w:spacing w:line="260" w:lineRule="exact"/>
        <w:rPr>
          <w:i/>
          <w:sz w:val="22"/>
          <w:szCs w:val="22"/>
        </w:rPr>
      </w:pPr>
      <w:r>
        <w:rPr>
          <w:i/>
          <w:sz w:val="22"/>
          <w:szCs w:val="22"/>
        </w:rPr>
        <w:t>Szív</w:t>
      </w:r>
      <w:r w:rsidR="004702BC" w:rsidRPr="00582031">
        <w:rPr>
          <w:i/>
          <w:sz w:val="22"/>
          <w:szCs w:val="22"/>
        </w:rPr>
        <w:t xml:space="preserve"> elektrofiziológia</w:t>
      </w:r>
    </w:p>
    <w:p w14:paraId="40C9EE52" w14:textId="77777777" w:rsidR="00F632B6" w:rsidRPr="00582031" w:rsidRDefault="00F632B6" w:rsidP="00915021">
      <w:pPr>
        <w:tabs>
          <w:tab w:val="left" w:pos="567"/>
          <w:tab w:val="left" w:pos="7920"/>
        </w:tabs>
        <w:spacing w:line="260" w:lineRule="exact"/>
        <w:rPr>
          <w:sz w:val="22"/>
          <w:szCs w:val="22"/>
        </w:rPr>
      </w:pPr>
      <w:r w:rsidRPr="00582031">
        <w:rPr>
          <w:sz w:val="22"/>
          <w:szCs w:val="22"/>
        </w:rPr>
        <w:t xml:space="preserve">Elektrofiziológia: </w:t>
      </w:r>
      <w:r w:rsidR="00143C72" w:rsidRPr="00582031">
        <w:rPr>
          <w:sz w:val="22"/>
          <w:szCs w:val="22"/>
        </w:rPr>
        <w:t>A</w:t>
      </w:r>
      <w:r w:rsidRPr="00582031">
        <w:rPr>
          <w:sz w:val="22"/>
          <w:szCs w:val="22"/>
        </w:rPr>
        <w:t xml:space="preserve"> </w:t>
      </w:r>
      <w:r w:rsidR="00C84D05">
        <w:rPr>
          <w:sz w:val="22"/>
          <w:szCs w:val="22"/>
        </w:rPr>
        <w:t xml:space="preserve">Srivasso </w:t>
      </w:r>
      <w:r w:rsidRPr="00582031">
        <w:rPr>
          <w:sz w:val="22"/>
          <w:szCs w:val="22"/>
        </w:rPr>
        <w:t>18</w:t>
      </w:r>
      <w:r w:rsidR="00986B05" w:rsidRPr="00582031">
        <w:rPr>
          <w:sz w:val="22"/>
          <w:szCs w:val="22"/>
        </w:rPr>
        <w:t> </w:t>
      </w:r>
      <w:r w:rsidR="00262B4A" w:rsidRPr="00582031">
        <w:rPr>
          <w:sz w:val="22"/>
          <w:szCs w:val="22"/>
        </w:rPr>
        <w:t>mikrogramm</w:t>
      </w:r>
      <w:r w:rsidRPr="00582031">
        <w:rPr>
          <w:sz w:val="22"/>
          <w:szCs w:val="22"/>
        </w:rPr>
        <w:t xml:space="preserve"> és 54</w:t>
      </w:r>
      <w:r w:rsidR="00986B05" w:rsidRPr="00582031">
        <w:rPr>
          <w:sz w:val="22"/>
          <w:szCs w:val="22"/>
        </w:rPr>
        <w:t> </w:t>
      </w:r>
      <w:r w:rsidR="00262B4A" w:rsidRPr="00582031">
        <w:rPr>
          <w:sz w:val="22"/>
          <w:szCs w:val="22"/>
        </w:rPr>
        <w:t>mikrogramm</w:t>
      </w:r>
      <w:r w:rsidRPr="00582031">
        <w:rPr>
          <w:sz w:val="22"/>
          <w:szCs w:val="22"/>
        </w:rPr>
        <w:t xml:space="preserve"> adagját (a terápiás dózis háromszorosát) több mint 12 napig kapó 53 egészséges önkéntes bevonásával végzett vizsgálatban az EKG-mérések során nem észlelt</w:t>
      </w:r>
      <w:r w:rsidR="00B70CDF" w:rsidRPr="00582031">
        <w:rPr>
          <w:sz w:val="22"/>
          <w:szCs w:val="22"/>
        </w:rPr>
        <w:t>é</w:t>
      </w:r>
      <w:r w:rsidRPr="00582031">
        <w:rPr>
          <w:sz w:val="22"/>
          <w:szCs w:val="22"/>
        </w:rPr>
        <w:t xml:space="preserve">k </w:t>
      </w:r>
      <w:r w:rsidR="00B70CDF" w:rsidRPr="00582031">
        <w:rPr>
          <w:sz w:val="22"/>
          <w:szCs w:val="22"/>
        </w:rPr>
        <w:t xml:space="preserve">a </w:t>
      </w:r>
      <w:r w:rsidRPr="00582031">
        <w:rPr>
          <w:sz w:val="22"/>
          <w:szCs w:val="22"/>
        </w:rPr>
        <w:t>QT</w:t>
      </w:r>
      <w:r w:rsidR="00B70CDF" w:rsidRPr="00582031">
        <w:rPr>
          <w:sz w:val="22"/>
          <w:szCs w:val="22"/>
        </w:rPr>
        <w:noBreakHyphen/>
      </w:r>
      <w:r w:rsidRPr="00582031">
        <w:rPr>
          <w:sz w:val="22"/>
          <w:szCs w:val="22"/>
        </w:rPr>
        <w:t>szakasz megnyúlás</w:t>
      </w:r>
      <w:r w:rsidR="00B70CDF" w:rsidRPr="00582031">
        <w:rPr>
          <w:sz w:val="22"/>
          <w:szCs w:val="22"/>
        </w:rPr>
        <w:t>á</w:t>
      </w:r>
      <w:r w:rsidRPr="00582031">
        <w:rPr>
          <w:sz w:val="22"/>
          <w:szCs w:val="22"/>
        </w:rPr>
        <w:t>t.</w:t>
      </w:r>
    </w:p>
    <w:p w14:paraId="1DC8900A" w14:textId="77777777" w:rsidR="00C06DE2" w:rsidRPr="00582031" w:rsidRDefault="00C06DE2" w:rsidP="00915021">
      <w:pPr>
        <w:tabs>
          <w:tab w:val="left" w:pos="567"/>
          <w:tab w:val="left" w:pos="7920"/>
        </w:tabs>
        <w:spacing w:line="260" w:lineRule="exact"/>
        <w:rPr>
          <w:sz w:val="22"/>
          <w:szCs w:val="22"/>
        </w:rPr>
      </w:pPr>
    </w:p>
    <w:p w14:paraId="324A97B7" w14:textId="77777777" w:rsidR="004702BC" w:rsidRPr="00F8177E" w:rsidRDefault="004702BC" w:rsidP="00915021">
      <w:pPr>
        <w:tabs>
          <w:tab w:val="left" w:pos="567"/>
        </w:tabs>
        <w:spacing w:line="260" w:lineRule="exact"/>
        <w:rPr>
          <w:sz w:val="22"/>
          <w:szCs w:val="22"/>
          <w:u w:val="single"/>
        </w:rPr>
      </w:pPr>
      <w:r w:rsidRPr="00F8177E">
        <w:rPr>
          <w:sz w:val="22"/>
          <w:szCs w:val="22"/>
          <w:u w:val="single"/>
        </w:rPr>
        <w:t>Klinikai hatásosság</w:t>
      </w:r>
      <w:r w:rsidR="009362D2">
        <w:rPr>
          <w:sz w:val="22"/>
          <w:szCs w:val="22"/>
          <w:u w:val="single"/>
        </w:rPr>
        <w:t xml:space="preserve"> és biztonságosság</w:t>
      </w:r>
    </w:p>
    <w:p w14:paraId="72AB1747" w14:textId="20F9F402" w:rsidR="008B36C6" w:rsidRPr="005254DD" w:rsidRDefault="008B36C6" w:rsidP="00915021">
      <w:pPr>
        <w:tabs>
          <w:tab w:val="left" w:pos="567"/>
        </w:tabs>
        <w:spacing w:line="260" w:lineRule="exact"/>
        <w:rPr>
          <w:sz w:val="22"/>
          <w:szCs w:val="22"/>
        </w:rPr>
      </w:pPr>
      <w:r w:rsidRPr="00582031">
        <w:rPr>
          <w:sz w:val="22"/>
          <w:szCs w:val="22"/>
        </w:rPr>
        <w:t>A klinikai fejlesztési program keretében 4, egy év időtartamú és 2</w:t>
      </w:r>
      <w:r w:rsidR="00B70CDF" w:rsidRPr="00582031">
        <w:rPr>
          <w:sz w:val="22"/>
          <w:szCs w:val="22"/>
        </w:rPr>
        <w:t>,</w:t>
      </w:r>
      <w:r w:rsidRPr="00582031">
        <w:rPr>
          <w:sz w:val="22"/>
          <w:szCs w:val="22"/>
        </w:rPr>
        <w:t xml:space="preserve"> hat hónap időtartamú, randomizált, kettős</w:t>
      </w:r>
      <w:r w:rsidR="0041409F">
        <w:rPr>
          <w:sz w:val="22"/>
          <w:szCs w:val="22"/>
        </w:rPr>
        <w:t xml:space="preserve"> </w:t>
      </w:r>
      <w:r w:rsidRPr="00582031">
        <w:rPr>
          <w:sz w:val="22"/>
          <w:szCs w:val="22"/>
        </w:rPr>
        <w:t>vak vizsgálatot végeztek 2663 beteg</w:t>
      </w:r>
      <w:r w:rsidR="00EE43AA" w:rsidRPr="00582031">
        <w:rPr>
          <w:sz w:val="22"/>
          <w:szCs w:val="22"/>
        </w:rPr>
        <w:t>gel</w:t>
      </w:r>
      <w:r w:rsidRPr="00582031">
        <w:rPr>
          <w:sz w:val="22"/>
          <w:szCs w:val="22"/>
        </w:rPr>
        <w:t xml:space="preserve"> (közülük 1308-at kezeltek </w:t>
      </w:r>
      <w:r w:rsidR="001534E2">
        <w:rPr>
          <w:sz w:val="22"/>
          <w:szCs w:val="22"/>
        </w:rPr>
        <w:t>tiotropium</w:t>
      </w:r>
      <w:r w:rsidRPr="00582031">
        <w:rPr>
          <w:sz w:val="22"/>
          <w:szCs w:val="22"/>
        </w:rPr>
        <w:t>mal). Az egy éves vizsgálatok közül kettőben placebót, a másik kettő során ipratr</w:t>
      </w:r>
      <w:r w:rsidR="001E189E">
        <w:rPr>
          <w:sz w:val="22"/>
          <w:szCs w:val="22"/>
        </w:rPr>
        <w:t>ó</w:t>
      </w:r>
      <w:r w:rsidRPr="00582031">
        <w:rPr>
          <w:sz w:val="22"/>
          <w:szCs w:val="22"/>
        </w:rPr>
        <w:t>piumot használtak kontroll</w:t>
      </w:r>
      <w:r w:rsidR="00EE43AA" w:rsidRPr="00582031">
        <w:rPr>
          <w:sz w:val="22"/>
          <w:szCs w:val="22"/>
        </w:rPr>
        <w:t xml:space="preserve"> </w:t>
      </w:r>
      <w:r w:rsidRPr="00000F87">
        <w:rPr>
          <w:sz w:val="22"/>
          <w:szCs w:val="22"/>
        </w:rPr>
        <w:t xml:space="preserve">készítményként. </w:t>
      </w:r>
      <w:r w:rsidR="00835495" w:rsidRPr="00000F87">
        <w:rPr>
          <w:sz w:val="22"/>
          <w:szCs w:val="22"/>
        </w:rPr>
        <w:t>Mind a</w:t>
      </w:r>
      <w:r w:rsidRPr="00000F87">
        <w:rPr>
          <w:sz w:val="22"/>
          <w:szCs w:val="22"/>
        </w:rPr>
        <w:t xml:space="preserve"> </w:t>
      </w:r>
      <w:r w:rsidR="00967C78" w:rsidRPr="00000F87">
        <w:rPr>
          <w:sz w:val="22"/>
          <w:szCs w:val="22"/>
        </w:rPr>
        <w:t>két</w:t>
      </w:r>
      <w:r w:rsidRPr="00000F87">
        <w:rPr>
          <w:sz w:val="22"/>
          <w:szCs w:val="22"/>
        </w:rPr>
        <w:t xml:space="preserve"> hathónapos vizsgálat</w:t>
      </w:r>
      <w:r w:rsidR="00967C78" w:rsidRPr="00EB5FC7">
        <w:rPr>
          <w:sz w:val="22"/>
          <w:szCs w:val="22"/>
        </w:rPr>
        <w:t xml:space="preserve">ban </w:t>
      </w:r>
      <w:r w:rsidRPr="00A71338">
        <w:rPr>
          <w:sz w:val="22"/>
          <w:szCs w:val="22"/>
        </w:rPr>
        <w:t xml:space="preserve">a </w:t>
      </w:r>
      <w:r w:rsidR="00967C78" w:rsidRPr="00A71338">
        <w:rPr>
          <w:sz w:val="22"/>
          <w:szCs w:val="22"/>
        </w:rPr>
        <w:t>s</w:t>
      </w:r>
      <w:r w:rsidR="003D43FF" w:rsidRPr="00A71338">
        <w:rPr>
          <w:sz w:val="22"/>
          <w:szCs w:val="22"/>
        </w:rPr>
        <w:t>z</w:t>
      </w:r>
      <w:r w:rsidR="00967C78" w:rsidRPr="009362D2">
        <w:rPr>
          <w:sz w:val="22"/>
          <w:szCs w:val="22"/>
        </w:rPr>
        <w:t xml:space="preserve">almeterolt </w:t>
      </w:r>
      <w:r w:rsidR="00835495" w:rsidRPr="009362D2">
        <w:rPr>
          <w:sz w:val="22"/>
          <w:szCs w:val="22"/>
        </w:rPr>
        <w:t xml:space="preserve">és </w:t>
      </w:r>
      <w:r w:rsidRPr="009362D2">
        <w:rPr>
          <w:sz w:val="22"/>
          <w:szCs w:val="22"/>
        </w:rPr>
        <w:t>placeb</w:t>
      </w:r>
      <w:r w:rsidR="00EE43AA" w:rsidRPr="009362D2">
        <w:rPr>
          <w:sz w:val="22"/>
          <w:szCs w:val="22"/>
        </w:rPr>
        <w:t>ó</w:t>
      </w:r>
      <w:r w:rsidR="007D74FE" w:rsidRPr="009362D2">
        <w:rPr>
          <w:sz w:val="22"/>
          <w:szCs w:val="22"/>
        </w:rPr>
        <w:t>t használt</w:t>
      </w:r>
      <w:r w:rsidR="00835495" w:rsidRPr="009362D2">
        <w:rPr>
          <w:sz w:val="22"/>
          <w:szCs w:val="22"/>
        </w:rPr>
        <w:t>a</w:t>
      </w:r>
      <w:r w:rsidR="007D74FE" w:rsidRPr="009362D2">
        <w:rPr>
          <w:sz w:val="22"/>
          <w:szCs w:val="22"/>
        </w:rPr>
        <w:t>k kontrollként</w:t>
      </w:r>
      <w:r w:rsidRPr="009362D2">
        <w:rPr>
          <w:sz w:val="22"/>
          <w:szCs w:val="22"/>
        </w:rPr>
        <w:t>. A kezelés hatékonyságát a légzésfunkciós paraméterek, a dyspnoe súlyossága, a heveny fellángolások gyakorisága és az egészségi állapottól függő</w:t>
      </w:r>
      <w:r w:rsidR="009D3480" w:rsidRPr="00795FD7">
        <w:rPr>
          <w:sz w:val="22"/>
          <w:szCs w:val="22"/>
        </w:rPr>
        <w:t xml:space="preserve"> életmin</w:t>
      </w:r>
      <w:r w:rsidR="009D3480" w:rsidRPr="005254DD">
        <w:rPr>
          <w:sz w:val="22"/>
          <w:szCs w:val="22"/>
        </w:rPr>
        <w:t>őség</w:t>
      </w:r>
      <w:r w:rsidRPr="005254DD">
        <w:rPr>
          <w:sz w:val="22"/>
          <w:szCs w:val="22"/>
        </w:rPr>
        <w:t xml:space="preserve"> változásai alapján ítélték meg.</w:t>
      </w:r>
    </w:p>
    <w:p w14:paraId="28A8E9CB" w14:textId="77777777" w:rsidR="00DA1D2F" w:rsidRDefault="00DA1D2F" w:rsidP="00915021">
      <w:pPr>
        <w:tabs>
          <w:tab w:val="left" w:pos="567"/>
        </w:tabs>
        <w:spacing w:line="260" w:lineRule="exact"/>
        <w:rPr>
          <w:sz w:val="22"/>
          <w:szCs w:val="22"/>
        </w:rPr>
      </w:pPr>
    </w:p>
    <w:p w14:paraId="731DD2E8" w14:textId="77777777" w:rsidR="00DA1D2F" w:rsidRPr="00476AAE" w:rsidRDefault="00DA1D2F" w:rsidP="00DA1D2F">
      <w:pPr>
        <w:tabs>
          <w:tab w:val="left" w:pos="567"/>
        </w:tabs>
        <w:spacing w:line="260" w:lineRule="exact"/>
        <w:rPr>
          <w:i/>
          <w:sz w:val="22"/>
          <w:szCs w:val="22"/>
        </w:rPr>
      </w:pPr>
      <w:r w:rsidRPr="00476AAE">
        <w:rPr>
          <w:i/>
          <w:sz w:val="22"/>
          <w:szCs w:val="22"/>
        </w:rPr>
        <w:t>Légzésfunkció</w:t>
      </w:r>
    </w:p>
    <w:p w14:paraId="5A30F708" w14:textId="77777777" w:rsidR="008B36C6" w:rsidRPr="00582031" w:rsidRDefault="00DA1D2F" w:rsidP="00915021">
      <w:pPr>
        <w:tabs>
          <w:tab w:val="left" w:pos="567"/>
        </w:tabs>
        <w:spacing w:line="260" w:lineRule="exact"/>
        <w:rPr>
          <w:sz w:val="22"/>
          <w:szCs w:val="22"/>
        </w:rPr>
      </w:pPr>
      <w:r>
        <w:rPr>
          <w:sz w:val="22"/>
          <w:szCs w:val="22"/>
        </w:rPr>
        <w:t>A</w:t>
      </w:r>
      <w:r w:rsidR="00280D33">
        <w:rPr>
          <w:sz w:val="22"/>
          <w:szCs w:val="22"/>
        </w:rPr>
        <w:t xml:space="preserve"> </w:t>
      </w:r>
      <w:r w:rsidR="008B36C6" w:rsidRPr="00582031">
        <w:rPr>
          <w:sz w:val="22"/>
          <w:szCs w:val="22"/>
        </w:rPr>
        <w:t xml:space="preserve">naponta egyszer inhalált </w:t>
      </w:r>
      <w:r w:rsidR="001534E2">
        <w:rPr>
          <w:sz w:val="22"/>
          <w:szCs w:val="22"/>
        </w:rPr>
        <w:t xml:space="preserve">tiotropium </w:t>
      </w:r>
      <w:r w:rsidR="008B36C6" w:rsidRPr="00582031">
        <w:rPr>
          <w:sz w:val="22"/>
          <w:szCs w:val="22"/>
        </w:rPr>
        <w:t>hatására számottevően javult a légzésfunkció (erőltetett kilégzési volumen 1 másodpercre jutó hányada – FEV</w:t>
      </w:r>
      <w:r w:rsidR="008B36C6" w:rsidRPr="00582031">
        <w:rPr>
          <w:sz w:val="22"/>
          <w:szCs w:val="22"/>
          <w:vertAlign w:val="subscript"/>
        </w:rPr>
        <w:t>1</w:t>
      </w:r>
      <w:r w:rsidR="008B36C6" w:rsidRPr="00582031">
        <w:rPr>
          <w:sz w:val="22"/>
          <w:szCs w:val="22"/>
        </w:rPr>
        <w:t xml:space="preserve">; erőltetett vitálkapacitás – FVC). A javulás már az első adag alkalmazását követő 30 percen belül észlelhető volt és 24 órán keresztül fennmaradt. A farmakodinamikai </w:t>
      </w:r>
      <w:r w:rsidR="00586CC4">
        <w:rPr>
          <w:sz w:val="22"/>
          <w:szCs w:val="22"/>
        </w:rPr>
        <w:t>egyensúlyi állapot (</w:t>
      </w:r>
      <w:r w:rsidR="00586CC4" w:rsidRPr="00DC46A6">
        <w:rPr>
          <w:i/>
          <w:iCs/>
          <w:sz w:val="22"/>
          <w:szCs w:val="22"/>
        </w:rPr>
        <w:t>steady-state</w:t>
      </w:r>
      <w:r w:rsidR="00586CC4">
        <w:rPr>
          <w:sz w:val="22"/>
          <w:szCs w:val="22"/>
        </w:rPr>
        <w:t>)</w:t>
      </w:r>
      <w:r w:rsidR="008B36C6" w:rsidRPr="00582031">
        <w:rPr>
          <w:sz w:val="22"/>
          <w:szCs w:val="22"/>
        </w:rPr>
        <w:t xml:space="preserve"> 1 héten belül kialakult; a hörgőtágító hatás a kezelés harmadik </w:t>
      </w:r>
      <w:r w:rsidR="004B4431" w:rsidRPr="00582031">
        <w:rPr>
          <w:sz w:val="22"/>
          <w:szCs w:val="22"/>
        </w:rPr>
        <w:t>napján már maximális volt</w:t>
      </w:r>
      <w:r w:rsidR="008B36C6" w:rsidRPr="00582031">
        <w:rPr>
          <w:sz w:val="22"/>
          <w:szCs w:val="22"/>
        </w:rPr>
        <w:t xml:space="preserve">. A betegek által naponta ismételt mérések eredményei alapján a </w:t>
      </w:r>
      <w:r w:rsidR="001534E2">
        <w:rPr>
          <w:sz w:val="22"/>
          <w:szCs w:val="22"/>
        </w:rPr>
        <w:t xml:space="preserve">tiotropium </w:t>
      </w:r>
      <w:r w:rsidR="008B36C6" w:rsidRPr="00582031">
        <w:rPr>
          <w:sz w:val="22"/>
          <w:szCs w:val="22"/>
        </w:rPr>
        <w:t>hatására jelentős mértékben nőtt a reggeli, ill. az esti órákban mért PEFR (</w:t>
      </w:r>
      <w:r w:rsidR="00586CC4">
        <w:rPr>
          <w:sz w:val="22"/>
          <w:szCs w:val="22"/>
        </w:rPr>
        <w:t xml:space="preserve">kilégzési </w:t>
      </w:r>
      <w:r w:rsidR="00342A76">
        <w:rPr>
          <w:sz w:val="22"/>
          <w:szCs w:val="22"/>
        </w:rPr>
        <w:t xml:space="preserve">csúcsáramlás, </w:t>
      </w:r>
      <w:r w:rsidR="00776A0A" w:rsidRPr="00DC46A6">
        <w:rPr>
          <w:i/>
          <w:iCs/>
          <w:sz w:val="22"/>
          <w:szCs w:val="22"/>
        </w:rPr>
        <w:t>peak expiratory flow rate</w:t>
      </w:r>
      <w:r w:rsidR="008B36C6" w:rsidRPr="00582031">
        <w:rPr>
          <w:sz w:val="22"/>
          <w:szCs w:val="22"/>
        </w:rPr>
        <w:t xml:space="preserve">). Az egyéves kezelés időtartama alatt mindvégig töretlenül érvényesült a </w:t>
      </w:r>
      <w:r w:rsidR="008E3B4A">
        <w:rPr>
          <w:sz w:val="22"/>
          <w:szCs w:val="22"/>
        </w:rPr>
        <w:t xml:space="preserve">Srivasso </w:t>
      </w:r>
      <w:r w:rsidR="008B36C6" w:rsidRPr="00582031">
        <w:rPr>
          <w:sz w:val="22"/>
          <w:szCs w:val="22"/>
        </w:rPr>
        <w:t>hörgőtágító hatása; nem észlelték gyógyszer</w:t>
      </w:r>
      <w:r w:rsidR="00254790" w:rsidRPr="00582031">
        <w:rPr>
          <w:sz w:val="22"/>
          <w:szCs w:val="22"/>
        </w:rPr>
        <w:noBreakHyphen/>
      </w:r>
      <w:r w:rsidR="008B36C6" w:rsidRPr="00582031">
        <w:rPr>
          <w:sz w:val="22"/>
          <w:szCs w:val="22"/>
        </w:rPr>
        <w:t xml:space="preserve">tolerancia kialakulását. </w:t>
      </w:r>
    </w:p>
    <w:p w14:paraId="2381C55A" w14:textId="77777777" w:rsidR="00C06DE2" w:rsidRPr="00582031" w:rsidRDefault="00C06DE2" w:rsidP="00915021">
      <w:pPr>
        <w:tabs>
          <w:tab w:val="left" w:pos="567"/>
        </w:tabs>
        <w:spacing w:line="260" w:lineRule="exact"/>
        <w:rPr>
          <w:sz w:val="22"/>
          <w:szCs w:val="22"/>
        </w:rPr>
      </w:pPr>
    </w:p>
    <w:p w14:paraId="447CC032" w14:textId="3012B344" w:rsidR="008B36C6" w:rsidRPr="00582031" w:rsidRDefault="008B36C6" w:rsidP="00915021">
      <w:pPr>
        <w:tabs>
          <w:tab w:val="left" w:pos="567"/>
        </w:tabs>
        <w:spacing w:line="260" w:lineRule="exact"/>
        <w:rPr>
          <w:sz w:val="22"/>
          <w:szCs w:val="22"/>
        </w:rPr>
      </w:pPr>
      <w:r w:rsidRPr="00582031">
        <w:rPr>
          <w:sz w:val="22"/>
          <w:szCs w:val="22"/>
        </w:rPr>
        <w:t>Egy randomizált, placebokontrollos vizsgálat 105, COPD-b</w:t>
      </w:r>
      <w:r w:rsidR="0079407C" w:rsidRPr="00582031">
        <w:rPr>
          <w:sz w:val="22"/>
          <w:szCs w:val="22"/>
        </w:rPr>
        <w:t>e</w:t>
      </w:r>
      <w:r w:rsidRPr="00582031">
        <w:rPr>
          <w:sz w:val="22"/>
          <w:szCs w:val="22"/>
        </w:rPr>
        <w:t xml:space="preserve">n szenvedő résztvevőjénél megállapították, hogy a </w:t>
      </w:r>
      <w:r w:rsidR="001534E2">
        <w:rPr>
          <w:sz w:val="22"/>
          <w:szCs w:val="22"/>
        </w:rPr>
        <w:t xml:space="preserve">tiotropium </w:t>
      </w:r>
      <w:r w:rsidRPr="00582031">
        <w:rPr>
          <w:sz w:val="22"/>
          <w:szCs w:val="22"/>
        </w:rPr>
        <w:t>placeb</w:t>
      </w:r>
      <w:r w:rsidR="0079407C" w:rsidRPr="00582031">
        <w:rPr>
          <w:sz w:val="22"/>
          <w:szCs w:val="22"/>
        </w:rPr>
        <w:t>ó</w:t>
      </w:r>
      <w:r w:rsidR="006B717C" w:rsidRPr="00582031">
        <w:rPr>
          <w:sz w:val="22"/>
          <w:szCs w:val="22"/>
        </w:rPr>
        <w:t xml:space="preserve">hoz hasonlított </w:t>
      </w:r>
      <w:r w:rsidRPr="00582031">
        <w:rPr>
          <w:sz w:val="22"/>
          <w:szCs w:val="22"/>
        </w:rPr>
        <w:t>hörgőtágító hatása a 24 órás adagolási intervallum során mindvégig érvényesült – függetlenül attól, hogy reggelente vagy esténként alkalmazták-e a napi adagot.</w:t>
      </w:r>
    </w:p>
    <w:p w14:paraId="00E62857" w14:textId="77777777" w:rsidR="00C06DE2" w:rsidRPr="00582031" w:rsidRDefault="00C06DE2" w:rsidP="00915021">
      <w:pPr>
        <w:tabs>
          <w:tab w:val="left" w:pos="567"/>
        </w:tabs>
        <w:spacing w:line="260" w:lineRule="exact"/>
        <w:rPr>
          <w:sz w:val="22"/>
          <w:szCs w:val="22"/>
        </w:rPr>
      </w:pPr>
    </w:p>
    <w:p w14:paraId="18A653D8" w14:textId="71ED309A" w:rsidR="00DA1D2F" w:rsidRPr="00582031" w:rsidRDefault="00904A8B" w:rsidP="00DA1D2F">
      <w:pPr>
        <w:widowControl w:val="0"/>
        <w:tabs>
          <w:tab w:val="left" w:pos="567"/>
        </w:tabs>
        <w:spacing w:line="260" w:lineRule="exact"/>
        <w:rPr>
          <w:sz w:val="22"/>
          <w:szCs w:val="22"/>
        </w:rPr>
      </w:pPr>
      <w:r>
        <w:rPr>
          <w:sz w:val="22"/>
          <w:szCs w:val="22"/>
          <w:u w:val="single"/>
        </w:rPr>
        <w:t>K</w:t>
      </w:r>
      <w:r w:rsidR="00DA1D2F" w:rsidRPr="00726F19">
        <w:rPr>
          <w:sz w:val="22"/>
          <w:szCs w:val="22"/>
          <w:u w:val="single"/>
        </w:rPr>
        <w:t>linikai vizsgálatok (</w:t>
      </w:r>
      <w:r>
        <w:rPr>
          <w:sz w:val="22"/>
          <w:szCs w:val="22"/>
          <w:u w:val="single"/>
        </w:rPr>
        <w:t>legfeljebb 12 </w:t>
      </w:r>
      <w:r w:rsidRPr="00726F19">
        <w:rPr>
          <w:sz w:val="22"/>
          <w:szCs w:val="22"/>
          <w:u w:val="single"/>
        </w:rPr>
        <w:t>hónap</w:t>
      </w:r>
      <w:r>
        <w:rPr>
          <w:sz w:val="22"/>
          <w:szCs w:val="22"/>
          <w:u w:val="single"/>
        </w:rPr>
        <w:t xml:space="preserve">ig </w:t>
      </w:r>
      <w:r w:rsidRPr="00726F19">
        <w:rPr>
          <w:iCs/>
          <w:sz w:val="22"/>
          <w:szCs w:val="22"/>
          <w:u w:val="single"/>
        </w:rPr>
        <w:t>terjedő</w:t>
      </w:r>
      <w:r w:rsidR="00DA1D2F" w:rsidRPr="00726F19">
        <w:rPr>
          <w:sz w:val="22"/>
          <w:szCs w:val="22"/>
          <w:u w:val="single"/>
        </w:rPr>
        <w:t>)</w:t>
      </w:r>
    </w:p>
    <w:p w14:paraId="2F50A9DD" w14:textId="77777777" w:rsidR="00904A8B" w:rsidRDefault="00904A8B" w:rsidP="00DA1D2F">
      <w:pPr>
        <w:tabs>
          <w:tab w:val="left" w:pos="567"/>
        </w:tabs>
        <w:spacing w:line="260" w:lineRule="exact"/>
        <w:rPr>
          <w:i/>
          <w:iCs/>
          <w:sz w:val="22"/>
          <w:szCs w:val="22"/>
          <w:u w:val="single"/>
        </w:rPr>
      </w:pPr>
    </w:p>
    <w:p w14:paraId="3FEB4ED3" w14:textId="55AB7FBF" w:rsidR="00DA1D2F" w:rsidRPr="00904A8B" w:rsidRDefault="00DA1D2F" w:rsidP="00DA1D2F">
      <w:pPr>
        <w:tabs>
          <w:tab w:val="left" w:pos="567"/>
        </w:tabs>
        <w:spacing w:line="260" w:lineRule="exact"/>
        <w:rPr>
          <w:sz w:val="22"/>
          <w:szCs w:val="22"/>
        </w:rPr>
      </w:pPr>
      <w:r w:rsidRPr="00DC46A6">
        <w:rPr>
          <w:i/>
          <w:iCs/>
          <w:sz w:val="22"/>
          <w:szCs w:val="22"/>
        </w:rPr>
        <w:t>Dyspnoe, terhelési tolerancia</w:t>
      </w:r>
    </w:p>
    <w:p w14:paraId="413BD353" w14:textId="77777777" w:rsidR="008B36C6" w:rsidRPr="00582031" w:rsidRDefault="002A51D3" w:rsidP="00915021">
      <w:pPr>
        <w:tabs>
          <w:tab w:val="left" w:pos="567"/>
        </w:tabs>
        <w:spacing w:line="260" w:lineRule="exact"/>
        <w:rPr>
          <w:sz w:val="22"/>
          <w:szCs w:val="22"/>
        </w:rPr>
      </w:pPr>
      <w:r w:rsidRPr="00582031">
        <w:rPr>
          <w:sz w:val="22"/>
          <w:szCs w:val="22"/>
        </w:rPr>
        <w:t xml:space="preserve">A </w:t>
      </w:r>
      <w:r w:rsidR="001534E2">
        <w:rPr>
          <w:sz w:val="22"/>
          <w:szCs w:val="22"/>
        </w:rPr>
        <w:t xml:space="preserve">tiotropium </w:t>
      </w:r>
      <w:r w:rsidR="008B36C6" w:rsidRPr="00582031">
        <w:rPr>
          <w:sz w:val="22"/>
          <w:szCs w:val="22"/>
        </w:rPr>
        <w:t>szignifikáns mértékben enyhítette a dyspnoét – a</w:t>
      </w:r>
      <w:r w:rsidR="00144927">
        <w:rPr>
          <w:sz w:val="22"/>
          <w:szCs w:val="22"/>
        </w:rPr>
        <w:t>z</w:t>
      </w:r>
      <w:r w:rsidR="008B36C6" w:rsidRPr="00582031">
        <w:rPr>
          <w:sz w:val="22"/>
          <w:szCs w:val="22"/>
        </w:rPr>
        <w:t xml:space="preserve"> </w:t>
      </w:r>
      <w:r w:rsidRPr="00582031">
        <w:rPr>
          <w:sz w:val="22"/>
          <w:szCs w:val="22"/>
        </w:rPr>
        <w:t xml:space="preserve">átmeneti </w:t>
      </w:r>
      <w:r w:rsidR="008B36C6" w:rsidRPr="00582031">
        <w:rPr>
          <w:sz w:val="22"/>
          <w:szCs w:val="22"/>
        </w:rPr>
        <w:t xml:space="preserve">légszomj index [Transition Dyspnoea Index] alapján </w:t>
      </w:r>
      <w:r w:rsidRPr="00582031">
        <w:rPr>
          <w:sz w:val="22"/>
          <w:szCs w:val="22"/>
        </w:rPr>
        <w:t>mérve</w:t>
      </w:r>
      <w:r w:rsidR="008B36C6" w:rsidRPr="00582031">
        <w:rPr>
          <w:sz w:val="22"/>
          <w:szCs w:val="22"/>
        </w:rPr>
        <w:t>. Ez a javulás a kezelés ideje alatt mindvégig észlelhető maradt.</w:t>
      </w:r>
    </w:p>
    <w:p w14:paraId="2F26F111" w14:textId="77777777" w:rsidR="00C06DE2" w:rsidRPr="00582031" w:rsidRDefault="00C06DE2" w:rsidP="00915021">
      <w:pPr>
        <w:tabs>
          <w:tab w:val="left" w:pos="567"/>
        </w:tabs>
        <w:spacing w:line="260" w:lineRule="exact"/>
        <w:rPr>
          <w:sz w:val="22"/>
          <w:szCs w:val="22"/>
        </w:rPr>
      </w:pPr>
    </w:p>
    <w:p w14:paraId="03FAF1D2" w14:textId="31913A66" w:rsidR="00C06DE2" w:rsidRPr="00C84D05" w:rsidRDefault="008D3F52" w:rsidP="00915021">
      <w:pPr>
        <w:tabs>
          <w:tab w:val="left" w:pos="567"/>
        </w:tabs>
        <w:spacing w:line="260" w:lineRule="exact"/>
        <w:rPr>
          <w:sz w:val="22"/>
          <w:szCs w:val="22"/>
        </w:rPr>
      </w:pPr>
      <w:r w:rsidRPr="00582031">
        <w:rPr>
          <w:sz w:val="22"/>
          <w:szCs w:val="22"/>
        </w:rPr>
        <w:t>COPD-b</w:t>
      </w:r>
      <w:r w:rsidR="00181A81" w:rsidRPr="00582031">
        <w:rPr>
          <w:sz w:val="22"/>
          <w:szCs w:val="22"/>
        </w:rPr>
        <w:t>e</w:t>
      </w:r>
      <w:r w:rsidRPr="00582031">
        <w:rPr>
          <w:sz w:val="22"/>
          <w:szCs w:val="22"/>
        </w:rPr>
        <w:t>n szenvedő</w:t>
      </w:r>
      <w:r w:rsidR="007D3732" w:rsidRPr="00582031">
        <w:rPr>
          <w:sz w:val="22"/>
          <w:szCs w:val="22"/>
        </w:rPr>
        <w:t>, a köz</w:t>
      </w:r>
      <w:r w:rsidR="00F33D14" w:rsidRPr="00582031">
        <w:rPr>
          <w:sz w:val="22"/>
          <w:szCs w:val="22"/>
        </w:rPr>
        <w:t>épsúlyos-</w:t>
      </w:r>
      <w:r w:rsidR="007D3732" w:rsidRPr="00582031">
        <w:rPr>
          <w:sz w:val="22"/>
          <w:szCs w:val="22"/>
        </w:rPr>
        <w:t xml:space="preserve">súlyos tüneteket mutató </w:t>
      </w:r>
      <w:r w:rsidRPr="00582031">
        <w:rPr>
          <w:sz w:val="22"/>
          <w:szCs w:val="22"/>
        </w:rPr>
        <w:t>betegeken végzett két</w:t>
      </w:r>
      <w:r w:rsidR="00776A0A" w:rsidRPr="00582031">
        <w:rPr>
          <w:sz w:val="22"/>
          <w:szCs w:val="22"/>
        </w:rPr>
        <w:t xml:space="preserve"> randomizált, kettős</w:t>
      </w:r>
      <w:r w:rsidR="00904A8B">
        <w:rPr>
          <w:sz w:val="22"/>
          <w:szCs w:val="22"/>
        </w:rPr>
        <w:t xml:space="preserve"> </w:t>
      </w:r>
      <w:r w:rsidR="00776A0A" w:rsidRPr="00582031">
        <w:rPr>
          <w:sz w:val="22"/>
          <w:szCs w:val="22"/>
        </w:rPr>
        <w:t>vak, placeb</w:t>
      </w:r>
      <w:r w:rsidR="00181A81" w:rsidRPr="00582031">
        <w:rPr>
          <w:sz w:val="22"/>
          <w:szCs w:val="22"/>
        </w:rPr>
        <w:t>o</w:t>
      </w:r>
      <w:r w:rsidR="00776A0A" w:rsidRPr="00582031">
        <w:rPr>
          <w:sz w:val="22"/>
          <w:szCs w:val="22"/>
        </w:rPr>
        <w:t>kontroll</w:t>
      </w:r>
      <w:r w:rsidR="00181A81" w:rsidRPr="00582031">
        <w:rPr>
          <w:sz w:val="22"/>
          <w:szCs w:val="22"/>
        </w:rPr>
        <w:t xml:space="preserve">os </w:t>
      </w:r>
      <w:r w:rsidRPr="00582031">
        <w:rPr>
          <w:sz w:val="22"/>
          <w:szCs w:val="22"/>
        </w:rPr>
        <w:t>vizsgálat</w:t>
      </w:r>
      <w:r w:rsidR="008C56D8" w:rsidRPr="00582031">
        <w:rPr>
          <w:sz w:val="22"/>
          <w:szCs w:val="22"/>
        </w:rPr>
        <w:t xml:space="preserve"> 433 betegé</w:t>
      </w:r>
      <w:r w:rsidRPr="00582031">
        <w:rPr>
          <w:sz w:val="22"/>
          <w:szCs w:val="22"/>
        </w:rPr>
        <w:t>b</w:t>
      </w:r>
      <w:r w:rsidR="008C56D8" w:rsidRPr="00582031">
        <w:rPr>
          <w:sz w:val="22"/>
          <w:szCs w:val="22"/>
        </w:rPr>
        <w:t>e</w:t>
      </w:r>
      <w:r w:rsidRPr="00582031">
        <w:rPr>
          <w:sz w:val="22"/>
          <w:szCs w:val="22"/>
        </w:rPr>
        <w:t xml:space="preserve">n a dyspnoe javulásának hatását vizsgálták </w:t>
      </w:r>
      <w:r w:rsidR="00835495" w:rsidRPr="00582031">
        <w:rPr>
          <w:sz w:val="22"/>
          <w:szCs w:val="22"/>
        </w:rPr>
        <w:t>terhelési toleranciára</w:t>
      </w:r>
      <w:r w:rsidRPr="00582031">
        <w:rPr>
          <w:sz w:val="22"/>
          <w:szCs w:val="22"/>
        </w:rPr>
        <w:t xml:space="preserve">. E vizsgálatokban </w:t>
      </w:r>
      <w:r w:rsidR="00285CB9" w:rsidRPr="00582031">
        <w:rPr>
          <w:sz w:val="22"/>
          <w:szCs w:val="22"/>
        </w:rPr>
        <w:t xml:space="preserve">a 6 </w:t>
      </w:r>
      <w:r w:rsidR="00285595" w:rsidRPr="00582031">
        <w:rPr>
          <w:sz w:val="22"/>
          <w:szCs w:val="22"/>
        </w:rPr>
        <w:t xml:space="preserve">hetes </w:t>
      </w:r>
      <w:r w:rsidR="0006136D">
        <w:rPr>
          <w:sz w:val="22"/>
          <w:szCs w:val="22"/>
        </w:rPr>
        <w:t>Srivasso</w:t>
      </w:r>
      <w:r w:rsidR="00EF743E" w:rsidRPr="00582031">
        <w:rPr>
          <w:sz w:val="22"/>
          <w:szCs w:val="22"/>
        </w:rPr>
        <w:noBreakHyphen/>
      </w:r>
      <w:r w:rsidR="00285595" w:rsidRPr="00582031">
        <w:rPr>
          <w:sz w:val="22"/>
          <w:szCs w:val="22"/>
        </w:rPr>
        <w:t>kezelés</w:t>
      </w:r>
      <w:r w:rsidRPr="00582031">
        <w:rPr>
          <w:sz w:val="22"/>
          <w:szCs w:val="22"/>
        </w:rPr>
        <w:t xml:space="preserve"> szignifikánsan javította a </w:t>
      </w:r>
      <w:r w:rsidR="00835495" w:rsidRPr="00582031">
        <w:rPr>
          <w:sz w:val="22"/>
          <w:szCs w:val="22"/>
        </w:rPr>
        <w:t>tünetek</w:t>
      </w:r>
      <w:r w:rsidR="00AE35ED">
        <w:rPr>
          <w:sz w:val="22"/>
          <w:szCs w:val="22"/>
        </w:rPr>
        <w:t xml:space="preserve"> által</w:t>
      </w:r>
      <w:r w:rsidR="00835495" w:rsidRPr="00582031">
        <w:rPr>
          <w:sz w:val="22"/>
          <w:szCs w:val="22"/>
        </w:rPr>
        <w:t xml:space="preserve"> korlátoz</w:t>
      </w:r>
      <w:r w:rsidR="00AE35ED">
        <w:rPr>
          <w:sz w:val="22"/>
          <w:szCs w:val="22"/>
        </w:rPr>
        <w:t>ott</w:t>
      </w:r>
      <w:r w:rsidR="00835495" w:rsidRPr="00582031">
        <w:rPr>
          <w:sz w:val="22"/>
          <w:szCs w:val="22"/>
        </w:rPr>
        <w:t xml:space="preserve"> </w:t>
      </w:r>
      <w:r w:rsidRPr="00582031">
        <w:rPr>
          <w:sz w:val="22"/>
          <w:szCs w:val="22"/>
        </w:rPr>
        <w:t>terhelési toleranci</w:t>
      </w:r>
      <w:r w:rsidR="00070051">
        <w:rPr>
          <w:sz w:val="22"/>
          <w:szCs w:val="22"/>
        </w:rPr>
        <w:t>a idejét</w:t>
      </w:r>
      <w:r w:rsidR="00AE35ED">
        <w:rPr>
          <w:sz w:val="22"/>
          <w:szCs w:val="22"/>
        </w:rPr>
        <w:t xml:space="preserve"> a kerékpár</w:t>
      </w:r>
      <w:r w:rsidR="00AE35ED">
        <w:rPr>
          <w:sz w:val="22"/>
          <w:szCs w:val="22"/>
        </w:rPr>
        <w:noBreakHyphen/>
        <w:t>ergometria során</w:t>
      </w:r>
      <w:r w:rsidRPr="00582031">
        <w:rPr>
          <w:sz w:val="22"/>
          <w:szCs w:val="22"/>
        </w:rPr>
        <w:t>, a placeb</w:t>
      </w:r>
      <w:r w:rsidR="00835495" w:rsidRPr="00582031">
        <w:rPr>
          <w:sz w:val="22"/>
          <w:szCs w:val="22"/>
        </w:rPr>
        <w:t>ó</w:t>
      </w:r>
      <w:r w:rsidRPr="00582031">
        <w:rPr>
          <w:sz w:val="22"/>
          <w:szCs w:val="22"/>
        </w:rPr>
        <w:t xml:space="preserve">hoz képest </w:t>
      </w:r>
      <w:r w:rsidR="00070051" w:rsidRPr="00070051">
        <w:rPr>
          <w:sz w:val="22"/>
          <w:szCs w:val="22"/>
        </w:rPr>
        <w:t xml:space="preserve">a maximális munkateljesítmény 75%-ánál </w:t>
      </w:r>
      <w:r w:rsidRPr="00582031">
        <w:rPr>
          <w:sz w:val="22"/>
          <w:szCs w:val="22"/>
        </w:rPr>
        <w:t xml:space="preserve">az egyik (A) vizsgálatban </w:t>
      </w:r>
      <w:r w:rsidR="00EB3726" w:rsidRPr="00582031">
        <w:rPr>
          <w:sz w:val="22"/>
          <w:szCs w:val="22"/>
        </w:rPr>
        <w:t>19,7</w:t>
      </w:r>
      <w:r w:rsidR="00EF743E" w:rsidRPr="00582031">
        <w:rPr>
          <w:sz w:val="22"/>
          <w:szCs w:val="22"/>
        </w:rPr>
        <w:t>%</w:t>
      </w:r>
      <w:r w:rsidR="00070051">
        <w:rPr>
          <w:sz w:val="22"/>
          <w:szCs w:val="22"/>
        </w:rPr>
        <w:noBreakHyphen/>
        <w:t>kal</w:t>
      </w:r>
      <w:r w:rsidR="00EF743E" w:rsidRPr="00582031">
        <w:rPr>
          <w:sz w:val="22"/>
          <w:szCs w:val="22"/>
        </w:rPr>
        <w:t>,</w:t>
      </w:r>
      <w:r w:rsidRPr="00582031">
        <w:rPr>
          <w:sz w:val="22"/>
          <w:szCs w:val="22"/>
        </w:rPr>
        <w:t xml:space="preserve"> ill. a másik (B) vizsgálatban </w:t>
      </w:r>
      <w:r w:rsidR="008217EE">
        <w:rPr>
          <w:sz w:val="22"/>
          <w:szCs w:val="22"/>
        </w:rPr>
        <w:t xml:space="preserve">pedig </w:t>
      </w:r>
      <w:r w:rsidRPr="00582031">
        <w:rPr>
          <w:sz w:val="22"/>
          <w:szCs w:val="22"/>
        </w:rPr>
        <w:t>28,3%-kal.</w:t>
      </w:r>
      <w:r w:rsidR="00051E48" w:rsidRPr="00582031">
        <w:rPr>
          <w:sz w:val="22"/>
          <w:szCs w:val="22"/>
        </w:rPr>
        <w:t xml:space="preserve"> </w:t>
      </w:r>
    </w:p>
    <w:p w14:paraId="4D1BB432" w14:textId="77777777" w:rsidR="00640EFC" w:rsidRDefault="00640EFC" w:rsidP="00915021">
      <w:pPr>
        <w:tabs>
          <w:tab w:val="left" w:pos="567"/>
        </w:tabs>
        <w:spacing w:line="260" w:lineRule="exact"/>
        <w:rPr>
          <w:sz w:val="22"/>
          <w:szCs w:val="22"/>
        </w:rPr>
      </w:pPr>
    </w:p>
    <w:p w14:paraId="3ADCB0C4" w14:textId="77777777" w:rsidR="00DA1D2F" w:rsidRPr="00476AAE" w:rsidRDefault="00DA1D2F" w:rsidP="00DA1D2F">
      <w:pPr>
        <w:tabs>
          <w:tab w:val="left" w:pos="567"/>
        </w:tabs>
        <w:spacing w:line="260" w:lineRule="exact"/>
        <w:rPr>
          <w:i/>
          <w:sz w:val="22"/>
          <w:szCs w:val="22"/>
        </w:rPr>
      </w:pPr>
      <w:r w:rsidRPr="00476AAE">
        <w:rPr>
          <w:i/>
          <w:sz w:val="22"/>
          <w:szCs w:val="22"/>
        </w:rPr>
        <w:t>Egészséggel összefüggő életminőség</w:t>
      </w:r>
    </w:p>
    <w:p w14:paraId="3F76176F" w14:textId="21588F78" w:rsidR="003B5AEE" w:rsidRPr="00582031" w:rsidRDefault="00F632B6" w:rsidP="00915021">
      <w:pPr>
        <w:pStyle w:val="02"/>
        <w:keepNext w:val="0"/>
        <w:tabs>
          <w:tab w:val="left" w:pos="567"/>
        </w:tabs>
        <w:spacing w:before="0" w:after="0" w:line="260" w:lineRule="exact"/>
        <w:ind w:firstLine="0"/>
        <w:rPr>
          <w:b w:val="0"/>
          <w:bCs/>
          <w:iCs/>
          <w:sz w:val="22"/>
          <w:szCs w:val="22"/>
        </w:rPr>
      </w:pPr>
      <w:r w:rsidRPr="00582031">
        <w:rPr>
          <w:b w:val="0"/>
          <w:bCs/>
          <w:iCs/>
          <w:sz w:val="22"/>
          <w:szCs w:val="22"/>
        </w:rPr>
        <w:t xml:space="preserve">Egy 9 hónapos, </w:t>
      </w:r>
      <w:r w:rsidR="00806DC4" w:rsidRPr="00582031">
        <w:rPr>
          <w:b w:val="0"/>
          <w:bCs/>
          <w:iCs/>
          <w:sz w:val="22"/>
          <w:szCs w:val="22"/>
        </w:rPr>
        <w:t>492</w:t>
      </w:r>
      <w:r w:rsidRPr="00582031">
        <w:rPr>
          <w:b w:val="0"/>
          <w:bCs/>
          <w:iCs/>
          <w:sz w:val="22"/>
          <w:szCs w:val="22"/>
        </w:rPr>
        <w:t xml:space="preserve"> beteg bevonásával végzett </w:t>
      </w:r>
      <w:r w:rsidR="00806DC4" w:rsidRPr="00582031">
        <w:rPr>
          <w:b w:val="0"/>
          <w:sz w:val="22"/>
          <w:szCs w:val="22"/>
        </w:rPr>
        <w:t>randomizált, kettős</w:t>
      </w:r>
      <w:r w:rsidR="00F017F1" w:rsidRPr="00582031">
        <w:rPr>
          <w:b w:val="0"/>
          <w:sz w:val="22"/>
          <w:szCs w:val="22"/>
        </w:rPr>
        <w:noBreakHyphen/>
      </w:r>
      <w:r w:rsidR="00806DC4" w:rsidRPr="00582031">
        <w:rPr>
          <w:b w:val="0"/>
          <w:sz w:val="22"/>
          <w:szCs w:val="22"/>
        </w:rPr>
        <w:t>vak, placebo</w:t>
      </w:r>
      <w:r w:rsidR="00F017F1" w:rsidRPr="00582031">
        <w:rPr>
          <w:b w:val="0"/>
          <w:sz w:val="22"/>
          <w:szCs w:val="22"/>
        </w:rPr>
        <w:noBreakHyphen/>
      </w:r>
      <w:r w:rsidR="00806DC4" w:rsidRPr="00582031">
        <w:rPr>
          <w:b w:val="0"/>
          <w:sz w:val="22"/>
          <w:szCs w:val="22"/>
        </w:rPr>
        <w:t>kontroll</w:t>
      </w:r>
      <w:r w:rsidR="00F017F1" w:rsidRPr="00582031">
        <w:rPr>
          <w:b w:val="0"/>
          <w:sz w:val="22"/>
          <w:szCs w:val="22"/>
        </w:rPr>
        <w:t>os</w:t>
      </w:r>
      <w:r w:rsidR="00806DC4" w:rsidRPr="00582031">
        <w:rPr>
          <w:sz w:val="22"/>
          <w:szCs w:val="22"/>
        </w:rPr>
        <w:t xml:space="preserve"> </w:t>
      </w:r>
      <w:r w:rsidRPr="00582031">
        <w:rPr>
          <w:b w:val="0"/>
          <w:bCs/>
          <w:iCs/>
          <w:sz w:val="22"/>
          <w:szCs w:val="22"/>
        </w:rPr>
        <w:t xml:space="preserve">vizsgálatban a </w:t>
      </w:r>
      <w:r w:rsidR="00C84D05">
        <w:rPr>
          <w:b w:val="0"/>
          <w:bCs/>
          <w:iCs/>
          <w:sz w:val="22"/>
          <w:szCs w:val="22"/>
        </w:rPr>
        <w:t xml:space="preserve">Srivasso </w:t>
      </w:r>
      <w:r w:rsidRPr="00582031">
        <w:rPr>
          <w:b w:val="0"/>
          <w:bCs/>
          <w:iCs/>
          <w:sz w:val="22"/>
          <w:szCs w:val="22"/>
        </w:rPr>
        <w:t>szignifikánsan növelte az életminőséget a St. George’s Respiratory Questionnaire (SGRQ) kérdőívvel meghatározott össz</w:t>
      </w:r>
      <w:r w:rsidR="00B35C27" w:rsidRPr="00582031">
        <w:rPr>
          <w:b w:val="0"/>
          <w:bCs/>
          <w:iCs/>
          <w:sz w:val="22"/>
          <w:szCs w:val="22"/>
        </w:rPr>
        <w:t>pont</w:t>
      </w:r>
      <w:r w:rsidRPr="00582031">
        <w:rPr>
          <w:b w:val="0"/>
          <w:bCs/>
          <w:iCs/>
          <w:sz w:val="22"/>
          <w:szCs w:val="22"/>
        </w:rPr>
        <w:t>szám (</w:t>
      </w:r>
      <w:r w:rsidRPr="00DC46A6">
        <w:rPr>
          <w:b w:val="0"/>
          <w:bCs/>
          <w:i/>
          <w:sz w:val="22"/>
          <w:szCs w:val="22"/>
        </w:rPr>
        <w:t>total score</w:t>
      </w:r>
      <w:r w:rsidRPr="00582031">
        <w:rPr>
          <w:b w:val="0"/>
          <w:bCs/>
          <w:iCs/>
          <w:sz w:val="22"/>
          <w:szCs w:val="22"/>
        </w:rPr>
        <w:t xml:space="preserve">) alapján. Az SGRQ </w:t>
      </w:r>
      <w:r w:rsidR="00273847" w:rsidRPr="00582031">
        <w:rPr>
          <w:b w:val="0"/>
          <w:bCs/>
          <w:iCs/>
          <w:sz w:val="22"/>
          <w:szCs w:val="22"/>
        </w:rPr>
        <w:t>összpontszám</w:t>
      </w:r>
      <w:r w:rsidR="000841EE">
        <w:rPr>
          <w:b w:val="0"/>
          <w:bCs/>
          <w:iCs/>
          <w:sz w:val="22"/>
          <w:szCs w:val="22"/>
        </w:rPr>
        <w:t>ban</w:t>
      </w:r>
      <w:r w:rsidRPr="00582031">
        <w:rPr>
          <w:b w:val="0"/>
          <w:bCs/>
          <w:iCs/>
          <w:sz w:val="22"/>
          <w:szCs w:val="22"/>
        </w:rPr>
        <w:t xml:space="preserve"> jelentős javulást elérő (</w:t>
      </w:r>
      <w:r w:rsidR="000841EE">
        <w:rPr>
          <w:b w:val="0"/>
          <w:bCs/>
          <w:iCs/>
          <w:sz w:val="22"/>
          <w:szCs w:val="22"/>
        </w:rPr>
        <w:t>értsd</w:t>
      </w:r>
      <w:r w:rsidRPr="00582031">
        <w:rPr>
          <w:b w:val="0"/>
          <w:bCs/>
          <w:iCs/>
          <w:sz w:val="22"/>
          <w:szCs w:val="22"/>
        </w:rPr>
        <w:t xml:space="preserve"> &gt;</w:t>
      </w:r>
      <w:r w:rsidR="00B35C27" w:rsidRPr="00582031">
        <w:rPr>
          <w:b w:val="0"/>
          <w:bCs/>
          <w:iCs/>
          <w:sz w:val="22"/>
          <w:szCs w:val="22"/>
        </w:rPr>
        <w:t> </w:t>
      </w:r>
      <w:r w:rsidRPr="00582031">
        <w:rPr>
          <w:b w:val="0"/>
          <w:bCs/>
          <w:iCs/>
          <w:sz w:val="22"/>
          <w:szCs w:val="22"/>
        </w:rPr>
        <w:t xml:space="preserve">4 egység) betegek aránya </w:t>
      </w:r>
      <w:r w:rsidR="00806DC4" w:rsidRPr="00582031">
        <w:rPr>
          <w:b w:val="0"/>
          <w:bCs/>
          <w:iCs/>
          <w:sz w:val="22"/>
          <w:szCs w:val="22"/>
        </w:rPr>
        <w:t xml:space="preserve">10,9%-kal magasabb volt a </w:t>
      </w:r>
      <w:r w:rsidR="0041409F">
        <w:rPr>
          <w:b w:val="0"/>
          <w:bCs/>
          <w:iCs/>
          <w:sz w:val="22"/>
          <w:szCs w:val="22"/>
        </w:rPr>
        <w:t xml:space="preserve">Srivasso-kezelésnél a </w:t>
      </w:r>
      <w:r w:rsidR="00806DC4" w:rsidRPr="00582031">
        <w:rPr>
          <w:b w:val="0"/>
          <w:bCs/>
          <w:iCs/>
          <w:sz w:val="22"/>
          <w:szCs w:val="22"/>
        </w:rPr>
        <w:t>placebocsoporttal összehasonlítva (</w:t>
      </w:r>
      <w:r w:rsidRPr="00582031">
        <w:rPr>
          <w:b w:val="0"/>
          <w:bCs/>
          <w:iCs/>
          <w:sz w:val="22"/>
          <w:szCs w:val="22"/>
        </w:rPr>
        <w:t xml:space="preserve">59,1% volt a </w:t>
      </w:r>
      <w:r w:rsidR="0006136D">
        <w:rPr>
          <w:b w:val="0"/>
          <w:bCs/>
          <w:iCs/>
          <w:sz w:val="22"/>
          <w:szCs w:val="22"/>
        </w:rPr>
        <w:t>Srivasso</w:t>
      </w:r>
      <w:r w:rsidR="00EA7F4C" w:rsidRPr="00582031">
        <w:rPr>
          <w:b w:val="0"/>
          <w:bCs/>
          <w:iCs/>
          <w:sz w:val="22"/>
          <w:szCs w:val="22"/>
        </w:rPr>
        <w:noBreakHyphen/>
      </w:r>
      <w:r w:rsidRPr="00582031">
        <w:rPr>
          <w:b w:val="0"/>
          <w:bCs/>
          <w:iCs/>
          <w:sz w:val="22"/>
          <w:szCs w:val="22"/>
        </w:rPr>
        <w:t>csoportban a kontroll</w:t>
      </w:r>
      <w:r w:rsidR="0041409F" w:rsidRPr="0041409F">
        <w:rPr>
          <w:b w:val="0"/>
          <w:bCs/>
          <w:iCs/>
          <w:sz w:val="22"/>
          <w:szCs w:val="22"/>
        </w:rPr>
        <w:t xml:space="preserve"> </w:t>
      </w:r>
      <w:r w:rsidR="0041409F" w:rsidRPr="00582031">
        <w:rPr>
          <w:b w:val="0"/>
          <w:bCs/>
          <w:iCs/>
          <w:sz w:val="22"/>
          <w:szCs w:val="22"/>
        </w:rPr>
        <w:t>csoport</w:t>
      </w:r>
      <w:r w:rsidR="0041409F" w:rsidRPr="00582031" w:rsidDel="00A00F00">
        <w:rPr>
          <w:b w:val="0"/>
          <w:bCs/>
          <w:iCs/>
          <w:sz w:val="22"/>
          <w:szCs w:val="22"/>
        </w:rPr>
        <w:t xml:space="preserve"> </w:t>
      </w:r>
      <w:r w:rsidR="0041409F">
        <w:rPr>
          <w:b w:val="0"/>
          <w:bCs/>
          <w:iCs/>
          <w:sz w:val="22"/>
          <w:szCs w:val="22"/>
        </w:rPr>
        <w:t>(placebo)</w:t>
      </w:r>
      <w:r w:rsidRPr="00582031">
        <w:rPr>
          <w:b w:val="0"/>
          <w:bCs/>
          <w:iCs/>
          <w:sz w:val="22"/>
          <w:szCs w:val="22"/>
        </w:rPr>
        <w:t xml:space="preserve"> 48,2%</w:t>
      </w:r>
      <w:r w:rsidR="00EA7F4C" w:rsidRPr="00582031">
        <w:rPr>
          <w:b w:val="0"/>
          <w:bCs/>
          <w:iCs/>
          <w:sz w:val="22"/>
          <w:szCs w:val="22"/>
        </w:rPr>
        <w:noBreakHyphen/>
      </w:r>
      <w:r w:rsidRPr="00582031">
        <w:rPr>
          <w:b w:val="0"/>
          <w:bCs/>
          <w:iCs/>
          <w:sz w:val="22"/>
          <w:szCs w:val="22"/>
        </w:rPr>
        <w:t xml:space="preserve">ával szemben </w:t>
      </w:r>
      <w:r w:rsidR="0041409F">
        <w:rPr>
          <w:b w:val="0"/>
          <w:bCs/>
          <w:iCs/>
          <w:sz w:val="22"/>
          <w:szCs w:val="22"/>
        </w:rPr>
        <w:t>[</w:t>
      </w:r>
      <w:r w:rsidRPr="00582031">
        <w:rPr>
          <w:b w:val="0"/>
          <w:bCs/>
          <w:iCs/>
          <w:sz w:val="22"/>
          <w:szCs w:val="22"/>
        </w:rPr>
        <w:t>p=</w:t>
      </w:r>
      <w:r w:rsidR="000841EE">
        <w:rPr>
          <w:b w:val="0"/>
          <w:bCs/>
          <w:iCs/>
          <w:sz w:val="22"/>
          <w:szCs w:val="22"/>
        </w:rPr>
        <w:t> </w:t>
      </w:r>
      <w:r w:rsidRPr="00582031">
        <w:rPr>
          <w:b w:val="0"/>
          <w:bCs/>
          <w:iCs/>
          <w:sz w:val="22"/>
          <w:szCs w:val="22"/>
        </w:rPr>
        <w:t>0</w:t>
      </w:r>
      <w:r w:rsidR="000841EE">
        <w:rPr>
          <w:b w:val="0"/>
          <w:bCs/>
          <w:iCs/>
          <w:sz w:val="22"/>
          <w:szCs w:val="22"/>
        </w:rPr>
        <w:t>,</w:t>
      </w:r>
      <w:r w:rsidRPr="00582031">
        <w:rPr>
          <w:b w:val="0"/>
          <w:bCs/>
          <w:iCs/>
          <w:sz w:val="22"/>
          <w:szCs w:val="22"/>
        </w:rPr>
        <w:t>029</w:t>
      </w:r>
      <w:r w:rsidR="0041409F">
        <w:rPr>
          <w:b w:val="0"/>
          <w:bCs/>
          <w:iCs/>
          <w:sz w:val="22"/>
          <w:szCs w:val="22"/>
        </w:rPr>
        <w:t>]</w:t>
      </w:r>
      <w:r w:rsidR="00806DC4" w:rsidRPr="00582031">
        <w:rPr>
          <w:b w:val="0"/>
          <w:bCs/>
          <w:iCs/>
          <w:sz w:val="22"/>
          <w:szCs w:val="22"/>
        </w:rPr>
        <w:t>)</w:t>
      </w:r>
      <w:r w:rsidRPr="00582031">
        <w:rPr>
          <w:b w:val="0"/>
          <w:bCs/>
          <w:iCs/>
          <w:sz w:val="22"/>
          <w:szCs w:val="22"/>
        </w:rPr>
        <w:t xml:space="preserve">. Az </w:t>
      </w:r>
      <w:r w:rsidR="008279EC" w:rsidRPr="00582031">
        <w:rPr>
          <w:b w:val="0"/>
          <w:bCs/>
          <w:iCs/>
          <w:sz w:val="22"/>
          <w:szCs w:val="22"/>
        </w:rPr>
        <w:t>átlag</w:t>
      </w:r>
      <w:r w:rsidR="00A326F4">
        <w:rPr>
          <w:b w:val="0"/>
          <w:bCs/>
          <w:iCs/>
          <w:sz w:val="22"/>
          <w:szCs w:val="22"/>
        </w:rPr>
        <w:t>os</w:t>
      </w:r>
      <w:r w:rsidRPr="00582031">
        <w:rPr>
          <w:b w:val="0"/>
          <w:bCs/>
          <w:iCs/>
          <w:sz w:val="22"/>
          <w:szCs w:val="22"/>
        </w:rPr>
        <w:t xml:space="preserve"> különbség a csoportok közt 4,19 egység volt (p=</w:t>
      </w:r>
      <w:r w:rsidR="00A326F4">
        <w:rPr>
          <w:b w:val="0"/>
          <w:bCs/>
          <w:iCs/>
          <w:sz w:val="22"/>
          <w:szCs w:val="22"/>
        </w:rPr>
        <w:t> </w:t>
      </w:r>
      <w:r w:rsidRPr="00582031">
        <w:rPr>
          <w:b w:val="0"/>
          <w:bCs/>
          <w:iCs/>
          <w:sz w:val="22"/>
          <w:szCs w:val="22"/>
        </w:rPr>
        <w:t>0</w:t>
      </w:r>
      <w:r w:rsidR="00A326F4">
        <w:rPr>
          <w:b w:val="0"/>
          <w:bCs/>
          <w:iCs/>
          <w:sz w:val="22"/>
          <w:szCs w:val="22"/>
        </w:rPr>
        <w:t>,</w:t>
      </w:r>
      <w:r w:rsidRPr="00582031">
        <w:rPr>
          <w:b w:val="0"/>
          <w:bCs/>
          <w:iCs/>
          <w:sz w:val="22"/>
          <w:szCs w:val="22"/>
        </w:rPr>
        <w:t>001</w:t>
      </w:r>
      <w:r w:rsidR="00806DC4" w:rsidRPr="00582031">
        <w:rPr>
          <w:b w:val="0"/>
          <w:bCs/>
          <w:iCs/>
          <w:sz w:val="22"/>
          <w:szCs w:val="22"/>
        </w:rPr>
        <w:t>, konfidencia intervallum</w:t>
      </w:r>
      <w:r w:rsidR="0041409F">
        <w:rPr>
          <w:b w:val="0"/>
          <w:bCs/>
          <w:iCs/>
          <w:sz w:val="22"/>
          <w:szCs w:val="22"/>
        </w:rPr>
        <w:t>:</w:t>
      </w:r>
      <w:r w:rsidR="00806DC4" w:rsidRPr="00582031">
        <w:rPr>
          <w:b w:val="0"/>
          <w:bCs/>
          <w:iCs/>
          <w:sz w:val="22"/>
          <w:szCs w:val="22"/>
        </w:rPr>
        <w:t xml:space="preserve"> 1,69</w:t>
      </w:r>
      <w:r w:rsidR="00A326F4">
        <w:rPr>
          <w:b w:val="0"/>
          <w:bCs/>
          <w:iCs/>
          <w:sz w:val="22"/>
          <w:szCs w:val="22"/>
        </w:rPr>
        <w:noBreakHyphen/>
      </w:r>
      <w:r w:rsidR="00806DC4" w:rsidRPr="00582031">
        <w:rPr>
          <w:b w:val="0"/>
          <w:bCs/>
          <w:iCs/>
          <w:sz w:val="22"/>
          <w:szCs w:val="22"/>
        </w:rPr>
        <w:t>6,68</w:t>
      </w:r>
      <w:r w:rsidRPr="00582031">
        <w:rPr>
          <w:b w:val="0"/>
          <w:bCs/>
          <w:iCs/>
          <w:sz w:val="22"/>
          <w:szCs w:val="22"/>
        </w:rPr>
        <w:t>).</w:t>
      </w:r>
      <w:r w:rsidR="00806DC4" w:rsidRPr="00582031">
        <w:rPr>
          <w:b w:val="0"/>
          <w:bCs/>
          <w:iCs/>
          <w:sz w:val="22"/>
          <w:szCs w:val="22"/>
        </w:rPr>
        <w:t xml:space="preserve"> </w:t>
      </w:r>
      <w:r w:rsidR="00F230A3" w:rsidRPr="00582031">
        <w:rPr>
          <w:b w:val="0"/>
          <w:bCs/>
          <w:iCs/>
          <w:sz w:val="22"/>
          <w:szCs w:val="22"/>
        </w:rPr>
        <w:t xml:space="preserve">Az SGRQ </w:t>
      </w:r>
      <w:r w:rsidR="00A326F4">
        <w:rPr>
          <w:b w:val="0"/>
          <w:bCs/>
          <w:iCs/>
          <w:sz w:val="22"/>
          <w:szCs w:val="22"/>
        </w:rPr>
        <w:t>pontszám</w:t>
      </w:r>
      <w:r w:rsidR="00F230A3" w:rsidRPr="00582031">
        <w:rPr>
          <w:b w:val="0"/>
          <w:bCs/>
          <w:iCs/>
          <w:sz w:val="22"/>
          <w:szCs w:val="22"/>
        </w:rPr>
        <w:t xml:space="preserve"> szerint</w:t>
      </w:r>
      <w:r w:rsidR="0078011F">
        <w:rPr>
          <w:b w:val="0"/>
          <w:bCs/>
          <w:iCs/>
          <w:sz w:val="22"/>
          <w:szCs w:val="22"/>
        </w:rPr>
        <w:t>i</w:t>
      </w:r>
      <w:r w:rsidR="00F230A3" w:rsidRPr="00582031">
        <w:rPr>
          <w:b w:val="0"/>
          <w:bCs/>
          <w:iCs/>
          <w:sz w:val="22"/>
          <w:szCs w:val="22"/>
        </w:rPr>
        <w:t xml:space="preserve"> javulás a </w:t>
      </w:r>
      <w:r w:rsidR="003B5AEE" w:rsidRPr="00582031">
        <w:rPr>
          <w:b w:val="0"/>
          <w:bCs/>
          <w:iCs/>
          <w:sz w:val="22"/>
          <w:szCs w:val="22"/>
        </w:rPr>
        <w:t>„</w:t>
      </w:r>
      <w:r w:rsidR="00F230A3" w:rsidRPr="00582031">
        <w:rPr>
          <w:b w:val="0"/>
          <w:bCs/>
          <w:iCs/>
          <w:sz w:val="22"/>
          <w:szCs w:val="22"/>
        </w:rPr>
        <w:t>tüneti</w:t>
      </w:r>
      <w:r w:rsidR="003B5AEE" w:rsidRPr="00582031">
        <w:rPr>
          <w:b w:val="0"/>
          <w:bCs/>
          <w:iCs/>
          <w:sz w:val="22"/>
          <w:szCs w:val="22"/>
        </w:rPr>
        <w:t>”</w:t>
      </w:r>
      <w:r w:rsidR="00F230A3" w:rsidRPr="00582031">
        <w:rPr>
          <w:b w:val="0"/>
          <w:bCs/>
          <w:iCs/>
          <w:sz w:val="22"/>
          <w:szCs w:val="22"/>
        </w:rPr>
        <w:t xml:space="preserve"> szegmens</w:t>
      </w:r>
      <w:r w:rsidR="003B5AEE" w:rsidRPr="00582031">
        <w:rPr>
          <w:b w:val="0"/>
          <w:bCs/>
          <w:iCs/>
          <w:sz w:val="22"/>
          <w:szCs w:val="22"/>
        </w:rPr>
        <w:t xml:space="preserve"> esetén</w:t>
      </w:r>
      <w:r w:rsidR="00F230A3" w:rsidRPr="00582031">
        <w:rPr>
          <w:b w:val="0"/>
          <w:bCs/>
          <w:iCs/>
          <w:sz w:val="22"/>
          <w:szCs w:val="22"/>
        </w:rPr>
        <w:t xml:space="preserve"> 8</w:t>
      </w:r>
      <w:r w:rsidR="003B5AEE" w:rsidRPr="00582031">
        <w:rPr>
          <w:b w:val="0"/>
          <w:bCs/>
          <w:iCs/>
          <w:sz w:val="22"/>
          <w:szCs w:val="22"/>
        </w:rPr>
        <w:t>,</w:t>
      </w:r>
      <w:r w:rsidR="00F230A3" w:rsidRPr="00582031">
        <w:rPr>
          <w:b w:val="0"/>
          <w:bCs/>
          <w:iCs/>
          <w:sz w:val="22"/>
          <w:szCs w:val="22"/>
        </w:rPr>
        <w:t xml:space="preserve">19 egység, az </w:t>
      </w:r>
      <w:r w:rsidR="003B5AEE" w:rsidRPr="00582031">
        <w:rPr>
          <w:b w:val="0"/>
          <w:bCs/>
          <w:iCs/>
          <w:sz w:val="22"/>
          <w:szCs w:val="22"/>
        </w:rPr>
        <w:t>„</w:t>
      </w:r>
      <w:r w:rsidR="00F230A3" w:rsidRPr="00582031">
        <w:rPr>
          <w:b w:val="0"/>
          <w:bCs/>
          <w:iCs/>
          <w:sz w:val="22"/>
          <w:szCs w:val="22"/>
        </w:rPr>
        <w:t>aktivitás</w:t>
      </w:r>
      <w:r w:rsidR="003B5AEE" w:rsidRPr="00582031">
        <w:rPr>
          <w:b w:val="0"/>
          <w:bCs/>
          <w:iCs/>
          <w:sz w:val="22"/>
          <w:szCs w:val="22"/>
        </w:rPr>
        <w:t>i”</w:t>
      </w:r>
      <w:r w:rsidR="00F230A3" w:rsidRPr="00582031">
        <w:rPr>
          <w:b w:val="0"/>
          <w:bCs/>
          <w:iCs/>
          <w:sz w:val="22"/>
          <w:szCs w:val="22"/>
        </w:rPr>
        <w:t xml:space="preserve"> szegmensre 3</w:t>
      </w:r>
      <w:r w:rsidR="003B5AEE" w:rsidRPr="00582031">
        <w:rPr>
          <w:b w:val="0"/>
          <w:bCs/>
          <w:iCs/>
          <w:sz w:val="22"/>
          <w:szCs w:val="22"/>
        </w:rPr>
        <w:t>,</w:t>
      </w:r>
      <w:r w:rsidR="00F230A3" w:rsidRPr="00582031">
        <w:rPr>
          <w:b w:val="0"/>
          <w:bCs/>
          <w:iCs/>
          <w:sz w:val="22"/>
          <w:szCs w:val="22"/>
        </w:rPr>
        <w:t>91 egység, míg a</w:t>
      </w:r>
      <w:r w:rsidR="003B5AEE" w:rsidRPr="00582031">
        <w:rPr>
          <w:b w:val="0"/>
          <w:bCs/>
          <w:iCs/>
          <w:sz w:val="22"/>
          <w:szCs w:val="22"/>
        </w:rPr>
        <w:t>z</w:t>
      </w:r>
      <w:r w:rsidR="00F230A3" w:rsidRPr="00582031">
        <w:rPr>
          <w:b w:val="0"/>
          <w:bCs/>
          <w:iCs/>
          <w:sz w:val="22"/>
          <w:szCs w:val="22"/>
        </w:rPr>
        <w:t xml:space="preserve"> </w:t>
      </w:r>
      <w:r w:rsidR="003B5AEE" w:rsidRPr="00582031">
        <w:rPr>
          <w:b w:val="0"/>
          <w:bCs/>
          <w:iCs/>
          <w:sz w:val="22"/>
          <w:szCs w:val="22"/>
        </w:rPr>
        <w:t>„impakt (mindennapi életre gyakorolt hatás)” szegmensnél 3,61 egység volt. Minden egyes szegmens javulása szignifikáns volt.</w:t>
      </w:r>
    </w:p>
    <w:p w14:paraId="306DDB10" w14:textId="77777777" w:rsidR="00DF5299" w:rsidRDefault="00DF5299" w:rsidP="00915021">
      <w:pPr>
        <w:tabs>
          <w:tab w:val="left" w:pos="567"/>
        </w:tabs>
        <w:spacing w:line="260" w:lineRule="exact"/>
        <w:rPr>
          <w:sz w:val="22"/>
          <w:szCs w:val="22"/>
        </w:rPr>
      </w:pPr>
    </w:p>
    <w:p w14:paraId="0179B135" w14:textId="77777777" w:rsidR="00DA1D2F" w:rsidRPr="00726F19" w:rsidRDefault="00DA1D2F" w:rsidP="00DA1D2F">
      <w:pPr>
        <w:pStyle w:val="02"/>
        <w:tabs>
          <w:tab w:val="left" w:pos="567"/>
        </w:tabs>
        <w:spacing w:before="0" w:after="0" w:line="260" w:lineRule="exact"/>
        <w:ind w:firstLine="0"/>
        <w:rPr>
          <w:b w:val="0"/>
          <w:bCs/>
          <w:i/>
          <w:sz w:val="22"/>
          <w:szCs w:val="22"/>
          <w:u w:val="single"/>
        </w:rPr>
      </w:pPr>
      <w:r w:rsidRPr="00726F19">
        <w:rPr>
          <w:b w:val="0"/>
          <w:bCs/>
          <w:i/>
          <w:sz w:val="22"/>
          <w:szCs w:val="22"/>
          <w:u w:val="single"/>
        </w:rPr>
        <w:t>COPD exacerbációk</w:t>
      </w:r>
    </w:p>
    <w:p w14:paraId="3490012A" w14:textId="4455DDB2" w:rsidR="008B01C7" w:rsidRDefault="00DA1D2F" w:rsidP="001C4B7B">
      <w:pPr>
        <w:numPr>
          <w:ilvl w:val="12"/>
          <w:numId w:val="0"/>
        </w:numPr>
        <w:spacing w:line="260" w:lineRule="exact"/>
        <w:ind w:right="-2"/>
        <w:rPr>
          <w:sz w:val="22"/>
          <w:szCs w:val="22"/>
        </w:rPr>
      </w:pPr>
      <w:r w:rsidRPr="00582031">
        <w:rPr>
          <w:sz w:val="22"/>
          <w:szCs w:val="22"/>
        </w:rPr>
        <w:t>Egy</w:t>
      </w:r>
      <w:r>
        <w:rPr>
          <w:sz w:val="22"/>
          <w:szCs w:val="22"/>
        </w:rPr>
        <w:t>,</w:t>
      </w:r>
      <w:r w:rsidRPr="00582031">
        <w:rPr>
          <w:sz w:val="22"/>
          <w:szCs w:val="22"/>
        </w:rPr>
        <w:t xml:space="preserve"> </w:t>
      </w:r>
      <w:r w:rsidRPr="008217EE">
        <w:rPr>
          <w:sz w:val="22"/>
          <w:szCs w:val="22"/>
        </w:rPr>
        <w:t>1829</w:t>
      </w:r>
      <w:r w:rsidRPr="00582031">
        <w:rPr>
          <w:sz w:val="22"/>
          <w:szCs w:val="22"/>
        </w:rPr>
        <w:t xml:space="preserve"> középsúlyos-</w:t>
      </w:r>
      <w:r>
        <w:rPr>
          <w:sz w:val="22"/>
          <w:szCs w:val="22"/>
        </w:rPr>
        <w:t xml:space="preserve">nagyon </w:t>
      </w:r>
      <w:r w:rsidRPr="00582031">
        <w:rPr>
          <w:sz w:val="22"/>
          <w:szCs w:val="22"/>
        </w:rPr>
        <w:t xml:space="preserve">súlyos </w:t>
      </w:r>
      <w:r w:rsidRPr="008217EE">
        <w:rPr>
          <w:sz w:val="22"/>
          <w:szCs w:val="22"/>
        </w:rPr>
        <w:t>COPD-ben szenvedő</w:t>
      </w:r>
      <w:r w:rsidRPr="008217EE" w:rsidDel="008217EE">
        <w:rPr>
          <w:sz w:val="22"/>
          <w:szCs w:val="22"/>
        </w:rPr>
        <w:t xml:space="preserve"> </w:t>
      </w:r>
      <w:r w:rsidRPr="00582031">
        <w:rPr>
          <w:sz w:val="22"/>
          <w:szCs w:val="22"/>
        </w:rPr>
        <w:t>betegen végzett</w:t>
      </w:r>
      <w:r>
        <w:rPr>
          <w:sz w:val="22"/>
          <w:szCs w:val="22"/>
        </w:rPr>
        <w:t>,</w:t>
      </w:r>
      <w:r w:rsidRPr="00582031">
        <w:rPr>
          <w:sz w:val="22"/>
          <w:szCs w:val="22"/>
        </w:rPr>
        <w:t xml:space="preserve"> randomizált, kettős</w:t>
      </w:r>
      <w:r w:rsidR="0041409F">
        <w:rPr>
          <w:sz w:val="22"/>
          <w:szCs w:val="22"/>
        </w:rPr>
        <w:t xml:space="preserve"> </w:t>
      </w:r>
      <w:r w:rsidRPr="00582031">
        <w:rPr>
          <w:sz w:val="22"/>
          <w:szCs w:val="22"/>
        </w:rPr>
        <w:t>vak, placebokontrollos</w:t>
      </w:r>
      <w:r w:rsidRPr="00000F87">
        <w:rPr>
          <w:sz w:val="22"/>
          <w:szCs w:val="22"/>
        </w:rPr>
        <w:t xml:space="preserve"> vizsgálatban a </w:t>
      </w:r>
      <w:r w:rsidR="001534E2">
        <w:rPr>
          <w:sz w:val="22"/>
          <w:szCs w:val="22"/>
        </w:rPr>
        <w:t xml:space="preserve">tiotropium </w:t>
      </w:r>
      <w:r w:rsidRPr="00000F87">
        <w:rPr>
          <w:sz w:val="22"/>
          <w:szCs w:val="22"/>
        </w:rPr>
        <w:noBreakHyphen/>
        <w:t xml:space="preserve">bromid statisztikailag szignifikánsan </w:t>
      </w:r>
      <w:r w:rsidRPr="00EB5FC7">
        <w:rPr>
          <w:sz w:val="22"/>
          <w:szCs w:val="22"/>
        </w:rPr>
        <w:t>(32</w:t>
      </w:r>
      <w:r w:rsidRPr="00A71338">
        <w:rPr>
          <w:sz w:val="22"/>
          <w:szCs w:val="22"/>
        </w:rPr>
        <w:t>,2%</w:t>
      </w:r>
      <w:r w:rsidRPr="00A71338">
        <w:rPr>
          <w:sz w:val="22"/>
          <w:szCs w:val="22"/>
        </w:rPr>
        <w:noBreakHyphen/>
      </w:r>
      <w:r w:rsidRPr="009362D2">
        <w:rPr>
          <w:sz w:val="22"/>
          <w:szCs w:val="22"/>
        </w:rPr>
        <w:t>ról 27,8%</w:t>
      </w:r>
      <w:r w:rsidRPr="009362D2">
        <w:rPr>
          <w:sz w:val="22"/>
          <w:szCs w:val="22"/>
        </w:rPr>
        <w:noBreakHyphen/>
        <w:t>ra) csökkentette azon betegek arányát, akik a COPD exacerbációját tapasztalták és statisztikailag szignifikánsan (19%</w:t>
      </w:r>
      <w:r w:rsidRPr="00795FD7">
        <w:rPr>
          <w:sz w:val="22"/>
          <w:szCs w:val="22"/>
        </w:rPr>
        <w:noBreakHyphen/>
      </w:r>
      <w:r w:rsidRPr="005254DD">
        <w:rPr>
          <w:sz w:val="22"/>
          <w:szCs w:val="22"/>
        </w:rPr>
        <w:t>kal) csökkentette az exacerbációk számá</w:t>
      </w:r>
      <w:r w:rsidRPr="00582031">
        <w:rPr>
          <w:sz w:val="22"/>
          <w:szCs w:val="22"/>
        </w:rPr>
        <w:t>t (1,05</w:t>
      </w:r>
      <w:r w:rsidRPr="00582031">
        <w:rPr>
          <w:sz w:val="22"/>
          <w:szCs w:val="22"/>
        </w:rPr>
        <w:noBreakHyphen/>
        <w:t>ről 0,85</w:t>
      </w:r>
      <w:r w:rsidRPr="00582031">
        <w:rPr>
          <w:sz w:val="22"/>
          <w:szCs w:val="22"/>
        </w:rPr>
        <w:noBreakHyphen/>
        <w:t xml:space="preserve">re </w:t>
      </w:r>
      <w:r>
        <w:rPr>
          <w:sz w:val="22"/>
          <w:szCs w:val="22"/>
        </w:rPr>
        <w:t xml:space="preserve">csökkent </w:t>
      </w:r>
      <w:r w:rsidRPr="00582031">
        <w:rPr>
          <w:sz w:val="22"/>
          <w:szCs w:val="22"/>
        </w:rPr>
        <w:t xml:space="preserve">az eset/kezelt betegév). Fontos kiegészítő információ, hogy a </w:t>
      </w:r>
      <w:r w:rsidR="001534E2">
        <w:rPr>
          <w:sz w:val="22"/>
          <w:szCs w:val="22"/>
        </w:rPr>
        <w:t>tiotropium</w:t>
      </w:r>
      <w:r w:rsidRPr="00582031">
        <w:rPr>
          <w:sz w:val="22"/>
          <w:szCs w:val="22"/>
        </w:rPr>
        <w:noBreakHyphen/>
        <w:t>bromidot kapó csoport betegeinek 7%-a és a placebo</w:t>
      </w:r>
      <w:r>
        <w:rPr>
          <w:sz w:val="22"/>
          <w:szCs w:val="22"/>
        </w:rPr>
        <w:noBreakHyphen/>
      </w:r>
      <w:r w:rsidRPr="00582031">
        <w:rPr>
          <w:sz w:val="22"/>
          <w:szCs w:val="22"/>
        </w:rPr>
        <w:t>csoport betegeinek 9,5%-a került kórházba a COPD exacerbációja (p=</w:t>
      </w:r>
      <w:r>
        <w:rPr>
          <w:sz w:val="22"/>
          <w:szCs w:val="22"/>
        </w:rPr>
        <w:t> </w:t>
      </w:r>
      <w:r w:rsidRPr="00582031">
        <w:rPr>
          <w:sz w:val="22"/>
          <w:szCs w:val="22"/>
        </w:rPr>
        <w:t>0,056) miatt. A COPD miatt hospitalizáltak száma 30%</w:t>
      </w:r>
      <w:r w:rsidRPr="00582031">
        <w:rPr>
          <w:sz w:val="22"/>
          <w:szCs w:val="22"/>
        </w:rPr>
        <w:noBreakHyphen/>
        <w:t>kal csökkent (0,25-ról 0,18</w:t>
      </w:r>
      <w:r w:rsidR="00686CE7">
        <w:rPr>
          <w:sz w:val="22"/>
          <w:szCs w:val="22"/>
        </w:rPr>
        <w:noBreakHyphen/>
      </w:r>
      <w:r w:rsidRPr="00582031">
        <w:rPr>
          <w:sz w:val="22"/>
          <w:szCs w:val="22"/>
        </w:rPr>
        <w:t xml:space="preserve">ra </w:t>
      </w:r>
      <w:r>
        <w:rPr>
          <w:sz w:val="22"/>
          <w:szCs w:val="22"/>
        </w:rPr>
        <w:t xml:space="preserve">csökkent </w:t>
      </w:r>
      <w:r w:rsidRPr="00582031">
        <w:rPr>
          <w:sz w:val="22"/>
          <w:szCs w:val="22"/>
        </w:rPr>
        <w:t>az eset/</w:t>
      </w:r>
      <w:r>
        <w:rPr>
          <w:sz w:val="22"/>
          <w:szCs w:val="22"/>
        </w:rPr>
        <w:t xml:space="preserve">kezelt </w:t>
      </w:r>
      <w:r w:rsidRPr="00582031">
        <w:rPr>
          <w:sz w:val="22"/>
          <w:szCs w:val="22"/>
        </w:rPr>
        <w:t>betegév).</w:t>
      </w:r>
    </w:p>
    <w:p w14:paraId="138989F8" w14:textId="77777777" w:rsidR="008B01C7" w:rsidRDefault="008B01C7" w:rsidP="00915021">
      <w:pPr>
        <w:tabs>
          <w:tab w:val="left" w:pos="567"/>
        </w:tabs>
        <w:spacing w:line="260" w:lineRule="exact"/>
        <w:rPr>
          <w:sz w:val="22"/>
          <w:szCs w:val="22"/>
        </w:rPr>
      </w:pPr>
    </w:p>
    <w:p w14:paraId="1E7EA8AE" w14:textId="2D26BE92" w:rsidR="00AD1000" w:rsidRPr="00582031" w:rsidRDefault="00AD1000" w:rsidP="00915021">
      <w:pPr>
        <w:numPr>
          <w:ilvl w:val="12"/>
          <w:numId w:val="0"/>
        </w:numPr>
        <w:spacing w:line="260" w:lineRule="exact"/>
        <w:ind w:right="-2"/>
        <w:rPr>
          <w:sz w:val="22"/>
          <w:szCs w:val="22"/>
        </w:rPr>
      </w:pPr>
      <w:r w:rsidRPr="00582031">
        <w:rPr>
          <w:iCs/>
          <w:sz w:val="22"/>
          <w:szCs w:val="22"/>
        </w:rPr>
        <w:t xml:space="preserve">Egy </w:t>
      </w:r>
      <w:r w:rsidR="00285CB9" w:rsidRPr="00582031">
        <w:rPr>
          <w:iCs/>
          <w:sz w:val="22"/>
          <w:szCs w:val="22"/>
        </w:rPr>
        <w:t>1</w:t>
      </w:r>
      <w:r w:rsidR="00686CE7">
        <w:rPr>
          <w:iCs/>
          <w:sz w:val="22"/>
          <w:szCs w:val="22"/>
        </w:rPr>
        <w:t> </w:t>
      </w:r>
      <w:r w:rsidRPr="00582031">
        <w:rPr>
          <w:iCs/>
          <w:sz w:val="22"/>
          <w:szCs w:val="22"/>
        </w:rPr>
        <w:t>éves, véletlen besorolásos, kettős</w:t>
      </w:r>
      <w:r w:rsidR="0041409F">
        <w:rPr>
          <w:iCs/>
          <w:sz w:val="22"/>
          <w:szCs w:val="22"/>
        </w:rPr>
        <w:t xml:space="preserve"> </w:t>
      </w:r>
      <w:r w:rsidRPr="00582031">
        <w:rPr>
          <w:iCs/>
          <w:sz w:val="22"/>
          <w:szCs w:val="22"/>
        </w:rPr>
        <w:t xml:space="preserve">vak, </w:t>
      </w:r>
      <w:r w:rsidR="00EB0169" w:rsidRPr="00582031">
        <w:rPr>
          <w:iCs/>
          <w:sz w:val="22"/>
          <w:szCs w:val="22"/>
        </w:rPr>
        <w:t>kettős</w:t>
      </w:r>
      <w:r w:rsidR="00C84D05">
        <w:rPr>
          <w:iCs/>
          <w:sz w:val="22"/>
          <w:szCs w:val="22"/>
        </w:rPr>
        <w:t>-placebokontrol</w:t>
      </w:r>
      <w:r w:rsidR="00686CE7">
        <w:rPr>
          <w:iCs/>
          <w:sz w:val="22"/>
          <w:szCs w:val="22"/>
        </w:rPr>
        <w:t>l</w:t>
      </w:r>
      <w:r w:rsidR="00C84D05">
        <w:rPr>
          <w:iCs/>
          <w:sz w:val="22"/>
          <w:szCs w:val="22"/>
        </w:rPr>
        <w:t>os</w:t>
      </w:r>
      <w:r w:rsidRPr="00582031">
        <w:rPr>
          <w:iCs/>
          <w:sz w:val="22"/>
          <w:szCs w:val="22"/>
        </w:rPr>
        <w:t>, parale</w:t>
      </w:r>
      <w:r w:rsidR="00550108">
        <w:rPr>
          <w:iCs/>
          <w:sz w:val="22"/>
          <w:szCs w:val="22"/>
        </w:rPr>
        <w:t>l</w:t>
      </w:r>
      <w:r w:rsidRPr="00582031">
        <w:rPr>
          <w:iCs/>
          <w:sz w:val="22"/>
          <w:szCs w:val="22"/>
        </w:rPr>
        <w:t>l-csoportos vizsgálat</w:t>
      </w:r>
      <w:r w:rsidR="008654BB">
        <w:rPr>
          <w:iCs/>
          <w:sz w:val="22"/>
          <w:szCs w:val="22"/>
        </w:rPr>
        <w:t>ban</w:t>
      </w:r>
      <w:r w:rsidRPr="00582031">
        <w:rPr>
          <w:iCs/>
          <w:sz w:val="22"/>
          <w:szCs w:val="22"/>
        </w:rPr>
        <w:t xml:space="preserve"> a naponta egyszer adott 18</w:t>
      </w:r>
      <w:r w:rsidR="00E51158" w:rsidRPr="00582031">
        <w:rPr>
          <w:iCs/>
          <w:sz w:val="22"/>
          <w:szCs w:val="22"/>
        </w:rPr>
        <w:t> </w:t>
      </w:r>
      <w:r w:rsidRPr="00582031">
        <w:rPr>
          <w:iCs/>
          <w:sz w:val="22"/>
          <w:szCs w:val="22"/>
        </w:rPr>
        <w:t>mikrogram</w:t>
      </w:r>
      <w:r w:rsidR="00285CB9" w:rsidRPr="00582031">
        <w:rPr>
          <w:iCs/>
          <w:sz w:val="22"/>
          <w:szCs w:val="22"/>
        </w:rPr>
        <w:t>m</w:t>
      </w:r>
      <w:r w:rsidRPr="00582031">
        <w:rPr>
          <w:iCs/>
          <w:sz w:val="22"/>
          <w:szCs w:val="22"/>
        </w:rPr>
        <w:t xml:space="preserve"> </w:t>
      </w:r>
      <w:r w:rsidR="0006136D">
        <w:rPr>
          <w:iCs/>
          <w:sz w:val="22"/>
          <w:szCs w:val="22"/>
        </w:rPr>
        <w:t>Srivasso</w:t>
      </w:r>
      <w:r w:rsidR="00E51158" w:rsidRPr="00582031">
        <w:rPr>
          <w:iCs/>
          <w:sz w:val="22"/>
          <w:szCs w:val="22"/>
        </w:rPr>
        <w:noBreakHyphen/>
      </w:r>
      <w:r w:rsidRPr="00582031">
        <w:rPr>
          <w:iCs/>
          <w:sz w:val="22"/>
          <w:szCs w:val="22"/>
        </w:rPr>
        <w:t>kezelés és a naponta kétszer adott 50</w:t>
      </w:r>
      <w:r w:rsidR="00E51158" w:rsidRPr="00582031">
        <w:rPr>
          <w:iCs/>
          <w:sz w:val="22"/>
          <w:szCs w:val="22"/>
        </w:rPr>
        <w:t> </w:t>
      </w:r>
      <w:r w:rsidRPr="00582031">
        <w:rPr>
          <w:iCs/>
          <w:sz w:val="22"/>
          <w:szCs w:val="22"/>
        </w:rPr>
        <w:t>mikrogram</w:t>
      </w:r>
      <w:r w:rsidR="00285CB9" w:rsidRPr="00582031">
        <w:rPr>
          <w:iCs/>
          <w:sz w:val="22"/>
          <w:szCs w:val="22"/>
        </w:rPr>
        <w:t>m</w:t>
      </w:r>
      <w:r w:rsidRPr="00582031">
        <w:rPr>
          <w:iCs/>
          <w:sz w:val="22"/>
          <w:szCs w:val="22"/>
        </w:rPr>
        <w:t xml:space="preserve"> HFA pMDI s</w:t>
      </w:r>
      <w:r w:rsidR="0075355E">
        <w:rPr>
          <w:iCs/>
          <w:sz w:val="22"/>
          <w:szCs w:val="22"/>
        </w:rPr>
        <w:t>z</w:t>
      </w:r>
      <w:r w:rsidRPr="00582031">
        <w:rPr>
          <w:iCs/>
          <w:sz w:val="22"/>
          <w:szCs w:val="22"/>
        </w:rPr>
        <w:t>almeterol</w:t>
      </w:r>
      <w:r w:rsidR="00E51158" w:rsidRPr="00582031">
        <w:rPr>
          <w:iCs/>
          <w:sz w:val="22"/>
          <w:szCs w:val="22"/>
        </w:rPr>
        <w:noBreakHyphen/>
      </w:r>
      <w:r w:rsidRPr="00582031">
        <w:rPr>
          <w:iCs/>
          <w:sz w:val="22"/>
          <w:szCs w:val="22"/>
        </w:rPr>
        <w:t xml:space="preserve">kezelés </w:t>
      </w:r>
      <w:r w:rsidR="008654BB">
        <w:rPr>
          <w:iCs/>
          <w:sz w:val="22"/>
          <w:szCs w:val="22"/>
        </w:rPr>
        <w:t>közepesen súlyos</w:t>
      </w:r>
      <w:r w:rsidRPr="00582031">
        <w:rPr>
          <w:iCs/>
          <w:sz w:val="22"/>
          <w:szCs w:val="22"/>
        </w:rPr>
        <w:t xml:space="preserve"> és súlyos exacerbációk incidenciájára kifejtett hatásait hasonlították össze 7376 olyan COPD-s betegnél, akiknek </w:t>
      </w:r>
      <w:r w:rsidR="000F592B" w:rsidRPr="00582031">
        <w:rPr>
          <w:iCs/>
          <w:sz w:val="22"/>
          <w:szCs w:val="22"/>
        </w:rPr>
        <w:t xml:space="preserve">a megelőző évben </w:t>
      </w:r>
      <w:r w:rsidRPr="00582031">
        <w:rPr>
          <w:iCs/>
          <w:sz w:val="22"/>
          <w:szCs w:val="22"/>
        </w:rPr>
        <w:t>exacerbáció szerepel</w:t>
      </w:r>
      <w:r w:rsidR="008654BB">
        <w:rPr>
          <w:iCs/>
          <w:sz w:val="22"/>
          <w:szCs w:val="22"/>
        </w:rPr>
        <w:t>t</w:t>
      </w:r>
      <w:r w:rsidRPr="00582031">
        <w:rPr>
          <w:iCs/>
          <w:sz w:val="22"/>
          <w:szCs w:val="22"/>
        </w:rPr>
        <w:t xml:space="preserve"> a kórtörténetében.</w:t>
      </w:r>
    </w:p>
    <w:p w14:paraId="7C19D22B" w14:textId="77777777" w:rsidR="00AD1000" w:rsidRPr="00582031" w:rsidRDefault="00AD1000" w:rsidP="00915021">
      <w:pPr>
        <w:numPr>
          <w:ilvl w:val="12"/>
          <w:numId w:val="0"/>
        </w:numPr>
        <w:spacing w:line="260" w:lineRule="exact"/>
        <w:ind w:right="-2"/>
        <w:rPr>
          <w:sz w:val="22"/>
          <w:szCs w:val="22"/>
        </w:rPr>
      </w:pPr>
    </w:p>
    <w:p w14:paraId="05A0B199" w14:textId="77777777" w:rsidR="00AD1000" w:rsidRPr="00582031" w:rsidRDefault="00AD1000" w:rsidP="00915021">
      <w:pPr>
        <w:keepNext/>
        <w:numPr>
          <w:ilvl w:val="12"/>
          <w:numId w:val="0"/>
        </w:numPr>
        <w:spacing w:line="260" w:lineRule="exact"/>
        <w:rPr>
          <w:b/>
          <w:sz w:val="22"/>
          <w:szCs w:val="22"/>
        </w:rPr>
      </w:pPr>
      <w:r w:rsidRPr="00582031">
        <w:rPr>
          <w:b/>
          <w:sz w:val="22"/>
          <w:szCs w:val="22"/>
        </w:rPr>
        <w:t>1. táblázat: Az exacerbációs végpontok összefoglalása</w:t>
      </w:r>
    </w:p>
    <w:p w14:paraId="00CA0118" w14:textId="77777777" w:rsidR="00AD1000" w:rsidRPr="00582031" w:rsidRDefault="00AD1000" w:rsidP="00915021">
      <w:pPr>
        <w:keepNext/>
        <w:numPr>
          <w:ilvl w:val="12"/>
          <w:numId w:val="0"/>
        </w:numPr>
        <w:spacing w:line="260" w:lineRule="exact"/>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1833"/>
        <w:gridCol w:w="1834"/>
        <w:gridCol w:w="1487"/>
        <w:gridCol w:w="1208"/>
      </w:tblGrid>
      <w:tr w:rsidR="00AD1000" w:rsidRPr="00582031" w14:paraId="53672131" w14:textId="77777777" w:rsidTr="00020EA8">
        <w:tc>
          <w:tcPr>
            <w:tcW w:w="2694" w:type="dxa"/>
          </w:tcPr>
          <w:p w14:paraId="6098A645" w14:textId="77777777" w:rsidR="00AD1000" w:rsidRPr="00582031" w:rsidRDefault="00AD1000" w:rsidP="00915021">
            <w:pPr>
              <w:pStyle w:val="CS-TextinTable10pt"/>
              <w:spacing w:before="0" w:after="0" w:line="260" w:lineRule="exact"/>
              <w:rPr>
                <w:b/>
                <w:sz w:val="22"/>
                <w:szCs w:val="22"/>
                <w:lang w:val="hu-HU"/>
              </w:rPr>
            </w:pPr>
            <w:r w:rsidRPr="00582031">
              <w:rPr>
                <w:b/>
                <w:sz w:val="22"/>
                <w:szCs w:val="22"/>
                <w:lang w:val="hu-HU"/>
              </w:rPr>
              <w:t xml:space="preserve">Végpont </w:t>
            </w:r>
          </w:p>
        </w:tc>
        <w:tc>
          <w:tcPr>
            <w:tcW w:w="1842" w:type="dxa"/>
          </w:tcPr>
          <w:p w14:paraId="5B2F99E1" w14:textId="77777777" w:rsidR="00AD1000" w:rsidRPr="00582031" w:rsidRDefault="00633372" w:rsidP="00915021">
            <w:pPr>
              <w:pStyle w:val="CS-TextinTable10pt"/>
              <w:spacing w:before="0" w:after="0" w:line="260" w:lineRule="exact"/>
              <w:rPr>
                <w:b/>
                <w:sz w:val="22"/>
                <w:szCs w:val="22"/>
                <w:lang w:val="hu-HU"/>
              </w:rPr>
            </w:pPr>
            <w:r>
              <w:rPr>
                <w:b/>
                <w:sz w:val="22"/>
                <w:szCs w:val="22"/>
                <w:lang w:val="hu-HU"/>
              </w:rPr>
              <w:t>Srivasso</w:t>
            </w:r>
            <w:r w:rsidR="00AD1000" w:rsidRPr="00582031">
              <w:rPr>
                <w:b/>
                <w:sz w:val="22"/>
                <w:szCs w:val="22"/>
                <w:lang w:val="hu-HU"/>
              </w:rPr>
              <w:br/>
              <w:t>18</w:t>
            </w:r>
            <w:r w:rsidR="00B044AE" w:rsidRPr="00582031">
              <w:rPr>
                <w:b/>
                <w:sz w:val="22"/>
                <w:szCs w:val="22"/>
                <w:lang w:val="hu-HU"/>
              </w:rPr>
              <w:t> </w:t>
            </w:r>
            <w:r w:rsidR="00AD1000" w:rsidRPr="00582031">
              <w:rPr>
                <w:b/>
                <w:sz w:val="22"/>
                <w:szCs w:val="22"/>
                <w:lang w:val="hu-HU"/>
              </w:rPr>
              <w:t>mikrogram</w:t>
            </w:r>
            <w:r w:rsidR="00020EA8" w:rsidRPr="00582031">
              <w:rPr>
                <w:b/>
                <w:sz w:val="22"/>
                <w:szCs w:val="22"/>
                <w:lang w:val="hu-HU"/>
              </w:rPr>
              <w:t>m</w:t>
            </w:r>
            <w:r w:rsidR="00AD1000" w:rsidRPr="00582031">
              <w:rPr>
                <w:b/>
                <w:sz w:val="22"/>
                <w:szCs w:val="22"/>
                <w:lang w:val="hu-HU"/>
              </w:rPr>
              <w:t xml:space="preserve"> (HandiHaler) </w:t>
            </w:r>
          </w:p>
          <w:p w14:paraId="4C2F38DC" w14:textId="761DA1E5" w:rsidR="00AD1000" w:rsidRPr="00582031" w:rsidRDefault="00AD1000" w:rsidP="00915021">
            <w:pPr>
              <w:pStyle w:val="CS-TextinTable10pt"/>
              <w:spacing w:before="0" w:after="0" w:line="260" w:lineRule="exact"/>
              <w:rPr>
                <w:b/>
                <w:sz w:val="22"/>
                <w:szCs w:val="22"/>
                <w:lang w:val="hu-HU"/>
              </w:rPr>
            </w:pPr>
            <w:r w:rsidRPr="00582031">
              <w:rPr>
                <w:b/>
                <w:sz w:val="22"/>
                <w:szCs w:val="22"/>
                <w:lang w:val="hu-HU"/>
              </w:rPr>
              <w:t>N = 3707</w:t>
            </w:r>
          </w:p>
        </w:tc>
        <w:tc>
          <w:tcPr>
            <w:tcW w:w="1843" w:type="dxa"/>
          </w:tcPr>
          <w:p w14:paraId="4AA52DE2" w14:textId="77777777" w:rsidR="00AD1000" w:rsidRPr="00A71338" w:rsidRDefault="00AD1000" w:rsidP="00915021">
            <w:pPr>
              <w:pStyle w:val="CS-TextinTable10pt"/>
              <w:spacing w:before="0" w:after="0" w:line="260" w:lineRule="exact"/>
              <w:rPr>
                <w:b/>
                <w:sz w:val="22"/>
                <w:szCs w:val="22"/>
                <w:lang w:val="hu-HU"/>
              </w:rPr>
            </w:pPr>
            <w:r w:rsidRPr="00000F87">
              <w:rPr>
                <w:b/>
                <w:sz w:val="22"/>
                <w:szCs w:val="22"/>
                <w:lang w:val="hu-HU"/>
              </w:rPr>
              <w:t>Salmeterol</w:t>
            </w:r>
            <w:r w:rsidRPr="00000F87">
              <w:rPr>
                <w:b/>
                <w:sz w:val="22"/>
                <w:szCs w:val="22"/>
                <w:lang w:val="hu-HU"/>
              </w:rPr>
              <w:br/>
              <w:t>50</w:t>
            </w:r>
            <w:r w:rsidR="00B044AE" w:rsidRPr="00EB5FC7">
              <w:rPr>
                <w:b/>
                <w:sz w:val="22"/>
                <w:szCs w:val="22"/>
                <w:lang w:val="hu-HU"/>
              </w:rPr>
              <w:t> </w:t>
            </w:r>
            <w:r w:rsidRPr="00A71338">
              <w:rPr>
                <w:b/>
                <w:sz w:val="22"/>
                <w:szCs w:val="22"/>
                <w:lang w:val="hu-HU"/>
              </w:rPr>
              <w:t>mikrogram</w:t>
            </w:r>
            <w:r w:rsidR="00020EA8" w:rsidRPr="00A71338">
              <w:rPr>
                <w:b/>
                <w:sz w:val="22"/>
                <w:szCs w:val="22"/>
                <w:lang w:val="hu-HU"/>
              </w:rPr>
              <w:t>m</w:t>
            </w:r>
            <w:r w:rsidRPr="00A71338">
              <w:rPr>
                <w:b/>
                <w:sz w:val="22"/>
                <w:szCs w:val="22"/>
                <w:lang w:val="hu-HU"/>
              </w:rPr>
              <w:t xml:space="preserve"> (HFA pMDI) </w:t>
            </w:r>
          </w:p>
          <w:p w14:paraId="3DDE0866" w14:textId="69D8C733" w:rsidR="00AD1000" w:rsidRPr="009362D2" w:rsidRDefault="00AD1000" w:rsidP="00915021">
            <w:pPr>
              <w:pStyle w:val="CS-TextinTable10pt"/>
              <w:spacing w:before="0" w:after="0" w:line="260" w:lineRule="exact"/>
              <w:rPr>
                <w:b/>
                <w:sz w:val="22"/>
                <w:szCs w:val="22"/>
                <w:lang w:val="hu-HU"/>
              </w:rPr>
            </w:pPr>
            <w:r w:rsidRPr="009362D2">
              <w:rPr>
                <w:b/>
                <w:sz w:val="22"/>
                <w:szCs w:val="22"/>
                <w:lang w:val="hu-HU"/>
              </w:rPr>
              <w:t xml:space="preserve">N </w:t>
            </w:r>
            <w:r w:rsidR="001E7796" w:rsidRPr="009362D2">
              <w:rPr>
                <w:b/>
                <w:sz w:val="22"/>
                <w:szCs w:val="22"/>
                <w:lang w:val="hu-HU"/>
              </w:rPr>
              <w:t xml:space="preserve"> </w:t>
            </w:r>
            <w:r w:rsidRPr="009362D2">
              <w:rPr>
                <w:b/>
                <w:sz w:val="22"/>
                <w:szCs w:val="22"/>
                <w:lang w:val="hu-HU"/>
              </w:rPr>
              <w:t>= 3669</w:t>
            </w:r>
          </w:p>
        </w:tc>
        <w:tc>
          <w:tcPr>
            <w:tcW w:w="1557" w:type="dxa"/>
          </w:tcPr>
          <w:p w14:paraId="09F50DF8" w14:textId="77777777" w:rsidR="00AD1000" w:rsidRPr="00795FD7" w:rsidRDefault="00AD1000" w:rsidP="00915021">
            <w:pPr>
              <w:pStyle w:val="CS-TextinTable10pt"/>
              <w:spacing w:before="0" w:after="0" w:line="260" w:lineRule="exact"/>
              <w:rPr>
                <w:b/>
                <w:sz w:val="22"/>
                <w:szCs w:val="22"/>
                <w:lang w:val="hu-HU"/>
              </w:rPr>
            </w:pPr>
            <w:r w:rsidRPr="00795FD7">
              <w:rPr>
                <w:b/>
                <w:sz w:val="22"/>
                <w:szCs w:val="22"/>
                <w:lang w:val="hu-HU"/>
              </w:rPr>
              <w:t xml:space="preserve">Arány </w:t>
            </w:r>
            <w:r w:rsidRPr="00795FD7">
              <w:rPr>
                <w:b/>
                <w:sz w:val="22"/>
                <w:szCs w:val="22"/>
                <w:lang w:val="hu-HU"/>
              </w:rPr>
              <w:br/>
              <w:t>(95% CI)</w:t>
            </w:r>
          </w:p>
        </w:tc>
        <w:tc>
          <w:tcPr>
            <w:tcW w:w="1241" w:type="dxa"/>
          </w:tcPr>
          <w:p w14:paraId="19259F90" w14:textId="77777777" w:rsidR="00AD1000" w:rsidRPr="005254DD" w:rsidRDefault="00AD1000" w:rsidP="00915021">
            <w:pPr>
              <w:pStyle w:val="CS-TextinTable10pt"/>
              <w:spacing w:before="0" w:after="0" w:line="260" w:lineRule="exact"/>
              <w:rPr>
                <w:b/>
                <w:sz w:val="22"/>
                <w:szCs w:val="22"/>
                <w:lang w:val="hu-HU"/>
              </w:rPr>
            </w:pPr>
            <w:r w:rsidRPr="005254DD">
              <w:rPr>
                <w:b/>
                <w:sz w:val="22"/>
                <w:szCs w:val="22"/>
                <w:lang w:val="hu-HU"/>
              </w:rPr>
              <w:t xml:space="preserve">p-érték </w:t>
            </w:r>
          </w:p>
        </w:tc>
      </w:tr>
      <w:tr w:rsidR="00AD1000" w:rsidRPr="00582031" w14:paraId="68075DFB" w14:textId="77777777" w:rsidTr="00020EA8">
        <w:tc>
          <w:tcPr>
            <w:tcW w:w="2694" w:type="dxa"/>
          </w:tcPr>
          <w:p w14:paraId="36713263" w14:textId="77777777" w:rsidR="00AD1000" w:rsidRPr="00582031" w:rsidRDefault="00AD1000" w:rsidP="00915021">
            <w:pPr>
              <w:pStyle w:val="CS-TextinTable10pt"/>
              <w:spacing w:before="0" w:after="0" w:line="260" w:lineRule="exact"/>
              <w:rPr>
                <w:sz w:val="22"/>
                <w:szCs w:val="22"/>
                <w:lang w:val="hu-HU"/>
              </w:rPr>
            </w:pPr>
            <w:r w:rsidRPr="00582031">
              <w:rPr>
                <w:sz w:val="22"/>
                <w:szCs w:val="22"/>
                <w:lang w:val="hu-HU"/>
              </w:rPr>
              <w:t>Az első exacerbációig eltelt idő [napok]</w:t>
            </w:r>
            <w:r w:rsidRPr="00582031">
              <w:rPr>
                <w:sz w:val="22"/>
                <w:szCs w:val="22"/>
                <w:vertAlign w:val="superscript"/>
                <w:lang w:val="hu-HU"/>
              </w:rPr>
              <w:t xml:space="preserve"> †</w:t>
            </w:r>
          </w:p>
        </w:tc>
        <w:tc>
          <w:tcPr>
            <w:tcW w:w="1842" w:type="dxa"/>
          </w:tcPr>
          <w:p w14:paraId="2FA6D4C9"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187</w:t>
            </w:r>
          </w:p>
        </w:tc>
        <w:tc>
          <w:tcPr>
            <w:tcW w:w="1843" w:type="dxa"/>
          </w:tcPr>
          <w:p w14:paraId="2E3DEE2D"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145</w:t>
            </w:r>
          </w:p>
        </w:tc>
        <w:tc>
          <w:tcPr>
            <w:tcW w:w="1557" w:type="dxa"/>
          </w:tcPr>
          <w:p w14:paraId="18E6EEF2"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0,83</w:t>
            </w:r>
          </w:p>
          <w:p w14:paraId="6E696F09"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(0,77 - 0,90)</w:t>
            </w:r>
          </w:p>
        </w:tc>
        <w:tc>
          <w:tcPr>
            <w:tcW w:w="1241" w:type="dxa"/>
          </w:tcPr>
          <w:p w14:paraId="5DD5A427"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&lt;</w:t>
            </w:r>
            <w:r w:rsidR="00B044AE" w:rsidRPr="00582031">
              <w:rPr>
                <w:sz w:val="22"/>
                <w:szCs w:val="22"/>
                <w:lang w:val="hu-HU"/>
              </w:rPr>
              <w:t> </w:t>
            </w:r>
            <w:r w:rsidRPr="00582031">
              <w:rPr>
                <w:sz w:val="22"/>
                <w:szCs w:val="22"/>
                <w:lang w:val="hu-HU"/>
              </w:rPr>
              <w:t>0,001</w:t>
            </w:r>
          </w:p>
        </w:tc>
      </w:tr>
      <w:tr w:rsidR="00AD1000" w:rsidRPr="00582031" w14:paraId="3FEF426D" w14:textId="77777777" w:rsidTr="00020EA8">
        <w:tc>
          <w:tcPr>
            <w:tcW w:w="2694" w:type="dxa"/>
          </w:tcPr>
          <w:p w14:paraId="7DAD6303" w14:textId="77777777" w:rsidR="00AD1000" w:rsidRPr="00582031" w:rsidRDefault="00AD1000" w:rsidP="00915021">
            <w:pPr>
              <w:pStyle w:val="CS-TextinTable10pt"/>
              <w:spacing w:before="0" w:after="0" w:line="260" w:lineRule="exact"/>
              <w:rPr>
                <w:sz w:val="22"/>
                <w:szCs w:val="22"/>
                <w:lang w:val="hu-HU"/>
              </w:rPr>
            </w:pPr>
            <w:r w:rsidRPr="00582031">
              <w:rPr>
                <w:sz w:val="22"/>
                <w:szCs w:val="22"/>
                <w:lang w:val="hu-HU"/>
              </w:rPr>
              <w:t>Az első súlyos (kórházi felvételt szükségessé tevő) exacerbációig eltelt idő</w:t>
            </w:r>
          </w:p>
        </w:tc>
        <w:tc>
          <w:tcPr>
            <w:tcW w:w="1842" w:type="dxa"/>
            <w:vAlign w:val="center"/>
          </w:tcPr>
          <w:p w14:paraId="7FBC5B74"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w:t>
            </w:r>
          </w:p>
        </w:tc>
        <w:tc>
          <w:tcPr>
            <w:tcW w:w="1843" w:type="dxa"/>
            <w:vAlign w:val="center"/>
          </w:tcPr>
          <w:p w14:paraId="780D6A99"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w:t>
            </w:r>
          </w:p>
        </w:tc>
        <w:tc>
          <w:tcPr>
            <w:tcW w:w="1557" w:type="dxa"/>
          </w:tcPr>
          <w:p w14:paraId="35BF5A5B"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0,72</w:t>
            </w:r>
          </w:p>
          <w:p w14:paraId="08FA28C2"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(0,61 - 0,85)</w:t>
            </w:r>
          </w:p>
        </w:tc>
        <w:tc>
          <w:tcPr>
            <w:tcW w:w="1241" w:type="dxa"/>
          </w:tcPr>
          <w:p w14:paraId="7FFA49D4"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&lt;</w:t>
            </w:r>
            <w:r w:rsidR="00B044AE" w:rsidRPr="00582031">
              <w:rPr>
                <w:sz w:val="22"/>
                <w:szCs w:val="22"/>
                <w:lang w:val="hu-HU"/>
              </w:rPr>
              <w:t> </w:t>
            </w:r>
            <w:r w:rsidRPr="00582031">
              <w:rPr>
                <w:sz w:val="22"/>
                <w:szCs w:val="22"/>
                <w:lang w:val="hu-HU"/>
              </w:rPr>
              <w:t>0,001</w:t>
            </w:r>
          </w:p>
        </w:tc>
      </w:tr>
      <w:tr w:rsidR="00AD1000" w:rsidRPr="00582031" w14:paraId="4D8EFA8F" w14:textId="77777777" w:rsidTr="00020EA8">
        <w:tc>
          <w:tcPr>
            <w:tcW w:w="2694" w:type="dxa"/>
          </w:tcPr>
          <w:p w14:paraId="58D4258A" w14:textId="77777777" w:rsidR="00AD1000" w:rsidRPr="00582031" w:rsidRDefault="00AD1000" w:rsidP="00915021">
            <w:pPr>
              <w:pStyle w:val="CS-TextinTable10pt"/>
              <w:spacing w:before="0" w:after="0" w:line="260" w:lineRule="exact"/>
              <w:rPr>
                <w:sz w:val="22"/>
                <w:szCs w:val="22"/>
                <w:highlight w:val="yellow"/>
                <w:lang w:val="hu-HU"/>
              </w:rPr>
            </w:pPr>
            <w:r w:rsidRPr="00582031">
              <w:rPr>
                <w:sz w:val="22"/>
                <w:szCs w:val="22"/>
                <w:lang w:val="hu-HU"/>
              </w:rPr>
              <w:t>Betegek száma 1 vagy annál több exacerbációval, n (%)*</w:t>
            </w:r>
          </w:p>
        </w:tc>
        <w:tc>
          <w:tcPr>
            <w:tcW w:w="1842" w:type="dxa"/>
          </w:tcPr>
          <w:p w14:paraId="5DB10615"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1</w:t>
            </w:r>
            <w:r w:rsidR="00C84D05">
              <w:rPr>
                <w:sz w:val="22"/>
                <w:szCs w:val="22"/>
                <w:lang w:val="hu-HU"/>
              </w:rPr>
              <w:t> </w:t>
            </w:r>
            <w:r w:rsidRPr="00582031">
              <w:rPr>
                <w:sz w:val="22"/>
                <w:szCs w:val="22"/>
                <w:lang w:val="hu-HU"/>
              </w:rPr>
              <w:t>277 (34,4)</w:t>
            </w:r>
          </w:p>
        </w:tc>
        <w:tc>
          <w:tcPr>
            <w:tcW w:w="1843" w:type="dxa"/>
          </w:tcPr>
          <w:p w14:paraId="6B43437F"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1</w:t>
            </w:r>
            <w:r w:rsidR="00C84D05">
              <w:rPr>
                <w:sz w:val="22"/>
                <w:szCs w:val="22"/>
                <w:lang w:val="hu-HU"/>
              </w:rPr>
              <w:t> </w:t>
            </w:r>
            <w:r w:rsidRPr="00582031">
              <w:rPr>
                <w:sz w:val="22"/>
                <w:szCs w:val="22"/>
                <w:lang w:val="hu-HU"/>
              </w:rPr>
              <w:t>414 (38,5)</w:t>
            </w:r>
          </w:p>
        </w:tc>
        <w:tc>
          <w:tcPr>
            <w:tcW w:w="1557" w:type="dxa"/>
          </w:tcPr>
          <w:p w14:paraId="0E81403F"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0,90</w:t>
            </w:r>
            <w:r w:rsidRPr="00582031">
              <w:rPr>
                <w:sz w:val="22"/>
                <w:szCs w:val="22"/>
                <w:lang w:val="hu-HU"/>
              </w:rPr>
              <w:br/>
              <w:t>(0,85 - 0,95)</w:t>
            </w:r>
          </w:p>
        </w:tc>
        <w:tc>
          <w:tcPr>
            <w:tcW w:w="1241" w:type="dxa"/>
          </w:tcPr>
          <w:p w14:paraId="0F8A73F3"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&lt;</w:t>
            </w:r>
            <w:r w:rsidR="00B044AE" w:rsidRPr="00582031">
              <w:rPr>
                <w:sz w:val="22"/>
                <w:szCs w:val="22"/>
                <w:lang w:val="hu-HU"/>
              </w:rPr>
              <w:t> </w:t>
            </w:r>
            <w:r w:rsidRPr="00582031">
              <w:rPr>
                <w:sz w:val="22"/>
                <w:szCs w:val="22"/>
                <w:lang w:val="hu-HU"/>
              </w:rPr>
              <w:t>0,001</w:t>
            </w:r>
          </w:p>
        </w:tc>
      </w:tr>
      <w:tr w:rsidR="00AD1000" w:rsidRPr="00582031" w14:paraId="60156410" w14:textId="77777777" w:rsidTr="00020EA8">
        <w:tc>
          <w:tcPr>
            <w:tcW w:w="2694" w:type="dxa"/>
          </w:tcPr>
          <w:p w14:paraId="012F0C28" w14:textId="77777777" w:rsidR="00AD1000" w:rsidRPr="00582031" w:rsidRDefault="00AD1000" w:rsidP="00915021">
            <w:pPr>
              <w:pStyle w:val="CS-TextinTable10pt"/>
              <w:spacing w:before="0" w:after="0" w:line="260" w:lineRule="exact"/>
              <w:rPr>
                <w:sz w:val="22"/>
                <w:szCs w:val="22"/>
                <w:lang w:val="hu-HU"/>
              </w:rPr>
            </w:pPr>
            <w:r w:rsidRPr="00582031">
              <w:rPr>
                <w:sz w:val="22"/>
                <w:szCs w:val="22"/>
                <w:lang w:val="hu-HU"/>
              </w:rPr>
              <w:t>Betegek száma 1 vagy annál több súlyos (kórházi kezelést szükségessé tevő) exacerbációval, n (%)*</w:t>
            </w:r>
          </w:p>
        </w:tc>
        <w:tc>
          <w:tcPr>
            <w:tcW w:w="1842" w:type="dxa"/>
          </w:tcPr>
          <w:p w14:paraId="04F20399"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262 (7,1)</w:t>
            </w:r>
          </w:p>
        </w:tc>
        <w:tc>
          <w:tcPr>
            <w:tcW w:w="1843" w:type="dxa"/>
          </w:tcPr>
          <w:p w14:paraId="5380A660"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336 (9,2)</w:t>
            </w:r>
          </w:p>
        </w:tc>
        <w:tc>
          <w:tcPr>
            <w:tcW w:w="1557" w:type="dxa"/>
          </w:tcPr>
          <w:p w14:paraId="097B9324"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0,77</w:t>
            </w:r>
          </w:p>
          <w:p w14:paraId="64C893A2" w14:textId="77777777" w:rsidR="00AD1000" w:rsidRPr="00582031" w:rsidRDefault="00AD1000" w:rsidP="00915021">
            <w:pPr>
              <w:pStyle w:val="CS-TextinTable10pt"/>
              <w:spacing w:before="0" w:after="0" w:line="260" w:lineRule="exact"/>
              <w:jc w:val="center"/>
              <w:rPr>
                <w:sz w:val="22"/>
                <w:szCs w:val="22"/>
                <w:lang w:val="hu-HU"/>
              </w:rPr>
            </w:pPr>
            <w:r w:rsidRPr="00582031">
              <w:rPr>
                <w:sz w:val="22"/>
                <w:szCs w:val="22"/>
                <w:lang w:val="hu-HU"/>
              </w:rPr>
              <w:t>(0,66 - 0,89)</w:t>
            </w:r>
          </w:p>
        </w:tc>
        <w:tc>
          <w:tcPr>
            <w:tcW w:w="1241" w:type="dxa"/>
          </w:tcPr>
          <w:p w14:paraId="7DD49998" w14:textId="77777777" w:rsidR="00AD1000" w:rsidRPr="00582031" w:rsidRDefault="00AD1000" w:rsidP="00915021">
            <w:pPr>
              <w:pStyle w:val="CS-TextinTable10pt"/>
              <w:tabs>
                <w:tab w:val="left" w:pos="324"/>
              </w:tabs>
              <w:spacing w:before="0" w:after="0" w:line="260" w:lineRule="exact"/>
              <w:jc w:val="center"/>
              <w:rPr>
                <w:sz w:val="22"/>
                <w:szCs w:val="22"/>
                <w:lang w:val="hu-HU"/>
              </w:rPr>
            </w:pPr>
            <w:r w:rsidRPr="00582031">
              <w:rPr>
                <w:sz w:val="22"/>
                <w:szCs w:val="22"/>
                <w:lang w:val="hu-HU"/>
              </w:rPr>
              <w:t>&lt;</w:t>
            </w:r>
            <w:r w:rsidR="00B044AE" w:rsidRPr="00582031">
              <w:rPr>
                <w:sz w:val="22"/>
                <w:szCs w:val="22"/>
                <w:lang w:val="hu-HU"/>
              </w:rPr>
              <w:t> </w:t>
            </w:r>
            <w:r w:rsidRPr="00582031">
              <w:rPr>
                <w:sz w:val="22"/>
                <w:szCs w:val="22"/>
                <w:lang w:val="hu-HU"/>
              </w:rPr>
              <w:t>0,001</w:t>
            </w:r>
          </w:p>
        </w:tc>
      </w:tr>
    </w:tbl>
    <w:p w14:paraId="2FAC9FCB" w14:textId="77777777" w:rsidR="00AD1000" w:rsidRPr="00582031" w:rsidRDefault="00AD1000" w:rsidP="00915021">
      <w:pPr>
        <w:numPr>
          <w:ilvl w:val="12"/>
          <w:numId w:val="0"/>
        </w:numPr>
        <w:spacing w:line="260" w:lineRule="exact"/>
        <w:ind w:right="-2"/>
        <w:rPr>
          <w:sz w:val="22"/>
          <w:szCs w:val="22"/>
        </w:rPr>
      </w:pPr>
    </w:p>
    <w:p w14:paraId="0C7AEA64" w14:textId="77777777" w:rsidR="00AD1000" w:rsidRPr="00CA164A" w:rsidRDefault="00AD1000" w:rsidP="00915021">
      <w:pPr>
        <w:pStyle w:val="CTRFootNote"/>
        <w:spacing w:line="260" w:lineRule="exact"/>
        <w:rPr>
          <w:sz w:val="20"/>
          <w:lang w:val="hu-HU"/>
        </w:rPr>
      </w:pPr>
      <w:r w:rsidRPr="00582031">
        <w:rPr>
          <w:sz w:val="22"/>
          <w:szCs w:val="22"/>
          <w:lang w:val="hu-HU"/>
        </w:rPr>
        <w:t>†</w:t>
      </w:r>
      <w:r w:rsidRPr="00582031">
        <w:rPr>
          <w:sz w:val="22"/>
          <w:szCs w:val="22"/>
          <w:vertAlign w:val="superscript"/>
          <w:lang w:val="hu-HU"/>
        </w:rPr>
        <w:tab/>
      </w:r>
      <w:r w:rsidRPr="00CA164A">
        <w:rPr>
          <w:sz w:val="20"/>
          <w:lang w:val="hu-HU"/>
        </w:rPr>
        <w:t>Az idő [napok] a betegek első kvartilisára vonatkozik. Az eseményig eltelt idő elemzését Cox</w:t>
      </w:r>
      <w:r w:rsidR="00A8477F" w:rsidRPr="00CA164A">
        <w:rPr>
          <w:sz w:val="20"/>
          <w:lang w:val="hu-HU"/>
        </w:rPr>
        <w:noBreakHyphen/>
      </w:r>
      <w:r w:rsidRPr="00CA164A">
        <w:rPr>
          <w:sz w:val="20"/>
          <w:lang w:val="hu-HU"/>
        </w:rPr>
        <w:t>féle arányos hazárd modellel vég</w:t>
      </w:r>
      <w:r w:rsidR="00285CB9" w:rsidRPr="00CA164A">
        <w:rPr>
          <w:sz w:val="20"/>
          <w:lang w:val="hu-HU"/>
        </w:rPr>
        <w:t>e</w:t>
      </w:r>
      <w:r w:rsidRPr="00CA164A">
        <w:rPr>
          <w:sz w:val="20"/>
          <w:lang w:val="hu-HU"/>
        </w:rPr>
        <w:t>ztük, kovariáns volt az (összesíte</w:t>
      </w:r>
      <w:r w:rsidR="00254790" w:rsidRPr="00CA164A">
        <w:rPr>
          <w:sz w:val="20"/>
          <w:lang w:val="hu-HU"/>
        </w:rPr>
        <w:t>t</w:t>
      </w:r>
      <w:r w:rsidRPr="00CA164A">
        <w:rPr>
          <w:sz w:val="20"/>
          <w:lang w:val="hu-HU"/>
        </w:rPr>
        <w:t xml:space="preserve">t) centrum és a kezelés; az arány a </w:t>
      </w:r>
      <w:r w:rsidR="00E03FAA">
        <w:rPr>
          <w:sz w:val="20"/>
          <w:lang w:val="hu-HU"/>
        </w:rPr>
        <w:t>rizikó</w:t>
      </w:r>
      <w:r w:rsidRPr="00CA164A">
        <w:rPr>
          <w:sz w:val="20"/>
          <w:lang w:val="hu-HU"/>
        </w:rPr>
        <w:t xml:space="preserve"> arányt jelenti.</w:t>
      </w:r>
    </w:p>
    <w:p w14:paraId="627EC848" w14:textId="77777777" w:rsidR="00AD1000" w:rsidRDefault="00AD1000" w:rsidP="00915021">
      <w:pPr>
        <w:pStyle w:val="CTRFootNote"/>
        <w:spacing w:line="260" w:lineRule="exact"/>
        <w:rPr>
          <w:sz w:val="20"/>
          <w:lang w:val="hu-HU"/>
        </w:rPr>
      </w:pPr>
      <w:r w:rsidRPr="00CA164A">
        <w:rPr>
          <w:sz w:val="20"/>
          <w:lang w:val="hu-HU"/>
        </w:rPr>
        <w:t>§</w:t>
      </w:r>
      <w:r w:rsidRPr="00CA164A">
        <w:rPr>
          <w:sz w:val="20"/>
          <w:lang w:val="hu-HU"/>
        </w:rPr>
        <w:tab/>
        <w:t>Az eseményig eltelt idő elemzését Cox-féle arányos hazárd modellel vég</w:t>
      </w:r>
      <w:r w:rsidR="00285CB9" w:rsidRPr="00CA164A">
        <w:rPr>
          <w:sz w:val="20"/>
          <w:lang w:val="hu-HU"/>
        </w:rPr>
        <w:t>e</w:t>
      </w:r>
      <w:r w:rsidRPr="00CA164A">
        <w:rPr>
          <w:sz w:val="20"/>
          <w:lang w:val="hu-HU"/>
        </w:rPr>
        <w:t>ztük, kovariáns volt az (összesítet</w:t>
      </w:r>
      <w:r w:rsidR="00A8477F" w:rsidRPr="00CA164A">
        <w:rPr>
          <w:sz w:val="20"/>
          <w:lang w:val="hu-HU"/>
        </w:rPr>
        <w:t>t</w:t>
      </w:r>
      <w:r w:rsidRPr="00CA164A">
        <w:rPr>
          <w:sz w:val="20"/>
          <w:lang w:val="hu-HU"/>
        </w:rPr>
        <w:t xml:space="preserve">) centrum és a kezelés; az arány a </w:t>
      </w:r>
      <w:r w:rsidR="00E03FAA">
        <w:rPr>
          <w:sz w:val="20"/>
          <w:lang w:val="hu-HU"/>
        </w:rPr>
        <w:t>rizikó</w:t>
      </w:r>
      <w:r w:rsidRPr="00CA164A">
        <w:rPr>
          <w:sz w:val="20"/>
          <w:lang w:val="hu-HU"/>
        </w:rPr>
        <w:t xml:space="preserve"> arányt jelenti. A betegek első kvartilisára vonatkozó idő [napok] nem volt kiszámítható, mivel a súlyos exacerbációjú betegek aránya túl alacsony volt.</w:t>
      </w:r>
    </w:p>
    <w:p w14:paraId="34D656B6" w14:textId="77777777" w:rsidR="00280D33" w:rsidRPr="00CA164A" w:rsidRDefault="00280D33" w:rsidP="00915021">
      <w:pPr>
        <w:pStyle w:val="CTRFootNote"/>
        <w:spacing w:line="260" w:lineRule="exact"/>
        <w:rPr>
          <w:sz w:val="20"/>
          <w:lang w:val="hu-HU"/>
        </w:rPr>
      </w:pPr>
      <w:r w:rsidRPr="00CA164A">
        <w:rPr>
          <w:color w:val="000000"/>
          <w:sz w:val="20"/>
          <w:lang w:val="hu-HU"/>
        </w:rPr>
        <w:t>*</w:t>
      </w:r>
      <w:r>
        <w:rPr>
          <w:sz w:val="20"/>
          <w:lang w:val="hu-HU"/>
        </w:rPr>
        <w:tab/>
      </w:r>
      <w:r w:rsidR="001D3A79">
        <w:rPr>
          <w:sz w:val="20"/>
          <w:lang w:val="hu-HU"/>
        </w:rPr>
        <w:t>Eseményt tapasztaló betegek száma, Cochran-Mantel-Haenszel teszttel megállapítva, összesített centrumok szerint; az arány a rizikó arányt jelenti.</w:t>
      </w:r>
    </w:p>
    <w:p w14:paraId="1DC954D1" w14:textId="77777777" w:rsidR="00AD1000" w:rsidRPr="00582031" w:rsidRDefault="00AD1000" w:rsidP="00915021">
      <w:pPr>
        <w:pStyle w:val="CTRFootNote"/>
        <w:spacing w:line="260" w:lineRule="exact"/>
        <w:rPr>
          <w:sz w:val="22"/>
          <w:szCs w:val="22"/>
          <w:lang w:val="hu-HU"/>
        </w:rPr>
      </w:pPr>
    </w:p>
    <w:p w14:paraId="4FC7A174" w14:textId="3400434C" w:rsidR="00AD1000" w:rsidRPr="00582031" w:rsidRDefault="00AD1000" w:rsidP="00915021">
      <w:pPr>
        <w:numPr>
          <w:ilvl w:val="12"/>
          <w:numId w:val="0"/>
        </w:numPr>
        <w:spacing w:line="260" w:lineRule="exact"/>
        <w:ind w:right="-2"/>
        <w:rPr>
          <w:sz w:val="22"/>
          <w:szCs w:val="22"/>
        </w:rPr>
      </w:pPr>
      <w:r w:rsidRPr="00582031">
        <w:rPr>
          <w:sz w:val="22"/>
          <w:szCs w:val="22"/>
        </w:rPr>
        <w:t>A s</w:t>
      </w:r>
      <w:r w:rsidR="0075355E">
        <w:rPr>
          <w:sz w:val="22"/>
          <w:szCs w:val="22"/>
        </w:rPr>
        <w:t>z</w:t>
      </w:r>
      <w:r w:rsidRPr="00582031">
        <w:rPr>
          <w:sz w:val="22"/>
          <w:szCs w:val="22"/>
        </w:rPr>
        <w:t xml:space="preserve">almeterollal összehasonlítva a </w:t>
      </w:r>
      <w:r w:rsidR="008E3B4A">
        <w:rPr>
          <w:iCs/>
          <w:sz w:val="22"/>
          <w:szCs w:val="22"/>
        </w:rPr>
        <w:t xml:space="preserve">Srivasso </w:t>
      </w:r>
      <w:r w:rsidRPr="00582031">
        <w:rPr>
          <w:sz w:val="22"/>
          <w:szCs w:val="22"/>
        </w:rPr>
        <w:t>növelte az első exacerbációig eltelt időt (187</w:t>
      </w:r>
      <w:r w:rsidR="00285CB9" w:rsidRPr="00582031">
        <w:rPr>
          <w:sz w:val="22"/>
          <w:szCs w:val="22"/>
        </w:rPr>
        <w:t> </w:t>
      </w:r>
      <w:r w:rsidRPr="00582031">
        <w:rPr>
          <w:sz w:val="22"/>
          <w:szCs w:val="22"/>
        </w:rPr>
        <w:t>nap vs. 145</w:t>
      </w:r>
      <w:r w:rsidR="00285CB9" w:rsidRPr="00582031">
        <w:rPr>
          <w:sz w:val="22"/>
          <w:szCs w:val="22"/>
        </w:rPr>
        <w:t> </w:t>
      </w:r>
      <w:r w:rsidRPr="00582031">
        <w:rPr>
          <w:sz w:val="22"/>
          <w:szCs w:val="22"/>
        </w:rPr>
        <w:t>nap), és 17%-kal csökkentette a kockázatát (</w:t>
      </w:r>
      <w:r w:rsidR="006776DD" w:rsidRPr="00582031">
        <w:rPr>
          <w:sz w:val="22"/>
          <w:szCs w:val="22"/>
        </w:rPr>
        <w:t>kockázati</w:t>
      </w:r>
      <w:r w:rsidRPr="00582031">
        <w:rPr>
          <w:sz w:val="22"/>
          <w:szCs w:val="22"/>
        </w:rPr>
        <w:t xml:space="preserve"> arány, 0,83; 95%</w:t>
      </w:r>
      <w:r w:rsidR="0041409F">
        <w:rPr>
          <w:sz w:val="22"/>
          <w:szCs w:val="22"/>
        </w:rPr>
        <w:t>-os</w:t>
      </w:r>
      <w:r w:rsidRPr="00582031">
        <w:rPr>
          <w:sz w:val="22"/>
          <w:szCs w:val="22"/>
        </w:rPr>
        <w:t xml:space="preserve"> konfidencia intervallum [CI]</w:t>
      </w:r>
      <w:r w:rsidR="0041409F">
        <w:rPr>
          <w:sz w:val="22"/>
          <w:szCs w:val="22"/>
        </w:rPr>
        <w:t>:</w:t>
      </w:r>
      <w:r w:rsidRPr="00582031">
        <w:rPr>
          <w:sz w:val="22"/>
          <w:szCs w:val="22"/>
        </w:rPr>
        <w:t xml:space="preserve"> 0,77–0,90; </w:t>
      </w:r>
      <w:r w:rsidR="00040303" w:rsidRPr="00582031">
        <w:rPr>
          <w:sz w:val="22"/>
          <w:szCs w:val="22"/>
        </w:rPr>
        <w:t>p</w:t>
      </w:r>
      <w:r w:rsidR="0041409F">
        <w:rPr>
          <w:sz w:val="22"/>
          <w:szCs w:val="22"/>
        </w:rPr>
        <w:t> </w:t>
      </w:r>
      <w:r w:rsidRPr="00582031">
        <w:rPr>
          <w:sz w:val="22"/>
          <w:szCs w:val="22"/>
        </w:rPr>
        <w:t>&lt;</w:t>
      </w:r>
      <w:r w:rsidR="00040303" w:rsidRPr="00582031">
        <w:rPr>
          <w:sz w:val="22"/>
          <w:szCs w:val="22"/>
        </w:rPr>
        <w:t> 0,</w:t>
      </w:r>
      <w:r w:rsidRPr="00582031">
        <w:rPr>
          <w:sz w:val="22"/>
          <w:szCs w:val="22"/>
        </w:rPr>
        <w:t xml:space="preserve">001). A </w:t>
      </w:r>
      <w:r w:rsidR="00B808C5">
        <w:rPr>
          <w:iCs/>
          <w:sz w:val="22"/>
          <w:szCs w:val="22"/>
        </w:rPr>
        <w:t xml:space="preserve">Srivasso </w:t>
      </w:r>
      <w:r w:rsidRPr="00582031">
        <w:rPr>
          <w:sz w:val="22"/>
          <w:szCs w:val="22"/>
        </w:rPr>
        <w:t>növelte az első súlyos (kórházi kezelést szükségessé tevő) exacerbációig eltelt időt is (</w:t>
      </w:r>
      <w:r w:rsidR="006776DD" w:rsidRPr="00582031">
        <w:rPr>
          <w:sz w:val="22"/>
          <w:szCs w:val="22"/>
        </w:rPr>
        <w:t>kockázati</w:t>
      </w:r>
      <w:r w:rsidRPr="00582031">
        <w:rPr>
          <w:sz w:val="22"/>
          <w:szCs w:val="22"/>
        </w:rPr>
        <w:t xml:space="preserve"> arány</w:t>
      </w:r>
      <w:r w:rsidR="0041409F">
        <w:rPr>
          <w:sz w:val="22"/>
          <w:szCs w:val="22"/>
        </w:rPr>
        <w:t>:</w:t>
      </w:r>
      <w:r w:rsidRPr="00582031">
        <w:rPr>
          <w:sz w:val="22"/>
          <w:szCs w:val="22"/>
        </w:rPr>
        <w:t xml:space="preserve"> 0,72; 95%</w:t>
      </w:r>
      <w:r w:rsidR="0041409F">
        <w:rPr>
          <w:sz w:val="22"/>
          <w:szCs w:val="22"/>
        </w:rPr>
        <w:t>-os</w:t>
      </w:r>
      <w:r w:rsidRPr="00582031">
        <w:rPr>
          <w:sz w:val="22"/>
          <w:szCs w:val="22"/>
        </w:rPr>
        <w:t xml:space="preserve"> CI</w:t>
      </w:r>
      <w:r w:rsidR="0041409F">
        <w:rPr>
          <w:sz w:val="22"/>
          <w:szCs w:val="22"/>
        </w:rPr>
        <w:t>:</w:t>
      </w:r>
      <w:r w:rsidRPr="00582031">
        <w:rPr>
          <w:sz w:val="22"/>
          <w:szCs w:val="22"/>
        </w:rPr>
        <w:t xml:space="preserve"> 061–0,85; </w:t>
      </w:r>
      <w:r w:rsidR="00040303" w:rsidRPr="00582031">
        <w:rPr>
          <w:sz w:val="22"/>
          <w:szCs w:val="22"/>
        </w:rPr>
        <w:t>p</w:t>
      </w:r>
      <w:r w:rsidR="0041409F">
        <w:rPr>
          <w:sz w:val="22"/>
          <w:szCs w:val="22"/>
        </w:rPr>
        <w:t> </w:t>
      </w:r>
      <w:r w:rsidRPr="00582031">
        <w:rPr>
          <w:sz w:val="22"/>
          <w:szCs w:val="22"/>
        </w:rPr>
        <w:t>&lt;</w:t>
      </w:r>
      <w:r w:rsidR="00040303" w:rsidRPr="00582031">
        <w:rPr>
          <w:sz w:val="22"/>
          <w:szCs w:val="22"/>
        </w:rPr>
        <w:t> </w:t>
      </w:r>
      <w:r w:rsidRPr="00582031">
        <w:rPr>
          <w:sz w:val="22"/>
          <w:szCs w:val="22"/>
        </w:rPr>
        <w:t>0,001).</w:t>
      </w:r>
    </w:p>
    <w:p w14:paraId="3889BC94" w14:textId="77777777" w:rsidR="008B01C7" w:rsidRDefault="008B01C7" w:rsidP="00915021">
      <w:pPr>
        <w:spacing w:line="260" w:lineRule="exact"/>
        <w:rPr>
          <w:i/>
          <w:sz w:val="22"/>
          <w:szCs w:val="22"/>
          <w:u w:val="single"/>
        </w:rPr>
      </w:pPr>
    </w:p>
    <w:p w14:paraId="171440A7" w14:textId="77777777" w:rsidR="00DA1D2F" w:rsidRDefault="00DA1D2F" w:rsidP="00DA1D2F">
      <w:pPr>
        <w:spacing w:line="260" w:lineRule="exact"/>
        <w:rPr>
          <w:iCs/>
          <w:sz w:val="22"/>
          <w:szCs w:val="22"/>
          <w:u w:val="single"/>
        </w:rPr>
      </w:pPr>
      <w:r w:rsidRPr="00726F19">
        <w:rPr>
          <w:iCs/>
          <w:sz w:val="22"/>
          <w:szCs w:val="22"/>
          <w:u w:val="single"/>
        </w:rPr>
        <w:t>Hosszú</w:t>
      </w:r>
      <w:r>
        <w:rPr>
          <w:iCs/>
          <w:sz w:val="22"/>
          <w:szCs w:val="22"/>
          <w:u w:val="single"/>
        </w:rPr>
        <w:t xml:space="preserve"> </w:t>
      </w:r>
      <w:r w:rsidRPr="00726F19">
        <w:rPr>
          <w:iCs/>
          <w:sz w:val="22"/>
          <w:szCs w:val="22"/>
          <w:u w:val="single"/>
        </w:rPr>
        <w:t>távú klinikai vizsgálatok (1 évnél hosszabb, 4</w:t>
      </w:r>
      <w:r>
        <w:rPr>
          <w:iCs/>
          <w:sz w:val="22"/>
          <w:szCs w:val="22"/>
          <w:u w:val="single"/>
        </w:rPr>
        <w:t> </w:t>
      </w:r>
      <w:r w:rsidRPr="00726F19">
        <w:rPr>
          <w:iCs/>
          <w:sz w:val="22"/>
          <w:szCs w:val="22"/>
          <w:u w:val="single"/>
        </w:rPr>
        <w:t>évig terjedő)</w:t>
      </w:r>
    </w:p>
    <w:p w14:paraId="7F00F3B2" w14:textId="77777777" w:rsidR="00DA1D2F" w:rsidRDefault="00DA1D2F" w:rsidP="00DA1D2F">
      <w:pPr>
        <w:spacing w:line="260" w:lineRule="exact"/>
        <w:rPr>
          <w:iCs/>
          <w:sz w:val="22"/>
          <w:szCs w:val="22"/>
          <w:u w:val="single"/>
        </w:rPr>
      </w:pPr>
    </w:p>
    <w:p w14:paraId="6291FA3C" w14:textId="6B764CB7" w:rsidR="00DA1D2F" w:rsidRDefault="00DA1D2F" w:rsidP="00DA1D2F">
      <w:pPr>
        <w:spacing w:line="260" w:lineRule="exact"/>
        <w:rPr>
          <w:sz w:val="22"/>
          <w:szCs w:val="22"/>
        </w:rPr>
      </w:pPr>
      <w:r w:rsidRPr="00582031">
        <w:rPr>
          <w:sz w:val="22"/>
          <w:szCs w:val="22"/>
        </w:rPr>
        <w:t>Egy 4 éven át tartó, randomizált, kettős</w:t>
      </w:r>
      <w:r w:rsidR="0041409F">
        <w:rPr>
          <w:sz w:val="22"/>
          <w:szCs w:val="22"/>
        </w:rPr>
        <w:t xml:space="preserve"> </w:t>
      </w:r>
      <w:r w:rsidRPr="00582031">
        <w:rPr>
          <w:sz w:val="22"/>
          <w:szCs w:val="22"/>
        </w:rPr>
        <w:t xml:space="preserve">vak, placebokontrollos klinikai vizsgálatban 5993 randomizált betegnél (3006 beteg placebót, 2987 beteg </w:t>
      </w:r>
      <w:r w:rsidR="007047FC">
        <w:rPr>
          <w:sz w:val="22"/>
          <w:szCs w:val="22"/>
        </w:rPr>
        <w:t>Srivasso</w:t>
      </w:r>
      <w:r w:rsidRPr="00582031">
        <w:rPr>
          <w:sz w:val="22"/>
          <w:szCs w:val="22"/>
        </w:rPr>
        <w:noBreakHyphen/>
        <w:t xml:space="preserve">t kapott) azt találták, hogy a placebóhoz képest a </w:t>
      </w:r>
      <w:r w:rsidR="007047FC">
        <w:rPr>
          <w:sz w:val="22"/>
          <w:szCs w:val="22"/>
        </w:rPr>
        <w:t>Srivasso</w:t>
      </w:r>
      <w:r w:rsidRPr="00582031">
        <w:rPr>
          <w:sz w:val="22"/>
          <w:szCs w:val="22"/>
        </w:rPr>
        <w:t xml:space="preserve"> alkalmazásának köszönhetően a FEV</w:t>
      </w:r>
      <w:r w:rsidRPr="00582031">
        <w:rPr>
          <w:sz w:val="22"/>
          <w:szCs w:val="22"/>
          <w:vertAlign w:val="subscript"/>
        </w:rPr>
        <w:t>1</w:t>
      </w:r>
      <w:r w:rsidRPr="00582031">
        <w:rPr>
          <w:sz w:val="22"/>
          <w:szCs w:val="22"/>
        </w:rPr>
        <w:t xml:space="preserve"> javulása 4 éven át tartósan fennmaradt. A </w:t>
      </w:r>
      <w:r w:rsidR="007047FC">
        <w:rPr>
          <w:sz w:val="22"/>
          <w:szCs w:val="22"/>
        </w:rPr>
        <w:lastRenderedPageBreak/>
        <w:t>Srivasso</w:t>
      </w:r>
      <w:r w:rsidRPr="00582031">
        <w:rPr>
          <w:sz w:val="22"/>
          <w:szCs w:val="22"/>
        </w:rPr>
        <w:noBreakHyphen/>
        <w:t>csoportban a betegek nagyobb hányada teljesítette a ≥</w:t>
      </w:r>
      <w:r>
        <w:rPr>
          <w:sz w:val="22"/>
          <w:szCs w:val="22"/>
        </w:rPr>
        <w:t> </w:t>
      </w:r>
      <w:r w:rsidRPr="00582031">
        <w:rPr>
          <w:sz w:val="22"/>
          <w:szCs w:val="22"/>
        </w:rPr>
        <w:t>45 hónapos kezelést, mint a placebo</w:t>
      </w:r>
      <w:r w:rsidRPr="00582031">
        <w:rPr>
          <w:sz w:val="22"/>
          <w:szCs w:val="22"/>
        </w:rPr>
        <w:noBreakHyphen/>
        <w:t>csoportban (63,8% vs. 55,4%, p</w:t>
      </w:r>
      <w:r w:rsidR="0041409F">
        <w:rPr>
          <w:sz w:val="22"/>
          <w:szCs w:val="22"/>
        </w:rPr>
        <w:t> </w:t>
      </w:r>
      <w:r w:rsidRPr="00582031">
        <w:rPr>
          <w:sz w:val="22"/>
          <w:szCs w:val="22"/>
        </w:rPr>
        <w:t>&lt; 0,001). A FEV</w:t>
      </w:r>
      <w:r w:rsidRPr="00582031">
        <w:rPr>
          <w:sz w:val="22"/>
          <w:szCs w:val="22"/>
          <w:vertAlign w:val="subscript"/>
        </w:rPr>
        <w:t>1</w:t>
      </w:r>
      <w:r w:rsidRPr="00582031">
        <w:rPr>
          <w:sz w:val="22"/>
          <w:szCs w:val="22"/>
        </w:rPr>
        <w:t xml:space="preserve"> csökkenésének évekre lebontott sebessége a placebóhoz képest hasonló volt a </w:t>
      </w:r>
      <w:r w:rsidR="007047FC">
        <w:rPr>
          <w:sz w:val="22"/>
          <w:szCs w:val="22"/>
        </w:rPr>
        <w:t>Srivasso</w:t>
      </w:r>
      <w:r w:rsidRPr="00582031">
        <w:rPr>
          <w:sz w:val="22"/>
          <w:szCs w:val="22"/>
        </w:rPr>
        <w:t xml:space="preserve"> és a placebo között. A kezelés során 16%-kal csökkent a halálozás kockázata. A halálozási arány 4,79 volt 100 betegévenként a placebocsoportban, míg 4,1 100 betegévenként a </w:t>
      </w:r>
      <w:r w:rsidR="001534E2">
        <w:rPr>
          <w:sz w:val="22"/>
          <w:szCs w:val="22"/>
        </w:rPr>
        <w:t>tiotropium</w:t>
      </w:r>
      <w:r>
        <w:rPr>
          <w:sz w:val="22"/>
          <w:szCs w:val="22"/>
        </w:rPr>
        <w:noBreakHyphen/>
      </w:r>
      <w:r w:rsidRPr="00582031">
        <w:rPr>
          <w:sz w:val="22"/>
          <w:szCs w:val="22"/>
        </w:rPr>
        <w:t>csoportban (kockázati arány (</w:t>
      </w:r>
      <w:r w:rsidR="001534E2">
        <w:rPr>
          <w:sz w:val="22"/>
          <w:szCs w:val="22"/>
        </w:rPr>
        <w:t>tiotropium</w:t>
      </w:r>
      <w:r w:rsidRPr="00582031">
        <w:rPr>
          <w:sz w:val="22"/>
          <w:szCs w:val="22"/>
        </w:rPr>
        <w:t>/placebo)</w:t>
      </w:r>
      <w:r>
        <w:rPr>
          <w:sz w:val="22"/>
          <w:szCs w:val="22"/>
        </w:rPr>
        <w:t> </w:t>
      </w:r>
      <w:r w:rsidRPr="00582031">
        <w:rPr>
          <w:sz w:val="22"/>
          <w:szCs w:val="22"/>
        </w:rPr>
        <w:t>=</w:t>
      </w:r>
      <w:r>
        <w:rPr>
          <w:sz w:val="22"/>
          <w:szCs w:val="22"/>
        </w:rPr>
        <w:t> </w:t>
      </w:r>
      <w:r w:rsidRPr="00582031">
        <w:rPr>
          <w:sz w:val="22"/>
          <w:szCs w:val="22"/>
        </w:rPr>
        <w:t>0,84, 95%</w:t>
      </w:r>
      <w:r w:rsidR="0041409F">
        <w:rPr>
          <w:sz w:val="22"/>
          <w:szCs w:val="22"/>
        </w:rPr>
        <w:t>-os</w:t>
      </w:r>
      <w:r w:rsidRPr="00582031">
        <w:rPr>
          <w:sz w:val="22"/>
          <w:szCs w:val="22"/>
        </w:rPr>
        <w:t xml:space="preserve"> CI =</w:t>
      </w:r>
      <w:r>
        <w:rPr>
          <w:sz w:val="22"/>
          <w:szCs w:val="22"/>
        </w:rPr>
        <w:t> </w:t>
      </w:r>
      <w:r w:rsidRPr="00582031">
        <w:rPr>
          <w:sz w:val="22"/>
          <w:szCs w:val="22"/>
        </w:rPr>
        <w:t>0,73</w:t>
      </w:r>
      <w:r>
        <w:rPr>
          <w:sz w:val="22"/>
          <w:szCs w:val="22"/>
        </w:rPr>
        <w:noBreakHyphen/>
      </w:r>
      <w:r w:rsidRPr="00582031">
        <w:rPr>
          <w:sz w:val="22"/>
          <w:szCs w:val="22"/>
        </w:rPr>
        <w:t xml:space="preserve">097). A </w:t>
      </w:r>
      <w:r w:rsidR="001534E2">
        <w:rPr>
          <w:sz w:val="22"/>
          <w:szCs w:val="22"/>
        </w:rPr>
        <w:t>tiotropium</w:t>
      </w:r>
      <w:r w:rsidRPr="00582031">
        <w:rPr>
          <w:sz w:val="22"/>
          <w:szCs w:val="22"/>
        </w:rPr>
        <w:noBreakHyphen/>
        <w:t>kezelés (amint azt a mellékhatás</w:t>
      </w:r>
      <w:r>
        <w:rPr>
          <w:sz w:val="22"/>
          <w:szCs w:val="22"/>
        </w:rPr>
        <w:noBreakHyphen/>
      </w:r>
      <w:r w:rsidRPr="00582031">
        <w:rPr>
          <w:sz w:val="22"/>
          <w:szCs w:val="22"/>
        </w:rPr>
        <w:t>jelentés során regisztrálták) a légzési elégtelenség kockázatát 19%-kal csökkentette (2,09 vs</w:t>
      </w:r>
      <w:r>
        <w:rPr>
          <w:sz w:val="22"/>
          <w:szCs w:val="22"/>
        </w:rPr>
        <w:t>.</w:t>
      </w:r>
      <w:r w:rsidRPr="00582031">
        <w:rPr>
          <w:sz w:val="22"/>
          <w:szCs w:val="22"/>
        </w:rPr>
        <w:t xml:space="preserve"> 1,68 eset 100 betegévenként, relatív kockázat (</w:t>
      </w:r>
      <w:r w:rsidR="001534E2">
        <w:rPr>
          <w:sz w:val="22"/>
          <w:szCs w:val="22"/>
        </w:rPr>
        <w:t>tiotropium</w:t>
      </w:r>
      <w:r w:rsidRPr="00582031">
        <w:rPr>
          <w:sz w:val="22"/>
          <w:szCs w:val="22"/>
        </w:rPr>
        <w:t>/placebo) =</w:t>
      </w:r>
      <w:r>
        <w:rPr>
          <w:sz w:val="22"/>
          <w:szCs w:val="22"/>
        </w:rPr>
        <w:t> </w:t>
      </w:r>
      <w:r w:rsidRPr="00582031">
        <w:rPr>
          <w:sz w:val="22"/>
          <w:szCs w:val="22"/>
        </w:rPr>
        <w:t>0,81, 95%</w:t>
      </w:r>
      <w:r w:rsidR="0041409F">
        <w:rPr>
          <w:sz w:val="22"/>
          <w:szCs w:val="22"/>
        </w:rPr>
        <w:t>-os</w:t>
      </w:r>
      <w:r w:rsidRPr="00582031">
        <w:rPr>
          <w:sz w:val="22"/>
          <w:szCs w:val="22"/>
        </w:rPr>
        <w:t> CI =</w:t>
      </w:r>
      <w:r>
        <w:rPr>
          <w:sz w:val="22"/>
          <w:szCs w:val="22"/>
        </w:rPr>
        <w:t> </w:t>
      </w:r>
      <w:r w:rsidRPr="00582031">
        <w:rPr>
          <w:sz w:val="22"/>
          <w:szCs w:val="22"/>
        </w:rPr>
        <w:t>0,65</w:t>
      </w:r>
      <w:r>
        <w:rPr>
          <w:sz w:val="22"/>
          <w:szCs w:val="22"/>
        </w:rPr>
        <w:noBreakHyphen/>
      </w:r>
      <w:r w:rsidRPr="00582031">
        <w:rPr>
          <w:sz w:val="22"/>
          <w:szCs w:val="22"/>
        </w:rPr>
        <w:t>0,999).</w:t>
      </w:r>
    </w:p>
    <w:p w14:paraId="1539B255" w14:textId="77777777" w:rsidR="00DA1D2F" w:rsidRDefault="00DA1D2F" w:rsidP="00DA1D2F">
      <w:pPr>
        <w:spacing w:line="260" w:lineRule="exact"/>
        <w:rPr>
          <w:sz w:val="22"/>
          <w:szCs w:val="22"/>
        </w:rPr>
      </w:pPr>
    </w:p>
    <w:p w14:paraId="617B14E2" w14:textId="77777777" w:rsidR="00DA1D2F" w:rsidRPr="00476AAE" w:rsidRDefault="00DA1D2F" w:rsidP="00DA1D2F">
      <w:pPr>
        <w:numPr>
          <w:ilvl w:val="12"/>
          <w:numId w:val="0"/>
        </w:numPr>
        <w:spacing w:line="260" w:lineRule="exact"/>
        <w:ind w:right="-2"/>
        <w:rPr>
          <w:iCs/>
          <w:sz w:val="22"/>
          <w:u w:val="single"/>
        </w:rPr>
      </w:pPr>
      <w:r w:rsidRPr="00476AAE">
        <w:rPr>
          <w:iCs/>
          <w:sz w:val="22"/>
          <w:u w:val="single"/>
        </w:rPr>
        <w:t xml:space="preserve">Hosszú távú </w:t>
      </w:r>
      <w:r w:rsidR="001534E2">
        <w:rPr>
          <w:iCs/>
          <w:sz w:val="22"/>
          <w:u w:val="single"/>
        </w:rPr>
        <w:t xml:space="preserve">tiotropium </w:t>
      </w:r>
      <w:r w:rsidRPr="00476AAE">
        <w:rPr>
          <w:iCs/>
          <w:sz w:val="22"/>
          <w:u w:val="single"/>
        </w:rPr>
        <w:t>aktív</w:t>
      </w:r>
      <w:r>
        <w:rPr>
          <w:iCs/>
          <w:sz w:val="22"/>
          <w:u w:val="single"/>
        </w:rPr>
        <w:noBreakHyphen/>
      </w:r>
      <w:r w:rsidRPr="00476AAE">
        <w:rPr>
          <w:iCs/>
          <w:sz w:val="22"/>
          <w:u w:val="single"/>
        </w:rPr>
        <w:t>kontrollos vizsgálat</w:t>
      </w:r>
    </w:p>
    <w:p w14:paraId="49DD102C" w14:textId="77777777" w:rsidR="00DA1D2F" w:rsidRPr="001C5C20" w:rsidRDefault="00DA1D2F" w:rsidP="00DA1D2F">
      <w:pPr>
        <w:numPr>
          <w:ilvl w:val="12"/>
          <w:numId w:val="0"/>
        </w:numPr>
        <w:spacing w:line="260" w:lineRule="exact"/>
        <w:ind w:right="-2"/>
        <w:rPr>
          <w:iCs/>
          <w:sz w:val="22"/>
        </w:rPr>
      </w:pPr>
    </w:p>
    <w:p w14:paraId="40C23B4E" w14:textId="0DD7CA75" w:rsidR="00DA1D2F" w:rsidRPr="001C5C20" w:rsidRDefault="00DA1D2F" w:rsidP="00DA1D2F">
      <w:pPr>
        <w:numPr>
          <w:ilvl w:val="12"/>
          <w:numId w:val="0"/>
        </w:numPr>
        <w:spacing w:line="260" w:lineRule="exact"/>
        <w:ind w:right="-2"/>
        <w:rPr>
          <w:iCs/>
          <w:sz w:val="22"/>
        </w:rPr>
      </w:pPr>
      <w:r w:rsidRPr="001C5C20">
        <w:rPr>
          <w:iCs/>
          <w:sz w:val="22"/>
        </w:rPr>
        <w:t>Egy hosszú távú, nagy volumenű, randomizált, kettős</w:t>
      </w:r>
      <w:r w:rsidR="00F94F65">
        <w:rPr>
          <w:iCs/>
          <w:sz w:val="22"/>
        </w:rPr>
        <w:t xml:space="preserve"> </w:t>
      </w:r>
      <w:r w:rsidRPr="001C5C20">
        <w:rPr>
          <w:iCs/>
          <w:sz w:val="22"/>
        </w:rPr>
        <w:t>vak, aktívkontrollos vizsgálatban maximum 3</w:t>
      </w:r>
      <w:r>
        <w:rPr>
          <w:iCs/>
          <w:sz w:val="22"/>
        </w:rPr>
        <w:t> </w:t>
      </w:r>
      <w:r w:rsidRPr="001C5C20">
        <w:rPr>
          <w:iCs/>
          <w:sz w:val="22"/>
        </w:rPr>
        <w:t xml:space="preserve">éves megfigyelési periódusban hasonlították össze  a </w:t>
      </w:r>
      <w:r w:rsidR="007047FC">
        <w:rPr>
          <w:iCs/>
          <w:sz w:val="22"/>
        </w:rPr>
        <w:t>Srivasso</w:t>
      </w:r>
      <w:r w:rsidRPr="001C5C20">
        <w:rPr>
          <w:iCs/>
          <w:sz w:val="22"/>
        </w:rPr>
        <w:t xml:space="preserve"> HandiHaler </w:t>
      </w:r>
      <w:r w:rsidR="006A522B">
        <w:rPr>
          <w:iCs/>
          <w:sz w:val="22"/>
        </w:rPr>
        <w:t xml:space="preserve">és </w:t>
      </w:r>
      <w:r w:rsidR="006A522B" w:rsidRPr="001C5C20">
        <w:rPr>
          <w:iCs/>
          <w:sz w:val="22"/>
        </w:rPr>
        <w:t xml:space="preserve">a </w:t>
      </w:r>
      <w:r w:rsidR="006A522B" w:rsidRPr="00F374C6">
        <w:rPr>
          <w:iCs/>
          <w:sz w:val="22"/>
        </w:rPr>
        <w:t>Spiriva</w:t>
      </w:r>
      <w:r w:rsidR="006A522B" w:rsidRPr="001C5C20">
        <w:rPr>
          <w:iCs/>
          <w:sz w:val="22"/>
        </w:rPr>
        <w:t xml:space="preserve"> Respimat </w:t>
      </w:r>
      <w:r w:rsidRPr="001C5C20">
        <w:rPr>
          <w:iCs/>
          <w:sz w:val="22"/>
        </w:rPr>
        <w:t>hat</w:t>
      </w:r>
      <w:r>
        <w:rPr>
          <w:iCs/>
          <w:sz w:val="22"/>
        </w:rPr>
        <w:t>ásos</w:t>
      </w:r>
      <w:r w:rsidRPr="001C5C20">
        <w:rPr>
          <w:iCs/>
          <w:sz w:val="22"/>
        </w:rPr>
        <w:t xml:space="preserve">ságát és biztonságosságát (5694 beteg használt </w:t>
      </w:r>
      <w:r w:rsidR="007047FC">
        <w:rPr>
          <w:iCs/>
          <w:sz w:val="22"/>
        </w:rPr>
        <w:t>Srivasso</w:t>
      </w:r>
      <w:r w:rsidRPr="001C5C20">
        <w:rPr>
          <w:iCs/>
          <w:sz w:val="22"/>
        </w:rPr>
        <w:t xml:space="preserve"> HandiHaler</w:t>
      </w:r>
      <w:r>
        <w:rPr>
          <w:iCs/>
          <w:sz w:val="22"/>
        </w:rPr>
        <w:noBreakHyphen/>
      </w:r>
      <w:r w:rsidRPr="001C5C20">
        <w:rPr>
          <w:iCs/>
          <w:sz w:val="22"/>
        </w:rPr>
        <w:t>t</w:t>
      </w:r>
      <w:r w:rsidR="006A522B">
        <w:rPr>
          <w:iCs/>
          <w:sz w:val="22"/>
        </w:rPr>
        <w:t xml:space="preserve">; </w:t>
      </w:r>
      <w:r w:rsidR="006A522B" w:rsidRPr="001C5C20">
        <w:rPr>
          <w:iCs/>
          <w:sz w:val="22"/>
        </w:rPr>
        <w:t xml:space="preserve">5711 beteg használt </w:t>
      </w:r>
      <w:r w:rsidR="006A522B">
        <w:rPr>
          <w:iCs/>
          <w:sz w:val="22"/>
        </w:rPr>
        <w:t>Spiriva</w:t>
      </w:r>
      <w:r w:rsidR="006A522B" w:rsidRPr="001C5C20">
        <w:rPr>
          <w:iCs/>
          <w:sz w:val="22"/>
        </w:rPr>
        <w:t xml:space="preserve"> Respimat</w:t>
      </w:r>
      <w:r w:rsidR="006A522B">
        <w:rPr>
          <w:iCs/>
          <w:sz w:val="22"/>
        </w:rPr>
        <w:noBreakHyphen/>
      </w:r>
      <w:r w:rsidR="006A522B" w:rsidRPr="001C5C20">
        <w:rPr>
          <w:iCs/>
          <w:sz w:val="22"/>
        </w:rPr>
        <w:t>ot</w:t>
      </w:r>
      <w:r w:rsidRPr="001C5C20">
        <w:rPr>
          <w:iCs/>
          <w:sz w:val="22"/>
        </w:rPr>
        <w:t>). Az elsődleges végpontok az első COPD</w:t>
      </w:r>
      <w:r>
        <w:rPr>
          <w:iCs/>
          <w:sz w:val="22"/>
        </w:rPr>
        <w:noBreakHyphen/>
      </w:r>
      <w:r w:rsidRPr="001C5C20">
        <w:rPr>
          <w:iCs/>
          <w:sz w:val="22"/>
        </w:rPr>
        <w:t>exacerbációig eltelt idő, a bármely okú mortalitásig eltelt idő, és egy alcsoport</w:t>
      </w:r>
      <w:r w:rsidR="00432618">
        <w:rPr>
          <w:iCs/>
          <w:sz w:val="22"/>
        </w:rPr>
        <w:t>-</w:t>
      </w:r>
      <w:r w:rsidRPr="001C5C20">
        <w:rPr>
          <w:iCs/>
          <w:sz w:val="22"/>
        </w:rPr>
        <w:t>vizsgálatban (906 beteg) a mélyponti (dózis előtti) FEV</w:t>
      </w:r>
      <w:r w:rsidRPr="00476AAE">
        <w:rPr>
          <w:iCs/>
          <w:sz w:val="22"/>
          <w:vertAlign w:val="subscript"/>
        </w:rPr>
        <w:t>1</w:t>
      </w:r>
      <w:r w:rsidRPr="001C5C20">
        <w:rPr>
          <w:iCs/>
          <w:sz w:val="22"/>
        </w:rPr>
        <w:t xml:space="preserve"> voltak. </w:t>
      </w:r>
    </w:p>
    <w:p w14:paraId="7669F893" w14:textId="77777777" w:rsidR="00DA1D2F" w:rsidRPr="001C5C20" w:rsidRDefault="00DA1D2F" w:rsidP="00DA1D2F">
      <w:pPr>
        <w:numPr>
          <w:ilvl w:val="12"/>
          <w:numId w:val="0"/>
        </w:numPr>
        <w:spacing w:line="260" w:lineRule="exact"/>
        <w:ind w:right="-2"/>
        <w:rPr>
          <w:iCs/>
          <w:sz w:val="22"/>
        </w:rPr>
      </w:pPr>
    </w:p>
    <w:p w14:paraId="5A72060E" w14:textId="467C936F" w:rsidR="00DA1D2F" w:rsidRPr="001C5C20" w:rsidRDefault="00DA1D2F" w:rsidP="00DC46A6">
      <w:pPr>
        <w:numPr>
          <w:ilvl w:val="12"/>
          <w:numId w:val="0"/>
        </w:numPr>
        <w:tabs>
          <w:tab w:val="left" w:pos="5670"/>
        </w:tabs>
        <w:spacing w:line="260" w:lineRule="exact"/>
        <w:ind w:right="-2"/>
        <w:rPr>
          <w:iCs/>
          <w:sz w:val="22"/>
        </w:rPr>
      </w:pPr>
      <w:r w:rsidRPr="001C5C20">
        <w:rPr>
          <w:iCs/>
          <w:sz w:val="22"/>
        </w:rPr>
        <w:t>Az első COPD</w:t>
      </w:r>
      <w:r>
        <w:rPr>
          <w:iCs/>
          <w:sz w:val="22"/>
        </w:rPr>
        <w:noBreakHyphen/>
      </w:r>
      <w:r w:rsidRPr="001C5C20">
        <w:rPr>
          <w:iCs/>
          <w:sz w:val="22"/>
        </w:rPr>
        <w:t xml:space="preserve">exacerbációig eltelt idő numerikusan hasonló volt a </w:t>
      </w:r>
      <w:r w:rsidR="007047FC">
        <w:rPr>
          <w:iCs/>
          <w:sz w:val="22"/>
        </w:rPr>
        <w:t>Srivasso</w:t>
      </w:r>
      <w:r w:rsidRPr="001C5C20">
        <w:rPr>
          <w:iCs/>
          <w:sz w:val="22"/>
        </w:rPr>
        <w:t xml:space="preserve"> HandiHaler</w:t>
      </w:r>
      <w:r>
        <w:rPr>
          <w:iCs/>
          <w:sz w:val="22"/>
        </w:rPr>
        <w:noBreakHyphen/>
      </w:r>
      <w:r w:rsidRPr="001C5C20">
        <w:rPr>
          <w:iCs/>
          <w:sz w:val="22"/>
        </w:rPr>
        <w:t xml:space="preserve">rel </w:t>
      </w:r>
      <w:r w:rsidR="006A522B">
        <w:rPr>
          <w:iCs/>
          <w:sz w:val="22"/>
        </w:rPr>
        <w:t xml:space="preserve">és Spiriva </w:t>
      </w:r>
      <w:r w:rsidR="006A522B" w:rsidRPr="001C5C20">
        <w:rPr>
          <w:iCs/>
          <w:sz w:val="22"/>
        </w:rPr>
        <w:t>Re</w:t>
      </w:r>
      <w:r w:rsidR="006A522B">
        <w:rPr>
          <w:iCs/>
          <w:sz w:val="22"/>
        </w:rPr>
        <w:t>s</w:t>
      </w:r>
      <w:r w:rsidR="006A522B" w:rsidRPr="001C5C20">
        <w:rPr>
          <w:iCs/>
          <w:sz w:val="22"/>
        </w:rPr>
        <w:t>pimat</w:t>
      </w:r>
      <w:r w:rsidR="006A522B">
        <w:rPr>
          <w:iCs/>
          <w:sz w:val="22"/>
        </w:rPr>
        <w:noBreakHyphen/>
      </w:r>
      <w:r w:rsidR="006A522B" w:rsidRPr="001C5C20">
        <w:rPr>
          <w:iCs/>
          <w:sz w:val="22"/>
        </w:rPr>
        <w:t xml:space="preserve">tal </w:t>
      </w:r>
      <w:r w:rsidRPr="001C5C20">
        <w:rPr>
          <w:iCs/>
          <w:sz w:val="22"/>
        </w:rPr>
        <w:t>végzett vizsgálatban (kockázati arány (</w:t>
      </w:r>
      <w:r w:rsidR="007047FC">
        <w:rPr>
          <w:iCs/>
          <w:sz w:val="22"/>
        </w:rPr>
        <w:t>Srivasso</w:t>
      </w:r>
      <w:r w:rsidRPr="001C5C20">
        <w:rPr>
          <w:iCs/>
          <w:sz w:val="22"/>
        </w:rPr>
        <w:t xml:space="preserve"> </w:t>
      </w:r>
      <w:r w:rsidR="00F374C6" w:rsidRPr="00F374C6">
        <w:rPr>
          <w:iCs/>
          <w:sz w:val="22"/>
        </w:rPr>
        <w:t>HandiHaler</w:t>
      </w:r>
      <w:r w:rsidRPr="001C5C20">
        <w:rPr>
          <w:iCs/>
          <w:sz w:val="22"/>
        </w:rPr>
        <w:t>/</w:t>
      </w:r>
      <w:r w:rsidR="007047FC">
        <w:rPr>
          <w:iCs/>
          <w:sz w:val="22"/>
        </w:rPr>
        <w:t>S</w:t>
      </w:r>
      <w:r w:rsidR="00F374C6">
        <w:rPr>
          <w:iCs/>
          <w:sz w:val="22"/>
        </w:rPr>
        <w:t>piriva Respimat</w:t>
      </w:r>
      <w:r w:rsidRPr="001C5C20">
        <w:rPr>
          <w:iCs/>
          <w:sz w:val="22"/>
        </w:rPr>
        <w:t xml:space="preserve">) </w:t>
      </w:r>
      <w:r w:rsidR="00F374C6">
        <w:rPr>
          <w:iCs/>
          <w:sz w:val="22"/>
        </w:rPr>
        <w:t>1,02</w:t>
      </w:r>
      <w:r w:rsidRPr="001C5C20">
        <w:rPr>
          <w:iCs/>
          <w:sz w:val="22"/>
        </w:rPr>
        <w:t>; 95%</w:t>
      </w:r>
      <w:r w:rsidR="0041409F">
        <w:rPr>
          <w:iCs/>
          <w:sz w:val="22"/>
        </w:rPr>
        <w:t>-os</w:t>
      </w:r>
      <w:r w:rsidRPr="001C5C20">
        <w:rPr>
          <w:iCs/>
          <w:sz w:val="22"/>
        </w:rPr>
        <w:t xml:space="preserve"> CI</w:t>
      </w:r>
      <w:r>
        <w:rPr>
          <w:iCs/>
          <w:sz w:val="22"/>
        </w:rPr>
        <w:t>:</w:t>
      </w:r>
      <w:r w:rsidRPr="001C5C20">
        <w:rPr>
          <w:iCs/>
          <w:sz w:val="22"/>
        </w:rPr>
        <w:t xml:space="preserve"> 0,9</w:t>
      </w:r>
      <w:r w:rsidR="00F374C6">
        <w:rPr>
          <w:iCs/>
          <w:sz w:val="22"/>
        </w:rPr>
        <w:t>7</w:t>
      </w:r>
      <w:r>
        <w:rPr>
          <w:iCs/>
          <w:sz w:val="22"/>
        </w:rPr>
        <w:noBreakHyphen/>
      </w:r>
      <w:r w:rsidRPr="001C5C20">
        <w:rPr>
          <w:iCs/>
          <w:sz w:val="22"/>
        </w:rPr>
        <w:t>1,0</w:t>
      </w:r>
      <w:r w:rsidR="00F374C6">
        <w:rPr>
          <w:iCs/>
          <w:sz w:val="22"/>
        </w:rPr>
        <w:t>8</w:t>
      </w:r>
      <w:r w:rsidRPr="001C5C20">
        <w:rPr>
          <w:iCs/>
          <w:sz w:val="22"/>
        </w:rPr>
        <w:t>). Az első COPD</w:t>
      </w:r>
      <w:r>
        <w:rPr>
          <w:iCs/>
          <w:sz w:val="22"/>
        </w:rPr>
        <w:noBreakHyphen/>
      </w:r>
      <w:r w:rsidRPr="001C5C20">
        <w:rPr>
          <w:iCs/>
          <w:sz w:val="22"/>
        </w:rPr>
        <w:t xml:space="preserve">exacerbációig eltelt napok </w:t>
      </w:r>
      <w:r>
        <w:rPr>
          <w:iCs/>
          <w:sz w:val="22"/>
        </w:rPr>
        <w:t>medián</w:t>
      </w:r>
      <w:r w:rsidRPr="001C5C20">
        <w:rPr>
          <w:iCs/>
          <w:sz w:val="22"/>
        </w:rPr>
        <w:t xml:space="preserve"> száma </w:t>
      </w:r>
      <w:r w:rsidR="006A522B" w:rsidRPr="001C5C20">
        <w:rPr>
          <w:iCs/>
          <w:sz w:val="22"/>
        </w:rPr>
        <w:t>719</w:t>
      </w:r>
      <w:r w:rsidR="006A522B">
        <w:rPr>
          <w:iCs/>
          <w:sz w:val="22"/>
        </w:rPr>
        <w:t xml:space="preserve"> volt</w:t>
      </w:r>
      <w:r w:rsidR="006A522B" w:rsidRPr="001C5C20">
        <w:rPr>
          <w:iCs/>
          <w:sz w:val="22"/>
        </w:rPr>
        <w:t xml:space="preserve"> a </w:t>
      </w:r>
      <w:r w:rsidR="006A522B">
        <w:rPr>
          <w:iCs/>
          <w:sz w:val="22"/>
        </w:rPr>
        <w:t>Srivasso</w:t>
      </w:r>
      <w:r w:rsidR="006A522B" w:rsidRPr="001C5C20">
        <w:rPr>
          <w:iCs/>
          <w:sz w:val="22"/>
        </w:rPr>
        <w:t xml:space="preserve"> HandiHaler</w:t>
      </w:r>
      <w:r w:rsidR="00A9227B">
        <w:rPr>
          <w:iCs/>
          <w:sz w:val="22"/>
        </w:rPr>
        <w:t xml:space="preserve"> és</w:t>
      </w:r>
      <w:r w:rsidR="006A522B" w:rsidRPr="001C5C20">
        <w:rPr>
          <w:iCs/>
          <w:sz w:val="22"/>
        </w:rPr>
        <w:t xml:space="preserve"> </w:t>
      </w:r>
      <w:r w:rsidRPr="001C5C20">
        <w:rPr>
          <w:iCs/>
          <w:sz w:val="22"/>
        </w:rPr>
        <w:t xml:space="preserve">756 a </w:t>
      </w:r>
      <w:r w:rsidR="006A522B">
        <w:rPr>
          <w:iCs/>
          <w:sz w:val="22"/>
        </w:rPr>
        <w:t>Spiriva</w:t>
      </w:r>
      <w:r w:rsidR="006A522B" w:rsidRPr="001C5C20">
        <w:rPr>
          <w:iCs/>
          <w:sz w:val="22"/>
        </w:rPr>
        <w:t xml:space="preserve"> </w:t>
      </w:r>
      <w:r w:rsidRPr="001C5C20">
        <w:rPr>
          <w:iCs/>
          <w:sz w:val="22"/>
        </w:rPr>
        <w:t>Respimat</w:t>
      </w:r>
      <w:r w:rsidR="00A9227B">
        <w:rPr>
          <w:iCs/>
          <w:sz w:val="22"/>
        </w:rPr>
        <w:t xml:space="preserve"> </w:t>
      </w:r>
      <w:r w:rsidRPr="001C5C20">
        <w:rPr>
          <w:iCs/>
          <w:sz w:val="22"/>
        </w:rPr>
        <w:t xml:space="preserve">esetében. </w:t>
      </w:r>
    </w:p>
    <w:p w14:paraId="635F1B3B" w14:textId="77777777" w:rsidR="00DA1D2F" w:rsidRPr="001C5C20" w:rsidRDefault="00DA1D2F" w:rsidP="00DA1D2F">
      <w:pPr>
        <w:numPr>
          <w:ilvl w:val="12"/>
          <w:numId w:val="0"/>
        </w:numPr>
        <w:spacing w:line="260" w:lineRule="exact"/>
        <w:ind w:right="-2"/>
        <w:rPr>
          <w:iCs/>
          <w:sz w:val="22"/>
        </w:rPr>
      </w:pPr>
    </w:p>
    <w:p w14:paraId="52A47F99" w14:textId="085F674C" w:rsidR="00DA1D2F" w:rsidRPr="001A0D43" w:rsidRDefault="00DA1D2F" w:rsidP="00DA1D2F">
      <w:pPr>
        <w:numPr>
          <w:ilvl w:val="12"/>
          <w:numId w:val="0"/>
        </w:numPr>
        <w:spacing w:line="260" w:lineRule="exact"/>
        <w:ind w:right="-2"/>
        <w:rPr>
          <w:iCs/>
          <w:sz w:val="22"/>
        </w:rPr>
      </w:pPr>
      <w:r w:rsidRPr="001C5C20">
        <w:rPr>
          <w:iCs/>
          <w:sz w:val="22"/>
        </w:rPr>
        <w:t xml:space="preserve">A </w:t>
      </w:r>
      <w:r w:rsidR="007047FC">
        <w:rPr>
          <w:iCs/>
          <w:sz w:val="22"/>
        </w:rPr>
        <w:t>Srivasso</w:t>
      </w:r>
      <w:r w:rsidRPr="001C5C20">
        <w:rPr>
          <w:iCs/>
          <w:sz w:val="22"/>
        </w:rPr>
        <w:t xml:space="preserve"> </w:t>
      </w:r>
      <w:r w:rsidR="0041409F">
        <w:rPr>
          <w:iCs/>
          <w:sz w:val="22"/>
        </w:rPr>
        <w:t>HandiHaler</w:t>
      </w:r>
      <w:r w:rsidR="0041409F" w:rsidRPr="001C5C20">
        <w:rPr>
          <w:iCs/>
          <w:sz w:val="22"/>
        </w:rPr>
        <w:t xml:space="preserve"> </w:t>
      </w:r>
      <w:r w:rsidRPr="001C5C20">
        <w:rPr>
          <w:iCs/>
          <w:sz w:val="22"/>
        </w:rPr>
        <w:t xml:space="preserve">hörgőtágító hatása 120 héten át fennmaradt, és hasonló volt a </w:t>
      </w:r>
      <w:r w:rsidR="006A522B">
        <w:rPr>
          <w:iCs/>
          <w:sz w:val="22"/>
        </w:rPr>
        <w:t>Spiriva</w:t>
      </w:r>
      <w:r w:rsidR="0041409F">
        <w:rPr>
          <w:iCs/>
          <w:sz w:val="22"/>
        </w:rPr>
        <w:t>Respimat</w:t>
      </w:r>
      <w:r w:rsidR="00455E4E">
        <w:rPr>
          <w:iCs/>
          <w:sz w:val="22"/>
        </w:rPr>
        <w:t xml:space="preserve"> hatásához</w:t>
      </w:r>
      <w:r w:rsidRPr="001C5C20">
        <w:rPr>
          <w:iCs/>
          <w:sz w:val="22"/>
        </w:rPr>
        <w:t>. A mélyponti FEV</w:t>
      </w:r>
      <w:r w:rsidRPr="00476AAE">
        <w:rPr>
          <w:iCs/>
          <w:sz w:val="22"/>
          <w:vertAlign w:val="subscript"/>
        </w:rPr>
        <w:t>1</w:t>
      </w:r>
      <w:r w:rsidRPr="001C5C20">
        <w:rPr>
          <w:iCs/>
          <w:sz w:val="22"/>
        </w:rPr>
        <w:t xml:space="preserve"> átlagos különbsége </w:t>
      </w:r>
      <w:r w:rsidR="006A522B">
        <w:rPr>
          <w:iCs/>
          <w:sz w:val="22"/>
        </w:rPr>
        <w:t>Srivasso</w:t>
      </w:r>
      <w:r w:rsidR="006A522B" w:rsidRPr="001C5C20">
        <w:rPr>
          <w:iCs/>
          <w:sz w:val="22"/>
        </w:rPr>
        <w:t xml:space="preserve"> HandiHaler </w:t>
      </w:r>
      <w:r w:rsidR="006A522B">
        <w:rPr>
          <w:iCs/>
          <w:sz w:val="22"/>
        </w:rPr>
        <w:t>és Spiriva</w:t>
      </w:r>
      <w:r w:rsidR="006A522B" w:rsidRPr="001C5C20">
        <w:rPr>
          <w:iCs/>
          <w:sz w:val="22"/>
        </w:rPr>
        <w:t xml:space="preserve"> </w:t>
      </w:r>
      <w:r w:rsidRPr="001C5C20">
        <w:rPr>
          <w:iCs/>
          <w:sz w:val="22"/>
        </w:rPr>
        <w:t>Respimat között 0</w:t>
      </w:r>
      <w:r>
        <w:rPr>
          <w:iCs/>
          <w:sz w:val="22"/>
        </w:rPr>
        <w:t>,</w:t>
      </w:r>
      <w:r w:rsidRPr="001C5C20">
        <w:rPr>
          <w:iCs/>
          <w:sz w:val="22"/>
        </w:rPr>
        <w:t>01</w:t>
      </w:r>
      <w:r>
        <w:rPr>
          <w:iCs/>
          <w:sz w:val="22"/>
        </w:rPr>
        <w:t>0 l volt (95%</w:t>
      </w:r>
      <w:r w:rsidR="0041409F">
        <w:rPr>
          <w:iCs/>
          <w:sz w:val="22"/>
        </w:rPr>
        <w:t>-os</w:t>
      </w:r>
      <w:r>
        <w:rPr>
          <w:iCs/>
          <w:sz w:val="22"/>
        </w:rPr>
        <w:t xml:space="preserve"> CI: -0,018</w:t>
      </w:r>
      <w:r>
        <w:rPr>
          <w:iCs/>
          <w:sz w:val="22"/>
        </w:rPr>
        <w:noBreakHyphen/>
        <w:t>0,03</w:t>
      </w:r>
      <w:r w:rsidRPr="001C5C20">
        <w:rPr>
          <w:iCs/>
          <w:sz w:val="22"/>
        </w:rPr>
        <w:t>8</w:t>
      </w:r>
      <w:r>
        <w:rPr>
          <w:iCs/>
          <w:sz w:val="22"/>
        </w:rPr>
        <w:t> </w:t>
      </w:r>
      <w:r w:rsidRPr="001C5C20">
        <w:rPr>
          <w:iCs/>
          <w:sz w:val="22"/>
        </w:rPr>
        <w:t>l).</w:t>
      </w:r>
    </w:p>
    <w:p w14:paraId="0BBFF045" w14:textId="77777777" w:rsidR="00DA1D2F" w:rsidRPr="001A0D43" w:rsidRDefault="00DA1D2F" w:rsidP="00DA1D2F">
      <w:pPr>
        <w:numPr>
          <w:ilvl w:val="12"/>
          <w:numId w:val="0"/>
        </w:numPr>
        <w:spacing w:line="260" w:lineRule="exact"/>
        <w:ind w:right="-2"/>
        <w:rPr>
          <w:iCs/>
          <w:sz w:val="22"/>
        </w:rPr>
      </w:pPr>
    </w:p>
    <w:p w14:paraId="5D7138D1" w14:textId="014C598F" w:rsidR="00DA1D2F" w:rsidRDefault="00DA1D2F" w:rsidP="00DA1D2F">
      <w:pPr>
        <w:spacing w:line="260" w:lineRule="exact"/>
        <w:rPr>
          <w:color w:val="000000"/>
          <w:sz w:val="22"/>
          <w:lang w:eastAsia="de-DE"/>
        </w:rPr>
      </w:pPr>
      <w:r w:rsidRPr="001C5C20">
        <w:rPr>
          <w:color w:val="000000"/>
          <w:sz w:val="22"/>
          <w:lang w:eastAsia="de-DE"/>
        </w:rPr>
        <w:t>A forgalomba hozatalt követő</w:t>
      </w:r>
      <w:r>
        <w:rPr>
          <w:color w:val="000000"/>
          <w:sz w:val="22"/>
          <w:lang w:eastAsia="de-DE"/>
        </w:rPr>
        <w:t>en</w:t>
      </w:r>
      <w:r w:rsidRPr="001C5C20">
        <w:rPr>
          <w:color w:val="000000"/>
          <w:sz w:val="22"/>
          <w:lang w:eastAsia="de-DE"/>
        </w:rPr>
        <w:t xml:space="preserve">, a </w:t>
      </w:r>
      <w:r w:rsidR="006A522B">
        <w:rPr>
          <w:color w:val="000000"/>
          <w:sz w:val="22"/>
          <w:lang w:eastAsia="de-DE"/>
        </w:rPr>
        <w:t>Spiriva</w:t>
      </w:r>
      <w:r w:rsidR="006A522B" w:rsidRPr="001C5C20">
        <w:rPr>
          <w:color w:val="000000"/>
          <w:sz w:val="22"/>
          <w:lang w:eastAsia="de-DE"/>
        </w:rPr>
        <w:t xml:space="preserve"> </w:t>
      </w:r>
      <w:r w:rsidRPr="001C5C20">
        <w:rPr>
          <w:color w:val="000000"/>
          <w:sz w:val="22"/>
          <w:lang w:eastAsia="de-DE"/>
        </w:rPr>
        <w:t>Respimat</w:t>
      </w:r>
      <w:r>
        <w:rPr>
          <w:color w:val="000000"/>
          <w:sz w:val="22"/>
          <w:lang w:eastAsia="de-DE"/>
        </w:rPr>
        <w:noBreakHyphen/>
      </w:r>
      <w:r w:rsidRPr="001C5C20">
        <w:rPr>
          <w:color w:val="000000"/>
          <w:sz w:val="22"/>
          <w:lang w:eastAsia="de-DE"/>
        </w:rPr>
        <w:t xml:space="preserve">ot és a </w:t>
      </w:r>
      <w:r w:rsidR="007047FC">
        <w:rPr>
          <w:color w:val="000000"/>
          <w:sz w:val="22"/>
          <w:lang w:eastAsia="de-DE"/>
        </w:rPr>
        <w:t>Srivasso</w:t>
      </w:r>
      <w:r w:rsidRPr="001C5C20">
        <w:rPr>
          <w:color w:val="000000"/>
          <w:sz w:val="22"/>
          <w:lang w:eastAsia="de-DE"/>
        </w:rPr>
        <w:t xml:space="preserve"> Ha</w:t>
      </w:r>
      <w:r>
        <w:rPr>
          <w:color w:val="000000"/>
          <w:sz w:val="22"/>
          <w:lang w:eastAsia="de-DE"/>
        </w:rPr>
        <w:t>ndiHaler</w:t>
      </w:r>
      <w:r>
        <w:rPr>
          <w:color w:val="000000"/>
          <w:sz w:val="22"/>
          <w:lang w:eastAsia="de-DE"/>
        </w:rPr>
        <w:noBreakHyphen/>
        <w:t xml:space="preserve">t összehasonlító TioSpir vizsgálatban, </w:t>
      </w:r>
      <w:r w:rsidRPr="001C5C20">
        <w:rPr>
          <w:color w:val="000000"/>
          <w:sz w:val="22"/>
          <w:lang w:eastAsia="de-DE"/>
        </w:rPr>
        <w:t xml:space="preserve">a bármely okú mortalitás </w:t>
      </w:r>
      <w:r>
        <w:rPr>
          <w:color w:val="000000"/>
          <w:sz w:val="22"/>
          <w:lang w:eastAsia="de-DE"/>
        </w:rPr>
        <w:t xml:space="preserve">(beleértve a vitális állapot utánkövetését is) </w:t>
      </w:r>
      <w:r w:rsidRPr="001C5C20">
        <w:rPr>
          <w:color w:val="000000"/>
          <w:sz w:val="22"/>
          <w:lang w:eastAsia="de-DE"/>
        </w:rPr>
        <w:t>hasonló volt, a kockázati arány (</w:t>
      </w:r>
      <w:r w:rsidR="007047FC">
        <w:rPr>
          <w:color w:val="000000"/>
          <w:sz w:val="22"/>
          <w:lang w:eastAsia="de-DE"/>
        </w:rPr>
        <w:t>Srivasso</w:t>
      </w:r>
      <w:r w:rsidRPr="001C5C20">
        <w:rPr>
          <w:color w:val="000000"/>
          <w:sz w:val="22"/>
          <w:lang w:eastAsia="de-DE"/>
        </w:rPr>
        <w:t xml:space="preserve"> </w:t>
      </w:r>
      <w:r w:rsidR="0041409F" w:rsidRPr="0041409F">
        <w:rPr>
          <w:color w:val="000000"/>
          <w:sz w:val="22"/>
          <w:lang w:eastAsia="de-DE"/>
        </w:rPr>
        <w:t>HandiHaler</w:t>
      </w:r>
      <w:r w:rsidRPr="001C5C20">
        <w:rPr>
          <w:color w:val="000000"/>
          <w:sz w:val="22"/>
          <w:lang w:eastAsia="de-DE"/>
        </w:rPr>
        <w:t>/</w:t>
      </w:r>
      <w:r w:rsidR="006A522B">
        <w:rPr>
          <w:color w:val="000000"/>
          <w:sz w:val="22"/>
          <w:lang w:eastAsia="de-DE"/>
        </w:rPr>
        <w:t>Spiriva</w:t>
      </w:r>
      <w:r w:rsidR="006A522B" w:rsidRPr="001C5C20">
        <w:rPr>
          <w:color w:val="000000"/>
          <w:sz w:val="22"/>
          <w:lang w:eastAsia="de-DE"/>
        </w:rPr>
        <w:t xml:space="preserve"> </w:t>
      </w:r>
      <w:r w:rsidR="0041409F" w:rsidRPr="0041409F">
        <w:rPr>
          <w:color w:val="000000"/>
          <w:sz w:val="22"/>
          <w:lang w:eastAsia="de-DE"/>
        </w:rPr>
        <w:t>Respimat</w:t>
      </w:r>
      <w:r w:rsidRPr="001C5C20">
        <w:rPr>
          <w:color w:val="000000"/>
          <w:sz w:val="22"/>
          <w:lang w:eastAsia="de-DE"/>
        </w:rPr>
        <w:t xml:space="preserve">) </w:t>
      </w:r>
      <w:r>
        <w:rPr>
          <w:color w:val="000000"/>
          <w:sz w:val="22"/>
          <w:lang w:eastAsia="de-DE"/>
        </w:rPr>
        <w:t>1,04</w:t>
      </w:r>
      <w:r w:rsidRPr="001C5C20">
        <w:rPr>
          <w:color w:val="000000"/>
          <w:sz w:val="22"/>
          <w:lang w:eastAsia="de-DE"/>
        </w:rPr>
        <w:t xml:space="preserve"> volt, 95%</w:t>
      </w:r>
      <w:r w:rsidR="0041409F">
        <w:rPr>
          <w:color w:val="000000"/>
          <w:sz w:val="22"/>
          <w:lang w:eastAsia="de-DE"/>
        </w:rPr>
        <w:t>-os</w:t>
      </w:r>
      <w:r>
        <w:rPr>
          <w:color w:val="000000"/>
          <w:sz w:val="22"/>
          <w:lang w:eastAsia="de-DE"/>
        </w:rPr>
        <w:t xml:space="preserve"> CI: 0,91</w:t>
      </w:r>
      <w:r>
        <w:rPr>
          <w:color w:val="000000"/>
          <w:sz w:val="22"/>
          <w:lang w:eastAsia="de-DE"/>
        </w:rPr>
        <w:noBreakHyphen/>
        <w:t>1,1</w:t>
      </w:r>
      <w:r w:rsidRPr="001C5C20">
        <w:rPr>
          <w:color w:val="000000"/>
          <w:sz w:val="22"/>
          <w:lang w:eastAsia="de-DE"/>
        </w:rPr>
        <w:t>9)</w:t>
      </w:r>
    </w:p>
    <w:p w14:paraId="5B9D9B24" w14:textId="77777777" w:rsidR="00DA1D2F" w:rsidRDefault="00DA1D2F" w:rsidP="00DA1D2F">
      <w:pPr>
        <w:spacing w:line="260" w:lineRule="exact"/>
        <w:rPr>
          <w:i/>
          <w:sz w:val="22"/>
          <w:szCs w:val="22"/>
          <w:u w:val="single"/>
        </w:rPr>
      </w:pPr>
    </w:p>
    <w:p w14:paraId="48559F86" w14:textId="77777777" w:rsidR="00E11EF5" w:rsidRPr="00582031" w:rsidRDefault="009E5F24" w:rsidP="00915021">
      <w:pPr>
        <w:spacing w:line="260" w:lineRule="exact"/>
        <w:rPr>
          <w:sz w:val="22"/>
          <w:szCs w:val="22"/>
          <w:u w:val="single"/>
        </w:rPr>
      </w:pPr>
      <w:r w:rsidRPr="00582031">
        <w:rPr>
          <w:sz w:val="22"/>
          <w:szCs w:val="22"/>
          <w:u w:val="single"/>
        </w:rPr>
        <w:t>Gyermekek</w:t>
      </w:r>
      <w:r w:rsidR="00B808C5">
        <w:rPr>
          <w:sz w:val="22"/>
          <w:szCs w:val="22"/>
          <w:u w:val="single"/>
        </w:rPr>
        <w:t xml:space="preserve"> és serdülők</w:t>
      </w:r>
    </w:p>
    <w:p w14:paraId="17D5C3A7" w14:textId="77777777" w:rsidR="00E11EF5" w:rsidRPr="00582031" w:rsidRDefault="004702BC" w:rsidP="00915021">
      <w:pPr>
        <w:tabs>
          <w:tab w:val="left" w:pos="567"/>
        </w:tabs>
        <w:spacing w:line="260" w:lineRule="exact"/>
        <w:rPr>
          <w:sz w:val="22"/>
          <w:szCs w:val="22"/>
        </w:rPr>
      </w:pPr>
      <w:r w:rsidRPr="00582031">
        <w:rPr>
          <w:sz w:val="22"/>
          <w:szCs w:val="22"/>
        </w:rPr>
        <w:t xml:space="preserve">Az Európai Gyógyszerügynökség </w:t>
      </w:r>
      <w:r w:rsidR="00313296" w:rsidRPr="00582031">
        <w:rPr>
          <w:sz w:val="22"/>
          <w:szCs w:val="22"/>
        </w:rPr>
        <w:t>gyermek</w:t>
      </w:r>
      <w:r w:rsidR="00AE59D7">
        <w:rPr>
          <w:sz w:val="22"/>
          <w:szCs w:val="22"/>
        </w:rPr>
        <w:t>ek</w:t>
      </w:r>
      <w:r w:rsidR="009362D2">
        <w:rPr>
          <w:sz w:val="22"/>
          <w:szCs w:val="22"/>
        </w:rPr>
        <w:t xml:space="preserve"> esetén</w:t>
      </w:r>
      <w:r w:rsidR="00313296" w:rsidRPr="00582031">
        <w:rPr>
          <w:sz w:val="22"/>
          <w:szCs w:val="22"/>
        </w:rPr>
        <w:t xml:space="preserve"> minden </w:t>
      </w:r>
      <w:r w:rsidR="00C36FC4" w:rsidRPr="00C36FC4">
        <w:rPr>
          <w:sz w:val="22"/>
          <w:szCs w:val="22"/>
        </w:rPr>
        <w:t xml:space="preserve">korosztálynál </w:t>
      </w:r>
      <w:r w:rsidR="00A85219" w:rsidRPr="00582031">
        <w:rPr>
          <w:sz w:val="22"/>
          <w:szCs w:val="22"/>
        </w:rPr>
        <w:t>eltekint</w:t>
      </w:r>
      <w:r w:rsidR="00313296" w:rsidRPr="00582031">
        <w:rPr>
          <w:sz w:val="22"/>
          <w:szCs w:val="22"/>
        </w:rPr>
        <w:t xml:space="preserve"> a </w:t>
      </w:r>
      <w:r w:rsidR="008E3B4A">
        <w:rPr>
          <w:sz w:val="22"/>
          <w:szCs w:val="22"/>
        </w:rPr>
        <w:t xml:space="preserve">Srivasso </w:t>
      </w:r>
      <w:r w:rsidR="00313296" w:rsidRPr="00582031">
        <w:rPr>
          <w:sz w:val="22"/>
          <w:szCs w:val="22"/>
        </w:rPr>
        <w:t>COPD</w:t>
      </w:r>
      <w:r w:rsidR="009362D2">
        <w:rPr>
          <w:sz w:val="22"/>
          <w:szCs w:val="22"/>
        </w:rPr>
        <w:noBreakHyphen/>
      </w:r>
      <w:r w:rsidR="00313296" w:rsidRPr="00582031">
        <w:rPr>
          <w:sz w:val="22"/>
          <w:szCs w:val="22"/>
        </w:rPr>
        <w:t>re és cisztikus fibrózisra vonatkozó vizsgálati eredményeinek benyújtási kötelezettségétől. (lásd 4.2</w:t>
      </w:r>
      <w:r w:rsidR="00B17BBB" w:rsidRPr="00582031">
        <w:rPr>
          <w:sz w:val="22"/>
          <w:szCs w:val="22"/>
        </w:rPr>
        <w:t> </w:t>
      </w:r>
      <w:r w:rsidR="00313296" w:rsidRPr="00582031">
        <w:rPr>
          <w:sz w:val="22"/>
          <w:szCs w:val="22"/>
        </w:rPr>
        <w:t>pont</w:t>
      </w:r>
      <w:r w:rsidR="00A85219" w:rsidRPr="00582031">
        <w:rPr>
          <w:sz w:val="22"/>
          <w:szCs w:val="22"/>
        </w:rPr>
        <w:t xml:space="preserve"> gyermekgyógyászati alkalmazásra vonatkozó információk).</w:t>
      </w:r>
    </w:p>
    <w:p w14:paraId="7EBFADB0" w14:textId="77777777" w:rsidR="00A85219" w:rsidRPr="00582031" w:rsidRDefault="00A85219" w:rsidP="00915021">
      <w:pPr>
        <w:tabs>
          <w:tab w:val="left" w:pos="567"/>
        </w:tabs>
        <w:spacing w:line="260" w:lineRule="exact"/>
        <w:rPr>
          <w:sz w:val="22"/>
          <w:szCs w:val="22"/>
        </w:rPr>
      </w:pPr>
    </w:p>
    <w:p w14:paraId="1A7738D8" w14:textId="77777777" w:rsidR="008B36C6" w:rsidRPr="00582031" w:rsidRDefault="008B36C6" w:rsidP="00915021">
      <w:pPr>
        <w:tabs>
          <w:tab w:val="left" w:pos="567"/>
        </w:tabs>
        <w:spacing w:line="260" w:lineRule="exact"/>
        <w:rPr>
          <w:b/>
          <w:sz w:val="22"/>
          <w:szCs w:val="22"/>
        </w:rPr>
      </w:pPr>
      <w:r w:rsidRPr="00582031">
        <w:rPr>
          <w:b/>
          <w:sz w:val="22"/>
          <w:szCs w:val="22"/>
        </w:rPr>
        <w:t>5.2</w:t>
      </w:r>
      <w:r w:rsidRPr="00582031">
        <w:rPr>
          <w:b/>
          <w:sz w:val="22"/>
          <w:szCs w:val="22"/>
        </w:rPr>
        <w:tab/>
        <w:t xml:space="preserve">Farmakokinetikai </w:t>
      </w:r>
      <w:r w:rsidR="001E0F55" w:rsidRPr="00582031">
        <w:rPr>
          <w:b/>
          <w:sz w:val="22"/>
          <w:szCs w:val="22"/>
        </w:rPr>
        <w:t>tulajdonságok</w:t>
      </w:r>
    </w:p>
    <w:p w14:paraId="6ACC6C57" w14:textId="77777777" w:rsidR="003D43FF" w:rsidRPr="00582031" w:rsidRDefault="003D43FF" w:rsidP="00915021">
      <w:pPr>
        <w:tabs>
          <w:tab w:val="left" w:pos="567"/>
        </w:tabs>
        <w:spacing w:line="260" w:lineRule="exact"/>
        <w:rPr>
          <w:i/>
          <w:sz w:val="22"/>
          <w:szCs w:val="22"/>
        </w:rPr>
      </w:pPr>
    </w:p>
    <w:p w14:paraId="3F653673" w14:textId="77777777" w:rsidR="008B36C6" w:rsidRPr="00582031" w:rsidRDefault="008B36C6" w:rsidP="00915021">
      <w:pPr>
        <w:tabs>
          <w:tab w:val="left" w:pos="567"/>
        </w:tabs>
        <w:spacing w:line="260" w:lineRule="exact"/>
        <w:rPr>
          <w:sz w:val="22"/>
          <w:szCs w:val="22"/>
          <w:u w:val="single"/>
        </w:rPr>
      </w:pPr>
      <w:r w:rsidRPr="00582031">
        <w:rPr>
          <w:sz w:val="22"/>
          <w:szCs w:val="22"/>
          <w:u w:val="single"/>
        </w:rPr>
        <w:t>a) Általános ismeretek</w:t>
      </w:r>
    </w:p>
    <w:p w14:paraId="28E6A289" w14:textId="77777777" w:rsidR="004311DB" w:rsidRPr="00582031" w:rsidRDefault="004311DB" w:rsidP="00915021">
      <w:pPr>
        <w:tabs>
          <w:tab w:val="left" w:pos="567"/>
        </w:tabs>
        <w:spacing w:line="260" w:lineRule="exact"/>
        <w:rPr>
          <w:sz w:val="22"/>
          <w:szCs w:val="22"/>
        </w:rPr>
      </w:pPr>
    </w:p>
    <w:p w14:paraId="32F6238F" w14:textId="77777777" w:rsidR="008B36C6" w:rsidRPr="00000F87" w:rsidRDefault="008B36C6" w:rsidP="00915021">
      <w:pPr>
        <w:tabs>
          <w:tab w:val="left" w:pos="567"/>
        </w:tabs>
        <w:spacing w:line="260" w:lineRule="exact"/>
        <w:rPr>
          <w:sz w:val="22"/>
          <w:szCs w:val="22"/>
        </w:rPr>
      </w:pPr>
      <w:r w:rsidRPr="00582031">
        <w:rPr>
          <w:sz w:val="22"/>
          <w:szCs w:val="22"/>
        </w:rPr>
        <w:t xml:space="preserve">A </w:t>
      </w:r>
      <w:r w:rsidR="001534E2">
        <w:rPr>
          <w:sz w:val="22"/>
          <w:szCs w:val="22"/>
        </w:rPr>
        <w:t>tiotropium</w:t>
      </w:r>
      <w:r w:rsidR="00AB4589" w:rsidRPr="00582031">
        <w:rPr>
          <w:sz w:val="22"/>
          <w:szCs w:val="22"/>
        </w:rPr>
        <w:noBreakHyphen/>
      </w:r>
      <w:r w:rsidR="00423C42" w:rsidRPr="00582031">
        <w:rPr>
          <w:sz w:val="22"/>
          <w:szCs w:val="22"/>
        </w:rPr>
        <w:t>bromid</w:t>
      </w:r>
      <w:r w:rsidRPr="00582031">
        <w:rPr>
          <w:sz w:val="22"/>
          <w:szCs w:val="22"/>
        </w:rPr>
        <w:t xml:space="preserve"> akirális, kvaterner ammóniumvegyület. Vízben kevéssé oldódik</w:t>
      </w:r>
      <w:r w:rsidR="008C4F3B" w:rsidRPr="00582031">
        <w:rPr>
          <w:sz w:val="22"/>
          <w:szCs w:val="22"/>
        </w:rPr>
        <w:t>. S</w:t>
      </w:r>
      <w:r w:rsidRPr="00582031">
        <w:rPr>
          <w:sz w:val="22"/>
          <w:szCs w:val="22"/>
        </w:rPr>
        <w:t xml:space="preserve">záraz porként, belélegeztetéssel kell a szervezetbe juttatni. Az inhalációs kezelés során alkalmazott dózis </w:t>
      </w:r>
      <w:r w:rsidR="008D3F52" w:rsidRPr="00582031">
        <w:rPr>
          <w:sz w:val="22"/>
          <w:szCs w:val="22"/>
        </w:rPr>
        <w:t xml:space="preserve">nagyobb része </w:t>
      </w:r>
      <w:r w:rsidRPr="00000F87">
        <w:rPr>
          <w:sz w:val="22"/>
          <w:szCs w:val="22"/>
        </w:rPr>
        <w:t xml:space="preserve">a tápcsatornába kerül és csak kisebb hányada jut el a célszervbe, vagyis a tüdőbe. A következőkben ismertetett farmakokinetikai adatok jelentős részét a terápiás célokra javasoltnál nagyobb dózisok alkalmazása során gyűjtötték. </w:t>
      </w:r>
    </w:p>
    <w:p w14:paraId="27BEEADC" w14:textId="77777777" w:rsidR="004043EE" w:rsidRPr="00EB5FC7" w:rsidRDefault="004043EE" w:rsidP="00915021">
      <w:pPr>
        <w:tabs>
          <w:tab w:val="left" w:pos="567"/>
        </w:tabs>
        <w:spacing w:line="260" w:lineRule="exact"/>
        <w:rPr>
          <w:i/>
          <w:sz w:val="22"/>
          <w:szCs w:val="22"/>
        </w:rPr>
      </w:pPr>
    </w:p>
    <w:p w14:paraId="6244BF74" w14:textId="77777777" w:rsidR="008B36C6" w:rsidRPr="00A71338" w:rsidRDefault="008B36C6" w:rsidP="00827B2D">
      <w:pPr>
        <w:keepNext/>
        <w:tabs>
          <w:tab w:val="left" w:pos="567"/>
        </w:tabs>
        <w:spacing w:line="260" w:lineRule="exact"/>
        <w:rPr>
          <w:sz w:val="22"/>
          <w:szCs w:val="22"/>
          <w:u w:val="single"/>
        </w:rPr>
      </w:pPr>
      <w:r w:rsidRPr="00A71338">
        <w:rPr>
          <w:sz w:val="22"/>
          <w:szCs w:val="22"/>
          <w:u w:val="single"/>
        </w:rPr>
        <w:t>b) A hatóanyagnak a készítmény alkalmazása után meghatározott általános jellemzői</w:t>
      </w:r>
    </w:p>
    <w:p w14:paraId="0271B490" w14:textId="77777777" w:rsidR="004311DB" w:rsidRPr="00A71338" w:rsidRDefault="004311DB" w:rsidP="00915021">
      <w:pPr>
        <w:tabs>
          <w:tab w:val="left" w:pos="567"/>
        </w:tabs>
        <w:spacing w:line="260" w:lineRule="exact"/>
        <w:rPr>
          <w:sz w:val="22"/>
          <w:szCs w:val="22"/>
          <w:u w:val="single"/>
        </w:rPr>
      </w:pPr>
    </w:p>
    <w:p w14:paraId="5F28AF9C" w14:textId="77777777" w:rsidR="006F0EDE" w:rsidRDefault="008B36C6" w:rsidP="00915021">
      <w:pPr>
        <w:tabs>
          <w:tab w:val="left" w:pos="567"/>
        </w:tabs>
        <w:spacing w:line="260" w:lineRule="exact"/>
        <w:rPr>
          <w:sz w:val="22"/>
          <w:szCs w:val="22"/>
        </w:rPr>
      </w:pPr>
      <w:r w:rsidRPr="00DC46A6">
        <w:rPr>
          <w:i/>
          <w:sz w:val="22"/>
          <w:szCs w:val="22"/>
        </w:rPr>
        <w:t>Felszívódás</w:t>
      </w:r>
      <w:r w:rsidRPr="0041409F">
        <w:rPr>
          <w:sz w:val="22"/>
          <w:szCs w:val="22"/>
        </w:rPr>
        <w:t>:</w:t>
      </w:r>
      <w:r w:rsidRPr="009362D2">
        <w:rPr>
          <w:sz w:val="22"/>
          <w:szCs w:val="22"/>
        </w:rPr>
        <w:t xml:space="preserve"> </w:t>
      </w:r>
      <w:r w:rsidR="008C4F3B" w:rsidRPr="009362D2">
        <w:rPr>
          <w:sz w:val="22"/>
          <w:szCs w:val="22"/>
        </w:rPr>
        <w:t xml:space="preserve">Száraz por inhalációt követően </w:t>
      </w:r>
      <w:r w:rsidRPr="009362D2">
        <w:rPr>
          <w:sz w:val="22"/>
          <w:szCs w:val="22"/>
        </w:rPr>
        <w:t>egészséges</w:t>
      </w:r>
      <w:r w:rsidR="008C4F3B" w:rsidRPr="009362D2">
        <w:rPr>
          <w:sz w:val="22"/>
          <w:szCs w:val="22"/>
        </w:rPr>
        <w:t xml:space="preserve">, fiatal </w:t>
      </w:r>
      <w:r w:rsidRPr="009362D2">
        <w:rPr>
          <w:sz w:val="22"/>
          <w:szCs w:val="22"/>
        </w:rPr>
        <w:t xml:space="preserve">önkéntesekben a biohasznosulás 19,5%-os volt, vagyis a tüdőbe jutó dózishányad biohasznosulása feltehetően nagymértékű. </w:t>
      </w:r>
      <w:r w:rsidR="009D1247">
        <w:rPr>
          <w:sz w:val="22"/>
          <w:szCs w:val="22"/>
        </w:rPr>
        <w:t xml:space="preserve">A </w:t>
      </w:r>
      <w:r w:rsidR="008554AD">
        <w:rPr>
          <w:sz w:val="22"/>
          <w:szCs w:val="22"/>
        </w:rPr>
        <w:t>belsőleges</w:t>
      </w:r>
      <w:r w:rsidRPr="00582031">
        <w:rPr>
          <w:sz w:val="22"/>
          <w:szCs w:val="22"/>
        </w:rPr>
        <w:t xml:space="preserve"> oldatként, </w:t>
      </w:r>
      <w:r w:rsidRPr="00582031">
        <w:rPr>
          <w:i/>
          <w:sz w:val="22"/>
          <w:szCs w:val="22"/>
        </w:rPr>
        <w:t>per os</w:t>
      </w:r>
      <w:r w:rsidRPr="00582031">
        <w:rPr>
          <w:sz w:val="22"/>
          <w:szCs w:val="22"/>
        </w:rPr>
        <w:t xml:space="preserve"> alkalmazott </w:t>
      </w:r>
      <w:r w:rsidR="001534E2">
        <w:rPr>
          <w:sz w:val="22"/>
          <w:szCs w:val="22"/>
        </w:rPr>
        <w:t xml:space="preserve">tiotropium </w:t>
      </w:r>
      <w:r w:rsidRPr="00582031">
        <w:rPr>
          <w:sz w:val="22"/>
          <w:szCs w:val="22"/>
        </w:rPr>
        <w:t>abszolút biohasznosulása 2</w:t>
      </w:r>
      <w:r w:rsidR="00385C91">
        <w:rPr>
          <w:sz w:val="22"/>
          <w:szCs w:val="22"/>
        </w:rPr>
        <w:noBreakHyphen/>
      </w:r>
      <w:r w:rsidRPr="00582031">
        <w:rPr>
          <w:sz w:val="22"/>
          <w:szCs w:val="22"/>
        </w:rPr>
        <w:t>3%</w:t>
      </w:r>
      <w:r w:rsidR="00385C91">
        <w:rPr>
          <w:sz w:val="22"/>
          <w:szCs w:val="22"/>
        </w:rPr>
        <w:noBreakHyphen/>
      </w:r>
      <w:r w:rsidRPr="00582031">
        <w:rPr>
          <w:sz w:val="22"/>
          <w:szCs w:val="22"/>
        </w:rPr>
        <w:t xml:space="preserve">os. A </w:t>
      </w:r>
      <w:r w:rsidR="001534E2">
        <w:rPr>
          <w:sz w:val="22"/>
          <w:szCs w:val="22"/>
        </w:rPr>
        <w:t xml:space="preserve">tiotropium </w:t>
      </w:r>
      <w:r w:rsidRPr="00582031">
        <w:rPr>
          <w:sz w:val="22"/>
          <w:szCs w:val="22"/>
        </w:rPr>
        <w:t>plazmakoncentrációja 5</w:t>
      </w:r>
      <w:r w:rsidR="008554AD">
        <w:rPr>
          <w:sz w:val="22"/>
          <w:szCs w:val="22"/>
        </w:rPr>
        <w:noBreakHyphen/>
      </w:r>
      <w:r w:rsidR="00114010">
        <w:rPr>
          <w:sz w:val="22"/>
          <w:szCs w:val="22"/>
        </w:rPr>
        <w:t>7</w:t>
      </w:r>
      <w:r w:rsidR="008554AD">
        <w:rPr>
          <w:sz w:val="22"/>
          <w:szCs w:val="22"/>
        </w:rPr>
        <w:t> </w:t>
      </w:r>
      <w:r w:rsidRPr="00582031">
        <w:rPr>
          <w:sz w:val="22"/>
          <w:szCs w:val="22"/>
        </w:rPr>
        <w:t xml:space="preserve">perccel a por inhalálása után </w:t>
      </w:r>
      <w:r w:rsidR="001A6E47" w:rsidRPr="00582031">
        <w:rPr>
          <w:sz w:val="22"/>
          <w:szCs w:val="22"/>
        </w:rPr>
        <w:t>éri el a maximumot</w:t>
      </w:r>
      <w:r w:rsidRPr="00582031">
        <w:rPr>
          <w:sz w:val="22"/>
          <w:szCs w:val="22"/>
        </w:rPr>
        <w:t>.</w:t>
      </w:r>
    </w:p>
    <w:p w14:paraId="36E5CF76" w14:textId="77777777" w:rsidR="00385C91" w:rsidRDefault="00385C91" w:rsidP="00915021">
      <w:pPr>
        <w:tabs>
          <w:tab w:val="left" w:pos="567"/>
        </w:tabs>
        <w:spacing w:line="260" w:lineRule="exact"/>
        <w:rPr>
          <w:sz w:val="22"/>
          <w:szCs w:val="22"/>
          <w:u w:val="single"/>
        </w:rPr>
      </w:pPr>
    </w:p>
    <w:p w14:paraId="2954BFE7" w14:textId="77777777" w:rsidR="00DA1D2F" w:rsidRDefault="00D80777" w:rsidP="00DA1D2F">
      <w:pPr>
        <w:tabs>
          <w:tab w:val="left" w:pos="567"/>
        </w:tabs>
        <w:spacing w:line="260" w:lineRule="exact"/>
        <w:rPr>
          <w:sz w:val="22"/>
          <w:szCs w:val="22"/>
        </w:rPr>
      </w:pPr>
      <w:r w:rsidRPr="00582031">
        <w:rPr>
          <w:sz w:val="22"/>
          <w:szCs w:val="22"/>
        </w:rPr>
        <w:lastRenderedPageBreak/>
        <w:t>COPD</w:t>
      </w:r>
      <w:r>
        <w:rPr>
          <w:sz w:val="22"/>
          <w:szCs w:val="22"/>
        </w:rPr>
        <w:noBreakHyphen/>
      </w:r>
      <w:r w:rsidRPr="00582031">
        <w:rPr>
          <w:sz w:val="22"/>
          <w:szCs w:val="22"/>
        </w:rPr>
        <w:t>ben szenvedő betegekben</w:t>
      </w:r>
      <w:r>
        <w:rPr>
          <w:sz w:val="22"/>
          <w:szCs w:val="22"/>
        </w:rPr>
        <w:t>, az</w:t>
      </w:r>
      <w:r w:rsidRPr="00582031">
        <w:rPr>
          <w:sz w:val="22"/>
          <w:szCs w:val="22"/>
        </w:rPr>
        <w:t xml:space="preserve"> </w:t>
      </w:r>
      <w:r>
        <w:rPr>
          <w:sz w:val="22"/>
          <w:szCs w:val="22"/>
        </w:rPr>
        <w:t>egyensúlyi állapotban</w:t>
      </w:r>
      <w:r w:rsidRPr="00582031">
        <w:rPr>
          <w:sz w:val="22"/>
          <w:szCs w:val="22"/>
        </w:rPr>
        <w:t xml:space="preserve"> </w:t>
      </w:r>
      <w:r>
        <w:rPr>
          <w:sz w:val="22"/>
          <w:szCs w:val="22"/>
        </w:rPr>
        <w:t xml:space="preserve">a </w:t>
      </w:r>
      <w:r w:rsidR="001534E2">
        <w:rPr>
          <w:sz w:val="22"/>
          <w:szCs w:val="22"/>
        </w:rPr>
        <w:t xml:space="preserve">tiotropium </w:t>
      </w:r>
      <w:r>
        <w:rPr>
          <w:sz w:val="22"/>
          <w:szCs w:val="22"/>
        </w:rPr>
        <w:t xml:space="preserve">plazma csúcskoncentrációja </w:t>
      </w:r>
      <w:r w:rsidR="00DA1D2F">
        <w:rPr>
          <w:sz w:val="22"/>
          <w:szCs w:val="22"/>
        </w:rPr>
        <w:t>12,9</w:t>
      </w:r>
      <w:r w:rsidRPr="00582031">
        <w:rPr>
          <w:sz w:val="22"/>
          <w:szCs w:val="22"/>
        </w:rPr>
        <w:t xml:space="preserve"> pg/ml </w:t>
      </w:r>
      <w:r>
        <w:rPr>
          <w:sz w:val="22"/>
          <w:szCs w:val="22"/>
        </w:rPr>
        <w:t xml:space="preserve">volt, </w:t>
      </w:r>
      <w:r w:rsidR="00DA1D2F">
        <w:rPr>
          <w:sz w:val="22"/>
          <w:szCs w:val="22"/>
        </w:rPr>
        <w:t>ez</w:t>
      </w:r>
      <w:r>
        <w:rPr>
          <w:sz w:val="22"/>
          <w:szCs w:val="22"/>
        </w:rPr>
        <w:t xml:space="preserve"> </w:t>
      </w:r>
      <w:r w:rsidRPr="00582031">
        <w:rPr>
          <w:sz w:val="22"/>
          <w:szCs w:val="22"/>
        </w:rPr>
        <w:t>gyors ütemben, többkompartmentes modellel leírható módon csökkent.</w:t>
      </w:r>
      <w:r>
        <w:rPr>
          <w:sz w:val="22"/>
          <w:szCs w:val="22"/>
        </w:rPr>
        <w:t xml:space="preserve"> </w:t>
      </w:r>
      <w:r w:rsidR="00DA1D2F" w:rsidRPr="00582031">
        <w:rPr>
          <w:sz w:val="22"/>
          <w:szCs w:val="22"/>
        </w:rPr>
        <w:t>A</w:t>
      </w:r>
      <w:r w:rsidR="00DA1D2F">
        <w:rPr>
          <w:sz w:val="22"/>
          <w:szCs w:val="22"/>
        </w:rPr>
        <w:t xml:space="preserve"> legalacsonyabb dinamikus</w:t>
      </w:r>
      <w:r w:rsidR="00DA1D2F" w:rsidRPr="00582031">
        <w:rPr>
          <w:sz w:val="22"/>
          <w:szCs w:val="22"/>
        </w:rPr>
        <w:t xml:space="preserve"> </w:t>
      </w:r>
      <w:r w:rsidR="00DA1D2F">
        <w:rPr>
          <w:sz w:val="22"/>
          <w:szCs w:val="22"/>
        </w:rPr>
        <w:t>egyensúlyi</w:t>
      </w:r>
      <w:r w:rsidR="00DA1D2F" w:rsidRPr="00582031">
        <w:rPr>
          <w:sz w:val="22"/>
          <w:szCs w:val="22"/>
        </w:rPr>
        <w:t xml:space="preserve"> plazmaszint </w:t>
      </w:r>
      <w:r w:rsidR="00DA1D2F">
        <w:rPr>
          <w:sz w:val="22"/>
          <w:szCs w:val="22"/>
        </w:rPr>
        <w:t>1,71</w:t>
      </w:r>
      <w:r w:rsidR="00DA1D2F" w:rsidRPr="00582031">
        <w:rPr>
          <w:sz w:val="22"/>
          <w:szCs w:val="22"/>
        </w:rPr>
        <w:t xml:space="preserve"> pg/ml volt. </w:t>
      </w:r>
    </w:p>
    <w:p w14:paraId="3352D92F" w14:textId="77777777" w:rsidR="00DA1D2F" w:rsidRDefault="00DA1D2F" w:rsidP="00DA1D2F">
      <w:pPr>
        <w:tabs>
          <w:tab w:val="left" w:pos="567"/>
        </w:tabs>
        <w:spacing w:line="260" w:lineRule="exact"/>
        <w:rPr>
          <w:sz w:val="22"/>
          <w:szCs w:val="22"/>
        </w:rPr>
      </w:pPr>
      <w:r w:rsidRPr="001757AE">
        <w:rPr>
          <w:sz w:val="22"/>
          <w:szCs w:val="22"/>
        </w:rPr>
        <w:t xml:space="preserve">A </w:t>
      </w:r>
      <w:r w:rsidR="001534E2">
        <w:rPr>
          <w:sz w:val="22"/>
          <w:szCs w:val="22"/>
        </w:rPr>
        <w:t xml:space="preserve">tiotropium </w:t>
      </w:r>
      <w:r>
        <w:rPr>
          <w:sz w:val="22"/>
          <w:szCs w:val="22"/>
        </w:rPr>
        <w:t>HandiHaler</w:t>
      </w:r>
      <w:r w:rsidRPr="001757AE">
        <w:rPr>
          <w:sz w:val="22"/>
          <w:szCs w:val="22"/>
        </w:rPr>
        <w:t xml:space="preserve"> </w:t>
      </w:r>
      <w:r>
        <w:rPr>
          <w:sz w:val="22"/>
          <w:szCs w:val="22"/>
        </w:rPr>
        <w:t>eszközön</w:t>
      </w:r>
      <w:r w:rsidRPr="001757AE">
        <w:rPr>
          <w:sz w:val="22"/>
          <w:szCs w:val="22"/>
        </w:rPr>
        <w:t xml:space="preserve"> keresztül történő inhalációját követő szisztémás expozíció hasonló volt a </w:t>
      </w:r>
      <w:r>
        <w:rPr>
          <w:sz w:val="22"/>
          <w:szCs w:val="22"/>
        </w:rPr>
        <w:t>Respimat inhaláló</w:t>
      </w:r>
      <w:r w:rsidRPr="001757AE">
        <w:rPr>
          <w:sz w:val="22"/>
          <w:szCs w:val="22"/>
        </w:rPr>
        <w:t xml:space="preserve"> használata során észlelthez.</w:t>
      </w:r>
    </w:p>
    <w:p w14:paraId="0C62B8DE" w14:textId="77777777" w:rsidR="00DA1D2F" w:rsidRDefault="00DA1D2F" w:rsidP="00DA1D2F">
      <w:pPr>
        <w:tabs>
          <w:tab w:val="left" w:pos="567"/>
        </w:tabs>
        <w:spacing w:line="260" w:lineRule="exact"/>
        <w:rPr>
          <w:sz w:val="22"/>
          <w:szCs w:val="22"/>
        </w:rPr>
      </w:pPr>
    </w:p>
    <w:p w14:paraId="425AD97E" w14:textId="77777777" w:rsidR="00D80777" w:rsidRPr="00582031" w:rsidRDefault="00DA1D2F" w:rsidP="00DA1D2F">
      <w:pPr>
        <w:tabs>
          <w:tab w:val="left" w:pos="567"/>
        </w:tabs>
        <w:spacing w:line="260" w:lineRule="exact"/>
        <w:rPr>
          <w:sz w:val="22"/>
          <w:szCs w:val="22"/>
        </w:rPr>
      </w:pPr>
      <w:r w:rsidRPr="00146BF1">
        <w:rPr>
          <w:i/>
          <w:sz w:val="22"/>
          <w:szCs w:val="22"/>
        </w:rPr>
        <w:t>Eloszlás</w:t>
      </w:r>
      <w:r w:rsidRPr="00CA164A">
        <w:rPr>
          <w:sz w:val="22"/>
          <w:szCs w:val="22"/>
        </w:rPr>
        <w:t>:</w:t>
      </w:r>
      <w:r>
        <w:rPr>
          <w:i/>
          <w:sz w:val="22"/>
          <w:szCs w:val="22"/>
        </w:rPr>
        <w:t xml:space="preserve"> </w:t>
      </w:r>
      <w:r w:rsidRPr="00CA164A">
        <w:rPr>
          <w:sz w:val="22"/>
          <w:szCs w:val="22"/>
        </w:rPr>
        <w:t xml:space="preserve">A </w:t>
      </w:r>
      <w:r w:rsidR="001534E2">
        <w:rPr>
          <w:sz w:val="22"/>
          <w:szCs w:val="22"/>
        </w:rPr>
        <w:t xml:space="preserve">tiotropium </w:t>
      </w:r>
      <w:r>
        <w:rPr>
          <w:sz w:val="22"/>
          <w:szCs w:val="22"/>
        </w:rPr>
        <w:t xml:space="preserve">plazmafehérjékhez való kötődése 72% és eloszlási térfogata 32 l/kg. </w:t>
      </w:r>
      <w:r w:rsidR="00D80777" w:rsidRPr="00582031">
        <w:rPr>
          <w:sz w:val="22"/>
          <w:szCs w:val="22"/>
        </w:rPr>
        <w:t>A tüdőben kialakuló lokális koncentráció nem ismert, az alkalmazás módját figyelembe véve azonban</w:t>
      </w:r>
      <w:r w:rsidR="00D80777">
        <w:rPr>
          <w:sz w:val="22"/>
          <w:szCs w:val="22"/>
        </w:rPr>
        <w:t>,</w:t>
      </w:r>
      <w:r w:rsidR="00D80777" w:rsidRPr="00582031">
        <w:rPr>
          <w:sz w:val="22"/>
          <w:szCs w:val="22"/>
        </w:rPr>
        <w:t xml:space="preserve"> valószínűleg jelentősen meghaladja a plazmaszintet. Patkányokban elvégzett kísérletek megállapítása szerint a </w:t>
      </w:r>
      <w:r w:rsidR="001534E2">
        <w:rPr>
          <w:sz w:val="22"/>
          <w:szCs w:val="22"/>
        </w:rPr>
        <w:t>tiotropium</w:t>
      </w:r>
      <w:r w:rsidR="00D80777" w:rsidRPr="00582031">
        <w:rPr>
          <w:sz w:val="22"/>
          <w:szCs w:val="22"/>
        </w:rPr>
        <w:noBreakHyphen/>
        <w:t>bromid gyakorlatilag nem jut át a vér</w:t>
      </w:r>
      <w:r w:rsidR="00D80777" w:rsidRPr="00582031">
        <w:rPr>
          <w:sz w:val="22"/>
          <w:szCs w:val="22"/>
        </w:rPr>
        <w:noBreakHyphen/>
        <w:t xml:space="preserve">agy gáton. </w:t>
      </w:r>
    </w:p>
    <w:p w14:paraId="32567D22" w14:textId="77777777" w:rsidR="001757AE" w:rsidRDefault="001757AE" w:rsidP="00915021">
      <w:pPr>
        <w:tabs>
          <w:tab w:val="left" w:pos="567"/>
        </w:tabs>
        <w:spacing w:line="260" w:lineRule="exact"/>
        <w:rPr>
          <w:sz w:val="22"/>
          <w:szCs w:val="22"/>
        </w:rPr>
      </w:pPr>
    </w:p>
    <w:p w14:paraId="3B0B4A55" w14:textId="77777777" w:rsidR="008B36C6" w:rsidRPr="00582031" w:rsidRDefault="008B36C6" w:rsidP="00915021">
      <w:pPr>
        <w:tabs>
          <w:tab w:val="left" w:pos="567"/>
        </w:tabs>
        <w:spacing w:line="260" w:lineRule="exact"/>
        <w:rPr>
          <w:sz w:val="22"/>
          <w:szCs w:val="22"/>
        </w:rPr>
      </w:pPr>
      <w:r w:rsidRPr="00CA164A">
        <w:rPr>
          <w:i/>
          <w:spacing w:val="-2"/>
          <w:sz w:val="22"/>
          <w:szCs w:val="22"/>
        </w:rPr>
        <w:t>Biotranszformáció</w:t>
      </w:r>
      <w:r w:rsidRPr="00146BF1">
        <w:rPr>
          <w:spacing w:val="-2"/>
          <w:sz w:val="22"/>
          <w:szCs w:val="22"/>
        </w:rPr>
        <w:t>:</w:t>
      </w:r>
      <w:r w:rsidRPr="00582031">
        <w:rPr>
          <w:spacing w:val="-2"/>
          <w:sz w:val="22"/>
          <w:szCs w:val="22"/>
        </w:rPr>
        <w:t xml:space="preserve"> a </w:t>
      </w:r>
      <w:r w:rsidR="001534E2">
        <w:rPr>
          <w:spacing w:val="-2"/>
          <w:sz w:val="22"/>
          <w:szCs w:val="22"/>
        </w:rPr>
        <w:t>tiotropium</w:t>
      </w:r>
      <w:r w:rsidR="00E45A2D" w:rsidRPr="00582031">
        <w:rPr>
          <w:sz w:val="22"/>
          <w:szCs w:val="22"/>
        </w:rPr>
        <w:noBreakHyphen/>
      </w:r>
      <w:r w:rsidR="00423C42" w:rsidRPr="00582031">
        <w:rPr>
          <w:sz w:val="22"/>
          <w:szCs w:val="22"/>
        </w:rPr>
        <w:t>bromid</w:t>
      </w:r>
      <w:r w:rsidRPr="00582031">
        <w:rPr>
          <w:spacing w:val="-2"/>
          <w:sz w:val="22"/>
          <w:szCs w:val="22"/>
        </w:rPr>
        <w:t xml:space="preserve"> kevéssé biotranszformálódik a szervezetben – fiatal, </w:t>
      </w:r>
      <w:r w:rsidRPr="00582031">
        <w:rPr>
          <w:sz w:val="22"/>
          <w:szCs w:val="22"/>
        </w:rPr>
        <w:t xml:space="preserve">egészséges önkénteseknek intravénásan adott dózis 74%-a változatlan formában, a vizelettel ürült. A </w:t>
      </w:r>
      <w:r w:rsidR="001534E2">
        <w:rPr>
          <w:sz w:val="22"/>
          <w:szCs w:val="22"/>
        </w:rPr>
        <w:t>tiotropium</w:t>
      </w:r>
      <w:r w:rsidR="00E45A2D" w:rsidRPr="00582031">
        <w:rPr>
          <w:sz w:val="22"/>
          <w:szCs w:val="22"/>
        </w:rPr>
        <w:noBreakHyphen/>
      </w:r>
      <w:r w:rsidR="00423C42" w:rsidRPr="00582031">
        <w:rPr>
          <w:sz w:val="22"/>
          <w:szCs w:val="22"/>
        </w:rPr>
        <w:t>bromid</w:t>
      </w:r>
      <w:r w:rsidRPr="00582031">
        <w:rPr>
          <w:sz w:val="22"/>
          <w:szCs w:val="22"/>
        </w:rPr>
        <w:t xml:space="preserve"> észter</w:t>
      </w:r>
      <w:r w:rsidR="006320F3">
        <w:rPr>
          <w:sz w:val="22"/>
          <w:szCs w:val="22"/>
        </w:rPr>
        <w:noBreakHyphen/>
      </w:r>
      <w:r w:rsidRPr="00582031">
        <w:rPr>
          <w:sz w:val="22"/>
          <w:szCs w:val="22"/>
        </w:rPr>
        <w:t>típusú vegyület, amely nem-enzimatikus reakció során alkohol természetű N</w:t>
      </w:r>
      <w:r w:rsidR="007361F6" w:rsidRPr="00582031">
        <w:rPr>
          <w:sz w:val="22"/>
          <w:szCs w:val="22"/>
        </w:rPr>
        <w:noBreakHyphen/>
      </w:r>
      <w:r w:rsidR="001420DC" w:rsidRPr="00582031">
        <w:rPr>
          <w:sz w:val="22"/>
          <w:szCs w:val="22"/>
        </w:rPr>
        <w:t>metilszkopinná</w:t>
      </w:r>
      <w:r w:rsidR="001420DC" w:rsidRPr="00582031">
        <w:rPr>
          <w:spacing w:val="-2"/>
          <w:sz w:val="22"/>
          <w:szCs w:val="22"/>
        </w:rPr>
        <w:t xml:space="preserve"> </w:t>
      </w:r>
      <w:r w:rsidRPr="00582031">
        <w:rPr>
          <w:spacing w:val="-2"/>
          <w:sz w:val="22"/>
          <w:szCs w:val="22"/>
        </w:rPr>
        <w:t xml:space="preserve">és </w:t>
      </w:r>
      <w:r w:rsidR="001420DC" w:rsidRPr="00582031">
        <w:rPr>
          <w:spacing w:val="-2"/>
          <w:sz w:val="22"/>
          <w:szCs w:val="22"/>
        </w:rPr>
        <w:t>sav természetű ditien</w:t>
      </w:r>
      <w:r w:rsidR="00AB727E" w:rsidRPr="00582031">
        <w:rPr>
          <w:spacing w:val="-2"/>
          <w:sz w:val="22"/>
          <w:szCs w:val="22"/>
        </w:rPr>
        <w:t>i</w:t>
      </w:r>
      <w:r w:rsidR="001420DC" w:rsidRPr="00582031">
        <w:rPr>
          <w:spacing w:val="-2"/>
          <w:sz w:val="22"/>
          <w:szCs w:val="22"/>
        </w:rPr>
        <w:t>l</w:t>
      </w:r>
      <w:r w:rsidR="007361F6" w:rsidRPr="00582031">
        <w:rPr>
          <w:spacing w:val="-2"/>
          <w:sz w:val="22"/>
          <w:szCs w:val="22"/>
        </w:rPr>
        <w:noBreakHyphen/>
      </w:r>
      <w:r w:rsidR="001420DC" w:rsidRPr="00582031">
        <w:rPr>
          <w:spacing w:val="-2"/>
          <w:sz w:val="22"/>
          <w:szCs w:val="22"/>
        </w:rPr>
        <w:t xml:space="preserve">glikolsavvá </w:t>
      </w:r>
      <w:r w:rsidRPr="00582031">
        <w:rPr>
          <w:spacing w:val="-2"/>
          <w:sz w:val="22"/>
          <w:szCs w:val="22"/>
        </w:rPr>
        <w:t xml:space="preserve">bomlik – a bomlástermékek egyike sem kötődik </w:t>
      </w:r>
      <w:r w:rsidR="00F14AEA">
        <w:rPr>
          <w:spacing w:val="-2"/>
          <w:sz w:val="22"/>
          <w:szCs w:val="22"/>
        </w:rPr>
        <w:t xml:space="preserve">a </w:t>
      </w:r>
      <w:r w:rsidRPr="00582031">
        <w:rPr>
          <w:sz w:val="22"/>
          <w:szCs w:val="22"/>
        </w:rPr>
        <w:t>mus</w:t>
      </w:r>
      <w:r w:rsidR="00AB727E" w:rsidRPr="00582031">
        <w:rPr>
          <w:sz w:val="22"/>
          <w:szCs w:val="22"/>
        </w:rPr>
        <w:t>zk</w:t>
      </w:r>
      <w:r w:rsidRPr="00582031">
        <w:rPr>
          <w:sz w:val="22"/>
          <w:szCs w:val="22"/>
        </w:rPr>
        <w:t xml:space="preserve">arin-receptorokhoz. </w:t>
      </w:r>
      <w:r w:rsidR="00F14AEA">
        <w:rPr>
          <w:sz w:val="22"/>
          <w:szCs w:val="22"/>
        </w:rPr>
        <w:t>E</w:t>
      </w:r>
      <w:r w:rsidRPr="00582031">
        <w:rPr>
          <w:sz w:val="22"/>
          <w:szCs w:val="22"/>
        </w:rPr>
        <w:t>mberi máj mikrosz</w:t>
      </w:r>
      <w:r w:rsidR="00AB727E" w:rsidRPr="00582031">
        <w:rPr>
          <w:sz w:val="22"/>
          <w:szCs w:val="22"/>
        </w:rPr>
        <w:t>ó</w:t>
      </w:r>
      <w:r w:rsidRPr="00582031">
        <w:rPr>
          <w:sz w:val="22"/>
          <w:szCs w:val="22"/>
        </w:rPr>
        <w:t xml:space="preserve">mákon és hepatocytákon végzett </w:t>
      </w:r>
      <w:r w:rsidRPr="00582031">
        <w:rPr>
          <w:i/>
          <w:sz w:val="22"/>
          <w:szCs w:val="22"/>
        </w:rPr>
        <w:t>in</w:t>
      </w:r>
      <w:r w:rsidR="00F14AEA">
        <w:rPr>
          <w:i/>
          <w:sz w:val="22"/>
          <w:szCs w:val="22"/>
        </w:rPr>
        <w:t> </w:t>
      </w:r>
      <w:r w:rsidRPr="00582031">
        <w:rPr>
          <w:i/>
          <w:sz w:val="22"/>
          <w:szCs w:val="22"/>
        </w:rPr>
        <w:t xml:space="preserve">vitro </w:t>
      </w:r>
      <w:r w:rsidRPr="00582031">
        <w:rPr>
          <w:sz w:val="22"/>
          <w:szCs w:val="22"/>
        </w:rPr>
        <w:t>kísérletek eredményei amellett szólnak, hogy a felszívódott gyógyszermennyiség egy részéből (az intravénásan adott dózis &lt;</w:t>
      </w:r>
      <w:r w:rsidR="006320F3">
        <w:rPr>
          <w:sz w:val="22"/>
          <w:szCs w:val="22"/>
        </w:rPr>
        <w:t> </w:t>
      </w:r>
      <w:r w:rsidRPr="00582031">
        <w:rPr>
          <w:sz w:val="22"/>
          <w:szCs w:val="22"/>
        </w:rPr>
        <w:t xml:space="preserve">20%-ából) a </w:t>
      </w:r>
      <w:r w:rsidR="000B113E" w:rsidRPr="00582031">
        <w:rPr>
          <w:sz w:val="22"/>
          <w:szCs w:val="22"/>
        </w:rPr>
        <w:t xml:space="preserve">citokróm </w:t>
      </w:r>
      <w:r w:rsidRPr="00582031">
        <w:rPr>
          <w:sz w:val="22"/>
          <w:szCs w:val="22"/>
        </w:rPr>
        <w:t>P450 enzimrendszer általi oxidációval, ill. ezt követő glutation</w:t>
      </w:r>
      <w:r w:rsidR="00E52ED8" w:rsidRPr="00582031">
        <w:rPr>
          <w:sz w:val="22"/>
          <w:szCs w:val="22"/>
        </w:rPr>
        <w:noBreakHyphen/>
      </w:r>
      <w:r w:rsidRPr="00582031">
        <w:rPr>
          <w:sz w:val="22"/>
          <w:szCs w:val="22"/>
        </w:rPr>
        <w:t xml:space="preserve">konjugációval egy sor II. fázisú metabolit keletkezik. </w:t>
      </w:r>
    </w:p>
    <w:p w14:paraId="3B2F7592" w14:textId="77777777" w:rsidR="008B36C6" w:rsidRPr="00582031" w:rsidRDefault="006E5FA9" w:rsidP="00915021">
      <w:pPr>
        <w:tabs>
          <w:tab w:val="left" w:pos="567"/>
        </w:tabs>
        <w:spacing w:line="260" w:lineRule="exact"/>
        <w:rPr>
          <w:sz w:val="22"/>
          <w:szCs w:val="22"/>
        </w:rPr>
      </w:pPr>
      <w:r w:rsidRPr="00582031">
        <w:rPr>
          <w:sz w:val="22"/>
          <w:szCs w:val="22"/>
        </w:rPr>
        <w:t xml:space="preserve">Máj mikroszómákon végzett </w:t>
      </w:r>
      <w:r w:rsidRPr="00582031">
        <w:rPr>
          <w:i/>
          <w:sz w:val="22"/>
          <w:szCs w:val="22"/>
        </w:rPr>
        <w:t>in</w:t>
      </w:r>
      <w:r w:rsidR="00F14AEA">
        <w:rPr>
          <w:i/>
          <w:sz w:val="22"/>
          <w:szCs w:val="22"/>
        </w:rPr>
        <w:t> </w:t>
      </w:r>
      <w:r w:rsidRPr="00582031">
        <w:rPr>
          <w:i/>
          <w:sz w:val="22"/>
          <w:szCs w:val="22"/>
        </w:rPr>
        <w:t>vitro</w:t>
      </w:r>
      <w:r w:rsidRPr="00582031">
        <w:rPr>
          <w:sz w:val="22"/>
          <w:szCs w:val="22"/>
        </w:rPr>
        <w:t xml:space="preserve"> vizsgálatok szerint a</w:t>
      </w:r>
      <w:r w:rsidR="008B36C6" w:rsidRPr="00582031">
        <w:rPr>
          <w:sz w:val="22"/>
          <w:szCs w:val="22"/>
        </w:rPr>
        <w:t>z enzimatikus lebontás CYP</w:t>
      </w:r>
      <w:r w:rsidR="00CD39ED" w:rsidRPr="00582031">
        <w:rPr>
          <w:sz w:val="22"/>
          <w:szCs w:val="22"/>
        </w:rPr>
        <w:t> </w:t>
      </w:r>
      <w:r w:rsidR="008B36C6" w:rsidRPr="00582031">
        <w:rPr>
          <w:sz w:val="22"/>
          <w:szCs w:val="22"/>
        </w:rPr>
        <w:t xml:space="preserve">2D6 (és 3A4) </w:t>
      </w:r>
      <w:r w:rsidR="0057183D">
        <w:rPr>
          <w:sz w:val="22"/>
          <w:szCs w:val="22"/>
        </w:rPr>
        <w:t>inhibitoro</w:t>
      </w:r>
      <w:r w:rsidR="00CE586D" w:rsidRPr="00582031">
        <w:rPr>
          <w:sz w:val="22"/>
          <w:szCs w:val="22"/>
        </w:rPr>
        <w:t xml:space="preserve">kkal </w:t>
      </w:r>
      <w:r w:rsidR="008B36C6" w:rsidRPr="00582031">
        <w:rPr>
          <w:sz w:val="22"/>
          <w:szCs w:val="22"/>
        </w:rPr>
        <w:t>(</w:t>
      </w:r>
      <w:r w:rsidR="00EB3726" w:rsidRPr="00582031">
        <w:rPr>
          <w:sz w:val="22"/>
          <w:szCs w:val="22"/>
        </w:rPr>
        <w:t>k</w:t>
      </w:r>
      <w:r w:rsidR="008B36C6" w:rsidRPr="00582031">
        <w:rPr>
          <w:sz w:val="22"/>
          <w:szCs w:val="22"/>
        </w:rPr>
        <w:t>inidinnel, keto</w:t>
      </w:r>
      <w:r w:rsidR="00EB3726" w:rsidRPr="00582031">
        <w:rPr>
          <w:sz w:val="22"/>
          <w:szCs w:val="22"/>
        </w:rPr>
        <w:t>k</w:t>
      </w:r>
      <w:r w:rsidR="008B36C6" w:rsidRPr="00582031">
        <w:rPr>
          <w:sz w:val="22"/>
          <w:szCs w:val="22"/>
        </w:rPr>
        <w:t>onazollal és ges</w:t>
      </w:r>
      <w:r w:rsidR="00EB3726" w:rsidRPr="00582031">
        <w:rPr>
          <w:sz w:val="22"/>
          <w:szCs w:val="22"/>
        </w:rPr>
        <w:t>z</w:t>
      </w:r>
      <w:r w:rsidR="008B36C6" w:rsidRPr="00582031">
        <w:rPr>
          <w:sz w:val="22"/>
          <w:szCs w:val="22"/>
        </w:rPr>
        <w:t>tod</w:t>
      </w:r>
      <w:r w:rsidR="00B808C5">
        <w:rPr>
          <w:sz w:val="22"/>
          <w:szCs w:val="22"/>
        </w:rPr>
        <w:t>é</w:t>
      </w:r>
      <w:r w:rsidR="008B36C6" w:rsidRPr="00582031">
        <w:rPr>
          <w:sz w:val="22"/>
          <w:szCs w:val="22"/>
        </w:rPr>
        <w:t>nnel) gátolható. Ily módon a CYP</w:t>
      </w:r>
      <w:r w:rsidR="00CD39ED" w:rsidRPr="00582031">
        <w:rPr>
          <w:sz w:val="22"/>
          <w:szCs w:val="22"/>
        </w:rPr>
        <w:t> </w:t>
      </w:r>
      <w:r w:rsidR="008B36C6" w:rsidRPr="00582031">
        <w:rPr>
          <w:sz w:val="22"/>
          <w:szCs w:val="22"/>
        </w:rPr>
        <w:t xml:space="preserve">2D6 és 3A4 enzimrendszerek a felelősek a gyógyszeradag kisebb hányadának lebontásáért. A </w:t>
      </w:r>
      <w:r w:rsidR="001534E2">
        <w:rPr>
          <w:sz w:val="22"/>
          <w:szCs w:val="22"/>
        </w:rPr>
        <w:t>tiotropium</w:t>
      </w:r>
      <w:r w:rsidR="00CD39ED" w:rsidRPr="00582031">
        <w:rPr>
          <w:sz w:val="22"/>
          <w:szCs w:val="22"/>
        </w:rPr>
        <w:noBreakHyphen/>
      </w:r>
      <w:r w:rsidR="00423C42" w:rsidRPr="00582031">
        <w:rPr>
          <w:sz w:val="22"/>
          <w:szCs w:val="22"/>
        </w:rPr>
        <w:t>bromid</w:t>
      </w:r>
      <w:r w:rsidR="008B36C6" w:rsidRPr="00582031">
        <w:rPr>
          <w:sz w:val="22"/>
          <w:szCs w:val="22"/>
        </w:rPr>
        <w:t xml:space="preserve"> még a terápiás koncentrációnál magasabb szintet elérő adagban alkalmazva sem gátolja az emberi mikrosz</w:t>
      </w:r>
      <w:r w:rsidR="00AB727E" w:rsidRPr="00582031">
        <w:rPr>
          <w:sz w:val="22"/>
          <w:szCs w:val="22"/>
        </w:rPr>
        <w:t>ó</w:t>
      </w:r>
      <w:r w:rsidR="008B36C6" w:rsidRPr="00582031">
        <w:rPr>
          <w:sz w:val="22"/>
          <w:szCs w:val="22"/>
        </w:rPr>
        <w:t xml:space="preserve">mákból izolált </w:t>
      </w:r>
      <w:r w:rsidR="00E75CE4" w:rsidRPr="00582031">
        <w:rPr>
          <w:sz w:val="22"/>
          <w:szCs w:val="22"/>
        </w:rPr>
        <w:t xml:space="preserve">citokróm </w:t>
      </w:r>
      <w:r w:rsidR="00A80AFB" w:rsidRPr="00582031">
        <w:rPr>
          <w:sz w:val="22"/>
          <w:szCs w:val="22"/>
        </w:rPr>
        <w:t>CY</w:t>
      </w:r>
      <w:r w:rsidR="008B36C6" w:rsidRPr="00582031">
        <w:rPr>
          <w:sz w:val="22"/>
          <w:szCs w:val="22"/>
        </w:rPr>
        <w:t>P</w:t>
      </w:r>
      <w:r w:rsidR="00CD39ED" w:rsidRPr="00582031">
        <w:rPr>
          <w:sz w:val="22"/>
          <w:szCs w:val="22"/>
        </w:rPr>
        <w:t> </w:t>
      </w:r>
      <w:r w:rsidR="008B36C6" w:rsidRPr="00582031">
        <w:rPr>
          <w:sz w:val="22"/>
          <w:szCs w:val="22"/>
        </w:rPr>
        <w:t>1A1, 1A2, 2B6, 2C9, 2C19, 2D6, 2E1, és 3A enzimek működését.</w:t>
      </w:r>
    </w:p>
    <w:p w14:paraId="26BE41F3" w14:textId="77777777" w:rsidR="0057183D" w:rsidRDefault="0057183D" w:rsidP="00915021">
      <w:pPr>
        <w:tabs>
          <w:tab w:val="left" w:pos="567"/>
        </w:tabs>
        <w:spacing w:line="260" w:lineRule="exact"/>
        <w:rPr>
          <w:sz w:val="22"/>
          <w:szCs w:val="22"/>
          <w:u w:val="single"/>
        </w:rPr>
      </w:pPr>
    </w:p>
    <w:p w14:paraId="6BF4CDEF" w14:textId="77777777" w:rsidR="008B36C6" w:rsidRDefault="008B36C6" w:rsidP="00915021">
      <w:pPr>
        <w:tabs>
          <w:tab w:val="left" w:pos="567"/>
        </w:tabs>
        <w:spacing w:line="260" w:lineRule="exact"/>
        <w:rPr>
          <w:sz w:val="22"/>
          <w:szCs w:val="22"/>
        </w:rPr>
      </w:pPr>
      <w:r w:rsidRPr="00CA164A">
        <w:rPr>
          <w:i/>
          <w:sz w:val="22"/>
          <w:szCs w:val="22"/>
        </w:rPr>
        <w:t>Elimináció</w:t>
      </w:r>
      <w:r w:rsidRPr="00582031">
        <w:rPr>
          <w:sz w:val="22"/>
          <w:szCs w:val="22"/>
        </w:rPr>
        <w:t xml:space="preserve">: </w:t>
      </w:r>
      <w:r w:rsidR="00790546">
        <w:rPr>
          <w:sz w:val="22"/>
          <w:szCs w:val="22"/>
        </w:rPr>
        <w:t xml:space="preserve">A </w:t>
      </w:r>
      <w:r w:rsidR="001534E2">
        <w:rPr>
          <w:sz w:val="22"/>
          <w:szCs w:val="22"/>
        </w:rPr>
        <w:t xml:space="preserve">tiotropium </w:t>
      </w:r>
      <w:r w:rsidR="00790546">
        <w:rPr>
          <w:sz w:val="22"/>
          <w:szCs w:val="22"/>
        </w:rPr>
        <w:t>tényleges felezési ideje COPD</w:t>
      </w:r>
      <w:r w:rsidR="00790546">
        <w:rPr>
          <w:sz w:val="22"/>
          <w:szCs w:val="22"/>
        </w:rPr>
        <w:noBreakHyphen/>
        <w:t>s betegeknél 27</w:t>
      </w:r>
      <w:r w:rsidR="00790546">
        <w:rPr>
          <w:sz w:val="22"/>
          <w:szCs w:val="22"/>
        </w:rPr>
        <w:noBreakHyphen/>
        <w:t xml:space="preserve">45 óra közötti. </w:t>
      </w:r>
      <w:r w:rsidRPr="00582031">
        <w:rPr>
          <w:sz w:val="22"/>
          <w:szCs w:val="22"/>
        </w:rPr>
        <w:t xml:space="preserve">Egészséges önkénteseknek intravénásan adva a </w:t>
      </w:r>
      <w:r w:rsidR="009F37DE" w:rsidRPr="00582031">
        <w:rPr>
          <w:sz w:val="22"/>
          <w:szCs w:val="22"/>
        </w:rPr>
        <w:t>teljes</w:t>
      </w:r>
      <w:r w:rsidR="00CD39ED" w:rsidRPr="00582031">
        <w:rPr>
          <w:sz w:val="22"/>
          <w:szCs w:val="22"/>
        </w:rPr>
        <w:t xml:space="preserve"> </w:t>
      </w:r>
      <w:r w:rsidRPr="00582031">
        <w:rPr>
          <w:sz w:val="22"/>
          <w:szCs w:val="22"/>
        </w:rPr>
        <w:t>clearance 880</w:t>
      </w:r>
      <w:r w:rsidR="00CD39ED" w:rsidRPr="00582031">
        <w:rPr>
          <w:sz w:val="22"/>
          <w:szCs w:val="22"/>
        </w:rPr>
        <w:t> </w:t>
      </w:r>
      <w:r w:rsidRPr="00582031">
        <w:rPr>
          <w:sz w:val="22"/>
          <w:szCs w:val="22"/>
        </w:rPr>
        <w:t xml:space="preserve">ml/perc. Az intravénásan adott </w:t>
      </w:r>
      <w:r w:rsidR="001534E2">
        <w:rPr>
          <w:sz w:val="22"/>
          <w:szCs w:val="22"/>
        </w:rPr>
        <w:t xml:space="preserve">tiotropium </w:t>
      </w:r>
      <w:r w:rsidRPr="00582031">
        <w:rPr>
          <w:sz w:val="22"/>
          <w:szCs w:val="22"/>
        </w:rPr>
        <w:t xml:space="preserve">változatlan formában, javarészt (74%-ban) a vizelettel ürül ki a szervezetből. </w:t>
      </w:r>
      <w:r w:rsidR="00790546">
        <w:rPr>
          <w:sz w:val="22"/>
          <w:szCs w:val="22"/>
        </w:rPr>
        <w:t>A COPD</w:t>
      </w:r>
      <w:r w:rsidR="00790546">
        <w:rPr>
          <w:sz w:val="22"/>
          <w:szCs w:val="22"/>
        </w:rPr>
        <w:noBreakHyphen/>
        <w:t>s betegek által</w:t>
      </w:r>
      <w:r w:rsidR="00790546" w:rsidRPr="00582031">
        <w:rPr>
          <w:sz w:val="22"/>
          <w:szCs w:val="22"/>
        </w:rPr>
        <w:t xml:space="preserve"> száraz porként</w:t>
      </w:r>
      <w:r w:rsidR="00790546">
        <w:rPr>
          <w:sz w:val="22"/>
          <w:szCs w:val="22"/>
        </w:rPr>
        <w:t>, a</w:t>
      </w:r>
      <w:r w:rsidR="00790546" w:rsidRPr="00582031">
        <w:rPr>
          <w:sz w:val="22"/>
          <w:szCs w:val="22"/>
        </w:rPr>
        <w:t xml:space="preserve"> </w:t>
      </w:r>
      <w:r w:rsidR="00790546">
        <w:rPr>
          <w:sz w:val="22"/>
          <w:szCs w:val="22"/>
        </w:rPr>
        <w:t>farmakokinetikai egyensúlyi állapotig</w:t>
      </w:r>
      <w:r w:rsidR="00790546" w:rsidRPr="00582031">
        <w:rPr>
          <w:sz w:val="22"/>
          <w:szCs w:val="22"/>
        </w:rPr>
        <w:t xml:space="preserve"> inhalált adag </w:t>
      </w:r>
      <w:r w:rsidR="00790546">
        <w:rPr>
          <w:sz w:val="22"/>
          <w:szCs w:val="22"/>
        </w:rPr>
        <w:t>7%</w:t>
      </w:r>
      <w:r w:rsidR="00790546" w:rsidRPr="00582031">
        <w:rPr>
          <w:sz w:val="22"/>
          <w:szCs w:val="22"/>
        </w:rPr>
        <w:t xml:space="preserve">-a </w:t>
      </w:r>
      <w:r w:rsidR="00790546" w:rsidRPr="00B824AC">
        <w:rPr>
          <w:sz w:val="22"/>
          <w:szCs w:val="22"/>
        </w:rPr>
        <w:t>(1</w:t>
      </w:r>
      <w:r w:rsidR="00790546">
        <w:rPr>
          <w:sz w:val="22"/>
          <w:szCs w:val="22"/>
        </w:rPr>
        <w:t>,</w:t>
      </w:r>
      <w:r w:rsidR="00790546" w:rsidRPr="00B824AC">
        <w:rPr>
          <w:sz w:val="22"/>
          <w:szCs w:val="22"/>
        </w:rPr>
        <w:t>3</w:t>
      </w:r>
      <w:r w:rsidR="00153A71">
        <w:rPr>
          <w:sz w:val="22"/>
          <w:szCs w:val="22"/>
        </w:rPr>
        <w:t> </w:t>
      </w:r>
      <w:r w:rsidR="00790546">
        <w:rPr>
          <w:sz w:val="22"/>
          <w:szCs w:val="22"/>
        </w:rPr>
        <w:t>mikro</w:t>
      </w:r>
      <w:r w:rsidR="00790546" w:rsidRPr="00B824AC">
        <w:rPr>
          <w:sz w:val="22"/>
          <w:szCs w:val="22"/>
        </w:rPr>
        <w:t>g</w:t>
      </w:r>
      <w:r w:rsidR="00790546">
        <w:rPr>
          <w:sz w:val="22"/>
          <w:szCs w:val="22"/>
        </w:rPr>
        <w:t>ramm</w:t>
      </w:r>
      <w:r w:rsidR="00790546" w:rsidRPr="00B824AC">
        <w:rPr>
          <w:sz w:val="22"/>
          <w:szCs w:val="22"/>
        </w:rPr>
        <w:t>)</w:t>
      </w:r>
      <w:r w:rsidR="00790546" w:rsidRPr="00582031">
        <w:rPr>
          <w:sz w:val="22"/>
          <w:szCs w:val="22"/>
        </w:rPr>
        <w:t xml:space="preserve"> </w:t>
      </w:r>
      <w:r w:rsidR="00790546">
        <w:rPr>
          <w:sz w:val="22"/>
          <w:szCs w:val="22"/>
        </w:rPr>
        <w:t xml:space="preserve">24 óra alatt változatlan formában </w:t>
      </w:r>
      <w:r w:rsidRPr="00582031">
        <w:rPr>
          <w:sz w:val="22"/>
          <w:szCs w:val="22"/>
        </w:rPr>
        <w:t>vizelet</w:t>
      </w:r>
      <w:r w:rsidR="009F37DE" w:rsidRPr="00582031">
        <w:rPr>
          <w:sz w:val="22"/>
          <w:szCs w:val="22"/>
        </w:rPr>
        <w:t>tel választódik ki,</w:t>
      </w:r>
      <w:r w:rsidRPr="00582031">
        <w:rPr>
          <w:sz w:val="22"/>
          <w:szCs w:val="22"/>
        </w:rPr>
        <w:t xml:space="preserve"> a fennmaradó hányad a tápcsatornába kerül, ahonnan nem szívódik fel, hanem a széklettel kiürül. </w:t>
      </w:r>
      <w:r w:rsidR="00EB32DC">
        <w:rPr>
          <w:sz w:val="22"/>
          <w:szCs w:val="22"/>
        </w:rPr>
        <w:t xml:space="preserve">A </w:t>
      </w:r>
      <w:r w:rsidR="001534E2">
        <w:rPr>
          <w:sz w:val="22"/>
          <w:szCs w:val="22"/>
        </w:rPr>
        <w:t xml:space="preserve">tiotropium </w:t>
      </w:r>
      <w:r w:rsidR="00EB32DC">
        <w:rPr>
          <w:sz w:val="22"/>
          <w:szCs w:val="22"/>
        </w:rPr>
        <w:t>r</w:t>
      </w:r>
      <w:r w:rsidRPr="00582031">
        <w:rPr>
          <w:sz w:val="22"/>
          <w:szCs w:val="22"/>
        </w:rPr>
        <w:t>en</w:t>
      </w:r>
      <w:r w:rsidR="00AB727E" w:rsidRPr="00582031">
        <w:rPr>
          <w:sz w:val="22"/>
          <w:szCs w:val="22"/>
        </w:rPr>
        <w:t>a</w:t>
      </w:r>
      <w:r w:rsidRPr="00582031">
        <w:rPr>
          <w:sz w:val="22"/>
          <w:szCs w:val="22"/>
        </w:rPr>
        <w:t>lis clearance-e meghaladja a kreatininét, vagyis eliminációjában a tubul</w:t>
      </w:r>
      <w:r w:rsidR="00AB727E" w:rsidRPr="00582031">
        <w:rPr>
          <w:sz w:val="22"/>
          <w:szCs w:val="22"/>
        </w:rPr>
        <w:t>a</w:t>
      </w:r>
      <w:r w:rsidRPr="00582031">
        <w:rPr>
          <w:sz w:val="22"/>
          <w:szCs w:val="22"/>
        </w:rPr>
        <w:t xml:space="preserve">ris szekréció is szerepet játszik. A </w:t>
      </w:r>
      <w:r w:rsidR="001534E2">
        <w:rPr>
          <w:sz w:val="22"/>
          <w:szCs w:val="22"/>
        </w:rPr>
        <w:t>tiotropium</w:t>
      </w:r>
      <w:r w:rsidR="00C42746" w:rsidRPr="00582031">
        <w:rPr>
          <w:sz w:val="22"/>
          <w:szCs w:val="22"/>
        </w:rPr>
        <w:noBreakHyphen/>
      </w:r>
      <w:r w:rsidR="00423C42" w:rsidRPr="00582031">
        <w:rPr>
          <w:sz w:val="22"/>
          <w:szCs w:val="22"/>
        </w:rPr>
        <w:t>bromid</w:t>
      </w:r>
      <w:r w:rsidRPr="00582031">
        <w:rPr>
          <w:sz w:val="22"/>
          <w:szCs w:val="22"/>
        </w:rPr>
        <w:t>ot COPD-b</w:t>
      </w:r>
      <w:r w:rsidR="00C42746" w:rsidRPr="00582031">
        <w:rPr>
          <w:sz w:val="22"/>
          <w:szCs w:val="22"/>
        </w:rPr>
        <w:t>e</w:t>
      </w:r>
      <w:r w:rsidRPr="00582031">
        <w:rPr>
          <w:sz w:val="22"/>
          <w:szCs w:val="22"/>
        </w:rPr>
        <w:t xml:space="preserve">n szenvedő betegeknek hosszabb időn keresztül, naponta egyszer, inhalációban adagolva, </w:t>
      </w:r>
      <w:r w:rsidR="00304E3B">
        <w:rPr>
          <w:sz w:val="22"/>
          <w:szCs w:val="22"/>
        </w:rPr>
        <w:t>7 nap</w:t>
      </w:r>
      <w:r w:rsidRPr="00582031">
        <w:rPr>
          <w:sz w:val="22"/>
          <w:szCs w:val="22"/>
        </w:rPr>
        <w:t xml:space="preserve"> szükséges a </w:t>
      </w:r>
      <w:r w:rsidR="000416BD">
        <w:rPr>
          <w:sz w:val="22"/>
          <w:szCs w:val="22"/>
        </w:rPr>
        <w:t xml:space="preserve">farmakokinetikai </w:t>
      </w:r>
      <w:r w:rsidR="00F14AEA">
        <w:rPr>
          <w:sz w:val="22"/>
          <w:szCs w:val="22"/>
        </w:rPr>
        <w:t xml:space="preserve">dinamikus </w:t>
      </w:r>
      <w:r w:rsidR="000416BD">
        <w:rPr>
          <w:sz w:val="22"/>
          <w:szCs w:val="22"/>
        </w:rPr>
        <w:t>egyensúlyi állapot</w:t>
      </w:r>
      <w:r w:rsidRPr="00582031">
        <w:rPr>
          <w:sz w:val="22"/>
          <w:szCs w:val="22"/>
        </w:rPr>
        <w:t xml:space="preserve"> </w:t>
      </w:r>
      <w:r w:rsidR="00F14AEA">
        <w:rPr>
          <w:sz w:val="22"/>
          <w:szCs w:val="22"/>
        </w:rPr>
        <w:t>(</w:t>
      </w:r>
      <w:r w:rsidR="00F14AEA" w:rsidRPr="001C4B7B">
        <w:rPr>
          <w:i/>
          <w:sz w:val="22"/>
          <w:szCs w:val="22"/>
        </w:rPr>
        <w:t>steady</w:t>
      </w:r>
      <w:r w:rsidR="00CA164A" w:rsidRPr="001C4B7B">
        <w:rPr>
          <w:i/>
          <w:sz w:val="22"/>
          <w:szCs w:val="22"/>
        </w:rPr>
        <w:noBreakHyphen/>
      </w:r>
      <w:r w:rsidR="00F14AEA" w:rsidRPr="001C4B7B">
        <w:rPr>
          <w:i/>
          <w:sz w:val="22"/>
          <w:szCs w:val="22"/>
        </w:rPr>
        <w:t>state</w:t>
      </w:r>
      <w:r w:rsidR="00F14AEA">
        <w:rPr>
          <w:sz w:val="22"/>
          <w:szCs w:val="22"/>
        </w:rPr>
        <w:t xml:space="preserve">) </w:t>
      </w:r>
      <w:r w:rsidRPr="00582031">
        <w:rPr>
          <w:sz w:val="22"/>
          <w:szCs w:val="22"/>
        </w:rPr>
        <w:t xml:space="preserve">kialakulásához; azonban ezt követően sem kumulálódik a szervezetben. </w:t>
      </w:r>
    </w:p>
    <w:p w14:paraId="298D2EAE" w14:textId="77777777" w:rsidR="008A3800" w:rsidRPr="00582031" w:rsidRDefault="008A3800" w:rsidP="00915021">
      <w:pPr>
        <w:tabs>
          <w:tab w:val="left" w:pos="567"/>
        </w:tabs>
        <w:spacing w:line="260" w:lineRule="exact"/>
        <w:rPr>
          <w:sz w:val="22"/>
          <w:szCs w:val="22"/>
        </w:rPr>
      </w:pPr>
    </w:p>
    <w:p w14:paraId="28448F92" w14:textId="77777777" w:rsidR="00790546" w:rsidRDefault="008B36C6" w:rsidP="00915021">
      <w:pPr>
        <w:tabs>
          <w:tab w:val="left" w:pos="567"/>
        </w:tabs>
        <w:spacing w:line="260" w:lineRule="exact"/>
        <w:rPr>
          <w:sz w:val="22"/>
          <w:szCs w:val="22"/>
        </w:rPr>
      </w:pPr>
      <w:r w:rsidRPr="00B808C5">
        <w:rPr>
          <w:i/>
          <w:sz w:val="22"/>
          <w:szCs w:val="22"/>
        </w:rPr>
        <w:t>Linearitás/</w:t>
      </w:r>
      <w:r w:rsidR="00254790" w:rsidRPr="00B808C5">
        <w:rPr>
          <w:i/>
          <w:sz w:val="22"/>
          <w:szCs w:val="22"/>
        </w:rPr>
        <w:t>nem</w:t>
      </w:r>
      <w:r w:rsidR="00C42746" w:rsidRPr="00B808C5">
        <w:rPr>
          <w:i/>
          <w:sz w:val="22"/>
          <w:szCs w:val="22"/>
        </w:rPr>
        <w:noBreakHyphen/>
      </w:r>
      <w:r w:rsidRPr="00B808C5">
        <w:rPr>
          <w:i/>
          <w:sz w:val="22"/>
          <w:szCs w:val="22"/>
        </w:rPr>
        <w:t>linearitás</w:t>
      </w:r>
      <w:r w:rsidRPr="00B808C5">
        <w:rPr>
          <w:sz w:val="22"/>
          <w:szCs w:val="22"/>
        </w:rPr>
        <w:t>: farmakokinetikai jellemzői a terápiás dózistartományban</w:t>
      </w:r>
      <w:r w:rsidR="008A3800" w:rsidRPr="00B808C5">
        <w:rPr>
          <w:sz w:val="22"/>
          <w:szCs w:val="22"/>
        </w:rPr>
        <w:t xml:space="preserve"> </w:t>
      </w:r>
      <w:r w:rsidR="00402CA2" w:rsidRPr="00FC7090">
        <w:rPr>
          <w:sz w:val="22"/>
          <w:szCs w:val="22"/>
        </w:rPr>
        <w:t>a gyógyszerformától</w:t>
      </w:r>
      <w:r w:rsidR="000416BD" w:rsidRPr="00050E3E">
        <w:rPr>
          <w:sz w:val="22"/>
          <w:szCs w:val="22"/>
        </w:rPr>
        <w:t xml:space="preserve"> függetlenül</w:t>
      </w:r>
      <w:r w:rsidR="002357AA" w:rsidRPr="00AF76FB">
        <w:rPr>
          <w:sz w:val="22"/>
          <w:szCs w:val="22"/>
        </w:rPr>
        <w:t xml:space="preserve"> lineáris</w:t>
      </w:r>
      <w:r w:rsidR="00790546">
        <w:rPr>
          <w:sz w:val="22"/>
          <w:szCs w:val="22"/>
        </w:rPr>
        <w:t>ak.</w:t>
      </w:r>
    </w:p>
    <w:p w14:paraId="69449D04" w14:textId="77777777" w:rsidR="00AB727E" w:rsidRPr="00C645F4" w:rsidRDefault="00AB727E" w:rsidP="00915021">
      <w:pPr>
        <w:tabs>
          <w:tab w:val="left" w:pos="567"/>
        </w:tabs>
        <w:spacing w:line="260" w:lineRule="exact"/>
        <w:rPr>
          <w:sz w:val="22"/>
          <w:szCs w:val="22"/>
        </w:rPr>
      </w:pPr>
    </w:p>
    <w:p w14:paraId="08489F83" w14:textId="77777777" w:rsidR="008B36C6" w:rsidRPr="00827B2D" w:rsidRDefault="008B36C6" w:rsidP="00915021">
      <w:pPr>
        <w:tabs>
          <w:tab w:val="left" w:pos="567"/>
        </w:tabs>
        <w:spacing w:line="260" w:lineRule="exact"/>
        <w:rPr>
          <w:sz w:val="22"/>
          <w:szCs w:val="22"/>
          <w:u w:val="single"/>
        </w:rPr>
      </w:pPr>
      <w:r w:rsidRPr="008E607D">
        <w:rPr>
          <w:sz w:val="22"/>
          <w:szCs w:val="22"/>
          <w:u w:val="single"/>
        </w:rPr>
        <w:t xml:space="preserve">c) </w:t>
      </w:r>
      <w:r w:rsidR="008A3800" w:rsidRPr="008E607D">
        <w:rPr>
          <w:sz w:val="22"/>
          <w:szCs w:val="22"/>
          <w:u w:val="single"/>
        </w:rPr>
        <w:t>Speciális betegcsoportok</w:t>
      </w:r>
      <w:r w:rsidRPr="008E607D">
        <w:rPr>
          <w:sz w:val="22"/>
          <w:szCs w:val="22"/>
          <w:u w:val="single"/>
        </w:rPr>
        <w:t xml:space="preserve"> jellemző</w:t>
      </w:r>
      <w:r w:rsidR="008A3800" w:rsidRPr="00827B2D">
        <w:rPr>
          <w:sz w:val="22"/>
          <w:szCs w:val="22"/>
          <w:u w:val="single"/>
        </w:rPr>
        <w:t>i</w:t>
      </w:r>
    </w:p>
    <w:p w14:paraId="651C1E22" w14:textId="77777777" w:rsidR="004311DB" w:rsidRPr="00827B2D" w:rsidRDefault="004311DB" w:rsidP="00915021">
      <w:pPr>
        <w:tabs>
          <w:tab w:val="left" w:pos="567"/>
        </w:tabs>
        <w:spacing w:line="260" w:lineRule="exact"/>
        <w:rPr>
          <w:sz w:val="22"/>
          <w:szCs w:val="22"/>
          <w:u w:val="single"/>
        </w:rPr>
      </w:pPr>
    </w:p>
    <w:p w14:paraId="02BCEB60" w14:textId="6914718D" w:rsidR="003D4E0A" w:rsidRPr="00827B2D" w:rsidRDefault="008D1394" w:rsidP="00915021">
      <w:pPr>
        <w:tabs>
          <w:tab w:val="left" w:pos="567"/>
        </w:tabs>
        <w:spacing w:line="260" w:lineRule="exact"/>
        <w:rPr>
          <w:sz w:val="22"/>
          <w:szCs w:val="22"/>
        </w:rPr>
      </w:pPr>
      <w:r w:rsidRPr="00827B2D">
        <w:rPr>
          <w:i/>
          <w:sz w:val="22"/>
          <w:szCs w:val="22"/>
        </w:rPr>
        <w:t>Idős betegek</w:t>
      </w:r>
      <w:r w:rsidR="008B36C6" w:rsidRPr="00827B2D">
        <w:rPr>
          <w:i/>
          <w:sz w:val="22"/>
          <w:szCs w:val="22"/>
        </w:rPr>
        <w:t>:</w:t>
      </w:r>
      <w:r w:rsidR="008B36C6" w:rsidRPr="00827B2D">
        <w:rPr>
          <w:sz w:val="22"/>
          <w:szCs w:val="22"/>
        </w:rPr>
        <w:t xml:space="preserve"> </w:t>
      </w:r>
      <w:r w:rsidR="0041409F">
        <w:rPr>
          <w:sz w:val="22"/>
          <w:szCs w:val="22"/>
        </w:rPr>
        <w:t>A</w:t>
      </w:r>
      <w:r w:rsidR="008B36C6" w:rsidRPr="00827B2D">
        <w:rPr>
          <w:sz w:val="22"/>
          <w:szCs w:val="22"/>
        </w:rPr>
        <w:t xml:space="preserve"> főként a vesén keresztül eliminálódó gyógyszerekhez hasonlóan a </w:t>
      </w:r>
      <w:r w:rsidR="001534E2">
        <w:rPr>
          <w:sz w:val="22"/>
          <w:szCs w:val="22"/>
        </w:rPr>
        <w:t xml:space="preserve">tiotropium </w:t>
      </w:r>
      <w:r w:rsidR="008B36C6" w:rsidRPr="00827B2D">
        <w:rPr>
          <w:sz w:val="22"/>
          <w:szCs w:val="22"/>
        </w:rPr>
        <w:t>ren</w:t>
      </w:r>
      <w:r w:rsidR="00AB727E" w:rsidRPr="00827B2D">
        <w:rPr>
          <w:sz w:val="22"/>
          <w:szCs w:val="22"/>
        </w:rPr>
        <w:t>a</w:t>
      </w:r>
      <w:r w:rsidR="008B36C6" w:rsidRPr="00827B2D">
        <w:rPr>
          <w:sz w:val="22"/>
          <w:szCs w:val="22"/>
        </w:rPr>
        <w:t>lis clearance-e is csökken az életkor előrehaladtával (</w:t>
      </w:r>
      <w:r w:rsidR="00D01BE1">
        <w:rPr>
          <w:sz w:val="22"/>
          <w:szCs w:val="22"/>
        </w:rPr>
        <w:t>65</w:t>
      </w:r>
      <w:r w:rsidR="008A3800" w:rsidRPr="00827B2D">
        <w:rPr>
          <w:sz w:val="22"/>
          <w:szCs w:val="22"/>
        </w:rPr>
        <w:t> </w:t>
      </w:r>
      <w:r w:rsidR="008B36C6" w:rsidRPr="00827B2D">
        <w:rPr>
          <w:sz w:val="22"/>
          <w:szCs w:val="22"/>
        </w:rPr>
        <w:t>évesnél fiatalabb COPD</w:t>
      </w:r>
      <w:r w:rsidR="008A3800" w:rsidRPr="00827B2D">
        <w:rPr>
          <w:sz w:val="22"/>
          <w:szCs w:val="22"/>
        </w:rPr>
        <w:noBreakHyphen/>
        <w:t>s</w:t>
      </w:r>
      <w:r w:rsidR="008B36C6" w:rsidRPr="00827B2D">
        <w:rPr>
          <w:sz w:val="22"/>
          <w:szCs w:val="22"/>
        </w:rPr>
        <w:t xml:space="preserve"> betegekben </w:t>
      </w:r>
      <w:r w:rsidR="003664BF" w:rsidRPr="00827B2D">
        <w:rPr>
          <w:sz w:val="22"/>
          <w:szCs w:val="22"/>
        </w:rPr>
        <w:t>3</w:t>
      </w:r>
      <w:r w:rsidR="00D01BE1">
        <w:rPr>
          <w:sz w:val="22"/>
          <w:szCs w:val="22"/>
        </w:rPr>
        <w:t>65</w:t>
      </w:r>
      <w:r w:rsidR="00463CC6" w:rsidRPr="00827B2D">
        <w:rPr>
          <w:sz w:val="22"/>
          <w:szCs w:val="22"/>
        </w:rPr>
        <w:t> </w:t>
      </w:r>
      <w:r w:rsidR="008B36C6" w:rsidRPr="00827B2D">
        <w:rPr>
          <w:sz w:val="22"/>
          <w:szCs w:val="22"/>
        </w:rPr>
        <w:t xml:space="preserve">ml/perc; </w:t>
      </w:r>
      <w:r w:rsidR="00D01BE1">
        <w:rPr>
          <w:sz w:val="22"/>
          <w:szCs w:val="22"/>
        </w:rPr>
        <w:t>65</w:t>
      </w:r>
      <w:r w:rsidR="008A3800" w:rsidRPr="00827B2D">
        <w:rPr>
          <w:sz w:val="22"/>
          <w:szCs w:val="22"/>
        </w:rPr>
        <w:t> </w:t>
      </w:r>
      <w:r w:rsidR="008B36C6" w:rsidRPr="00827B2D">
        <w:rPr>
          <w:sz w:val="22"/>
          <w:szCs w:val="22"/>
        </w:rPr>
        <w:t xml:space="preserve">évesnél idősebbekben </w:t>
      </w:r>
      <w:r w:rsidR="007047FC">
        <w:rPr>
          <w:sz w:val="22"/>
          <w:szCs w:val="22"/>
        </w:rPr>
        <w:t>271</w:t>
      </w:r>
      <w:r w:rsidR="00463CC6" w:rsidRPr="00827B2D">
        <w:rPr>
          <w:sz w:val="22"/>
          <w:szCs w:val="22"/>
        </w:rPr>
        <w:t> </w:t>
      </w:r>
      <w:r w:rsidR="008B36C6" w:rsidRPr="00827B2D">
        <w:rPr>
          <w:sz w:val="22"/>
          <w:szCs w:val="22"/>
        </w:rPr>
        <w:t>ml/perc)</w:t>
      </w:r>
      <w:r w:rsidR="004B5A82" w:rsidRPr="00827B2D">
        <w:rPr>
          <w:sz w:val="22"/>
          <w:szCs w:val="22"/>
        </w:rPr>
        <w:t>.</w:t>
      </w:r>
      <w:r w:rsidR="008B36C6" w:rsidRPr="00827B2D">
        <w:rPr>
          <w:sz w:val="22"/>
          <w:szCs w:val="22"/>
        </w:rPr>
        <w:t xml:space="preserve"> </w:t>
      </w:r>
      <w:r w:rsidR="00D01BE1" w:rsidRPr="009318A1">
        <w:rPr>
          <w:sz w:val="22"/>
          <w:szCs w:val="22"/>
        </w:rPr>
        <w:t xml:space="preserve">Ez nem eredményezett </w:t>
      </w:r>
      <w:r w:rsidR="00D01BE1">
        <w:rPr>
          <w:sz w:val="22"/>
          <w:szCs w:val="22"/>
        </w:rPr>
        <w:t>következményes</w:t>
      </w:r>
      <w:r w:rsidR="00D01BE1" w:rsidRPr="009318A1">
        <w:rPr>
          <w:sz w:val="22"/>
          <w:szCs w:val="22"/>
        </w:rPr>
        <w:t xml:space="preserve"> </w:t>
      </w:r>
      <w:r w:rsidR="00D01BE1">
        <w:rPr>
          <w:sz w:val="22"/>
          <w:szCs w:val="22"/>
        </w:rPr>
        <w:t xml:space="preserve">emelkedést az </w:t>
      </w:r>
      <w:r w:rsidR="00D01BE1" w:rsidRPr="009318A1">
        <w:rPr>
          <w:sz w:val="22"/>
          <w:szCs w:val="22"/>
        </w:rPr>
        <w:t>AUC</w:t>
      </w:r>
      <w:r w:rsidR="00D01BE1" w:rsidRPr="009318A1">
        <w:rPr>
          <w:sz w:val="22"/>
          <w:szCs w:val="22"/>
          <w:vertAlign w:val="subscript"/>
        </w:rPr>
        <w:t>0-6</w:t>
      </w:r>
      <w:r w:rsidR="00153A71">
        <w:rPr>
          <w:sz w:val="22"/>
          <w:szCs w:val="22"/>
          <w:vertAlign w:val="subscript"/>
        </w:rPr>
        <w:t>.</w:t>
      </w:r>
      <w:r w:rsidR="00D01BE1" w:rsidRPr="009318A1">
        <w:rPr>
          <w:sz w:val="22"/>
          <w:szCs w:val="22"/>
          <w:vertAlign w:val="subscript"/>
        </w:rPr>
        <w:t>ss</w:t>
      </w:r>
      <w:r w:rsidR="00D01BE1" w:rsidRPr="00476AAE">
        <w:rPr>
          <w:sz w:val="22"/>
          <w:szCs w:val="22"/>
        </w:rPr>
        <w:noBreakHyphen/>
      </w:r>
      <w:r w:rsidR="00D01BE1" w:rsidRPr="009318A1">
        <w:rPr>
          <w:sz w:val="22"/>
          <w:szCs w:val="22"/>
        </w:rPr>
        <w:t xml:space="preserve"> vagy C</w:t>
      </w:r>
      <w:r w:rsidR="00D01BE1" w:rsidRPr="009318A1">
        <w:rPr>
          <w:sz w:val="22"/>
          <w:szCs w:val="22"/>
          <w:vertAlign w:val="subscript"/>
        </w:rPr>
        <w:t>max,ss</w:t>
      </w:r>
      <w:r w:rsidR="00D01BE1">
        <w:rPr>
          <w:sz w:val="22"/>
          <w:szCs w:val="22"/>
        </w:rPr>
        <w:noBreakHyphen/>
      </w:r>
      <w:r w:rsidR="00D01BE1" w:rsidRPr="009318A1">
        <w:rPr>
          <w:sz w:val="22"/>
          <w:szCs w:val="22"/>
        </w:rPr>
        <w:t>értékekben</w:t>
      </w:r>
    </w:p>
    <w:p w14:paraId="249E805E" w14:textId="77777777" w:rsidR="003D4E0A" w:rsidRDefault="003D4E0A" w:rsidP="00915021">
      <w:pPr>
        <w:tabs>
          <w:tab w:val="left" w:pos="567"/>
        </w:tabs>
        <w:spacing w:line="260" w:lineRule="exact"/>
      </w:pPr>
    </w:p>
    <w:p w14:paraId="6FAF5C5B" w14:textId="77777777" w:rsidR="007047FC" w:rsidRDefault="00D01BE1" w:rsidP="007047FC">
      <w:pPr>
        <w:tabs>
          <w:tab w:val="left" w:pos="567"/>
        </w:tabs>
        <w:spacing w:line="260" w:lineRule="exact"/>
        <w:rPr>
          <w:sz w:val="22"/>
          <w:szCs w:val="22"/>
        </w:rPr>
      </w:pPr>
      <w:r>
        <w:rPr>
          <w:i/>
          <w:sz w:val="22"/>
          <w:szCs w:val="22"/>
        </w:rPr>
        <w:t>Beszűkült</w:t>
      </w:r>
      <w:r w:rsidRPr="00CA164A">
        <w:rPr>
          <w:i/>
          <w:sz w:val="22"/>
          <w:szCs w:val="22"/>
        </w:rPr>
        <w:t xml:space="preserve"> </w:t>
      </w:r>
      <w:r w:rsidR="008B36C6" w:rsidRPr="00CA164A">
        <w:rPr>
          <w:i/>
          <w:sz w:val="22"/>
          <w:szCs w:val="22"/>
        </w:rPr>
        <w:t>veseműködés</w:t>
      </w:r>
      <w:r w:rsidR="008D1394">
        <w:rPr>
          <w:i/>
          <w:sz w:val="22"/>
          <w:szCs w:val="22"/>
        </w:rPr>
        <w:t>ű betegek</w:t>
      </w:r>
      <w:r w:rsidR="008B36C6" w:rsidRPr="00582031">
        <w:rPr>
          <w:sz w:val="22"/>
          <w:szCs w:val="22"/>
        </w:rPr>
        <w:t>:</w:t>
      </w:r>
      <w:r w:rsidR="004B5A82" w:rsidRPr="004B5A82">
        <w:rPr>
          <w:sz w:val="22"/>
          <w:szCs w:val="22"/>
        </w:rPr>
        <w:t xml:space="preserve"> </w:t>
      </w:r>
      <w:r w:rsidR="007047FC" w:rsidRPr="00A55F68">
        <w:rPr>
          <w:sz w:val="22"/>
          <w:szCs w:val="22"/>
        </w:rPr>
        <w:t xml:space="preserve">A </w:t>
      </w:r>
      <w:r w:rsidR="001534E2">
        <w:rPr>
          <w:sz w:val="22"/>
          <w:szCs w:val="22"/>
        </w:rPr>
        <w:t xml:space="preserve">tiotropium </w:t>
      </w:r>
      <w:r w:rsidR="007047FC" w:rsidRPr="00A55F68">
        <w:rPr>
          <w:sz w:val="22"/>
          <w:szCs w:val="22"/>
        </w:rPr>
        <w:t>napi egyszeri</w:t>
      </w:r>
      <w:r w:rsidR="007047FC">
        <w:rPr>
          <w:sz w:val="22"/>
          <w:szCs w:val="22"/>
        </w:rPr>
        <w:t>, a dinamikus</w:t>
      </w:r>
      <w:r w:rsidR="007047FC" w:rsidRPr="00A55F68">
        <w:rPr>
          <w:sz w:val="22"/>
          <w:szCs w:val="22"/>
        </w:rPr>
        <w:t xml:space="preserve"> egyensúlyi állapotig történő</w:t>
      </w:r>
      <w:r w:rsidR="007047FC">
        <w:rPr>
          <w:sz w:val="22"/>
          <w:szCs w:val="22"/>
        </w:rPr>
        <w:t>,</w:t>
      </w:r>
      <w:r w:rsidR="007047FC" w:rsidRPr="00A55F68">
        <w:rPr>
          <w:sz w:val="22"/>
          <w:szCs w:val="22"/>
        </w:rPr>
        <w:t xml:space="preserve"> inhalációs adagolás</w:t>
      </w:r>
      <w:r w:rsidR="007047FC">
        <w:rPr>
          <w:sz w:val="22"/>
          <w:szCs w:val="22"/>
        </w:rPr>
        <w:t>a</w:t>
      </w:r>
      <w:r w:rsidR="007047FC" w:rsidRPr="00A55F68">
        <w:rPr>
          <w:sz w:val="22"/>
          <w:szCs w:val="22"/>
        </w:rPr>
        <w:t xml:space="preserve"> az enyhe vese</w:t>
      </w:r>
      <w:r w:rsidR="007047FC">
        <w:rPr>
          <w:sz w:val="22"/>
          <w:szCs w:val="22"/>
        </w:rPr>
        <w:t>károsodásban szenvedő</w:t>
      </w:r>
      <w:r w:rsidR="007047FC" w:rsidRPr="00A55F68">
        <w:rPr>
          <w:sz w:val="22"/>
          <w:szCs w:val="22"/>
        </w:rPr>
        <w:t xml:space="preserve"> COPD-s betegeknél (C</w:t>
      </w:r>
      <w:r w:rsidR="007047FC">
        <w:rPr>
          <w:sz w:val="22"/>
          <w:szCs w:val="22"/>
        </w:rPr>
        <w:t>l</w:t>
      </w:r>
      <w:r w:rsidR="007047FC">
        <w:rPr>
          <w:sz w:val="22"/>
          <w:szCs w:val="22"/>
          <w:vertAlign w:val="subscript"/>
        </w:rPr>
        <w:t>kr</w:t>
      </w:r>
      <w:r w:rsidR="007047FC" w:rsidRPr="00476AAE">
        <w:rPr>
          <w:sz w:val="22"/>
          <w:szCs w:val="22"/>
        </w:rPr>
        <w:t>:</w:t>
      </w:r>
      <w:r w:rsidR="007047FC">
        <w:rPr>
          <w:sz w:val="22"/>
          <w:szCs w:val="22"/>
        </w:rPr>
        <w:t> </w:t>
      </w:r>
      <w:r w:rsidR="007047FC" w:rsidRPr="00A55F68">
        <w:rPr>
          <w:sz w:val="22"/>
          <w:szCs w:val="22"/>
        </w:rPr>
        <w:t>50</w:t>
      </w:r>
      <w:r w:rsidR="007047FC">
        <w:rPr>
          <w:sz w:val="22"/>
          <w:szCs w:val="22"/>
        </w:rPr>
        <w:noBreakHyphen/>
      </w:r>
      <w:r w:rsidR="007047FC" w:rsidRPr="00A55F68">
        <w:rPr>
          <w:sz w:val="22"/>
          <w:szCs w:val="22"/>
        </w:rPr>
        <w:t>80</w:t>
      </w:r>
      <w:r w:rsidR="007047FC">
        <w:rPr>
          <w:sz w:val="22"/>
          <w:szCs w:val="22"/>
        </w:rPr>
        <w:t> </w:t>
      </w:r>
      <w:r w:rsidR="007047FC" w:rsidRPr="00A55F68">
        <w:rPr>
          <w:sz w:val="22"/>
          <w:szCs w:val="22"/>
        </w:rPr>
        <w:t>ml/perc) kissé magasabb AUC</w:t>
      </w:r>
      <w:r w:rsidR="007047FC" w:rsidRPr="00A55F68">
        <w:rPr>
          <w:sz w:val="22"/>
          <w:szCs w:val="22"/>
          <w:vertAlign w:val="subscript"/>
        </w:rPr>
        <w:t xml:space="preserve">0-6,ss </w:t>
      </w:r>
      <w:r w:rsidR="007047FC" w:rsidRPr="00A55F68">
        <w:rPr>
          <w:sz w:val="22"/>
          <w:szCs w:val="22"/>
        </w:rPr>
        <w:t>(1</w:t>
      </w:r>
      <w:r w:rsidR="007047FC">
        <w:rPr>
          <w:sz w:val="22"/>
          <w:szCs w:val="22"/>
        </w:rPr>
        <w:t>,</w:t>
      </w:r>
      <w:r w:rsidR="007047FC" w:rsidRPr="00A55F68">
        <w:rPr>
          <w:sz w:val="22"/>
          <w:szCs w:val="22"/>
        </w:rPr>
        <w:t>8</w:t>
      </w:r>
      <w:r w:rsidR="007047FC">
        <w:rPr>
          <w:sz w:val="22"/>
          <w:szCs w:val="22"/>
        </w:rPr>
        <w:noBreakHyphen/>
      </w:r>
      <w:r w:rsidR="007047FC" w:rsidRPr="00A55F68">
        <w:rPr>
          <w:sz w:val="22"/>
          <w:szCs w:val="22"/>
        </w:rPr>
        <w:t>30% közötti magasabb) értékek</w:t>
      </w:r>
      <w:r w:rsidR="007047FC">
        <w:rPr>
          <w:sz w:val="22"/>
          <w:szCs w:val="22"/>
        </w:rPr>
        <w:t>e</w:t>
      </w:r>
      <w:r w:rsidR="00153A71">
        <w:rPr>
          <w:sz w:val="22"/>
          <w:szCs w:val="22"/>
        </w:rPr>
        <w:t>t</w:t>
      </w:r>
      <w:r w:rsidR="007047FC">
        <w:rPr>
          <w:sz w:val="22"/>
          <w:szCs w:val="22"/>
        </w:rPr>
        <w:t xml:space="preserve"> eredményezett</w:t>
      </w:r>
      <w:r w:rsidR="007047FC" w:rsidRPr="00A55F68">
        <w:rPr>
          <w:sz w:val="22"/>
          <w:szCs w:val="22"/>
        </w:rPr>
        <w:t xml:space="preserve"> a normális veseműködésű betegekkel összehasonlítva (C</w:t>
      </w:r>
      <w:r w:rsidR="007047FC">
        <w:rPr>
          <w:sz w:val="22"/>
          <w:szCs w:val="22"/>
        </w:rPr>
        <w:t>l</w:t>
      </w:r>
      <w:r w:rsidR="007047FC">
        <w:rPr>
          <w:sz w:val="22"/>
          <w:szCs w:val="22"/>
          <w:vertAlign w:val="subscript"/>
        </w:rPr>
        <w:t>kr</w:t>
      </w:r>
      <w:r w:rsidR="007047FC" w:rsidRPr="00476AAE">
        <w:rPr>
          <w:sz w:val="22"/>
          <w:szCs w:val="22"/>
        </w:rPr>
        <w:t>:</w:t>
      </w:r>
      <w:r w:rsidR="007047FC">
        <w:rPr>
          <w:sz w:val="22"/>
          <w:szCs w:val="22"/>
        </w:rPr>
        <w:t> </w:t>
      </w:r>
      <w:r w:rsidR="007047FC" w:rsidRPr="00A55F68">
        <w:rPr>
          <w:sz w:val="22"/>
          <w:szCs w:val="22"/>
        </w:rPr>
        <w:t>&gt;</w:t>
      </w:r>
      <w:r w:rsidR="007047FC">
        <w:rPr>
          <w:sz w:val="22"/>
          <w:szCs w:val="22"/>
        </w:rPr>
        <w:t> </w:t>
      </w:r>
      <w:r w:rsidR="007047FC" w:rsidRPr="00A55F68">
        <w:rPr>
          <w:sz w:val="22"/>
          <w:szCs w:val="22"/>
        </w:rPr>
        <w:t>80</w:t>
      </w:r>
      <w:r w:rsidR="007047FC">
        <w:rPr>
          <w:sz w:val="22"/>
          <w:szCs w:val="22"/>
        </w:rPr>
        <w:t> </w:t>
      </w:r>
      <w:r w:rsidR="007047FC" w:rsidRPr="00A55F68">
        <w:rPr>
          <w:sz w:val="22"/>
          <w:szCs w:val="22"/>
        </w:rPr>
        <w:t>ml/perc).</w:t>
      </w:r>
    </w:p>
    <w:p w14:paraId="35770778" w14:textId="2795AB4B" w:rsidR="001A1F5B" w:rsidRPr="00582031" w:rsidRDefault="007047FC" w:rsidP="007047FC">
      <w:pPr>
        <w:tabs>
          <w:tab w:val="left" w:pos="567"/>
        </w:tabs>
        <w:spacing w:line="260" w:lineRule="exact"/>
        <w:rPr>
          <w:sz w:val="22"/>
          <w:szCs w:val="22"/>
        </w:rPr>
      </w:pPr>
      <w:r w:rsidRPr="00A55F68">
        <w:rPr>
          <w:sz w:val="22"/>
          <w:szCs w:val="22"/>
        </w:rPr>
        <w:t>A középsúlyos-súlyos vese</w:t>
      </w:r>
      <w:r w:rsidR="00153A71">
        <w:rPr>
          <w:sz w:val="22"/>
          <w:szCs w:val="22"/>
        </w:rPr>
        <w:t>károsodásba</w:t>
      </w:r>
      <w:r w:rsidRPr="00A55F68">
        <w:rPr>
          <w:sz w:val="22"/>
          <w:szCs w:val="22"/>
        </w:rPr>
        <w:t>n (C</w:t>
      </w:r>
      <w:r>
        <w:rPr>
          <w:sz w:val="22"/>
          <w:szCs w:val="22"/>
        </w:rPr>
        <w:t>l</w:t>
      </w:r>
      <w:r>
        <w:rPr>
          <w:sz w:val="22"/>
          <w:szCs w:val="22"/>
          <w:vertAlign w:val="subscript"/>
        </w:rPr>
        <w:t>kr</w:t>
      </w:r>
      <w:r w:rsidRPr="00C552A2">
        <w:rPr>
          <w:sz w:val="22"/>
          <w:szCs w:val="22"/>
        </w:rPr>
        <w:t>:</w:t>
      </w:r>
      <w:r w:rsidRPr="00A55F68">
        <w:rPr>
          <w:sz w:val="22"/>
          <w:szCs w:val="22"/>
        </w:rPr>
        <w:t>&lt; 50 m</w:t>
      </w:r>
      <w:r>
        <w:rPr>
          <w:sz w:val="22"/>
          <w:szCs w:val="22"/>
        </w:rPr>
        <w:t>l/perc) szenvedő COPD</w:t>
      </w:r>
      <w:r>
        <w:rPr>
          <w:sz w:val="22"/>
          <w:szCs w:val="22"/>
        </w:rPr>
        <w:noBreakHyphen/>
        <w:t xml:space="preserve">s betegekben </w:t>
      </w:r>
      <w:r w:rsidRPr="00A55F68">
        <w:rPr>
          <w:sz w:val="22"/>
          <w:szCs w:val="22"/>
        </w:rPr>
        <w:t xml:space="preserve">az intravénásan adott </w:t>
      </w:r>
      <w:r w:rsidR="001534E2">
        <w:rPr>
          <w:sz w:val="22"/>
          <w:szCs w:val="22"/>
        </w:rPr>
        <w:t xml:space="preserve">tiotropium </w:t>
      </w:r>
      <w:r w:rsidRPr="00A55F68">
        <w:rPr>
          <w:sz w:val="22"/>
          <w:szCs w:val="22"/>
        </w:rPr>
        <w:t>a kétszeresére növelte a teljes expozíciót (82%-</w:t>
      </w:r>
      <w:r w:rsidR="0041409F">
        <w:rPr>
          <w:sz w:val="22"/>
          <w:szCs w:val="22"/>
        </w:rPr>
        <w:t>k</w:t>
      </w:r>
      <w:r w:rsidRPr="00A55F68">
        <w:rPr>
          <w:sz w:val="22"/>
          <w:szCs w:val="22"/>
        </w:rPr>
        <w:t>al magasabb AUC</w:t>
      </w:r>
      <w:r w:rsidRPr="00A55F68">
        <w:rPr>
          <w:sz w:val="22"/>
          <w:szCs w:val="22"/>
          <w:vertAlign w:val="subscript"/>
        </w:rPr>
        <w:t>0-4h</w:t>
      </w:r>
      <w:r w:rsidRPr="00476AAE">
        <w:rPr>
          <w:sz w:val="22"/>
          <w:szCs w:val="22"/>
        </w:rPr>
        <w:t xml:space="preserve"> </w:t>
      </w:r>
      <w:r w:rsidRPr="00A55F68">
        <w:rPr>
          <w:sz w:val="22"/>
          <w:szCs w:val="22"/>
        </w:rPr>
        <w:t>és 52%-</w:t>
      </w:r>
      <w:r>
        <w:rPr>
          <w:sz w:val="22"/>
          <w:szCs w:val="22"/>
        </w:rPr>
        <w:t>k</w:t>
      </w:r>
      <w:r w:rsidRPr="00A55F68">
        <w:rPr>
          <w:sz w:val="22"/>
          <w:szCs w:val="22"/>
        </w:rPr>
        <w:t>al magasabb C</w:t>
      </w:r>
      <w:r w:rsidRPr="00A55F68">
        <w:rPr>
          <w:sz w:val="22"/>
          <w:szCs w:val="22"/>
          <w:vertAlign w:val="subscript"/>
        </w:rPr>
        <w:t>max</w:t>
      </w:r>
      <w:r w:rsidRPr="00476AAE">
        <w:rPr>
          <w:sz w:val="22"/>
          <w:szCs w:val="22"/>
        </w:rPr>
        <w:t>)</w:t>
      </w:r>
      <w:r>
        <w:rPr>
          <w:sz w:val="22"/>
          <w:szCs w:val="22"/>
        </w:rPr>
        <w:t>,</w:t>
      </w:r>
      <w:r w:rsidRPr="00A55F68">
        <w:rPr>
          <w:sz w:val="22"/>
          <w:szCs w:val="22"/>
        </w:rPr>
        <w:t xml:space="preserve"> összehasonlítva a normál vesefunkciójú COPD</w:t>
      </w:r>
      <w:r>
        <w:rPr>
          <w:sz w:val="22"/>
          <w:szCs w:val="22"/>
        </w:rPr>
        <w:noBreakHyphen/>
        <w:t>s</w:t>
      </w:r>
      <w:r w:rsidRPr="00A55F68">
        <w:rPr>
          <w:sz w:val="22"/>
          <w:szCs w:val="22"/>
        </w:rPr>
        <w:t xml:space="preserve"> betegekkel, a</w:t>
      </w:r>
      <w:r>
        <w:rPr>
          <w:sz w:val="22"/>
          <w:szCs w:val="22"/>
        </w:rPr>
        <w:t>kiknél a</w:t>
      </w:r>
      <w:r w:rsidRPr="00A55F68">
        <w:rPr>
          <w:sz w:val="22"/>
          <w:szCs w:val="22"/>
        </w:rPr>
        <w:t xml:space="preserve"> száraz por inhalációját követő plazmakoncentrációk</w:t>
      </w:r>
      <w:r>
        <w:rPr>
          <w:sz w:val="22"/>
          <w:szCs w:val="22"/>
        </w:rPr>
        <w:t>at vették figyelembe</w:t>
      </w:r>
    </w:p>
    <w:p w14:paraId="32665C8A" w14:textId="77777777" w:rsidR="003A3837" w:rsidRPr="00582031" w:rsidRDefault="003A3837" w:rsidP="00915021">
      <w:pPr>
        <w:tabs>
          <w:tab w:val="left" w:pos="567"/>
        </w:tabs>
        <w:spacing w:line="260" w:lineRule="exact"/>
        <w:rPr>
          <w:sz w:val="22"/>
          <w:szCs w:val="22"/>
          <w:u w:val="single"/>
        </w:rPr>
      </w:pPr>
    </w:p>
    <w:p w14:paraId="1BF8DAB9" w14:textId="50552DAD" w:rsidR="008B36C6" w:rsidRPr="00582031" w:rsidRDefault="00D01BE1" w:rsidP="00915021">
      <w:pPr>
        <w:tabs>
          <w:tab w:val="left" w:pos="567"/>
        </w:tabs>
        <w:spacing w:line="260" w:lineRule="exact"/>
        <w:rPr>
          <w:sz w:val="22"/>
          <w:szCs w:val="22"/>
        </w:rPr>
      </w:pPr>
      <w:r>
        <w:rPr>
          <w:i/>
          <w:sz w:val="22"/>
          <w:szCs w:val="22"/>
        </w:rPr>
        <w:t>Beszűkült</w:t>
      </w:r>
      <w:r w:rsidRPr="00CA164A">
        <w:rPr>
          <w:i/>
          <w:sz w:val="22"/>
          <w:szCs w:val="22"/>
        </w:rPr>
        <w:t xml:space="preserve"> </w:t>
      </w:r>
      <w:r w:rsidR="008B36C6" w:rsidRPr="00CA164A">
        <w:rPr>
          <w:i/>
          <w:sz w:val="22"/>
          <w:szCs w:val="22"/>
        </w:rPr>
        <w:t>májműködés</w:t>
      </w:r>
      <w:r w:rsidR="007047FC">
        <w:rPr>
          <w:i/>
          <w:sz w:val="22"/>
          <w:szCs w:val="22"/>
        </w:rPr>
        <w:t>ű betegek</w:t>
      </w:r>
      <w:r w:rsidR="008B36C6" w:rsidRPr="00582031">
        <w:rPr>
          <w:sz w:val="22"/>
          <w:szCs w:val="22"/>
        </w:rPr>
        <w:t xml:space="preserve">: </w:t>
      </w:r>
      <w:r w:rsidR="0041409F">
        <w:rPr>
          <w:sz w:val="22"/>
          <w:szCs w:val="22"/>
        </w:rPr>
        <w:t>A</w:t>
      </w:r>
      <w:r w:rsidR="008B36C6" w:rsidRPr="00582031">
        <w:rPr>
          <w:sz w:val="22"/>
          <w:szCs w:val="22"/>
        </w:rPr>
        <w:t xml:space="preserve"> májműködés </w:t>
      </w:r>
      <w:r w:rsidR="00902360">
        <w:rPr>
          <w:sz w:val="22"/>
          <w:szCs w:val="22"/>
        </w:rPr>
        <w:t>károsod</w:t>
      </w:r>
      <w:r w:rsidR="00764811" w:rsidRPr="00582031">
        <w:rPr>
          <w:sz w:val="22"/>
          <w:szCs w:val="22"/>
        </w:rPr>
        <w:t xml:space="preserve">ása </w:t>
      </w:r>
      <w:r w:rsidR="008B36C6" w:rsidRPr="00582031">
        <w:rPr>
          <w:sz w:val="22"/>
          <w:szCs w:val="22"/>
        </w:rPr>
        <w:t xml:space="preserve">valószínűleg nem befolyásolja klinikai szempontból számottevő mértékben a </w:t>
      </w:r>
      <w:r w:rsidR="001534E2">
        <w:rPr>
          <w:sz w:val="22"/>
          <w:szCs w:val="22"/>
        </w:rPr>
        <w:t xml:space="preserve">tiotropium </w:t>
      </w:r>
      <w:r w:rsidR="00AE53EF">
        <w:rPr>
          <w:sz w:val="22"/>
          <w:szCs w:val="22"/>
        </w:rPr>
        <w:t xml:space="preserve">bromid </w:t>
      </w:r>
      <w:r w:rsidR="008B36C6" w:rsidRPr="00582031">
        <w:rPr>
          <w:sz w:val="22"/>
          <w:szCs w:val="22"/>
        </w:rPr>
        <w:t xml:space="preserve">farmakokinetikáját. A </w:t>
      </w:r>
      <w:r w:rsidR="001534E2">
        <w:rPr>
          <w:sz w:val="22"/>
          <w:szCs w:val="22"/>
        </w:rPr>
        <w:t xml:space="preserve">tiotropium </w:t>
      </w:r>
      <w:r w:rsidR="00AE53EF">
        <w:rPr>
          <w:sz w:val="22"/>
          <w:szCs w:val="22"/>
        </w:rPr>
        <w:t xml:space="preserve">bromid </w:t>
      </w:r>
      <w:r w:rsidR="008B36C6" w:rsidRPr="00582031">
        <w:rPr>
          <w:sz w:val="22"/>
          <w:szCs w:val="22"/>
        </w:rPr>
        <w:t>elsősorban a vesén keresztül ürül ki a szervezetből (fiatal, egészséges önkéntesekben 74%-os a ren</w:t>
      </w:r>
      <w:r w:rsidR="00AB727E" w:rsidRPr="00582031">
        <w:rPr>
          <w:sz w:val="22"/>
          <w:szCs w:val="22"/>
        </w:rPr>
        <w:t>a</w:t>
      </w:r>
      <w:r w:rsidR="008B36C6" w:rsidRPr="00582031">
        <w:rPr>
          <w:sz w:val="22"/>
          <w:szCs w:val="22"/>
        </w:rPr>
        <w:t>lis elimináció részaránya), ill. az észter</w:t>
      </w:r>
      <w:r w:rsidR="0084577D">
        <w:rPr>
          <w:sz w:val="22"/>
          <w:szCs w:val="22"/>
        </w:rPr>
        <w:noBreakHyphen/>
      </w:r>
      <w:r w:rsidR="008B36C6" w:rsidRPr="00582031">
        <w:rPr>
          <w:sz w:val="22"/>
          <w:szCs w:val="22"/>
        </w:rPr>
        <w:t>típusú molekula egyszerű, nem-enzimatikus hasításával alakul át farmakológiai aktivitást nem hordozó bom</w:t>
      </w:r>
      <w:r w:rsidR="00AE53EF">
        <w:rPr>
          <w:sz w:val="22"/>
          <w:szCs w:val="22"/>
        </w:rPr>
        <w:t>lástermékekké.</w:t>
      </w:r>
    </w:p>
    <w:p w14:paraId="34EBB4B6" w14:textId="77777777" w:rsidR="003A3837" w:rsidRDefault="003A3837" w:rsidP="00915021">
      <w:pPr>
        <w:tabs>
          <w:tab w:val="left" w:pos="567"/>
        </w:tabs>
        <w:spacing w:line="260" w:lineRule="exact"/>
        <w:rPr>
          <w:sz w:val="22"/>
          <w:szCs w:val="22"/>
          <w:u w:val="single"/>
        </w:rPr>
      </w:pPr>
    </w:p>
    <w:p w14:paraId="51808B39" w14:textId="6EC62A06" w:rsidR="007047FC" w:rsidRPr="00476AAE" w:rsidRDefault="007047FC" w:rsidP="007047FC">
      <w:pPr>
        <w:tabs>
          <w:tab w:val="left" w:pos="567"/>
        </w:tabs>
        <w:spacing w:line="260" w:lineRule="exact"/>
        <w:rPr>
          <w:sz w:val="22"/>
          <w:szCs w:val="22"/>
        </w:rPr>
      </w:pPr>
      <w:r w:rsidRPr="00476AAE">
        <w:rPr>
          <w:i/>
          <w:sz w:val="22"/>
          <w:szCs w:val="22"/>
        </w:rPr>
        <w:t>Japán COPD-s betegek</w:t>
      </w:r>
      <w:r w:rsidRPr="00476AAE">
        <w:rPr>
          <w:sz w:val="22"/>
          <w:szCs w:val="22"/>
        </w:rPr>
        <w:t xml:space="preserve">: Keresztezett vizsgálati összehasonlításban az átlagos </w:t>
      </w:r>
      <w:r w:rsidR="001534E2">
        <w:rPr>
          <w:sz w:val="22"/>
          <w:szCs w:val="22"/>
        </w:rPr>
        <w:t xml:space="preserve">tiotropium </w:t>
      </w:r>
      <w:r w:rsidRPr="00476AAE">
        <w:rPr>
          <w:sz w:val="22"/>
          <w:szCs w:val="22"/>
        </w:rPr>
        <w:t xml:space="preserve">plazmakoncentrációk </w:t>
      </w:r>
      <w:r>
        <w:rPr>
          <w:sz w:val="22"/>
          <w:szCs w:val="22"/>
        </w:rPr>
        <w:t xml:space="preserve">a dinamikus </w:t>
      </w:r>
      <w:r w:rsidRPr="007702C9">
        <w:rPr>
          <w:sz w:val="22"/>
          <w:szCs w:val="22"/>
        </w:rPr>
        <w:t>egyensúlyi állapotban</w:t>
      </w:r>
      <w:r>
        <w:rPr>
          <w:sz w:val="22"/>
          <w:szCs w:val="22"/>
        </w:rPr>
        <w:t>,</w:t>
      </w:r>
      <w:r w:rsidRPr="007702C9">
        <w:rPr>
          <w:sz w:val="22"/>
          <w:szCs w:val="22"/>
        </w:rPr>
        <w:t xml:space="preserve"> </w:t>
      </w:r>
      <w:r>
        <w:rPr>
          <w:sz w:val="22"/>
          <w:szCs w:val="22"/>
        </w:rPr>
        <w:t xml:space="preserve">a </w:t>
      </w:r>
      <w:r w:rsidR="001534E2">
        <w:rPr>
          <w:sz w:val="22"/>
          <w:szCs w:val="22"/>
        </w:rPr>
        <w:t xml:space="preserve">tiotropium </w:t>
      </w:r>
      <w:r w:rsidRPr="00476AAE">
        <w:rPr>
          <w:sz w:val="22"/>
          <w:szCs w:val="22"/>
        </w:rPr>
        <w:t>inhalációt követően 10</w:t>
      </w:r>
      <w:r>
        <w:rPr>
          <w:sz w:val="22"/>
          <w:szCs w:val="22"/>
        </w:rPr>
        <w:t> </w:t>
      </w:r>
      <w:r w:rsidRPr="00476AAE">
        <w:rPr>
          <w:sz w:val="22"/>
          <w:szCs w:val="22"/>
        </w:rPr>
        <w:t>perccel</w:t>
      </w:r>
      <w:r>
        <w:rPr>
          <w:sz w:val="22"/>
          <w:szCs w:val="22"/>
        </w:rPr>
        <w:t>,</w:t>
      </w:r>
      <w:r w:rsidRPr="00476AAE">
        <w:rPr>
          <w:sz w:val="22"/>
          <w:szCs w:val="22"/>
        </w:rPr>
        <w:t xml:space="preserve"> 20</w:t>
      </w:r>
      <w:r>
        <w:rPr>
          <w:sz w:val="22"/>
          <w:szCs w:val="22"/>
        </w:rPr>
        <w:noBreakHyphen/>
      </w:r>
      <w:r w:rsidRPr="00476AAE">
        <w:rPr>
          <w:sz w:val="22"/>
          <w:szCs w:val="22"/>
        </w:rPr>
        <w:t>70%-</w:t>
      </w:r>
      <w:r>
        <w:rPr>
          <w:sz w:val="22"/>
          <w:szCs w:val="22"/>
        </w:rPr>
        <w:t>k</w:t>
      </w:r>
      <w:r w:rsidRPr="00476AAE">
        <w:rPr>
          <w:sz w:val="22"/>
          <w:szCs w:val="22"/>
        </w:rPr>
        <w:t>al magasabbak voltak a japánoknál a kaukázusi COPD</w:t>
      </w:r>
      <w:r>
        <w:rPr>
          <w:sz w:val="22"/>
          <w:szCs w:val="22"/>
        </w:rPr>
        <w:noBreakHyphen/>
      </w:r>
      <w:r w:rsidRPr="00476AAE">
        <w:rPr>
          <w:sz w:val="22"/>
          <w:szCs w:val="22"/>
        </w:rPr>
        <w:t xml:space="preserve">s betegekkel összehasonlítva, viszont nem volt jele a magasabb halálozási vagy </w:t>
      </w:r>
      <w:r>
        <w:rPr>
          <w:sz w:val="22"/>
          <w:szCs w:val="22"/>
        </w:rPr>
        <w:t>c</w:t>
      </w:r>
      <w:r w:rsidRPr="00476AAE">
        <w:rPr>
          <w:sz w:val="22"/>
          <w:szCs w:val="22"/>
        </w:rPr>
        <w:t>ardi</w:t>
      </w:r>
      <w:r>
        <w:rPr>
          <w:sz w:val="22"/>
          <w:szCs w:val="22"/>
        </w:rPr>
        <w:t>a</w:t>
      </w:r>
      <w:r w:rsidRPr="00476AAE">
        <w:rPr>
          <w:sz w:val="22"/>
          <w:szCs w:val="22"/>
        </w:rPr>
        <w:t>lis kockázatnak japán betegeknél a kaukázusi betegekhez képest. Egyéb etnikumok és rasszok esetében elégtelen mennyiségű farmakokinetikai adat áll rendelkezésre.</w:t>
      </w:r>
    </w:p>
    <w:p w14:paraId="4B69F321" w14:textId="77777777" w:rsidR="007047FC" w:rsidRDefault="007047FC" w:rsidP="00915021">
      <w:pPr>
        <w:tabs>
          <w:tab w:val="left" w:pos="567"/>
        </w:tabs>
        <w:spacing w:line="260" w:lineRule="exact"/>
        <w:rPr>
          <w:i/>
          <w:sz w:val="22"/>
          <w:szCs w:val="22"/>
        </w:rPr>
      </w:pPr>
    </w:p>
    <w:p w14:paraId="3AA128A2" w14:textId="77777777" w:rsidR="008B36C6" w:rsidRPr="00582031" w:rsidRDefault="008B36C6" w:rsidP="00915021">
      <w:pPr>
        <w:tabs>
          <w:tab w:val="left" w:pos="567"/>
        </w:tabs>
        <w:spacing w:line="260" w:lineRule="exact"/>
        <w:rPr>
          <w:sz w:val="22"/>
          <w:szCs w:val="22"/>
        </w:rPr>
      </w:pPr>
      <w:r w:rsidRPr="00CA164A">
        <w:rPr>
          <w:i/>
          <w:sz w:val="22"/>
          <w:szCs w:val="22"/>
        </w:rPr>
        <w:t>Gyermek</w:t>
      </w:r>
      <w:r w:rsidR="00D317A7">
        <w:rPr>
          <w:i/>
          <w:sz w:val="22"/>
          <w:szCs w:val="22"/>
        </w:rPr>
        <w:t>ek</w:t>
      </w:r>
      <w:r w:rsidR="00B808C5">
        <w:rPr>
          <w:i/>
          <w:sz w:val="22"/>
          <w:szCs w:val="22"/>
        </w:rPr>
        <w:t xml:space="preserve"> és serdülők</w:t>
      </w:r>
      <w:r w:rsidRPr="00582031">
        <w:rPr>
          <w:sz w:val="22"/>
          <w:szCs w:val="22"/>
        </w:rPr>
        <w:t>:</w:t>
      </w:r>
      <w:r w:rsidRPr="00D317A7">
        <w:rPr>
          <w:sz w:val="22"/>
          <w:szCs w:val="22"/>
        </w:rPr>
        <w:t xml:space="preserve"> </w:t>
      </w:r>
      <w:r w:rsidRPr="00CA164A">
        <w:rPr>
          <w:sz w:val="22"/>
          <w:szCs w:val="22"/>
        </w:rPr>
        <w:t>lásd</w:t>
      </w:r>
      <w:r w:rsidRPr="00582031">
        <w:rPr>
          <w:sz w:val="22"/>
          <w:szCs w:val="22"/>
        </w:rPr>
        <w:t xml:space="preserve"> a 4.2</w:t>
      </w:r>
      <w:r w:rsidR="00773586" w:rsidRPr="00582031">
        <w:rPr>
          <w:sz w:val="22"/>
          <w:szCs w:val="22"/>
        </w:rPr>
        <w:t> </w:t>
      </w:r>
      <w:r w:rsidRPr="00582031">
        <w:rPr>
          <w:sz w:val="22"/>
          <w:szCs w:val="22"/>
        </w:rPr>
        <w:t xml:space="preserve">pont. </w:t>
      </w:r>
    </w:p>
    <w:p w14:paraId="53A09B0E" w14:textId="77777777" w:rsidR="00AB727E" w:rsidRPr="00582031" w:rsidRDefault="00AB727E" w:rsidP="00915021">
      <w:pPr>
        <w:tabs>
          <w:tab w:val="left" w:pos="567"/>
        </w:tabs>
        <w:spacing w:line="260" w:lineRule="exact"/>
        <w:rPr>
          <w:i/>
          <w:sz w:val="22"/>
          <w:szCs w:val="22"/>
        </w:rPr>
      </w:pPr>
    </w:p>
    <w:p w14:paraId="53693782" w14:textId="77777777" w:rsidR="008B36C6" w:rsidRPr="00000F87" w:rsidRDefault="008B36C6" w:rsidP="001C4B7B">
      <w:pPr>
        <w:keepNext/>
        <w:tabs>
          <w:tab w:val="left" w:pos="567"/>
        </w:tabs>
        <w:spacing w:line="260" w:lineRule="exact"/>
        <w:rPr>
          <w:sz w:val="22"/>
          <w:szCs w:val="22"/>
          <w:u w:val="single"/>
        </w:rPr>
      </w:pPr>
      <w:r w:rsidRPr="00582031">
        <w:rPr>
          <w:sz w:val="22"/>
          <w:szCs w:val="22"/>
          <w:u w:val="single"/>
        </w:rPr>
        <w:t>d) Farmakokinetikai/</w:t>
      </w:r>
      <w:r w:rsidR="009E5F24" w:rsidRPr="00582031">
        <w:rPr>
          <w:sz w:val="22"/>
          <w:szCs w:val="22"/>
          <w:u w:val="single"/>
        </w:rPr>
        <w:t xml:space="preserve">farmakodinámiás </w:t>
      </w:r>
      <w:r w:rsidRPr="00582031">
        <w:rPr>
          <w:sz w:val="22"/>
          <w:szCs w:val="22"/>
          <w:u w:val="single"/>
        </w:rPr>
        <w:t>összef</w:t>
      </w:r>
      <w:r w:rsidRPr="00000F87">
        <w:rPr>
          <w:sz w:val="22"/>
          <w:szCs w:val="22"/>
          <w:u w:val="single"/>
        </w:rPr>
        <w:t>üggések</w:t>
      </w:r>
    </w:p>
    <w:p w14:paraId="068364C0" w14:textId="77777777" w:rsidR="004311DB" w:rsidRPr="00EB5FC7" w:rsidRDefault="004311DB" w:rsidP="001C4B7B">
      <w:pPr>
        <w:keepNext/>
        <w:tabs>
          <w:tab w:val="left" w:pos="567"/>
        </w:tabs>
        <w:spacing w:line="260" w:lineRule="exact"/>
        <w:rPr>
          <w:sz w:val="22"/>
          <w:szCs w:val="22"/>
        </w:rPr>
      </w:pPr>
    </w:p>
    <w:p w14:paraId="79BCCA27" w14:textId="77777777" w:rsidR="008B36C6" w:rsidRPr="00A71338" w:rsidRDefault="008B36C6" w:rsidP="00915021">
      <w:pPr>
        <w:tabs>
          <w:tab w:val="left" w:pos="567"/>
        </w:tabs>
        <w:spacing w:line="260" w:lineRule="exact"/>
        <w:rPr>
          <w:sz w:val="22"/>
          <w:szCs w:val="22"/>
        </w:rPr>
      </w:pPr>
      <w:r w:rsidRPr="00A71338">
        <w:rPr>
          <w:sz w:val="22"/>
          <w:szCs w:val="22"/>
        </w:rPr>
        <w:t xml:space="preserve">A </w:t>
      </w:r>
      <w:r w:rsidR="001534E2">
        <w:rPr>
          <w:sz w:val="22"/>
          <w:szCs w:val="22"/>
        </w:rPr>
        <w:t xml:space="preserve">tiotropium </w:t>
      </w:r>
      <w:r w:rsidRPr="00A71338">
        <w:rPr>
          <w:sz w:val="22"/>
          <w:szCs w:val="22"/>
        </w:rPr>
        <w:t>farmakokinetikája és farmakodinamikája között nincs közvetlen összefüggés.</w:t>
      </w:r>
    </w:p>
    <w:p w14:paraId="5AA4210B" w14:textId="77777777" w:rsidR="008B36C6" w:rsidRPr="00A71338" w:rsidRDefault="008B36C6" w:rsidP="00915021">
      <w:pPr>
        <w:tabs>
          <w:tab w:val="left" w:pos="567"/>
        </w:tabs>
        <w:spacing w:line="260" w:lineRule="exact"/>
        <w:rPr>
          <w:sz w:val="22"/>
          <w:szCs w:val="22"/>
        </w:rPr>
      </w:pPr>
    </w:p>
    <w:p w14:paraId="65948BF8" w14:textId="77777777" w:rsidR="008B36C6" w:rsidRPr="00582031" w:rsidRDefault="008B36C6" w:rsidP="00915021">
      <w:pPr>
        <w:tabs>
          <w:tab w:val="left" w:pos="567"/>
        </w:tabs>
        <w:spacing w:line="260" w:lineRule="exact"/>
        <w:rPr>
          <w:b/>
          <w:sz w:val="22"/>
          <w:szCs w:val="22"/>
        </w:rPr>
      </w:pPr>
      <w:r w:rsidRPr="009362D2">
        <w:rPr>
          <w:b/>
          <w:sz w:val="22"/>
          <w:szCs w:val="22"/>
        </w:rPr>
        <w:t>5.3</w:t>
      </w:r>
      <w:r w:rsidRPr="009362D2">
        <w:rPr>
          <w:b/>
          <w:sz w:val="22"/>
          <w:szCs w:val="22"/>
        </w:rPr>
        <w:tab/>
        <w:t>A</w:t>
      </w:r>
      <w:r w:rsidR="001E0F55" w:rsidRPr="00795FD7">
        <w:rPr>
          <w:b/>
          <w:sz w:val="22"/>
          <w:szCs w:val="22"/>
        </w:rPr>
        <w:t xml:space="preserve"> preklinikai</w:t>
      </w:r>
      <w:r w:rsidRPr="005254DD">
        <w:rPr>
          <w:b/>
          <w:sz w:val="22"/>
          <w:szCs w:val="22"/>
        </w:rPr>
        <w:t xml:space="preserve"> biztonságosság</w:t>
      </w:r>
      <w:r w:rsidR="001E0F55" w:rsidRPr="005254DD">
        <w:rPr>
          <w:b/>
          <w:sz w:val="22"/>
          <w:szCs w:val="22"/>
        </w:rPr>
        <w:t>i</w:t>
      </w:r>
      <w:r w:rsidRPr="00582031">
        <w:rPr>
          <w:b/>
          <w:sz w:val="22"/>
          <w:szCs w:val="22"/>
        </w:rPr>
        <w:t xml:space="preserve"> vizsgálatok eredményei</w:t>
      </w:r>
    </w:p>
    <w:p w14:paraId="0ECA954B" w14:textId="77777777" w:rsidR="00AB727E" w:rsidRPr="00582031" w:rsidRDefault="00AB727E" w:rsidP="00915021">
      <w:pPr>
        <w:tabs>
          <w:tab w:val="left" w:pos="567"/>
        </w:tabs>
        <w:spacing w:line="260" w:lineRule="exact"/>
        <w:rPr>
          <w:sz w:val="22"/>
          <w:szCs w:val="22"/>
        </w:rPr>
      </w:pPr>
    </w:p>
    <w:p w14:paraId="0CCE1CD1" w14:textId="77777777" w:rsidR="00551FF6" w:rsidRPr="00582031" w:rsidRDefault="008B36C6" w:rsidP="00915021">
      <w:pPr>
        <w:tabs>
          <w:tab w:val="left" w:pos="567"/>
        </w:tabs>
        <w:spacing w:line="260" w:lineRule="exact"/>
        <w:rPr>
          <w:sz w:val="22"/>
          <w:szCs w:val="22"/>
        </w:rPr>
      </w:pPr>
      <w:r w:rsidRPr="00582031">
        <w:rPr>
          <w:sz w:val="22"/>
          <w:szCs w:val="22"/>
        </w:rPr>
        <w:t xml:space="preserve">A </w:t>
      </w:r>
      <w:r w:rsidR="001534E2">
        <w:rPr>
          <w:sz w:val="22"/>
          <w:szCs w:val="22"/>
        </w:rPr>
        <w:t>tiotropium</w:t>
      </w:r>
      <w:r w:rsidR="00DD3732" w:rsidRPr="00582031">
        <w:rPr>
          <w:sz w:val="22"/>
          <w:szCs w:val="22"/>
        </w:rPr>
        <w:noBreakHyphen/>
      </w:r>
      <w:r w:rsidR="00423C42" w:rsidRPr="00582031">
        <w:rPr>
          <w:sz w:val="22"/>
          <w:szCs w:val="22"/>
        </w:rPr>
        <w:t>bromid</w:t>
      </w:r>
      <w:r w:rsidRPr="00582031">
        <w:rPr>
          <w:sz w:val="22"/>
          <w:szCs w:val="22"/>
        </w:rPr>
        <w:t xml:space="preserve"> farmakológiai biztonságosságát, ismételt dózisainak általános és reprodukciós toxicitását értékelő vizsgálatok során regisztrált mellékhatások </w:t>
      </w:r>
      <w:r w:rsidR="001F279E" w:rsidRPr="00582031">
        <w:rPr>
          <w:sz w:val="22"/>
          <w:szCs w:val="22"/>
        </w:rPr>
        <w:t>nagy része</w:t>
      </w:r>
      <w:r w:rsidRPr="00582031">
        <w:rPr>
          <w:sz w:val="22"/>
          <w:szCs w:val="22"/>
        </w:rPr>
        <w:t xml:space="preserve"> a </w:t>
      </w:r>
      <w:r w:rsidR="001534E2">
        <w:rPr>
          <w:sz w:val="22"/>
          <w:szCs w:val="22"/>
        </w:rPr>
        <w:t>tiotropium</w:t>
      </w:r>
      <w:r w:rsidR="00DD3732" w:rsidRPr="00582031">
        <w:rPr>
          <w:sz w:val="22"/>
          <w:szCs w:val="22"/>
        </w:rPr>
        <w:noBreakHyphen/>
      </w:r>
      <w:r w:rsidR="00423C42" w:rsidRPr="00582031">
        <w:rPr>
          <w:sz w:val="22"/>
          <w:szCs w:val="22"/>
        </w:rPr>
        <w:t>bromid</w:t>
      </w:r>
      <w:r w:rsidRPr="00582031">
        <w:rPr>
          <w:sz w:val="22"/>
          <w:szCs w:val="22"/>
        </w:rPr>
        <w:t xml:space="preserve"> antikolinerg hatásaira voltak visszavezethetők. </w:t>
      </w:r>
      <w:r w:rsidR="006F3CC6" w:rsidRPr="00582031">
        <w:rPr>
          <w:sz w:val="22"/>
          <w:szCs w:val="22"/>
        </w:rPr>
        <w:t>Á</w:t>
      </w:r>
      <w:r w:rsidRPr="00582031">
        <w:rPr>
          <w:sz w:val="22"/>
          <w:szCs w:val="22"/>
        </w:rPr>
        <w:t xml:space="preserve">llatokban </w:t>
      </w:r>
      <w:r w:rsidR="006F3CC6" w:rsidRPr="00582031">
        <w:rPr>
          <w:sz w:val="22"/>
          <w:szCs w:val="22"/>
        </w:rPr>
        <w:t xml:space="preserve">jellemző módon </w:t>
      </w:r>
      <w:r w:rsidRPr="00582031">
        <w:rPr>
          <w:sz w:val="22"/>
          <w:szCs w:val="22"/>
        </w:rPr>
        <w:t>csökkent táplálékfelvétel, gátolt testtömeg-növekedés, száj</w:t>
      </w:r>
      <w:r w:rsidR="0084577D">
        <w:rPr>
          <w:sz w:val="22"/>
          <w:szCs w:val="22"/>
        </w:rPr>
        <w:t>-</w:t>
      </w:r>
      <w:r w:rsidRPr="00582031">
        <w:rPr>
          <w:sz w:val="22"/>
          <w:szCs w:val="22"/>
        </w:rPr>
        <w:t xml:space="preserve"> és orrszárazság, csökkent </w:t>
      </w:r>
      <w:r w:rsidR="00153D58" w:rsidRPr="00582031">
        <w:rPr>
          <w:sz w:val="22"/>
          <w:szCs w:val="22"/>
        </w:rPr>
        <w:t>könny</w:t>
      </w:r>
      <w:r w:rsidRPr="00582031">
        <w:rPr>
          <w:sz w:val="22"/>
          <w:szCs w:val="22"/>
        </w:rPr>
        <w:t xml:space="preserve">- és nyáltermelés, mydriasis és gyorsabb szívfrekvencia </w:t>
      </w:r>
      <w:r w:rsidR="00D33211" w:rsidRPr="00582031">
        <w:rPr>
          <w:sz w:val="22"/>
          <w:szCs w:val="22"/>
        </w:rPr>
        <w:t>fordult elő</w:t>
      </w:r>
      <w:r w:rsidRPr="00582031">
        <w:rPr>
          <w:sz w:val="22"/>
          <w:szCs w:val="22"/>
        </w:rPr>
        <w:t xml:space="preserve">. Ezen kívül, </w:t>
      </w:r>
      <w:r w:rsidR="005C4FE6" w:rsidRPr="00582031">
        <w:rPr>
          <w:sz w:val="22"/>
          <w:szCs w:val="22"/>
        </w:rPr>
        <w:t xml:space="preserve">ismételt adagolással </w:t>
      </w:r>
      <w:r w:rsidRPr="00582031">
        <w:rPr>
          <w:sz w:val="22"/>
          <w:szCs w:val="22"/>
        </w:rPr>
        <w:t>patkány</w:t>
      </w:r>
      <w:r w:rsidR="005C4FE6" w:rsidRPr="00582031">
        <w:rPr>
          <w:sz w:val="22"/>
          <w:szCs w:val="22"/>
        </w:rPr>
        <w:t>okon</w:t>
      </w:r>
      <w:r w:rsidR="00C81CD5" w:rsidRPr="00582031">
        <w:rPr>
          <w:sz w:val="22"/>
          <w:szCs w:val="22"/>
        </w:rPr>
        <w:t xml:space="preserve"> és egereken</w:t>
      </w:r>
      <w:r w:rsidRPr="00582031">
        <w:rPr>
          <w:sz w:val="22"/>
          <w:szCs w:val="22"/>
        </w:rPr>
        <w:t xml:space="preserve"> enyhe felső légúti irritációt (rhinitis, az orr- és a gégenyálkahártyán hámelváltozásokat), </w:t>
      </w:r>
      <w:r w:rsidR="00C81CD5" w:rsidRPr="00582031">
        <w:rPr>
          <w:sz w:val="22"/>
          <w:szCs w:val="22"/>
        </w:rPr>
        <w:t>patkányokon prostatitist</w:t>
      </w:r>
      <w:r w:rsidR="00DC3624" w:rsidRPr="00582031">
        <w:rPr>
          <w:sz w:val="22"/>
          <w:szCs w:val="22"/>
        </w:rPr>
        <w:t>,</w:t>
      </w:r>
      <w:r w:rsidR="00C81CD5" w:rsidRPr="00582031">
        <w:rPr>
          <w:sz w:val="22"/>
          <w:szCs w:val="22"/>
        </w:rPr>
        <w:t xml:space="preserve"> </w:t>
      </w:r>
      <w:r w:rsidRPr="00582031">
        <w:rPr>
          <w:sz w:val="22"/>
          <w:szCs w:val="22"/>
        </w:rPr>
        <w:t xml:space="preserve">a húgyhólyagban kőképződést és fehérjetartalmú lerakódások kialakulását észlelték. </w:t>
      </w:r>
    </w:p>
    <w:p w14:paraId="5A3424BD" w14:textId="77777777" w:rsidR="00551FF6" w:rsidRPr="00582031" w:rsidRDefault="00551FF6" w:rsidP="00915021">
      <w:pPr>
        <w:tabs>
          <w:tab w:val="left" w:pos="567"/>
        </w:tabs>
        <w:spacing w:line="260" w:lineRule="exact"/>
        <w:rPr>
          <w:sz w:val="22"/>
          <w:szCs w:val="22"/>
        </w:rPr>
      </w:pPr>
    </w:p>
    <w:p w14:paraId="1D7243F3" w14:textId="77777777" w:rsidR="009A7610" w:rsidRPr="00582031" w:rsidRDefault="008B36C6" w:rsidP="00915021">
      <w:pPr>
        <w:spacing w:line="260" w:lineRule="exact"/>
        <w:rPr>
          <w:sz w:val="22"/>
          <w:szCs w:val="22"/>
        </w:rPr>
      </w:pPr>
      <w:r w:rsidRPr="00582031">
        <w:rPr>
          <w:sz w:val="22"/>
          <w:szCs w:val="22"/>
        </w:rPr>
        <w:t xml:space="preserve">Csak az anyaállat szervezetére toxikus dózisszintek alkalmazása esetén észleltek a vemhesség lefolyását, az </w:t>
      </w:r>
      <w:r w:rsidR="00A97772" w:rsidRPr="00582031">
        <w:rPr>
          <w:sz w:val="22"/>
          <w:szCs w:val="22"/>
        </w:rPr>
        <w:t>embr</w:t>
      </w:r>
      <w:r w:rsidR="00206640">
        <w:rPr>
          <w:sz w:val="22"/>
          <w:szCs w:val="22"/>
        </w:rPr>
        <w:t>y</w:t>
      </w:r>
      <w:r w:rsidR="00A97772" w:rsidRPr="00582031">
        <w:rPr>
          <w:sz w:val="22"/>
          <w:szCs w:val="22"/>
        </w:rPr>
        <w:t>on</w:t>
      </w:r>
      <w:r w:rsidR="00206640">
        <w:rPr>
          <w:sz w:val="22"/>
          <w:szCs w:val="22"/>
        </w:rPr>
        <w:t>a</w:t>
      </w:r>
      <w:r w:rsidR="00A97772" w:rsidRPr="00582031">
        <w:rPr>
          <w:sz w:val="22"/>
          <w:szCs w:val="22"/>
        </w:rPr>
        <w:t>lis</w:t>
      </w:r>
      <w:r w:rsidRPr="00582031">
        <w:rPr>
          <w:sz w:val="22"/>
          <w:szCs w:val="22"/>
        </w:rPr>
        <w:t>/magzati fejlődést, a szülés menetét, ill. az utódok postnat</w:t>
      </w:r>
      <w:r w:rsidR="00206640">
        <w:rPr>
          <w:sz w:val="22"/>
          <w:szCs w:val="22"/>
        </w:rPr>
        <w:t>a</w:t>
      </w:r>
      <w:r w:rsidRPr="00582031">
        <w:rPr>
          <w:sz w:val="22"/>
          <w:szCs w:val="22"/>
        </w:rPr>
        <w:t xml:space="preserve">lis fejlődését hátrányosan befolyásoló hatásokat. Patkányokban vagy nyulakban nem fejtett ki teratogén hatást. </w:t>
      </w:r>
      <w:r w:rsidR="009A7610" w:rsidRPr="00582031">
        <w:rPr>
          <w:sz w:val="22"/>
          <w:szCs w:val="22"/>
        </w:rPr>
        <w:t>Egy patkányokon végzett, általános reprodukciós és termékenységi vizsgálat során az alkalmazott dózisok egyikénél sem figyeltek meg sem a szülő generáció, sem az utódok termékenységét vagy párzási képességét befolyásoló mellékhatást.</w:t>
      </w:r>
    </w:p>
    <w:p w14:paraId="43A57A39" w14:textId="77777777" w:rsidR="008B36C6" w:rsidRPr="00582031" w:rsidRDefault="008B36C6" w:rsidP="00915021">
      <w:pPr>
        <w:tabs>
          <w:tab w:val="left" w:pos="567"/>
        </w:tabs>
        <w:spacing w:line="260" w:lineRule="exact"/>
        <w:rPr>
          <w:sz w:val="22"/>
          <w:szCs w:val="22"/>
        </w:rPr>
      </w:pPr>
      <w:r w:rsidRPr="00582031">
        <w:rPr>
          <w:sz w:val="22"/>
          <w:szCs w:val="22"/>
        </w:rPr>
        <w:t>A légúti (irritáció) és az urogenit</w:t>
      </w:r>
      <w:r w:rsidR="00206640">
        <w:rPr>
          <w:sz w:val="22"/>
          <w:szCs w:val="22"/>
        </w:rPr>
        <w:t>a</w:t>
      </w:r>
      <w:r w:rsidRPr="00582031">
        <w:rPr>
          <w:sz w:val="22"/>
          <w:szCs w:val="22"/>
        </w:rPr>
        <w:t xml:space="preserve">lis (prostatitis) változásokat és a reprodukciós toxicitást a terápiásnál 5-ször nagyobb helyi vagy szisztémás </w:t>
      </w:r>
      <w:r w:rsidR="00F53090" w:rsidRPr="00582031">
        <w:rPr>
          <w:sz w:val="22"/>
          <w:szCs w:val="22"/>
        </w:rPr>
        <w:t>alkalmazással</w:t>
      </w:r>
      <w:r w:rsidRPr="00582031">
        <w:rPr>
          <w:sz w:val="22"/>
          <w:szCs w:val="22"/>
        </w:rPr>
        <w:t xml:space="preserve"> vizsgálták. Az esetleges genotoxicitást és a rákkeltő hatást értékelő vizsgálatok eredményei alapján a </w:t>
      </w:r>
      <w:r w:rsidR="001534E2">
        <w:rPr>
          <w:sz w:val="22"/>
          <w:szCs w:val="22"/>
        </w:rPr>
        <w:t>tiotropium</w:t>
      </w:r>
      <w:r w:rsidR="00652499" w:rsidRPr="00582031">
        <w:rPr>
          <w:sz w:val="22"/>
          <w:szCs w:val="22"/>
        </w:rPr>
        <w:noBreakHyphen/>
      </w:r>
      <w:r w:rsidR="00423C42" w:rsidRPr="00582031">
        <w:rPr>
          <w:sz w:val="22"/>
          <w:szCs w:val="22"/>
        </w:rPr>
        <w:t>bromid</w:t>
      </w:r>
      <w:r w:rsidRPr="00582031">
        <w:rPr>
          <w:sz w:val="22"/>
          <w:szCs w:val="22"/>
        </w:rPr>
        <w:t xml:space="preserve"> </w:t>
      </w:r>
      <w:r w:rsidR="00634208" w:rsidRPr="00582031">
        <w:rPr>
          <w:sz w:val="22"/>
          <w:szCs w:val="22"/>
        </w:rPr>
        <w:t>emberen való alkalmazásakor különös veszély nem várható</w:t>
      </w:r>
      <w:r w:rsidRPr="00582031">
        <w:rPr>
          <w:sz w:val="22"/>
          <w:szCs w:val="22"/>
        </w:rPr>
        <w:t>.</w:t>
      </w:r>
    </w:p>
    <w:p w14:paraId="3E4EB858" w14:textId="77777777" w:rsidR="0029442B" w:rsidRPr="00582031" w:rsidRDefault="0029442B" w:rsidP="00915021">
      <w:pPr>
        <w:tabs>
          <w:tab w:val="left" w:pos="567"/>
        </w:tabs>
        <w:spacing w:line="260" w:lineRule="exact"/>
        <w:rPr>
          <w:b/>
          <w:sz w:val="22"/>
          <w:szCs w:val="22"/>
        </w:rPr>
      </w:pPr>
    </w:p>
    <w:p w14:paraId="6D02E76D" w14:textId="77777777" w:rsidR="0029442B" w:rsidRPr="00582031" w:rsidRDefault="0029442B" w:rsidP="00915021">
      <w:pPr>
        <w:tabs>
          <w:tab w:val="left" w:pos="567"/>
        </w:tabs>
        <w:spacing w:line="260" w:lineRule="exact"/>
        <w:rPr>
          <w:b/>
          <w:sz w:val="22"/>
          <w:szCs w:val="22"/>
        </w:rPr>
      </w:pPr>
    </w:p>
    <w:p w14:paraId="23752A2C" w14:textId="77777777" w:rsidR="008B36C6" w:rsidRPr="00000F87" w:rsidRDefault="008B36C6" w:rsidP="00915021">
      <w:pPr>
        <w:keepNext/>
        <w:tabs>
          <w:tab w:val="left" w:pos="567"/>
        </w:tabs>
        <w:spacing w:line="260" w:lineRule="exact"/>
        <w:rPr>
          <w:b/>
          <w:sz w:val="22"/>
          <w:szCs w:val="22"/>
        </w:rPr>
      </w:pPr>
      <w:r w:rsidRPr="00000F87">
        <w:rPr>
          <w:b/>
          <w:sz w:val="22"/>
          <w:szCs w:val="22"/>
        </w:rPr>
        <w:t>6.</w:t>
      </w:r>
      <w:r w:rsidRPr="00000F87">
        <w:rPr>
          <w:b/>
          <w:sz w:val="22"/>
          <w:szCs w:val="22"/>
        </w:rPr>
        <w:tab/>
        <w:t xml:space="preserve">GYÓGYSZERÉSZETI </w:t>
      </w:r>
      <w:r w:rsidR="001E0F55" w:rsidRPr="00000F87">
        <w:rPr>
          <w:b/>
          <w:sz w:val="22"/>
          <w:szCs w:val="22"/>
        </w:rPr>
        <w:t>JELLEMZŐK</w:t>
      </w:r>
    </w:p>
    <w:p w14:paraId="60DFB146" w14:textId="77777777" w:rsidR="0029442B" w:rsidRPr="00EB5FC7" w:rsidRDefault="0029442B" w:rsidP="00915021">
      <w:pPr>
        <w:keepNext/>
        <w:tabs>
          <w:tab w:val="left" w:pos="567"/>
        </w:tabs>
        <w:spacing w:line="260" w:lineRule="exact"/>
        <w:rPr>
          <w:sz w:val="22"/>
          <w:szCs w:val="22"/>
        </w:rPr>
      </w:pPr>
    </w:p>
    <w:p w14:paraId="00A0BBBA" w14:textId="77777777" w:rsidR="008B36C6" w:rsidRPr="009362D2" w:rsidRDefault="008B36C6" w:rsidP="00915021">
      <w:pPr>
        <w:tabs>
          <w:tab w:val="left" w:pos="567"/>
        </w:tabs>
        <w:spacing w:line="260" w:lineRule="exact"/>
        <w:rPr>
          <w:b/>
          <w:sz w:val="22"/>
          <w:szCs w:val="22"/>
        </w:rPr>
      </w:pPr>
      <w:r w:rsidRPr="00A71338">
        <w:rPr>
          <w:b/>
          <w:sz w:val="22"/>
          <w:szCs w:val="22"/>
        </w:rPr>
        <w:t>6.1</w:t>
      </w:r>
      <w:r w:rsidRPr="00A71338">
        <w:rPr>
          <w:b/>
          <w:sz w:val="22"/>
          <w:szCs w:val="22"/>
        </w:rPr>
        <w:tab/>
        <w:t xml:space="preserve">Segédanyagok </w:t>
      </w:r>
      <w:r w:rsidR="001E0F55" w:rsidRPr="00A71338">
        <w:rPr>
          <w:b/>
          <w:sz w:val="22"/>
          <w:szCs w:val="22"/>
        </w:rPr>
        <w:t>felsorolása</w:t>
      </w:r>
    </w:p>
    <w:p w14:paraId="314E7443" w14:textId="77777777" w:rsidR="0029442B" w:rsidRPr="00795FD7" w:rsidRDefault="0029442B" w:rsidP="00915021">
      <w:pPr>
        <w:tabs>
          <w:tab w:val="left" w:pos="567"/>
        </w:tabs>
        <w:spacing w:line="260" w:lineRule="exact"/>
        <w:rPr>
          <w:i/>
          <w:sz w:val="22"/>
          <w:szCs w:val="22"/>
        </w:rPr>
      </w:pPr>
    </w:p>
    <w:p w14:paraId="29CEEFD4" w14:textId="124E6870" w:rsidR="008B36C6" w:rsidRPr="00582031" w:rsidRDefault="00957BEC" w:rsidP="00915021">
      <w:pPr>
        <w:tabs>
          <w:tab w:val="left" w:pos="567"/>
        </w:tabs>
        <w:spacing w:line="260" w:lineRule="exact"/>
        <w:rPr>
          <w:sz w:val="22"/>
          <w:szCs w:val="22"/>
        </w:rPr>
      </w:pPr>
      <w:r w:rsidRPr="00582031">
        <w:rPr>
          <w:sz w:val="22"/>
          <w:szCs w:val="22"/>
        </w:rPr>
        <w:t>L</w:t>
      </w:r>
      <w:r w:rsidR="008B36C6" w:rsidRPr="00582031">
        <w:rPr>
          <w:sz w:val="22"/>
          <w:szCs w:val="22"/>
        </w:rPr>
        <w:t>aktóz-monohidrát</w:t>
      </w:r>
      <w:r w:rsidR="00660AFB" w:rsidRPr="00582031">
        <w:rPr>
          <w:sz w:val="22"/>
          <w:szCs w:val="22"/>
        </w:rPr>
        <w:t xml:space="preserve"> (amely</w:t>
      </w:r>
      <w:r w:rsidR="00EC5A02">
        <w:rPr>
          <w:sz w:val="22"/>
          <w:szCs w:val="22"/>
        </w:rPr>
        <w:t xml:space="preserve"> kis mennyiségben</w:t>
      </w:r>
      <w:r w:rsidR="00660AFB" w:rsidRPr="00582031">
        <w:rPr>
          <w:sz w:val="22"/>
          <w:szCs w:val="22"/>
        </w:rPr>
        <w:t xml:space="preserve"> tejfehérjét tartalmaz</w:t>
      </w:r>
      <w:r w:rsidR="00455E4E">
        <w:rPr>
          <w:sz w:val="22"/>
          <w:szCs w:val="22"/>
        </w:rPr>
        <w:t>hat</w:t>
      </w:r>
      <w:r w:rsidR="00660AFB" w:rsidRPr="00582031">
        <w:rPr>
          <w:sz w:val="22"/>
          <w:szCs w:val="22"/>
        </w:rPr>
        <w:t>)</w:t>
      </w:r>
      <w:r w:rsidR="008B36C6" w:rsidRPr="00582031">
        <w:rPr>
          <w:sz w:val="22"/>
          <w:szCs w:val="22"/>
        </w:rPr>
        <w:t>.</w:t>
      </w:r>
    </w:p>
    <w:p w14:paraId="02D373EB" w14:textId="77777777" w:rsidR="00DA3478" w:rsidRPr="00582031" w:rsidRDefault="00DA3478" w:rsidP="00915021">
      <w:pPr>
        <w:tabs>
          <w:tab w:val="left" w:pos="567"/>
        </w:tabs>
        <w:spacing w:line="260" w:lineRule="exact"/>
        <w:rPr>
          <w:sz w:val="22"/>
          <w:szCs w:val="22"/>
        </w:rPr>
      </w:pPr>
    </w:p>
    <w:p w14:paraId="0512BCAE" w14:textId="77777777" w:rsidR="008B36C6" w:rsidRPr="00582031" w:rsidRDefault="008B36C6" w:rsidP="00915021">
      <w:pPr>
        <w:tabs>
          <w:tab w:val="left" w:pos="567"/>
        </w:tabs>
        <w:spacing w:line="260" w:lineRule="exact"/>
        <w:rPr>
          <w:b/>
          <w:sz w:val="22"/>
          <w:szCs w:val="22"/>
        </w:rPr>
      </w:pPr>
      <w:r w:rsidRPr="00582031">
        <w:rPr>
          <w:b/>
          <w:sz w:val="22"/>
          <w:szCs w:val="22"/>
        </w:rPr>
        <w:t>6.2</w:t>
      </w:r>
      <w:r w:rsidRPr="00582031">
        <w:rPr>
          <w:b/>
          <w:sz w:val="22"/>
          <w:szCs w:val="22"/>
        </w:rPr>
        <w:tab/>
        <w:t>Inkompatibilitások</w:t>
      </w:r>
    </w:p>
    <w:p w14:paraId="3ADD00D2" w14:textId="77777777" w:rsidR="0029442B" w:rsidRPr="00582031" w:rsidRDefault="0029442B" w:rsidP="00915021">
      <w:pPr>
        <w:tabs>
          <w:tab w:val="left" w:pos="567"/>
        </w:tabs>
        <w:spacing w:line="260" w:lineRule="exact"/>
        <w:rPr>
          <w:sz w:val="22"/>
          <w:szCs w:val="22"/>
        </w:rPr>
      </w:pPr>
    </w:p>
    <w:p w14:paraId="4B754172" w14:textId="77777777" w:rsidR="008B36C6" w:rsidRPr="00582031" w:rsidRDefault="008B36C6" w:rsidP="00915021">
      <w:pPr>
        <w:tabs>
          <w:tab w:val="left" w:pos="567"/>
        </w:tabs>
        <w:spacing w:line="260" w:lineRule="exact"/>
        <w:rPr>
          <w:sz w:val="22"/>
          <w:szCs w:val="22"/>
        </w:rPr>
      </w:pPr>
      <w:r w:rsidRPr="00582031">
        <w:rPr>
          <w:sz w:val="22"/>
          <w:szCs w:val="22"/>
        </w:rPr>
        <w:t>Nem értelmezhető.</w:t>
      </w:r>
    </w:p>
    <w:p w14:paraId="6C5C9E75" w14:textId="77777777" w:rsidR="0029442B" w:rsidRPr="00582031" w:rsidRDefault="0029442B" w:rsidP="00915021">
      <w:pPr>
        <w:tabs>
          <w:tab w:val="left" w:pos="567"/>
        </w:tabs>
        <w:spacing w:line="260" w:lineRule="exact"/>
        <w:rPr>
          <w:sz w:val="22"/>
          <w:szCs w:val="22"/>
        </w:rPr>
      </w:pPr>
    </w:p>
    <w:p w14:paraId="3837EBDC" w14:textId="77777777" w:rsidR="008B36C6" w:rsidRPr="00582031" w:rsidRDefault="008B36C6" w:rsidP="00827B2D">
      <w:pPr>
        <w:keepNext/>
        <w:tabs>
          <w:tab w:val="left" w:pos="567"/>
        </w:tabs>
        <w:spacing w:line="260" w:lineRule="exact"/>
        <w:rPr>
          <w:b/>
          <w:sz w:val="22"/>
          <w:szCs w:val="22"/>
        </w:rPr>
      </w:pPr>
      <w:r w:rsidRPr="00582031">
        <w:rPr>
          <w:b/>
          <w:sz w:val="22"/>
          <w:szCs w:val="22"/>
        </w:rPr>
        <w:t>6.3</w:t>
      </w:r>
      <w:r w:rsidRPr="00582031">
        <w:rPr>
          <w:b/>
          <w:sz w:val="22"/>
          <w:szCs w:val="22"/>
        </w:rPr>
        <w:tab/>
      </w:r>
      <w:r w:rsidR="001E0F55" w:rsidRPr="00582031">
        <w:rPr>
          <w:b/>
          <w:sz w:val="22"/>
          <w:szCs w:val="22"/>
        </w:rPr>
        <w:t>Felhasználhatósági időtartam</w:t>
      </w:r>
    </w:p>
    <w:p w14:paraId="54602C6A" w14:textId="77777777" w:rsidR="0029442B" w:rsidRPr="00582031" w:rsidRDefault="0029442B" w:rsidP="00827B2D">
      <w:pPr>
        <w:keepNext/>
        <w:tabs>
          <w:tab w:val="left" w:pos="567"/>
        </w:tabs>
        <w:spacing w:line="260" w:lineRule="exact"/>
        <w:rPr>
          <w:sz w:val="22"/>
          <w:szCs w:val="22"/>
        </w:rPr>
      </w:pPr>
    </w:p>
    <w:p w14:paraId="0894C204" w14:textId="77777777" w:rsidR="008B36C6" w:rsidRPr="00582031" w:rsidRDefault="008B36C6" w:rsidP="00915021">
      <w:pPr>
        <w:tabs>
          <w:tab w:val="left" w:pos="567"/>
        </w:tabs>
        <w:spacing w:line="260" w:lineRule="exact"/>
        <w:rPr>
          <w:sz w:val="22"/>
          <w:szCs w:val="22"/>
        </w:rPr>
      </w:pPr>
      <w:r w:rsidRPr="00582031">
        <w:rPr>
          <w:sz w:val="22"/>
          <w:szCs w:val="22"/>
        </w:rPr>
        <w:t>2 év</w:t>
      </w:r>
    </w:p>
    <w:p w14:paraId="4DE3CF52" w14:textId="77777777" w:rsidR="008B36C6" w:rsidRPr="00582031" w:rsidRDefault="008B36C6" w:rsidP="00915021">
      <w:pPr>
        <w:tabs>
          <w:tab w:val="left" w:pos="567"/>
        </w:tabs>
        <w:spacing w:line="260" w:lineRule="exact"/>
        <w:rPr>
          <w:sz w:val="22"/>
          <w:szCs w:val="22"/>
        </w:rPr>
      </w:pPr>
      <w:r w:rsidRPr="00582031">
        <w:rPr>
          <w:sz w:val="22"/>
          <w:szCs w:val="22"/>
        </w:rPr>
        <w:lastRenderedPageBreak/>
        <w:t>A buborékcsomagolás első felbontása után:</w:t>
      </w:r>
      <w:r w:rsidR="0029442B" w:rsidRPr="00582031">
        <w:rPr>
          <w:sz w:val="22"/>
          <w:szCs w:val="22"/>
        </w:rPr>
        <w:t xml:space="preserve"> </w:t>
      </w:r>
      <w:r w:rsidRPr="00582031">
        <w:rPr>
          <w:sz w:val="22"/>
          <w:szCs w:val="22"/>
        </w:rPr>
        <w:t>9 napig használható fel.</w:t>
      </w:r>
    </w:p>
    <w:p w14:paraId="37955BA6" w14:textId="77777777" w:rsidR="00966C08" w:rsidRPr="00582031" w:rsidRDefault="00966C08" w:rsidP="00915021">
      <w:pPr>
        <w:tabs>
          <w:tab w:val="left" w:pos="567"/>
        </w:tabs>
        <w:spacing w:line="260" w:lineRule="exact"/>
        <w:rPr>
          <w:sz w:val="22"/>
          <w:szCs w:val="22"/>
        </w:rPr>
      </w:pPr>
      <w:r w:rsidRPr="00582031">
        <w:rPr>
          <w:sz w:val="22"/>
          <w:szCs w:val="22"/>
        </w:rPr>
        <w:t xml:space="preserve">A </w:t>
      </w:r>
      <w:r w:rsidR="005534C8" w:rsidRPr="00582031">
        <w:rPr>
          <w:sz w:val="22"/>
          <w:szCs w:val="22"/>
        </w:rPr>
        <w:t>HandiHaler</w:t>
      </w:r>
      <w:r w:rsidRPr="00582031">
        <w:rPr>
          <w:sz w:val="22"/>
          <w:szCs w:val="22"/>
        </w:rPr>
        <w:t xml:space="preserve"> készüléket </w:t>
      </w:r>
      <w:r w:rsidR="005F7E9C" w:rsidRPr="00582031">
        <w:rPr>
          <w:sz w:val="22"/>
          <w:szCs w:val="22"/>
        </w:rPr>
        <w:t xml:space="preserve">legkésőbb </w:t>
      </w:r>
      <w:r w:rsidRPr="00582031">
        <w:rPr>
          <w:sz w:val="22"/>
          <w:szCs w:val="22"/>
        </w:rPr>
        <w:t xml:space="preserve">12 </w:t>
      </w:r>
      <w:r w:rsidR="005F7E9C" w:rsidRPr="00582031">
        <w:rPr>
          <w:sz w:val="22"/>
          <w:szCs w:val="22"/>
        </w:rPr>
        <w:t xml:space="preserve">hónappal az első használatba vétel után </w:t>
      </w:r>
      <w:r w:rsidR="00C71585" w:rsidRPr="00582031">
        <w:rPr>
          <w:sz w:val="22"/>
          <w:szCs w:val="22"/>
        </w:rPr>
        <w:t xml:space="preserve">le kell </w:t>
      </w:r>
      <w:r w:rsidR="005F7E9C" w:rsidRPr="00582031">
        <w:rPr>
          <w:sz w:val="22"/>
          <w:szCs w:val="22"/>
        </w:rPr>
        <w:t>cserél</w:t>
      </w:r>
      <w:r w:rsidR="00C71585" w:rsidRPr="00582031">
        <w:rPr>
          <w:sz w:val="22"/>
          <w:szCs w:val="22"/>
        </w:rPr>
        <w:t>ni</w:t>
      </w:r>
      <w:r w:rsidR="005F7E9C" w:rsidRPr="00582031">
        <w:rPr>
          <w:sz w:val="22"/>
          <w:szCs w:val="22"/>
        </w:rPr>
        <w:t>.</w:t>
      </w:r>
    </w:p>
    <w:p w14:paraId="77E9C77E" w14:textId="77777777" w:rsidR="0029442B" w:rsidRPr="00582031" w:rsidRDefault="0029442B" w:rsidP="00915021">
      <w:pPr>
        <w:tabs>
          <w:tab w:val="left" w:pos="567"/>
        </w:tabs>
        <w:spacing w:line="260" w:lineRule="exact"/>
        <w:rPr>
          <w:sz w:val="22"/>
          <w:szCs w:val="22"/>
        </w:rPr>
      </w:pPr>
    </w:p>
    <w:p w14:paraId="5E9724F5" w14:textId="77777777" w:rsidR="008B36C6" w:rsidRPr="00582031" w:rsidRDefault="008B36C6" w:rsidP="00915021">
      <w:pPr>
        <w:keepNext/>
        <w:tabs>
          <w:tab w:val="left" w:pos="567"/>
        </w:tabs>
        <w:spacing w:line="260" w:lineRule="exact"/>
        <w:rPr>
          <w:b/>
          <w:sz w:val="22"/>
          <w:szCs w:val="22"/>
        </w:rPr>
      </w:pPr>
      <w:r w:rsidRPr="00582031">
        <w:rPr>
          <w:b/>
          <w:sz w:val="22"/>
          <w:szCs w:val="22"/>
        </w:rPr>
        <w:t>6.4</w:t>
      </w:r>
      <w:r w:rsidRPr="00582031">
        <w:rPr>
          <w:b/>
          <w:sz w:val="22"/>
          <w:szCs w:val="22"/>
        </w:rPr>
        <w:tab/>
        <w:t>Különleges tárolási előírások</w:t>
      </w:r>
    </w:p>
    <w:p w14:paraId="6771B254" w14:textId="77777777" w:rsidR="0029442B" w:rsidRPr="00582031" w:rsidRDefault="0029442B" w:rsidP="00915021">
      <w:pPr>
        <w:keepNext/>
        <w:tabs>
          <w:tab w:val="left" w:pos="567"/>
        </w:tabs>
        <w:spacing w:line="260" w:lineRule="exact"/>
        <w:rPr>
          <w:sz w:val="22"/>
          <w:szCs w:val="22"/>
        </w:rPr>
      </w:pPr>
    </w:p>
    <w:p w14:paraId="0FD32CDD" w14:textId="77777777" w:rsidR="0029442B" w:rsidRPr="00582031" w:rsidRDefault="008B36C6" w:rsidP="00915021">
      <w:pPr>
        <w:tabs>
          <w:tab w:val="left" w:pos="567"/>
        </w:tabs>
        <w:spacing w:line="260" w:lineRule="exact"/>
        <w:rPr>
          <w:sz w:val="22"/>
          <w:szCs w:val="22"/>
        </w:rPr>
      </w:pPr>
      <w:r w:rsidRPr="00582031">
        <w:rPr>
          <w:sz w:val="22"/>
          <w:szCs w:val="22"/>
        </w:rPr>
        <w:t>Legfeljebb 25°C-on</w:t>
      </w:r>
      <w:r w:rsidR="0029442B" w:rsidRPr="00582031">
        <w:rPr>
          <w:sz w:val="22"/>
          <w:szCs w:val="22"/>
        </w:rPr>
        <w:t xml:space="preserve"> tárolandó.</w:t>
      </w:r>
    </w:p>
    <w:p w14:paraId="336CE6CA" w14:textId="77777777" w:rsidR="008B36C6" w:rsidRPr="00582031" w:rsidRDefault="0029442B" w:rsidP="00915021">
      <w:pPr>
        <w:tabs>
          <w:tab w:val="left" w:pos="567"/>
        </w:tabs>
        <w:spacing w:line="260" w:lineRule="exact"/>
        <w:rPr>
          <w:sz w:val="22"/>
          <w:szCs w:val="22"/>
        </w:rPr>
      </w:pPr>
      <w:r w:rsidRPr="00582031">
        <w:rPr>
          <w:sz w:val="22"/>
          <w:szCs w:val="22"/>
        </w:rPr>
        <w:t>Nem fagyasztható</w:t>
      </w:r>
      <w:r w:rsidR="00031A17" w:rsidRPr="00582031">
        <w:rPr>
          <w:sz w:val="22"/>
          <w:szCs w:val="22"/>
        </w:rPr>
        <w:t>!</w:t>
      </w:r>
    </w:p>
    <w:p w14:paraId="73DE9850" w14:textId="77777777" w:rsidR="0029442B" w:rsidRPr="00582031" w:rsidRDefault="0029442B" w:rsidP="00915021">
      <w:pPr>
        <w:tabs>
          <w:tab w:val="left" w:pos="567"/>
        </w:tabs>
        <w:spacing w:line="260" w:lineRule="exact"/>
        <w:rPr>
          <w:sz w:val="22"/>
          <w:szCs w:val="22"/>
        </w:rPr>
      </w:pPr>
    </w:p>
    <w:p w14:paraId="3D863976" w14:textId="77777777" w:rsidR="008B36C6" w:rsidRPr="00582031" w:rsidRDefault="008B36C6" w:rsidP="00930B57">
      <w:pPr>
        <w:tabs>
          <w:tab w:val="left" w:pos="567"/>
        </w:tabs>
        <w:spacing w:line="260" w:lineRule="exact"/>
        <w:rPr>
          <w:b/>
          <w:sz w:val="22"/>
          <w:szCs w:val="22"/>
        </w:rPr>
      </w:pPr>
      <w:r w:rsidRPr="00582031">
        <w:rPr>
          <w:b/>
          <w:sz w:val="22"/>
          <w:szCs w:val="22"/>
        </w:rPr>
        <w:t>6.5</w:t>
      </w:r>
      <w:r w:rsidRPr="00582031">
        <w:rPr>
          <w:b/>
          <w:sz w:val="22"/>
          <w:szCs w:val="22"/>
        </w:rPr>
        <w:tab/>
        <w:t xml:space="preserve">Csomagolás </w:t>
      </w:r>
      <w:r w:rsidR="001E0F55" w:rsidRPr="00582031">
        <w:rPr>
          <w:b/>
          <w:sz w:val="22"/>
          <w:szCs w:val="22"/>
        </w:rPr>
        <w:t>típusa és kiszerelése</w:t>
      </w:r>
    </w:p>
    <w:p w14:paraId="61573C35" w14:textId="77777777" w:rsidR="0029442B" w:rsidRPr="00582031" w:rsidRDefault="0029442B" w:rsidP="00930B57">
      <w:pPr>
        <w:tabs>
          <w:tab w:val="left" w:pos="567"/>
        </w:tabs>
        <w:spacing w:line="260" w:lineRule="exact"/>
        <w:rPr>
          <w:sz w:val="22"/>
          <w:szCs w:val="22"/>
        </w:rPr>
      </w:pPr>
    </w:p>
    <w:p w14:paraId="6AAD9D03" w14:textId="77777777" w:rsidR="002533DA" w:rsidRDefault="00FF63B1" w:rsidP="00930B57">
      <w:pPr>
        <w:tabs>
          <w:tab w:val="left" w:pos="567"/>
        </w:tabs>
        <w:spacing w:line="260" w:lineRule="exact"/>
        <w:rPr>
          <w:sz w:val="22"/>
          <w:szCs w:val="22"/>
        </w:rPr>
      </w:pPr>
      <w:r w:rsidRPr="00582031">
        <w:rPr>
          <w:sz w:val="22"/>
          <w:szCs w:val="22"/>
        </w:rPr>
        <w:t>10 db i</w:t>
      </w:r>
      <w:r w:rsidR="008B36C6" w:rsidRPr="00582031">
        <w:rPr>
          <w:sz w:val="22"/>
          <w:szCs w:val="22"/>
        </w:rPr>
        <w:t xml:space="preserve">nhalációs </w:t>
      </w:r>
      <w:r w:rsidR="00266F09" w:rsidRPr="00582031">
        <w:rPr>
          <w:sz w:val="22"/>
          <w:szCs w:val="22"/>
        </w:rPr>
        <w:t>por</w:t>
      </w:r>
      <w:r w:rsidR="00FD5E48">
        <w:rPr>
          <w:sz w:val="22"/>
          <w:szCs w:val="22"/>
        </w:rPr>
        <w:t>t tartalmazó</w:t>
      </w:r>
      <w:r w:rsidR="00266F09" w:rsidRPr="00582031">
        <w:rPr>
          <w:sz w:val="22"/>
          <w:szCs w:val="22"/>
        </w:rPr>
        <w:t xml:space="preserve"> kemény </w:t>
      </w:r>
      <w:r w:rsidR="008B36C6" w:rsidRPr="00582031">
        <w:rPr>
          <w:sz w:val="22"/>
          <w:szCs w:val="22"/>
        </w:rPr>
        <w:t>kapszul</w:t>
      </w:r>
      <w:r w:rsidR="00FD5E48">
        <w:rPr>
          <w:sz w:val="22"/>
          <w:szCs w:val="22"/>
        </w:rPr>
        <w:t>a</w:t>
      </w:r>
      <w:r w:rsidR="00872856" w:rsidRPr="00582031">
        <w:rPr>
          <w:sz w:val="22"/>
          <w:szCs w:val="22"/>
        </w:rPr>
        <w:t xml:space="preserve"> </w:t>
      </w:r>
      <w:r w:rsidR="008B36C6" w:rsidRPr="00582031">
        <w:rPr>
          <w:sz w:val="22"/>
          <w:szCs w:val="22"/>
        </w:rPr>
        <w:t>Al/PVC/Al b</w:t>
      </w:r>
      <w:r w:rsidR="0029442B" w:rsidRPr="00582031">
        <w:rPr>
          <w:sz w:val="22"/>
          <w:szCs w:val="22"/>
        </w:rPr>
        <w:t>uborék</w:t>
      </w:r>
      <w:r w:rsidR="00122ECC" w:rsidRPr="00582031">
        <w:rPr>
          <w:sz w:val="22"/>
          <w:szCs w:val="22"/>
        </w:rPr>
        <w:t>csomagolás</w:t>
      </w:r>
      <w:r w:rsidR="0029442B" w:rsidRPr="00582031">
        <w:rPr>
          <w:sz w:val="22"/>
          <w:szCs w:val="22"/>
        </w:rPr>
        <w:t>ban</w:t>
      </w:r>
      <w:r w:rsidR="002533DA">
        <w:rPr>
          <w:sz w:val="22"/>
          <w:szCs w:val="22"/>
        </w:rPr>
        <w:t>.</w:t>
      </w:r>
    </w:p>
    <w:p w14:paraId="216D5B2D" w14:textId="77777777" w:rsidR="00EC5A02" w:rsidRPr="00582031" w:rsidRDefault="00CF0B29" w:rsidP="00EC5A02">
      <w:pPr>
        <w:keepNext/>
        <w:tabs>
          <w:tab w:val="left" w:pos="567"/>
        </w:tabs>
        <w:spacing w:line="260" w:lineRule="exact"/>
        <w:rPr>
          <w:sz w:val="22"/>
          <w:szCs w:val="22"/>
        </w:rPr>
      </w:pPr>
      <w:r w:rsidRPr="00582031">
        <w:rPr>
          <w:sz w:val="22"/>
          <w:szCs w:val="22"/>
        </w:rPr>
        <w:t>A HandiHaler egy műanyagból (ABS) és rozsdamentes acélból készült, egyszeri adag belégzését biztosító készülék.</w:t>
      </w:r>
      <w:r w:rsidR="00EC5A02" w:rsidRPr="00EC5A02">
        <w:rPr>
          <w:sz w:val="22"/>
          <w:szCs w:val="22"/>
        </w:rPr>
        <w:t xml:space="preserve"> </w:t>
      </w:r>
      <w:r w:rsidR="00EC5A02">
        <w:rPr>
          <w:sz w:val="22"/>
          <w:szCs w:val="22"/>
        </w:rPr>
        <w:t>A készülék központi kamrája MABS (metilakrilát</w:t>
      </w:r>
      <w:r w:rsidR="00EC5A02">
        <w:rPr>
          <w:sz w:val="22"/>
          <w:szCs w:val="22"/>
        </w:rPr>
        <w:noBreakHyphen/>
        <w:t>akrilonitril-butadién-sztirén) vagy PC (polikarbonát) műanyag.</w:t>
      </w:r>
    </w:p>
    <w:p w14:paraId="7B4F9414" w14:textId="77777777" w:rsidR="00CF0B29" w:rsidRPr="00582031" w:rsidRDefault="00CF0B29" w:rsidP="00930B57">
      <w:pPr>
        <w:tabs>
          <w:tab w:val="left" w:pos="567"/>
        </w:tabs>
        <w:spacing w:line="260" w:lineRule="exact"/>
        <w:rPr>
          <w:sz w:val="22"/>
          <w:szCs w:val="22"/>
        </w:rPr>
      </w:pPr>
    </w:p>
    <w:p w14:paraId="36F0AF17" w14:textId="77777777" w:rsidR="001E78D8" w:rsidRPr="00582031" w:rsidRDefault="001E78D8" w:rsidP="00915021">
      <w:pPr>
        <w:tabs>
          <w:tab w:val="left" w:pos="567"/>
        </w:tabs>
        <w:spacing w:line="260" w:lineRule="exact"/>
        <w:rPr>
          <w:sz w:val="22"/>
          <w:szCs w:val="22"/>
        </w:rPr>
      </w:pPr>
    </w:p>
    <w:p w14:paraId="4A79C784" w14:textId="77777777" w:rsidR="001E78D8" w:rsidRPr="00582031" w:rsidRDefault="001E78D8" w:rsidP="00915021">
      <w:pPr>
        <w:tabs>
          <w:tab w:val="left" w:pos="567"/>
        </w:tabs>
        <w:spacing w:line="260" w:lineRule="exact"/>
        <w:rPr>
          <w:sz w:val="22"/>
          <w:szCs w:val="22"/>
        </w:rPr>
      </w:pPr>
      <w:r w:rsidRPr="00582031">
        <w:rPr>
          <w:sz w:val="22"/>
          <w:szCs w:val="22"/>
        </w:rPr>
        <w:t xml:space="preserve">A gyógyszer </w:t>
      </w:r>
      <w:r w:rsidR="002533DA">
        <w:rPr>
          <w:sz w:val="22"/>
          <w:szCs w:val="22"/>
        </w:rPr>
        <w:t>csomagolási</w:t>
      </w:r>
      <w:r w:rsidR="00872856" w:rsidRPr="00582031">
        <w:rPr>
          <w:sz w:val="22"/>
          <w:szCs w:val="22"/>
        </w:rPr>
        <w:t xml:space="preserve"> egysége</w:t>
      </w:r>
      <w:r w:rsidR="002533DA">
        <w:rPr>
          <w:sz w:val="22"/>
          <w:szCs w:val="22"/>
        </w:rPr>
        <w:t>i az alábbiak</w:t>
      </w:r>
      <w:r w:rsidRPr="00582031">
        <w:rPr>
          <w:sz w:val="22"/>
          <w:szCs w:val="22"/>
        </w:rPr>
        <w:t>:</w:t>
      </w:r>
    </w:p>
    <w:p w14:paraId="3CE7FBB4" w14:textId="77777777" w:rsidR="001E78D8" w:rsidRDefault="00872856" w:rsidP="00915021">
      <w:pPr>
        <w:numPr>
          <w:ilvl w:val="0"/>
          <w:numId w:val="10"/>
        </w:numPr>
        <w:tabs>
          <w:tab w:val="left" w:pos="567"/>
        </w:tabs>
        <w:spacing w:line="260" w:lineRule="exact"/>
        <w:ind w:hanging="720"/>
        <w:rPr>
          <w:sz w:val="22"/>
          <w:szCs w:val="22"/>
        </w:rPr>
      </w:pPr>
      <w:r w:rsidRPr="00582031">
        <w:rPr>
          <w:sz w:val="22"/>
          <w:szCs w:val="22"/>
        </w:rPr>
        <w:t>30 db kemény kapszula</w:t>
      </w:r>
      <w:r w:rsidR="001E78D8" w:rsidRPr="00582031">
        <w:rPr>
          <w:sz w:val="22"/>
          <w:szCs w:val="22"/>
        </w:rPr>
        <w:t xml:space="preserve"> (3 db buborékcsomagolás) doboz</w:t>
      </w:r>
      <w:r w:rsidRPr="00582031">
        <w:rPr>
          <w:sz w:val="22"/>
          <w:szCs w:val="22"/>
        </w:rPr>
        <w:t>ban</w:t>
      </w:r>
      <w:r w:rsidR="001E78D8" w:rsidRPr="00582031">
        <w:rPr>
          <w:sz w:val="22"/>
          <w:szCs w:val="22"/>
        </w:rPr>
        <w:t>.</w:t>
      </w:r>
    </w:p>
    <w:p w14:paraId="2AAFFFAF" w14:textId="77777777" w:rsidR="002533DA" w:rsidRDefault="002533DA" w:rsidP="00915021">
      <w:pPr>
        <w:numPr>
          <w:ilvl w:val="0"/>
          <w:numId w:val="10"/>
        </w:numPr>
        <w:tabs>
          <w:tab w:val="left" w:pos="567"/>
        </w:tabs>
        <w:spacing w:line="260" w:lineRule="exact"/>
        <w:ind w:hanging="720"/>
        <w:rPr>
          <w:sz w:val="22"/>
          <w:szCs w:val="22"/>
        </w:rPr>
      </w:pPr>
      <w:r>
        <w:rPr>
          <w:sz w:val="22"/>
          <w:szCs w:val="22"/>
        </w:rPr>
        <w:t xml:space="preserve">60 </w:t>
      </w:r>
      <w:r w:rsidRPr="00582031">
        <w:rPr>
          <w:sz w:val="22"/>
          <w:szCs w:val="22"/>
        </w:rPr>
        <w:t>db kemény kapszula (</w:t>
      </w:r>
      <w:r>
        <w:rPr>
          <w:sz w:val="22"/>
          <w:szCs w:val="22"/>
        </w:rPr>
        <w:t>6</w:t>
      </w:r>
      <w:r w:rsidRPr="00582031">
        <w:rPr>
          <w:sz w:val="22"/>
          <w:szCs w:val="22"/>
        </w:rPr>
        <w:t xml:space="preserve"> db buborékcsomagolás) dobozban</w:t>
      </w:r>
      <w:r>
        <w:rPr>
          <w:sz w:val="22"/>
          <w:szCs w:val="22"/>
        </w:rPr>
        <w:t>.</w:t>
      </w:r>
    </w:p>
    <w:p w14:paraId="3CF0A781" w14:textId="77777777" w:rsidR="002533DA" w:rsidRDefault="002533DA" w:rsidP="00915021">
      <w:pPr>
        <w:numPr>
          <w:ilvl w:val="0"/>
          <w:numId w:val="10"/>
        </w:numPr>
        <w:tabs>
          <w:tab w:val="left" w:pos="567"/>
        </w:tabs>
        <w:spacing w:line="260" w:lineRule="exact"/>
        <w:ind w:hanging="720"/>
        <w:rPr>
          <w:sz w:val="22"/>
          <w:szCs w:val="22"/>
        </w:rPr>
      </w:pPr>
      <w:r>
        <w:rPr>
          <w:sz w:val="22"/>
          <w:szCs w:val="22"/>
        </w:rPr>
        <w:t xml:space="preserve">90 </w:t>
      </w:r>
      <w:r w:rsidRPr="00582031">
        <w:rPr>
          <w:sz w:val="22"/>
          <w:szCs w:val="22"/>
        </w:rPr>
        <w:t>db kemény kapszula (</w:t>
      </w:r>
      <w:r>
        <w:rPr>
          <w:sz w:val="22"/>
          <w:szCs w:val="22"/>
        </w:rPr>
        <w:t>9</w:t>
      </w:r>
      <w:r w:rsidRPr="00582031">
        <w:rPr>
          <w:sz w:val="22"/>
          <w:szCs w:val="22"/>
        </w:rPr>
        <w:t xml:space="preserve"> db buborékcsomagolás) dobozban</w:t>
      </w:r>
      <w:r>
        <w:rPr>
          <w:sz w:val="22"/>
          <w:szCs w:val="22"/>
        </w:rPr>
        <w:t>.</w:t>
      </w:r>
    </w:p>
    <w:p w14:paraId="7756CBEA" w14:textId="77777777" w:rsidR="002533DA" w:rsidRPr="00A71338" w:rsidRDefault="002533DA" w:rsidP="00915021">
      <w:pPr>
        <w:numPr>
          <w:ilvl w:val="0"/>
          <w:numId w:val="10"/>
        </w:numPr>
        <w:tabs>
          <w:tab w:val="left" w:pos="567"/>
        </w:tabs>
        <w:spacing w:line="260" w:lineRule="exact"/>
        <w:ind w:left="567" w:hanging="720"/>
        <w:rPr>
          <w:sz w:val="22"/>
          <w:szCs w:val="22"/>
        </w:rPr>
      </w:pPr>
      <w:r>
        <w:rPr>
          <w:sz w:val="22"/>
          <w:szCs w:val="22"/>
        </w:rPr>
        <w:t>1</w:t>
      </w:r>
      <w:r w:rsidRPr="00000F87">
        <w:rPr>
          <w:sz w:val="22"/>
          <w:szCs w:val="22"/>
        </w:rPr>
        <w:t>0 db kemény kapszula</w:t>
      </w:r>
      <w:r>
        <w:rPr>
          <w:sz w:val="22"/>
          <w:szCs w:val="22"/>
        </w:rPr>
        <w:t xml:space="preserve"> (1</w:t>
      </w:r>
      <w:r w:rsidRPr="00000F87">
        <w:rPr>
          <w:sz w:val="22"/>
          <w:szCs w:val="22"/>
        </w:rPr>
        <w:t xml:space="preserve"> db buborékcsomagolás) és egy</w:t>
      </w:r>
      <w:r w:rsidRPr="00EB5FC7">
        <w:rPr>
          <w:sz w:val="22"/>
          <w:szCs w:val="22"/>
        </w:rPr>
        <w:t xml:space="preserve"> HandiHaler doboz</w:t>
      </w:r>
      <w:r w:rsidRPr="00A71338">
        <w:rPr>
          <w:sz w:val="22"/>
          <w:szCs w:val="22"/>
        </w:rPr>
        <w:t>ban.</w:t>
      </w:r>
    </w:p>
    <w:p w14:paraId="57D9B7DB" w14:textId="77777777" w:rsidR="001E78D8" w:rsidRDefault="00872856" w:rsidP="00915021">
      <w:pPr>
        <w:numPr>
          <w:ilvl w:val="0"/>
          <w:numId w:val="10"/>
        </w:numPr>
        <w:tabs>
          <w:tab w:val="left" w:pos="567"/>
        </w:tabs>
        <w:spacing w:line="260" w:lineRule="exact"/>
        <w:ind w:left="567" w:hanging="720"/>
        <w:rPr>
          <w:sz w:val="22"/>
          <w:szCs w:val="22"/>
        </w:rPr>
      </w:pPr>
      <w:r w:rsidRPr="00000F87">
        <w:rPr>
          <w:sz w:val="22"/>
          <w:szCs w:val="22"/>
        </w:rPr>
        <w:t>30 db kemény kapszula</w:t>
      </w:r>
      <w:r w:rsidR="001E78D8" w:rsidRPr="00000F87">
        <w:rPr>
          <w:sz w:val="22"/>
          <w:szCs w:val="22"/>
        </w:rPr>
        <w:t xml:space="preserve"> (3 db buborékcsomagolás) és</w:t>
      </w:r>
      <w:r w:rsidRPr="00000F87">
        <w:rPr>
          <w:sz w:val="22"/>
          <w:szCs w:val="22"/>
        </w:rPr>
        <w:t xml:space="preserve"> egy</w:t>
      </w:r>
      <w:r w:rsidR="001E78D8" w:rsidRPr="00EB5FC7">
        <w:rPr>
          <w:sz w:val="22"/>
          <w:szCs w:val="22"/>
        </w:rPr>
        <w:t xml:space="preserve"> HandiHaler doboz</w:t>
      </w:r>
      <w:r w:rsidRPr="00A71338">
        <w:rPr>
          <w:sz w:val="22"/>
          <w:szCs w:val="22"/>
        </w:rPr>
        <w:t>ban</w:t>
      </w:r>
      <w:r w:rsidR="001E78D8" w:rsidRPr="00A71338">
        <w:rPr>
          <w:sz w:val="22"/>
          <w:szCs w:val="22"/>
        </w:rPr>
        <w:t>.</w:t>
      </w:r>
    </w:p>
    <w:p w14:paraId="566F4378" w14:textId="77777777" w:rsidR="002533DA" w:rsidRDefault="002533DA" w:rsidP="00915021">
      <w:pPr>
        <w:numPr>
          <w:ilvl w:val="0"/>
          <w:numId w:val="10"/>
        </w:numPr>
        <w:tabs>
          <w:tab w:val="left" w:pos="567"/>
        </w:tabs>
        <w:spacing w:line="260" w:lineRule="exact"/>
        <w:ind w:left="567" w:hanging="720"/>
        <w:rPr>
          <w:sz w:val="22"/>
          <w:szCs w:val="22"/>
        </w:rPr>
      </w:pPr>
      <w:r>
        <w:rPr>
          <w:sz w:val="22"/>
          <w:szCs w:val="22"/>
        </w:rPr>
        <w:t xml:space="preserve">Kórházi csomagolás: 5 dobozból álló gyűjtőcsomagolás, melynek mindegyike 30 db kapszulát és egy </w:t>
      </w:r>
      <w:r w:rsidRPr="00EB5FC7">
        <w:rPr>
          <w:sz w:val="22"/>
          <w:szCs w:val="22"/>
        </w:rPr>
        <w:t>HandiHaler</w:t>
      </w:r>
      <w:r>
        <w:rPr>
          <w:sz w:val="22"/>
          <w:szCs w:val="22"/>
        </w:rPr>
        <w:t xml:space="preserve"> készüléket tartalmaz.</w:t>
      </w:r>
    </w:p>
    <w:p w14:paraId="057C368D" w14:textId="77777777" w:rsidR="002533DA" w:rsidRPr="00A71338" w:rsidRDefault="000B5215" w:rsidP="00915021">
      <w:pPr>
        <w:numPr>
          <w:ilvl w:val="0"/>
          <w:numId w:val="10"/>
        </w:numPr>
        <w:tabs>
          <w:tab w:val="left" w:pos="567"/>
        </w:tabs>
        <w:spacing w:line="260" w:lineRule="exact"/>
        <w:ind w:left="567" w:hanging="720"/>
        <w:rPr>
          <w:sz w:val="22"/>
          <w:szCs w:val="22"/>
        </w:rPr>
      </w:pPr>
      <w:r>
        <w:rPr>
          <w:sz w:val="22"/>
          <w:szCs w:val="22"/>
        </w:rPr>
        <w:t>Kórházi csomagolás: 5 dobozból álló gyűjtőcsomagolás, melynek mindegyike 60 db kapszulát tartalmaz.</w:t>
      </w:r>
    </w:p>
    <w:p w14:paraId="09457E8A" w14:textId="77777777" w:rsidR="0029442B" w:rsidRPr="00B808C5" w:rsidRDefault="0029442B" w:rsidP="00915021">
      <w:pPr>
        <w:tabs>
          <w:tab w:val="left" w:pos="567"/>
        </w:tabs>
        <w:spacing w:line="260" w:lineRule="exact"/>
        <w:rPr>
          <w:sz w:val="22"/>
          <w:szCs w:val="22"/>
        </w:rPr>
      </w:pPr>
    </w:p>
    <w:p w14:paraId="4A143A44" w14:textId="77777777" w:rsidR="00FA5AD3" w:rsidRPr="00827B2D" w:rsidRDefault="002533DA" w:rsidP="00915021">
      <w:pPr>
        <w:tabs>
          <w:tab w:val="left" w:pos="567"/>
        </w:tabs>
        <w:spacing w:line="260" w:lineRule="exact"/>
        <w:rPr>
          <w:sz w:val="22"/>
          <w:szCs w:val="22"/>
        </w:rPr>
      </w:pPr>
      <w:r w:rsidRPr="00827B2D">
        <w:rPr>
          <w:sz w:val="22"/>
          <w:szCs w:val="22"/>
        </w:rPr>
        <w:t>Nem feltétlenül mindegyik kiszerelés kerül kereskedelmi forgalomba.</w:t>
      </w:r>
    </w:p>
    <w:p w14:paraId="050C1D25" w14:textId="77777777" w:rsidR="002533DA" w:rsidRPr="00582031" w:rsidRDefault="002533DA" w:rsidP="00915021">
      <w:pPr>
        <w:tabs>
          <w:tab w:val="left" w:pos="567"/>
        </w:tabs>
        <w:spacing w:line="260" w:lineRule="exact"/>
        <w:rPr>
          <w:sz w:val="22"/>
          <w:szCs w:val="22"/>
        </w:rPr>
      </w:pPr>
    </w:p>
    <w:p w14:paraId="3CC6D122" w14:textId="77777777" w:rsidR="001E0F55" w:rsidRPr="00582031" w:rsidRDefault="008B36C6" w:rsidP="00915021">
      <w:pPr>
        <w:tabs>
          <w:tab w:val="left" w:pos="567"/>
        </w:tabs>
        <w:spacing w:line="260" w:lineRule="exact"/>
        <w:ind w:left="567" w:hanging="567"/>
        <w:rPr>
          <w:b/>
          <w:sz w:val="22"/>
          <w:szCs w:val="22"/>
        </w:rPr>
      </w:pPr>
      <w:r w:rsidRPr="00582031">
        <w:rPr>
          <w:b/>
          <w:sz w:val="22"/>
          <w:szCs w:val="22"/>
        </w:rPr>
        <w:t>6.6</w:t>
      </w:r>
      <w:r w:rsidRPr="00582031">
        <w:rPr>
          <w:b/>
          <w:sz w:val="22"/>
          <w:szCs w:val="22"/>
        </w:rPr>
        <w:tab/>
      </w:r>
      <w:r w:rsidR="00E05436" w:rsidRPr="00582031">
        <w:rPr>
          <w:b/>
          <w:sz w:val="22"/>
          <w:szCs w:val="22"/>
        </w:rPr>
        <w:t xml:space="preserve">A </w:t>
      </w:r>
      <w:r w:rsidR="001E0F55" w:rsidRPr="00582031">
        <w:rPr>
          <w:b/>
          <w:sz w:val="22"/>
          <w:szCs w:val="22"/>
        </w:rPr>
        <w:t>m</w:t>
      </w:r>
      <w:r w:rsidR="00E05436" w:rsidRPr="00582031">
        <w:rPr>
          <w:b/>
          <w:sz w:val="22"/>
          <w:szCs w:val="22"/>
        </w:rPr>
        <w:t xml:space="preserve">egsemmisítésre vonatkozó </w:t>
      </w:r>
      <w:r w:rsidR="001E0F55" w:rsidRPr="00582031">
        <w:rPr>
          <w:b/>
          <w:sz w:val="22"/>
          <w:szCs w:val="22"/>
        </w:rPr>
        <w:t>különleges óvintézkedések és egyéb, a készítmény kezelésével kapcsolatos információk</w:t>
      </w:r>
    </w:p>
    <w:p w14:paraId="3251E423" w14:textId="77777777" w:rsidR="0029442B" w:rsidRPr="00582031" w:rsidRDefault="0029442B" w:rsidP="00915021">
      <w:pPr>
        <w:tabs>
          <w:tab w:val="left" w:pos="567"/>
        </w:tabs>
        <w:spacing w:line="260" w:lineRule="exact"/>
        <w:rPr>
          <w:sz w:val="22"/>
          <w:szCs w:val="22"/>
        </w:rPr>
      </w:pPr>
    </w:p>
    <w:p w14:paraId="0AA9E3F1" w14:textId="77777777" w:rsidR="00F00D18" w:rsidRPr="00582031" w:rsidRDefault="00A85219" w:rsidP="00915021">
      <w:pPr>
        <w:tabs>
          <w:tab w:val="left" w:pos="567"/>
        </w:tabs>
        <w:spacing w:line="260" w:lineRule="exact"/>
        <w:rPr>
          <w:sz w:val="22"/>
          <w:szCs w:val="22"/>
        </w:rPr>
      </w:pPr>
      <w:r w:rsidRPr="00582031">
        <w:rPr>
          <w:sz w:val="22"/>
          <w:szCs w:val="22"/>
        </w:rPr>
        <w:t>Bármilyen fel nem használt gyógyszer, illetve hulladékanyag megsemmisítését a gyógyszerekre vonatkozó előírások szerint kell végrehajtani.</w:t>
      </w:r>
    </w:p>
    <w:p w14:paraId="329A4422" w14:textId="77777777" w:rsidR="00B17BBB" w:rsidRPr="00582031" w:rsidRDefault="00B17BBB" w:rsidP="00915021">
      <w:pPr>
        <w:tabs>
          <w:tab w:val="left" w:pos="567"/>
        </w:tabs>
        <w:spacing w:line="260" w:lineRule="exact"/>
        <w:rPr>
          <w:sz w:val="22"/>
          <w:szCs w:val="22"/>
        </w:rPr>
      </w:pPr>
    </w:p>
    <w:p w14:paraId="63348CF0" w14:textId="77777777" w:rsidR="00FE08B7" w:rsidRPr="00582031" w:rsidRDefault="00FE08B7" w:rsidP="00915021">
      <w:pPr>
        <w:tabs>
          <w:tab w:val="left" w:pos="567"/>
        </w:tabs>
        <w:spacing w:line="260" w:lineRule="exact"/>
        <w:rPr>
          <w:sz w:val="22"/>
          <w:szCs w:val="22"/>
        </w:rPr>
      </w:pPr>
      <w:r w:rsidRPr="00582031">
        <w:rPr>
          <w:b/>
          <w:sz w:val="22"/>
          <w:szCs w:val="22"/>
        </w:rPr>
        <w:t>Megjegyzés:</w:t>
      </w:r>
      <w:r w:rsidRPr="00582031">
        <w:rPr>
          <w:sz w:val="22"/>
          <w:szCs w:val="22"/>
        </w:rPr>
        <w:t xml:space="preserve"> </w:t>
      </w:r>
      <w:r w:rsidR="00B808C5" w:rsidRPr="00582031">
        <w:rPr>
          <w:sz w:val="22"/>
          <w:szCs w:val="22"/>
        </w:rPr>
        <w:sym w:font="Zapf Dingbats" w:char="F058"/>
      </w:r>
      <w:r w:rsidR="00B808C5" w:rsidRPr="00582031">
        <w:rPr>
          <w:sz w:val="22"/>
          <w:szCs w:val="22"/>
        </w:rPr>
        <w:t xml:space="preserve"> (egy kereszt) jelzés</w:t>
      </w:r>
    </w:p>
    <w:p w14:paraId="720FC30D" w14:textId="77777777" w:rsidR="00FE08B7" w:rsidRPr="00582031" w:rsidRDefault="00FE08B7" w:rsidP="00915021">
      <w:pPr>
        <w:tabs>
          <w:tab w:val="left" w:pos="567"/>
        </w:tabs>
        <w:spacing w:line="260" w:lineRule="exact"/>
        <w:rPr>
          <w:b/>
          <w:sz w:val="22"/>
          <w:szCs w:val="22"/>
        </w:rPr>
      </w:pPr>
      <w:r w:rsidRPr="00582031">
        <w:rPr>
          <w:b/>
          <w:sz w:val="22"/>
          <w:szCs w:val="22"/>
        </w:rPr>
        <w:t xml:space="preserve">Osztályozás: </w:t>
      </w:r>
      <w:r w:rsidR="00B808C5" w:rsidRPr="00582031">
        <w:rPr>
          <w:b/>
          <w:sz w:val="22"/>
          <w:szCs w:val="22"/>
        </w:rPr>
        <w:t>II csoport</w:t>
      </w:r>
    </w:p>
    <w:p w14:paraId="61BAD131" w14:textId="77777777" w:rsidR="00FE08B7" w:rsidRPr="00582031" w:rsidRDefault="00FE08B7" w:rsidP="00915021">
      <w:pPr>
        <w:tabs>
          <w:tab w:val="left" w:pos="567"/>
        </w:tabs>
        <w:spacing w:line="260" w:lineRule="exact"/>
        <w:rPr>
          <w:sz w:val="22"/>
          <w:szCs w:val="22"/>
        </w:rPr>
      </w:pPr>
      <w:r w:rsidRPr="00582031">
        <w:rPr>
          <w:sz w:val="22"/>
          <w:szCs w:val="22"/>
        </w:rPr>
        <w:t>Kizárólag orvosi rendelvényhez kötött gyógyszer (V).</w:t>
      </w:r>
    </w:p>
    <w:p w14:paraId="56F82E39" w14:textId="77777777" w:rsidR="008B36C6" w:rsidRPr="00582031" w:rsidRDefault="008B36C6" w:rsidP="00915021">
      <w:pPr>
        <w:tabs>
          <w:tab w:val="left" w:pos="567"/>
        </w:tabs>
        <w:spacing w:line="260" w:lineRule="exact"/>
        <w:rPr>
          <w:sz w:val="22"/>
          <w:szCs w:val="22"/>
        </w:rPr>
      </w:pPr>
    </w:p>
    <w:p w14:paraId="0A12305B" w14:textId="77777777" w:rsidR="008B36C6" w:rsidRPr="00582031" w:rsidRDefault="008B36C6" w:rsidP="00915021">
      <w:pPr>
        <w:tabs>
          <w:tab w:val="left" w:pos="567"/>
        </w:tabs>
        <w:spacing w:line="260" w:lineRule="exact"/>
        <w:rPr>
          <w:sz w:val="22"/>
          <w:szCs w:val="22"/>
        </w:rPr>
      </w:pPr>
    </w:p>
    <w:p w14:paraId="76D5B8E5" w14:textId="77777777" w:rsidR="008B36C6" w:rsidRPr="00582031" w:rsidRDefault="008B36C6" w:rsidP="00915021">
      <w:pPr>
        <w:keepNext/>
        <w:tabs>
          <w:tab w:val="left" w:pos="567"/>
        </w:tabs>
        <w:spacing w:line="260" w:lineRule="exact"/>
        <w:rPr>
          <w:b/>
          <w:sz w:val="22"/>
          <w:szCs w:val="22"/>
        </w:rPr>
      </w:pPr>
      <w:r w:rsidRPr="00582031">
        <w:rPr>
          <w:b/>
          <w:sz w:val="22"/>
          <w:szCs w:val="22"/>
        </w:rPr>
        <w:t>7.</w:t>
      </w:r>
      <w:r w:rsidRPr="00582031">
        <w:rPr>
          <w:b/>
          <w:sz w:val="22"/>
          <w:szCs w:val="22"/>
        </w:rPr>
        <w:tab/>
        <w:t>A FORGALOMBAHOZATALI ENGEDÉLY JOGOSULTJA</w:t>
      </w:r>
    </w:p>
    <w:p w14:paraId="00231EFC" w14:textId="77777777" w:rsidR="00FE08B7" w:rsidRPr="00582031" w:rsidRDefault="00FE08B7" w:rsidP="00915021">
      <w:pPr>
        <w:keepNext/>
        <w:tabs>
          <w:tab w:val="left" w:pos="567"/>
        </w:tabs>
        <w:spacing w:line="260" w:lineRule="exact"/>
        <w:rPr>
          <w:sz w:val="22"/>
          <w:szCs w:val="22"/>
        </w:rPr>
      </w:pPr>
    </w:p>
    <w:p w14:paraId="5E684B57" w14:textId="77777777" w:rsidR="007912F3" w:rsidRPr="00582031" w:rsidRDefault="008B36C6" w:rsidP="00915021">
      <w:pPr>
        <w:keepNext/>
        <w:tabs>
          <w:tab w:val="left" w:pos="567"/>
        </w:tabs>
        <w:spacing w:line="260" w:lineRule="exact"/>
        <w:rPr>
          <w:sz w:val="22"/>
          <w:szCs w:val="22"/>
        </w:rPr>
      </w:pPr>
      <w:r w:rsidRPr="00582031">
        <w:rPr>
          <w:sz w:val="22"/>
          <w:szCs w:val="22"/>
        </w:rPr>
        <w:t>Boehringer Ingelheim International GmbH</w:t>
      </w:r>
      <w:r w:rsidRPr="00582031">
        <w:rPr>
          <w:sz w:val="22"/>
          <w:szCs w:val="22"/>
        </w:rPr>
        <w:br/>
      </w:r>
      <w:r w:rsidR="007912F3" w:rsidRPr="00582031">
        <w:rPr>
          <w:sz w:val="22"/>
          <w:szCs w:val="22"/>
        </w:rPr>
        <w:t>Binger Stra</w:t>
      </w:r>
      <w:r w:rsidR="00117BCB" w:rsidRPr="00582031">
        <w:rPr>
          <w:sz w:val="22"/>
          <w:szCs w:val="22"/>
        </w:rPr>
        <w:t>ss</w:t>
      </w:r>
      <w:r w:rsidR="007912F3" w:rsidRPr="00582031">
        <w:rPr>
          <w:sz w:val="22"/>
          <w:szCs w:val="22"/>
        </w:rPr>
        <w:t>e 173</w:t>
      </w:r>
    </w:p>
    <w:p w14:paraId="621F1F5F" w14:textId="434722C3" w:rsidR="008B36C6" w:rsidRPr="00582031" w:rsidRDefault="007912F3" w:rsidP="00915021">
      <w:pPr>
        <w:tabs>
          <w:tab w:val="left" w:pos="567"/>
        </w:tabs>
        <w:spacing w:line="260" w:lineRule="exact"/>
        <w:rPr>
          <w:sz w:val="22"/>
          <w:szCs w:val="22"/>
        </w:rPr>
      </w:pPr>
      <w:r w:rsidRPr="00582031">
        <w:rPr>
          <w:sz w:val="22"/>
          <w:szCs w:val="22"/>
        </w:rPr>
        <w:t xml:space="preserve">55216 </w:t>
      </w:r>
      <w:r w:rsidR="008B36C6" w:rsidRPr="00582031">
        <w:rPr>
          <w:sz w:val="22"/>
          <w:szCs w:val="22"/>
        </w:rPr>
        <w:t>Ingelheim am Rhein</w:t>
      </w:r>
      <w:r w:rsidR="008B36C6" w:rsidRPr="00582031">
        <w:rPr>
          <w:sz w:val="22"/>
          <w:szCs w:val="22"/>
        </w:rPr>
        <w:br/>
        <w:t>Németország</w:t>
      </w:r>
    </w:p>
    <w:p w14:paraId="5F0374C6" w14:textId="77777777" w:rsidR="00F00C7C" w:rsidRPr="00582031" w:rsidRDefault="00F00C7C" w:rsidP="00915021">
      <w:pPr>
        <w:tabs>
          <w:tab w:val="left" w:pos="567"/>
        </w:tabs>
        <w:spacing w:line="260" w:lineRule="exact"/>
        <w:rPr>
          <w:b/>
          <w:bCs/>
          <w:sz w:val="22"/>
          <w:szCs w:val="22"/>
        </w:rPr>
      </w:pPr>
    </w:p>
    <w:p w14:paraId="22A3B409" w14:textId="77777777" w:rsidR="00F00C7C" w:rsidRPr="00582031" w:rsidRDefault="00F00C7C" w:rsidP="00915021">
      <w:pPr>
        <w:tabs>
          <w:tab w:val="left" w:pos="567"/>
        </w:tabs>
        <w:spacing w:line="260" w:lineRule="exact"/>
        <w:rPr>
          <w:b/>
          <w:bCs/>
          <w:sz w:val="22"/>
          <w:szCs w:val="22"/>
        </w:rPr>
      </w:pPr>
    </w:p>
    <w:p w14:paraId="7D3E8A84" w14:textId="77777777" w:rsidR="001E0F55" w:rsidRPr="00000F87" w:rsidRDefault="008B36C6" w:rsidP="00915021">
      <w:pPr>
        <w:tabs>
          <w:tab w:val="left" w:pos="567"/>
        </w:tabs>
        <w:spacing w:line="260" w:lineRule="exact"/>
        <w:rPr>
          <w:b/>
          <w:sz w:val="22"/>
          <w:szCs w:val="22"/>
        </w:rPr>
      </w:pPr>
      <w:r w:rsidRPr="00000F87">
        <w:rPr>
          <w:b/>
          <w:sz w:val="22"/>
          <w:szCs w:val="22"/>
        </w:rPr>
        <w:t>8.</w:t>
      </w:r>
      <w:r w:rsidRPr="00000F87">
        <w:rPr>
          <w:b/>
          <w:sz w:val="22"/>
          <w:szCs w:val="22"/>
        </w:rPr>
        <w:tab/>
      </w:r>
      <w:r w:rsidR="001E0F55" w:rsidRPr="00000F87">
        <w:rPr>
          <w:b/>
          <w:sz w:val="22"/>
          <w:szCs w:val="22"/>
        </w:rPr>
        <w:t>A FORGALOMBA HOZATALI ENGEDÉLY SZÁMA(I)</w:t>
      </w:r>
    </w:p>
    <w:p w14:paraId="6354F492" w14:textId="77777777" w:rsidR="001E0F55" w:rsidRPr="00EB5FC7" w:rsidRDefault="001E0F55" w:rsidP="00915021">
      <w:pPr>
        <w:tabs>
          <w:tab w:val="left" w:pos="567"/>
        </w:tabs>
        <w:spacing w:line="260" w:lineRule="exact"/>
        <w:rPr>
          <w:sz w:val="22"/>
          <w:szCs w:val="22"/>
        </w:rPr>
      </w:pPr>
    </w:p>
    <w:p w14:paraId="4D376060" w14:textId="77777777" w:rsidR="001E0F55" w:rsidRPr="00582031" w:rsidRDefault="001E0F55" w:rsidP="00686563">
      <w:pPr>
        <w:tabs>
          <w:tab w:val="left" w:pos="567"/>
        </w:tabs>
        <w:spacing w:line="260" w:lineRule="exact"/>
        <w:ind w:left="2120" w:hanging="2120"/>
        <w:rPr>
          <w:bCs/>
          <w:sz w:val="22"/>
          <w:szCs w:val="22"/>
        </w:rPr>
      </w:pPr>
      <w:r w:rsidRPr="00A71338">
        <w:rPr>
          <w:sz w:val="22"/>
          <w:szCs w:val="22"/>
        </w:rPr>
        <w:t>OGYI-T-</w:t>
      </w:r>
      <w:r w:rsidR="00827FBF">
        <w:rPr>
          <w:sz w:val="22"/>
          <w:szCs w:val="22"/>
        </w:rPr>
        <w:t>22881</w:t>
      </w:r>
      <w:r w:rsidRPr="00A71338">
        <w:rPr>
          <w:sz w:val="22"/>
          <w:szCs w:val="22"/>
        </w:rPr>
        <w:t>/</w:t>
      </w:r>
      <w:r w:rsidR="00827FBF">
        <w:rPr>
          <w:sz w:val="22"/>
          <w:szCs w:val="22"/>
        </w:rPr>
        <w:t>01</w:t>
      </w:r>
      <w:r w:rsidR="00827FBF">
        <w:rPr>
          <w:sz w:val="22"/>
          <w:szCs w:val="22"/>
        </w:rPr>
        <w:tab/>
      </w:r>
      <w:r w:rsidRPr="00A71338">
        <w:rPr>
          <w:bCs/>
          <w:sz w:val="22"/>
          <w:szCs w:val="22"/>
        </w:rPr>
        <w:t>(</w:t>
      </w:r>
      <w:r w:rsidR="008E3B4A">
        <w:rPr>
          <w:bCs/>
          <w:sz w:val="22"/>
          <w:szCs w:val="22"/>
        </w:rPr>
        <w:t xml:space="preserve">Srivasso </w:t>
      </w:r>
      <w:r w:rsidR="00CB2DBF" w:rsidRPr="009362D2">
        <w:rPr>
          <w:sz w:val="22"/>
          <w:szCs w:val="22"/>
        </w:rPr>
        <w:t>18</w:t>
      </w:r>
      <w:r w:rsidR="007625F1" w:rsidRPr="00795FD7">
        <w:rPr>
          <w:sz w:val="22"/>
          <w:szCs w:val="22"/>
        </w:rPr>
        <w:t> </w:t>
      </w:r>
      <w:r w:rsidR="00CB2DBF" w:rsidRPr="005254DD">
        <w:rPr>
          <w:sz w:val="22"/>
          <w:szCs w:val="22"/>
        </w:rPr>
        <w:t xml:space="preserve">mikrogramm </w:t>
      </w:r>
      <w:r w:rsidRPr="005254DD">
        <w:rPr>
          <w:bCs/>
          <w:sz w:val="22"/>
          <w:szCs w:val="22"/>
        </w:rPr>
        <w:t xml:space="preserve">inhalációs </w:t>
      </w:r>
      <w:r w:rsidR="00D844BA" w:rsidRPr="00582031">
        <w:rPr>
          <w:bCs/>
          <w:sz w:val="22"/>
          <w:szCs w:val="22"/>
        </w:rPr>
        <w:t xml:space="preserve">por kemény </w:t>
      </w:r>
      <w:r w:rsidRPr="00582031">
        <w:rPr>
          <w:bCs/>
          <w:sz w:val="22"/>
          <w:szCs w:val="22"/>
        </w:rPr>
        <w:t>kapszul</w:t>
      </w:r>
      <w:r w:rsidR="00D844BA" w:rsidRPr="00582031">
        <w:rPr>
          <w:bCs/>
          <w:sz w:val="22"/>
          <w:szCs w:val="22"/>
        </w:rPr>
        <w:t>ában</w:t>
      </w:r>
      <w:r w:rsidRPr="00582031">
        <w:rPr>
          <w:bCs/>
          <w:sz w:val="22"/>
          <w:szCs w:val="22"/>
        </w:rPr>
        <w:t xml:space="preserve"> </w:t>
      </w:r>
      <w:r w:rsidR="00CB2DBF" w:rsidRPr="00582031">
        <w:rPr>
          <w:bCs/>
          <w:sz w:val="22"/>
          <w:szCs w:val="22"/>
        </w:rPr>
        <w:t>30</w:t>
      </w:r>
      <w:r w:rsidR="007625F1" w:rsidRPr="00582031">
        <w:rPr>
          <w:bCs/>
          <w:sz w:val="22"/>
          <w:szCs w:val="22"/>
        </w:rPr>
        <w:t>×</w:t>
      </w:r>
      <w:r w:rsidR="00CB2DBF" w:rsidRPr="00582031">
        <w:rPr>
          <w:bCs/>
          <w:sz w:val="22"/>
          <w:szCs w:val="22"/>
        </w:rPr>
        <w:t xml:space="preserve"> </w:t>
      </w:r>
      <w:r w:rsidRPr="00582031">
        <w:rPr>
          <w:bCs/>
          <w:sz w:val="22"/>
          <w:szCs w:val="22"/>
        </w:rPr>
        <w:t xml:space="preserve">+ </w:t>
      </w:r>
      <w:r w:rsidR="005534C8" w:rsidRPr="00582031">
        <w:rPr>
          <w:bCs/>
          <w:sz w:val="22"/>
          <w:szCs w:val="22"/>
        </w:rPr>
        <w:t>HandiHaler</w:t>
      </w:r>
      <w:r w:rsidRPr="00582031">
        <w:rPr>
          <w:bCs/>
          <w:sz w:val="22"/>
          <w:szCs w:val="22"/>
        </w:rPr>
        <w:t>)</w:t>
      </w:r>
    </w:p>
    <w:p w14:paraId="60792CD2" w14:textId="77777777" w:rsidR="00D844BA" w:rsidRPr="00582031" w:rsidRDefault="00D844BA" w:rsidP="00915021">
      <w:pPr>
        <w:tabs>
          <w:tab w:val="left" w:pos="567"/>
        </w:tabs>
        <w:spacing w:line="260" w:lineRule="exact"/>
        <w:rPr>
          <w:bCs/>
          <w:sz w:val="22"/>
          <w:szCs w:val="22"/>
        </w:rPr>
      </w:pPr>
      <w:r w:rsidRPr="00582031">
        <w:rPr>
          <w:sz w:val="22"/>
          <w:szCs w:val="22"/>
        </w:rPr>
        <w:t>OGYI-T-</w:t>
      </w:r>
      <w:r w:rsidR="00827FBF">
        <w:rPr>
          <w:sz w:val="22"/>
          <w:szCs w:val="22"/>
        </w:rPr>
        <w:t>22881</w:t>
      </w:r>
      <w:r w:rsidRPr="00582031">
        <w:rPr>
          <w:sz w:val="22"/>
          <w:szCs w:val="22"/>
        </w:rPr>
        <w:t>/</w:t>
      </w:r>
      <w:r w:rsidR="00827FBF">
        <w:rPr>
          <w:sz w:val="22"/>
          <w:szCs w:val="22"/>
        </w:rPr>
        <w:t>02</w:t>
      </w:r>
      <w:r w:rsidR="00827FBF">
        <w:rPr>
          <w:sz w:val="22"/>
          <w:szCs w:val="22"/>
        </w:rPr>
        <w:tab/>
      </w:r>
      <w:r w:rsidRPr="00582031">
        <w:rPr>
          <w:bCs/>
          <w:sz w:val="22"/>
          <w:szCs w:val="22"/>
        </w:rPr>
        <w:t>(</w:t>
      </w:r>
      <w:r w:rsidR="008E3B4A">
        <w:rPr>
          <w:bCs/>
          <w:sz w:val="22"/>
          <w:szCs w:val="22"/>
        </w:rPr>
        <w:t xml:space="preserve">Srivasso </w:t>
      </w:r>
      <w:r w:rsidR="00CB2DBF" w:rsidRPr="00582031">
        <w:rPr>
          <w:sz w:val="22"/>
          <w:szCs w:val="22"/>
        </w:rPr>
        <w:t>18</w:t>
      </w:r>
      <w:r w:rsidR="007625F1" w:rsidRPr="00582031">
        <w:rPr>
          <w:sz w:val="22"/>
          <w:szCs w:val="22"/>
        </w:rPr>
        <w:t> </w:t>
      </w:r>
      <w:r w:rsidR="00CB2DBF" w:rsidRPr="00582031">
        <w:rPr>
          <w:sz w:val="22"/>
          <w:szCs w:val="22"/>
        </w:rPr>
        <w:t xml:space="preserve">mikrogramm </w:t>
      </w:r>
      <w:r w:rsidRPr="00582031">
        <w:rPr>
          <w:bCs/>
          <w:sz w:val="22"/>
          <w:szCs w:val="22"/>
        </w:rPr>
        <w:t>inhalációs por kemény kapszulában</w:t>
      </w:r>
      <w:r w:rsidR="00CB2DBF" w:rsidRPr="00582031">
        <w:rPr>
          <w:bCs/>
          <w:sz w:val="22"/>
          <w:szCs w:val="22"/>
        </w:rPr>
        <w:t xml:space="preserve"> 30</w:t>
      </w:r>
      <w:r w:rsidR="007625F1" w:rsidRPr="00582031">
        <w:rPr>
          <w:bCs/>
          <w:sz w:val="22"/>
          <w:szCs w:val="22"/>
        </w:rPr>
        <w:t>×</w:t>
      </w:r>
      <w:r w:rsidRPr="00582031">
        <w:rPr>
          <w:bCs/>
          <w:sz w:val="22"/>
          <w:szCs w:val="22"/>
        </w:rPr>
        <w:t>)</w:t>
      </w:r>
    </w:p>
    <w:p w14:paraId="23B96E59" w14:textId="77777777" w:rsidR="001E0F55" w:rsidRPr="00582031" w:rsidRDefault="001E0F55" w:rsidP="00915021">
      <w:pPr>
        <w:tabs>
          <w:tab w:val="left" w:pos="567"/>
        </w:tabs>
        <w:spacing w:line="260" w:lineRule="exact"/>
        <w:rPr>
          <w:b/>
          <w:bCs/>
          <w:sz w:val="22"/>
          <w:szCs w:val="22"/>
        </w:rPr>
      </w:pPr>
    </w:p>
    <w:p w14:paraId="1BCB220D" w14:textId="77777777" w:rsidR="001E0F55" w:rsidRPr="00582031" w:rsidRDefault="001E0F55" w:rsidP="00915021">
      <w:pPr>
        <w:tabs>
          <w:tab w:val="left" w:pos="567"/>
        </w:tabs>
        <w:spacing w:line="260" w:lineRule="exact"/>
        <w:rPr>
          <w:sz w:val="22"/>
          <w:szCs w:val="22"/>
        </w:rPr>
      </w:pPr>
    </w:p>
    <w:p w14:paraId="5AE61EC5" w14:textId="77777777" w:rsidR="008B36C6" w:rsidRPr="00582031" w:rsidRDefault="00F00C7C" w:rsidP="00915021">
      <w:pPr>
        <w:tabs>
          <w:tab w:val="left" w:pos="567"/>
        </w:tabs>
        <w:spacing w:line="260" w:lineRule="exact"/>
        <w:ind w:left="567" w:hanging="567"/>
        <w:rPr>
          <w:b/>
          <w:sz w:val="22"/>
          <w:szCs w:val="22"/>
        </w:rPr>
      </w:pPr>
      <w:r w:rsidRPr="00582031">
        <w:rPr>
          <w:b/>
          <w:sz w:val="22"/>
          <w:szCs w:val="22"/>
        </w:rPr>
        <w:lastRenderedPageBreak/>
        <w:t>9.</w:t>
      </w:r>
      <w:r w:rsidRPr="00582031">
        <w:rPr>
          <w:b/>
          <w:sz w:val="22"/>
          <w:szCs w:val="22"/>
        </w:rPr>
        <w:tab/>
      </w:r>
      <w:r w:rsidR="008B36C6" w:rsidRPr="00582031">
        <w:rPr>
          <w:b/>
          <w:sz w:val="22"/>
          <w:szCs w:val="22"/>
        </w:rPr>
        <w:t>A FORGALOMBA HOZATALI ENGEDÉLY ELSŐ KIADÁSÁNAK</w:t>
      </w:r>
      <w:r w:rsidR="003032C1">
        <w:rPr>
          <w:b/>
          <w:sz w:val="22"/>
          <w:szCs w:val="22"/>
        </w:rPr>
        <w:t xml:space="preserve"> </w:t>
      </w:r>
      <w:r w:rsidR="008B36C6" w:rsidRPr="00582031">
        <w:rPr>
          <w:b/>
          <w:sz w:val="22"/>
          <w:szCs w:val="22"/>
        </w:rPr>
        <w:t>/</w:t>
      </w:r>
      <w:r w:rsidR="003032C1">
        <w:rPr>
          <w:b/>
          <w:sz w:val="22"/>
          <w:szCs w:val="22"/>
        </w:rPr>
        <w:t xml:space="preserve"> </w:t>
      </w:r>
      <w:r w:rsidR="008B36C6" w:rsidRPr="00582031">
        <w:rPr>
          <w:b/>
          <w:sz w:val="22"/>
          <w:szCs w:val="22"/>
        </w:rPr>
        <w:t>MEGÚJÍTÁSÁNAK DÁTUMA</w:t>
      </w:r>
    </w:p>
    <w:p w14:paraId="4937416F" w14:textId="77777777" w:rsidR="00F00C7C" w:rsidRPr="00582031" w:rsidRDefault="00F00C7C" w:rsidP="00915021">
      <w:pPr>
        <w:tabs>
          <w:tab w:val="left" w:pos="567"/>
        </w:tabs>
        <w:spacing w:line="260" w:lineRule="exact"/>
        <w:rPr>
          <w:b/>
          <w:sz w:val="22"/>
          <w:szCs w:val="22"/>
        </w:rPr>
      </w:pPr>
    </w:p>
    <w:p w14:paraId="67D61F4E" w14:textId="77777777" w:rsidR="000B5215" w:rsidRDefault="005A43EA" w:rsidP="00915021">
      <w:pPr>
        <w:tabs>
          <w:tab w:val="left" w:pos="567"/>
        </w:tabs>
        <w:spacing w:line="260" w:lineRule="exact"/>
        <w:rPr>
          <w:sz w:val="22"/>
          <w:szCs w:val="22"/>
        </w:rPr>
      </w:pPr>
      <w:r w:rsidRPr="005A43EA">
        <w:rPr>
          <w:sz w:val="22"/>
          <w:szCs w:val="22"/>
        </w:rPr>
        <w:t>A forgalomba hozatali engedély első kiadásának dátuma:</w:t>
      </w:r>
      <w:r>
        <w:rPr>
          <w:sz w:val="22"/>
          <w:szCs w:val="22"/>
        </w:rPr>
        <w:t xml:space="preserve"> </w:t>
      </w:r>
      <w:r w:rsidR="00827FBF">
        <w:rPr>
          <w:sz w:val="22"/>
          <w:szCs w:val="22"/>
        </w:rPr>
        <w:t>2015. július 24.</w:t>
      </w:r>
    </w:p>
    <w:p w14:paraId="1C7BE754" w14:textId="3BD48E19" w:rsidR="00F00C7C" w:rsidRDefault="00F00C7C" w:rsidP="00915021">
      <w:pPr>
        <w:tabs>
          <w:tab w:val="left" w:pos="567"/>
        </w:tabs>
        <w:rPr>
          <w:sz w:val="22"/>
          <w:szCs w:val="22"/>
        </w:rPr>
      </w:pPr>
    </w:p>
    <w:p w14:paraId="645C3596" w14:textId="3A53A8A7" w:rsidR="006A522B" w:rsidRDefault="006A522B" w:rsidP="00915021">
      <w:pPr>
        <w:tabs>
          <w:tab w:val="left" w:pos="567"/>
        </w:tabs>
        <w:rPr>
          <w:sz w:val="22"/>
          <w:szCs w:val="22"/>
        </w:rPr>
      </w:pPr>
      <w:r>
        <w:rPr>
          <w:sz w:val="22"/>
          <w:szCs w:val="22"/>
        </w:rPr>
        <w:t>A forgalomba hozatali engedély megújításának dátuma: 2017. július 3.</w:t>
      </w:r>
    </w:p>
    <w:p w14:paraId="58663BE2" w14:textId="77777777" w:rsidR="00F00C7C" w:rsidRPr="00582031" w:rsidRDefault="00F00C7C" w:rsidP="00915021">
      <w:pPr>
        <w:tabs>
          <w:tab w:val="left" w:pos="567"/>
        </w:tabs>
        <w:spacing w:line="260" w:lineRule="exact"/>
        <w:rPr>
          <w:sz w:val="22"/>
          <w:szCs w:val="22"/>
        </w:rPr>
      </w:pPr>
    </w:p>
    <w:p w14:paraId="5B0EE0AB" w14:textId="77777777" w:rsidR="006A522B" w:rsidRDefault="00F00C7C" w:rsidP="00915021">
      <w:pPr>
        <w:tabs>
          <w:tab w:val="left" w:pos="567"/>
        </w:tabs>
        <w:spacing w:line="260" w:lineRule="exact"/>
        <w:rPr>
          <w:sz w:val="22"/>
          <w:szCs w:val="22"/>
        </w:rPr>
      </w:pPr>
      <w:r w:rsidRPr="00582031">
        <w:rPr>
          <w:b/>
          <w:sz w:val="22"/>
          <w:szCs w:val="22"/>
        </w:rPr>
        <w:t>10.</w:t>
      </w:r>
      <w:r w:rsidRPr="00582031">
        <w:rPr>
          <w:b/>
          <w:sz w:val="22"/>
          <w:szCs w:val="22"/>
        </w:rPr>
        <w:tab/>
      </w:r>
      <w:r w:rsidR="008B36C6" w:rsidRPr="00582031">
        <w:rPr>
          <w:b/>
          <w:sz w:val="22"/>
          <w:szCs w:val="22"/>
        </w:rPr>
        <w:t xml:space="preserve">A </w:t>
      </w:r>
      <w:r w:rsidR="001E0F55" w:rsidRPr="00582031">
        <w:rPr>
          <w:b/>
          <w:sz w:val="22"/>
          <w:szCs w:val="22"/>
        </w:rPr>
        <w:t>SZÖVEG ELLENŐRZÉSÉNEK</w:t>
      </w:r>
      <w:r w:rsidR="008B36C6" w:rsidRPr="00000F87">
        <w:rPr>
          <w:b/>
          <w:sz w:val="22"/>
          <w:szCs w:val="22"/>
        </w:rPr>
        <w:t xml:space="preserve"> DÁTUMA</w:t>
      </w:r>
      <w:r w:rsidR="00580F6D">
        <w:rPr>
          <w:b/>
          <w:sz w:val="22"/>
          <w:szCs w:val="22"/>
        </w:rPr>
        <w:t xml:space="preserve"> </w:t>
      </w:r>
    </w:p>
    <w:p w14:paraId="4C2ED600" w14:textId="77777777" w:rsidR="006A522B" w:rsidRDefault="006A522B" w:rsidP="00915021">
      <w:pPr>
        <w:tabs>
          <w:tab w:val="left" w:pos="567"/>
        </w:tabs>
        <w:spacing w:line="260" w:lineRule="exact"/>
        <w:rPr>
          <w:sz w:val="22"/>
          <w:szCs w:val="22"/>
        </w:rPr>
      </w:pPr>
    </w:p>
    <w:p w14:paraId="65143A0C" w14:textId="2788164F" w:rsidR="008B36C6" w:rsidRPr="00DC46A6" w:rsidRDefault="001E7796" w:rsidP="00915021">
      <w:pPr>
        <w:tabs>
          <w:tab w:val="left" w:pos="567"/>
        </w:tabs>
        <w:spacing w:line="260" w:lineRule="exact"/>
        <w:rPr>
          <w:sz w:val="22"/>
          <w:szCs w:val="22"/>
        </w:rPr>
      </w:pPr>
      <w:r w:rsidRPr="00DC46A6">
        <w:rPr>
          <w:sz w:val="22"/>
          <w:szCs w:val="22"/>
        </w:rPr>
        <w:t>2023.03.18.</w:t>
      </w:r>
    </w:p>
    <w:p w14:paraId="5403BC3E" w14:textId="77777777" w:rsidR="008B36C6" w:rsidRPr="00EB5FC7" w:rsidRDefault="008B36C6" w:rsidP="00915021">
      <w:pPr>
        <w:tabs>
          <w:tab w:val="left" w:pos="567"/>
        </w:tabs>
        <w:spacing w:line="260" w:lineRule="exact"/>
        <w:rPr>
          <w:sz w:val="22"/>
          <w:szCs w:val="22"/>
        </w:rPr>
      </w:pPr>
    </w:p>
    <w:p w14:paraId="2E598738" w14:textId="77777777" w:rsidR="000133F1" w:rsidRPr="00582031" w:rsidRDefault="000133F1" w:rsidP="00915021">
      <w:pPr>
        <w:tabs>
          <w:tab w:val="left" w:pos="567"/>
        </w:tabs>
        <w:spacing w:line="260" w:lineRule="exact"/>
        <w:rPr>
          <w:sz w:val="22"/>
          <w:szCs w:val="22"/>
        </w:rPr>
      </w:pPr>
    </w:p>
    <w:sectPr w:rsidR="000133F1" w:rsidRPr="00582031" w:rsidSect="00C84D05">
      <w:headerReference w:type="even" r:id="rId24"/>
      <w:headerReference w:type="default" r:id="rId25"/>
      <w:footerReference w:type="even" r:id="rId26"/>
      <w:footerReference w:type="default" r:id="rId27"/>
      <w:footerReference w:type="first" r:id="rId28"/>
      <w:footnotePr>
        <w:pos w:val="beneathText"/>
      </w:footnotePr>
      <w:type w:val="continuous"/>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8917C" w14:textId="77777777" w:rsidR="00A95F69" w:rsidRDefault="00A95F69">
      <w:r>
        <w:separator/>
      </w:r>
    </w:p>
  </w:endnote>
  <w:endnote w:type="continuationSeparator" w:id="0">
    <w:p w14:paraId="129B7EBF" w14:textId="77777777" w:rsidR="00A95F69" w:rsidRDefault="00A95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tarSymbol">
    <w:panose1 w:val="00000000000000000000"/>
    <w:charset w:val="00"/>
    <w:family w:val="auto"/>
    <w:notTrueType/>
    <w:pitch w:val="default"/>
    <w:sig w:usb0="00000003" w:usb1="00000000" w:usb2="00000000" w:usb3="00000000" w:csb0="00000001" w:csb1="00000000"/>
  </w:font>
  <w:font w:name="Zapf Dingbats">
    <w:altName w:val="Wingdings"/>
    <w:panose1 w:val="00000000000000000000"/>
    <w:charset w:val="02"/>
    <w:family w:val="decorative"/>
    <w:notTrueType/>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74DD2" w14:textId="77777777" w:rsidR="00975643" w:rsidRDefault="00975643" w:rsidP="00D8646B">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76714834" w14:textId="77777777" w:rsidR="00975643" w:rsidRDefault="00975643" w:rsidP="005742FA">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4C51F" w14:textId="77777777" w:rsidR="00975643" w:rsidRPr="006D6E12" w:rsidRDefault="00975643" w:rsidP="006D6E12">
    <w:pPr>
      <w:pStyle w:val="llb"/>
      <w:ind w:right="36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EE254" w14:textId="13595E98" w:rsidR="00827B2D" w:rsidRPr="006F4457" w:rsidRDefault="0047164C">
    <w:pPr>
      <w:pStyle w:val="llb"/>
      <w:rPr>
        <w:sz w:val="18"/>
        <w:szCs w:val="18"/>
      </w:rPr>
    </w:pPr>
    <w:r w:rsidRPr="00DC46A6">
      <w:rPr>
        <w:sz w:val="18"/>
        <w:szCs w:val="18"/>
      </w:rPr>
      <w:t>OGYEI/47110/2022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CFB0FE" w14:textId="77777777" w:rsidR="00A95F69" w:rsidRDefault="00A95F69">
      <w:r>
        <w:separator/>
      </w:r>
    </w:p>
  </w:footnote>
  <w:footnote w:type="continuationSeparator" w:id="0">
    <w:p w14:paraId="5C153ADF" w14:textId="77777777" w:rsidR="00A95F69" w:rsidRDefault="00A95F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DD14E" w14:textId="77777777" w:rsidR="00975643" w:rsidRDefault="00975643" w:rsidP="00F53ADC">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17935E3A" w14:textId="77777777" w:rsidR="00975643" w:rsidRDefault="00975643">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49A9E" w14:textId="216832DE" w:rsidR="00B61237" w:rsidRPr="001C4B7B" w:rsidRDefault="00B61237">
    <w:pPr>
      <w:pStyle w:val="lfej"/>
      <w:jc w:val="center"/>
      <w:rPr>
        <w:sz w:val="18"/>
        <w:szCs w:val="18"/>
      </w:rPr>
    </w:pPr>
    <w:r w:rsidRPr="001C4B7B">
      <w:rPr>
        <w:sz w:val="18"/>
        <w:szCs w:val="18"/>
      </w:rPr>
      <w:fldChar w:fldCharType="begin"/>
    </w:r>
    <w:r w:rsidRPr="001C4B7B">
      <w:rPr>
        <w:sz w:val="18"/>
        <w:szCs w:val="18"/>
      </w:rPr>
      <w:instrText>PAGE   \* MERGEFORMAT</w:instrText>
    </w:r>
    <w:r w:rsidRPr="001C4B7B">
      <w:rPr>
        <w:sz w:val="18"/>
        <w:szCs w:val="18"/>
      </w:rPr>
      <w:fldChar w:fldCharType="separate"/>
    </w:r>
    <w:r w:rsidR="00DC46A6">
      <w:rPr>
        <w:noProof/>
        <w:sz w:val="18"/>
        <w:szCs w:val="18"/>
      </w:rPr>
      <w:t>2</w:t>
    </w:r>
    <w:r w:rsidRPr="001C4B7B">
      <w:rPr>
        <w:sz w:val="18"/>
        <w:szCs w:val="18"/>
      </w:rPr>
      <w:fldChar w:fldCharType="end"/>
    </w:r>
  </w:p>
  <w:p w14:paraId="0CFC63F6" w14:textId="77777777" w:rsidR="00B61237" w:rsidRDefault="00B61237">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9"/>
      <w:numFmt w:val="decimal"/>
      <w:lvlText w:val="%1."/>
      <w:lvlJc w:val="left"/>
      <w:pPr>
        <w:tabs>
          <w:tab w:val="num" w:pos="65"/>
        </w:tabs>
        <w:ind w:left="65" w:hanging="360"/>
      </w:pPr>
    </w:lvl>
  </w:abstractNum>
  <w:abstractNum w:abstractNumId="1" w15:restartNumberingAfterBreak="0">
    <w:nsid w:val="00000002"/>
    <w:multiLevelType w:val="singleLevel"/>
    <w:tmpl w:val="00000002"/>
    <w:name w:val="WW8Num2"/>
    <w:lvl w:ilvl="0">
      <w:start w:val="4"/>
      <w:numFmt w:val="decimal"/>
      <w:lvlText w:val="%1."/>
      <w:lvlJc w:val="left"/>
      <w:pPr>
        <w:tabs>
          <w:tab w:val="num" w:pos="5"/>
        </w:tabs>
        <w:ind w:left="5" w:hanging="420"/>
      </w:pPr>
    </w:lvl>
  </w:abstractNum>
  <w:abstractNum w:abstractNumId="2" w15:restartNumberingAfterBreak="0">
    <w:nsid w:val="00000003"/>
    <w:multiLevelType w:val="singleLevel"/>
    <w:tmpl w:val="00000003"/>
    <w:name w:val="WW8Num3"/>
    <w:lvl w:ilvl="0">
      <w:start w:val="1"/>
      <w:numFmt w:val="decimal"/>
      <w:pStyle w:val="Cmsor5"/>
      <w:lvlText w:val="%1."/>
      <w:lvlJc w:val="left"/>
      <w:pPr>
        <w:tabs>
          <w:tab w:val="num" w:pos="360"/>
        </w:tabs>
        <w:ind w:left="360" w:hanging="360"/>
      </w:pPr>
    </w:lvl>
  </w:abstractNum>
  <w:abstractNum w:abstractNumId="3" w15:restartNumberingAfterBreak="0">
    <w:nsid w:val="00000004"/>
    <w:multiLevelType w:val="multilevel"/>
    <w:tmpl w:val="00000004"/>
    <w:lvl w:ilvl="0">
      <w:start w:val="1"/>
      <w:numFmt w:val="none"/>
      <w:pStyle w:val="Cmsor1"/>
      <w:lvlText w:val=""/>
      <w:lvlJc w:val="left"/>
      <w:pPr>
        <w:tabs>
          <w:tab w:val="num" w:pos="0"/>
        </w:tabs>
        <w:ind w:left="0" w:firstLine="0"/>
      </w:pPr>
    </w:lvl>
    <w:lvl w:ilvl="1">
      <w:start w:val="1"/>
      <w:numFmt w:val="none"/>
      <w:pStyle w:val="Cmsor2"/>
      <w:lvlText w:val=""/>
      <w:lvlJc w:val="left"/>
      <w:pPr>
        <w:tabs>
          <w:tab w:val="num" w:pos="0"/>
        </w:tabs>
        <w:ind w:left="0" w:firstLine="0"/>
      </w:pPr>
    </w:lvl>
    <w:lvl w:ilvl="2">
      <w:start w:val="1"/>
      <w:numFmt w:val="none"/>
      <w:pStyle w:val="Cmsor3"/>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1B05C6A"/>
    <w:multiLevelType w:val="hybridMultilevel"/>
    <w:tmpl w:val="1DD60AB6"/>
    <w:lvl w:ilvl="0" w:tplc="1986965C">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7F1146"/>
    <w:multiLevelType w:val="hybridMultilevel"/>
    <w:tmpl w:val="B1C20E10"/>
    <w:lvl w:ilvl="0" w:tplc="40102B9E">
      <w:numFmt w:val="bullet"/>
      <w:lvlText w:val=""/>
      <w:lvlJc w:val="left"/>
      <w:pPr>
        <w:ind w:left="720" w:hanging="360"/>
      </w:pPr>
      <w:rPr>
        <w:rFonts w:ascii="Symbol" w:eastAsia="Times New Roman" w:hAnsi="Symbol" w:cs="Times New Roman" w:hint="default"/>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29F121B"/>
    <w:multiLevelType w:val="hybridMultilevel"/>
    <w:tmpl w:val="79C632EA"/>
    <w:lvl w:ilvl="0" w:tplc="972E6B12">
      <w:start w:val="1"/>
      <w:numFmt w:val="decimal"/>
      <w:lvlText w:val="%1"/>
      <w:lvlJc w:val="left"/>
      <w:pPr>
        <w:tabs>
          <w:tab w:val="num" w:pos="567"/>
        </w:tabs>
        <w:ind w:left="567" w:hanging="567"/>
      </w:pPr>
      <w:rPr>
        <w:rFonts w:hint="default"/>
      </w:rPr>
    </w:lvl>
    <w:lvl w:ilvl="1" w:tplc="E4A8AB44">
      <w:start w:val="1"/>
      <w:numFmt w:val="decimal"/>
      <w:lvlText w:val="%2"/>
      <w:lvlJc w:val="left"/>
      <w:pPr>
        <w:tabs>
          <w:tab w:val="num" w:pos="680"/>
        </w:tabs>
        <w:ind w:left="680" w:hanging="34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18A65B04"/>
    <w:multiLevelType w:val="hybridMultilevel"/>
    <w:tmpl w:val="F8D6E7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EA1471E"/>
    <w:multiLevelType w:val="hybridMultilevel"/>
    <w:tmpl w:val="B8144902"/>
    <w:name w:val="WW8Num222"/>
    <w:lvl w:ilvl="0" w:tplc="D01A2EA4">
      <w:start w:val="1"/>
      <w:numFmt w:val="bullet"/>
      <w:lvlText w:val=""/>
      <w:lvlJc w:val="left"/>
      <w:pPr>
        <w:tabs>
          <w:tab w:val="num" w:pos="567"/>
        </w:tabs>
        <w:ind w:left="567" w:hanging="567"/>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286A78"/>
    <w:multiLevelType w:val="hybridMultilevel"/>
    <w:tmpl w:val="7136C3EA"/>
    <w:lvl w:ilvl="0" w:tplc="D01A2EA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4391AD5"/>
    <w:multiLevelType w:val="hybridMultilevel"/>
    <w:tmpl w:val="59F2248C"/>
    <w:lvl w:ilvl="0" w:tplc="67E08AC0">
      <w:start w:val="2"/>
      <w:numFmt w:val="bullet"/>
      <w:lvlText w:val="-"/>
      <w:lvlJc w:val="left"/>
      <w:pPr>
        <w:tabs>
          <w:tab w:val="num" w:pos="720"/>
        </w:tabs>
        <w:ind w:left="720" w:hanging="360"/>
      </w:pPr>
      <w:rPr>
        <w:rFonts w:ascii="Times New Roman" w:eastAsia="MS Mincho"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D23477"/>
    <w:multiLevelType w:val="hybridMultilevel"/>
    <w:tmpl w:val="DA5EE9E2"/>
    <w:name w:val="WW8Num22"/>
    <w:lvl w:ilvl="0" w:tplc="D01A2EA4">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DA3627"/>
    <w:multiLevelType w:val="hybridMultilevel"/>
    <w:tmpl w:val="2F4AA902"/>
    <w:lvl w:ilvl="0" w:tplc="2B8AA256">
      <w:start w:val="1095"/>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3" w15:restartNumberingAfterBreak="0">
    <w:nsid w:val="43B77BAB"/>
    <w:multiLevelType w:val="hybridMultilevel"/>
    <w:tmpl w:val="50344AB8"/>
    <w:lvl w:ilvl="0" w:tplc="1986965C">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CD73DE"/>
    <w:multiLevelType w:val="hybridMultilevel"/>
    <w:tmpl w:val="D2522968"/>
    <w:lvl w:ilvl="0" w:tplc="76423B98">
      <w:start w:val="1"/>
      <w:numFmt w:val="bullet"/>
      <w:lvlText w:val="–"/>
      <w:lvlJc w:val="left"/>
      <w:pPr>
        <w:tabs>
          <w:tab w:val="num" w:pos="567"/>
        </w:tabs>
        <w:ind w:left="567" w:hanging="567"/>
      </w:pPr>
      <w:rPr>
        <w:rFonts w:ascii="Franklin Gothic Medium" w:hAnsi="Franklin Gothic Medium" w:cs="Franklin Gothic Medium"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937B1D"/>
    <w:multiLevelType w:val="hybridMultilevel"/>
    <w:tmpl w:val="D4C6428A"/>
    <w:lvl w:ilvl="0" w:tplc="772C49A0">
      <w:start w:val="2"/>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DD1F12"/>
    <w:multiLevelType w:val="multilevel"/>
    <w:tmpl w:val="29D06B82"/>
    <w:lvl w:ilvl="0">
      <w:start w:val="1"/>
      <w:numFmt w:val="bullet"/>
      <w:lvlText w:val=""/>
      <w:lvlJc w:val="left"/>
      <w:pPr>
        <w:tabs>
          <w:tab w:val="num" w:pos="927"/>
        </w:tabs>
        <w:ind w:left="927" w:hanging="567"/>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CD07106"/>
    <w:multiLevelType w:val="hybridMultilevel"/>
    <w:tmpl w:val="DEAABE92"/>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C1116A7"/>
    <w:multiLevelType w:val="multilevel"/>
    <w:tmpl w:val="942E37A6"/>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7F4C49EF"/>
    <w:multiLevelType w:val="hybridMultilevel"/>
    <w:tmpl w:val="29D06B82"/>
    <w:lvl w:ilvl="0" w:tplc="1986965C">
      <w:start w:val="1"/>
      <w:numFmt w:val="bullet"/>
      <w:lvlText w:val=""/>
      <w:lvlJc w:val="left"/>
      <w:pPr>
        <w:tabs>
          <w:tab w:val="num" w:pos="927"/>
        </w:tabs>
        <w:ind w:left="927" w:hanging="567"/>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4"/>
  </w:num>
  <w:num w:numId="7">
    <w:abstractNumId w:val="13"/>
  </w:num>
  <w:num w:numId="8">
    <w:abstractNumId w:val="6"/>
  </w:num>
  <w:num w:numId="9">
    <w:abstractNumId w:val="18"/>
  </w:num>
  <w:num w:numId="10">
    <w:abstractNumId w:val="7"/>
  </w:num>
  <w:num w:numId="11">
    <w:abstractNumId w:val="5"/>
  </w:num>
  <w:num w:numId="12">
    <w:abstractNumId w:val="15"/>
  </w:num>
  <w:num w:numId="13">
    <w:abstractNumId w:val="19"/>
  </w:num>
  <w:num w:numId="14">
    <w:abstractNumId w:val="16"/>
  </w:num>
  <w:num w:numId="15">
    <w:abstractNumId w:val="9"/>
  </w:num>
  <w:num w:numId="16">
    <w:abstractNumId w:val="11"/>
  </w:num>
  <w:num w:numId="17">
    <w:abstractNumId w:val="8"/>
  </w:num>
  <w:num w:numId="18">
    <w:abstractNumId w:val="10"/>
  </w:num>
  <w:num w:numId="19">
    <w:abstractNumId w:val="1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8EA"/>
    <w:rsid w:val="00000F87"/>
    <w:rsid w:val="00001453"/>
    <w:rsid w:val="000106B7"/>
    <w:rsid w:val="000133F1"/>
    <w:rsid w:val="00014300"/>
    <w:rsid w:val="00015D20"/>
    <w:rsid w:val="00017385"/>
    <w:rsid w:val="00017808"/>
    <w:rsid w:val="00017A97"/>
    <w:rsid w:val="00020EA8"/>
    <w:rsid w:val="00021F97"/>
    <w:rsid w:val="00031027"/>
    <w:rsid w:val="00031A17"/>
    <w:rsid w:val="00036D66"/>
    <w:rsid w:val="00040303"/>
    <w:rsid w:val="000414D5"/>
    <w:rsid w:val="000416BD"/>
    <w:rsid w:val="0004630A"/>
    <w:rsid w:val="00050A83"/>
    <w:rsid w:val="00050D94"/>
    <w:rsid w:val="00050E3E"/>
    <w:rsid w:val="00051E48"/>
    <w:rsid w:val="00054234"/>
    <w:rsid w:val="0005515F"/>
    <w:rsid w:val="000573AB"/>
    <w:rsid w:val="0006136D"/>
    <w:rsid w:val="00067B8F"/>
    <w:rsid w:val="00070051"/>
    <w:rsid w:val="0007219A"/>
    <w:rsid w:val="000771B9"/>
    <w:rsid w:val="000841EE"/>
    <w:rsid w:val="0008434C"/>
    <w:rsid w:val="00085F09"/>
    <w:rsid w:val="00093D23"/>
    <w:rsid w:val="000A13B4"/>
    <w:rsid w:val="000A7CDF"/>
    <w:rsid w:val="000B113E"/>
    <w:rsid w:val="000B3F1D"/>
    <w:rsid w:val="000B5215"/>
    <w:rsid w:val="000B55F6"/>
    <w:rsid w:val="000C296D"/>
    <w:rsid w:val="000C43F1"/>
    <w:rsid w:val="000C59E7"/>
    <w:rsid w:val="000D645A"/>
    <w:rsid w:val="000D7627"/>
    <w:rsid w:val="000E070C"/>
    <w:rsid w:val="000E3874"/>
    <w:rsid w:val="000F19E2"/>
    <w:rsid w:val="000F592B"/>
    <w:rsid w:val="00101C8D"/>
    <w:rsid w:val="001030AA"/>
    <w:rsid w:val="00103E1C"/>
    <w:rsid w:val="00106C94"/>
    <w:rsid w:val="00106F16"/>
    <w:rsid w:val="00107A4E"/>
    <w:rsid w:val="00113A21"/>
    <w:rsid w:val="00114010"/>
    <w:rsid w:val="00114B39"/>
    <w:rsid w:val="00117BCB"/>
    <w:rsid w:val="0012197D"/>
    <w:rsid w:val="00122ECC"/>
    <w:rsid w:val="0012338A"/>
    <w:rsid w:val="0012402D"/>
    <w:rsid w:val="0012762B"/>
    <w:rsid w:val="001321EE"/>
    <w:rsid w:val="00133B4C"/>
    <w:rsid w:val="001420DC"/>
    <w:rsid w:val="00142D78"/>
    <w:rsid w:val="00143BE6"/>
    <w:rsid w:val="00143C72"/>
    <w:rsid w:val="00144927"/>
    <w:rsid w:val="00146BF1"/>
    <w:rsid w:val="00151996"/>
    <w:rsid w:val="001534E2"/>
    <w:rsid w:val="001535F1"/>
    <w:rsid w:val="00153A71"/>
    <w:rsid w:val="00153D58"/>
    <w:rsid w:val="00156108"/>
    <w:rsid w:val="00165465"/>
    <w:rsid w:val="00166742"/>
    <w:rsid w:val="00171114"/>
    <w:rsid w:val="001757AE"/>
    <w:rsid w:val="00177B25"/>
    <w:rsid w:val="00181A81"/>
    <w:rsid w:val="00186AA4"/>
    <w:rsid w:val="001954B0"/>
    <w:rsid w:val="001A1846"/>
    <w:rsid w:val="001A1F5B"/>
    <w:rsid w:val="001A34AF"/>
    <w:rsid w:val="001A4A5B"/>
    <w:rsid w:val="001A6E47"/>
    <w:rsid w:val="001B463F"/>
    <w:rsid w:val="001C4B7B"/>
    <w:rsid w:val="001C5C20"/>
    <w:rsid w:val="001C5E94"/>
    <w:rsid w:val="001C7AE2"/>
    <w:rsid w:val="001D14D2"/>
    <w:rsid w:val="001D173D"/>
    <w:rsid w:val="001D3A79"/>
    <w:rsid w:val="001E09DA"/>
    <w:rsid w:val="001E0F55"/>
    <w:rsid w:val="001E189E"/>
    <w:rsid w:val="001E7796"/>
    <w:rsid w:val="001E78D8"/>
    <w:rsid w:val="001F067A"/>
    <w:rsid w:val="001F24A5"/>
    <w:rsid w:val="001F279E"/>
    <w:rsid w:val="00206606"/>
    <w:rsid w:val="00206640"/>
    <w:rsid w:val="00217C8F"/>
    <w:rsid w:val="0022039A"/>
    <w:rsid w:val="00226F3F"/>
    <w:rsid w:val="00230209"/>
    <w:rsid w:val="00232BD8"/>
    <w:rsid w:val="002357AA"/>
    <w:rsid w:val="00241485"/>
    <w:rsid w:val="00244AD1"/>
    <w:rsid w:val="00246593"/>
    <w:rsid w:val="00250C04"/>
    <w:rsid w:val="00251406"/>
    <w:rsid w:val="002533DA"/>
    <w:rsid w:val="00254790"/>
    <w:rsid w:val="00262B4A"/>
    <w:rsid w:val="00264AB7"/>
    <w:rsid w:val="00264D1B"/>
    <w:rsid w:val="00266F09"/>
    <w:rsid w:val="002675BC"/>
    <w:rsid w:val="00270AED"/>
    <w:rsid w:val="002712B4"/>
    <w:rsid w:val="00272CE8"/>
    <w:rsid w:val="00273847"/>
    <w:rsid w:val="0027481B"/>
    <w:rsid w:val="00274849"/>
    <w:rsid w:val="00280D33"/>
    <w:rsid w:val="002839B8"/>
    <w:rsid w:val="00285595"/>
    <w:rsid w:val="00285CB9"/>
    <w:rsid w:val="002864AE"/>
    <w:rsid w:val="002914B6"/>
    <w:rsid w:val="0029442B"/>
    <w:rsid w:val="002A121E"/>
    <w:rsid w:val="002A51D3"/>
    <w:rsid w:val="002A5C41"/>
    <w:rsid w:val="002A5EC0"/>
    <w:rsid w:val="002A6DFE"/>
    <w:rsid w:val="002B06EC"/>
    <w:rsid w:val="002B2DD2"/>
    <w:rsid w:val="002B4CA5"/>
    <w:rsid w:val="002C2A63"/>
    <w:rsid w:val="002C4E28"/>
    <w:rsid w:val="002C7F5D"/>
    <w:rsid w:val="002D1912"/>
    <w:rsid w:val="002D1E0D"/>
    <w:rsid w:val="002E5460"/>
    <w:rsid w:val="002F0104"/>
    <w:rsid w:val="002F7642"/>
    <w:rsid w:val="00301987"/>
    <w:rsid w:val="003032C1"/>
    <w:rsid w:val="00303CA5"/>
    <w:rsid w:val="00304E3B"/>
    <w:rsid w:val="003076BD"/>
    <w:rsid w:val="0030796B"/>
    <w:rsid w:val="00310410"/>
    <w:rsid w:val="00313296"/>
    <w:rsid w:val="00322638"/>
    <w:rsid w:val="00323BEE"/>
    <w:rsid w:val="00326680"/>
    <w:rsid w:val="00327AD3"/>
    <w:rsid w:val="00332DB7"/>
    <w:rsid w:val="00333265"/>
    <w:rsid w:val="0033730C"/>
    <w:rsid w:val="00341575"/>
    <w:rsid w:val="00342A76"/>
    <w:rsid w:val="00346BBE"/>
    <w:rsid w:val="003510FC"/>
    <w:rsid w:val="00355B5A"/>
    <w:rsid w:val="003566C2"/>
    <w:rsid w:val="003664BF"/>
    <w:rsid w:val="00367924"/>
    <w:rsid w:val="00371135"/>
    <w:rsid w:val="0037226D"/>
    <w:rsid w:val="00373D55"/>
    <w:rsid w:val="003741AA"/>
    <w:rsid w:val="0037450B"/>
    <w:rsid w:val="003814BD"/>
    <w:rsid w:val="003846F8"/>
    <w:rsid w:val="00384F14"/>
    <w:rsid w:val="00385C91"/>
    <w:rsid w:val="0038672C"/>
    <w:rsid w:val="00391292"/>
    <w:rsid w:val="0039387F"/>
    <w:rsid w:val="003947E1"/>
    <w:rsid w:val="00394910"/>
    <w:rsid w:val="003A1F76"/>
    <w:rsid w:val="003A3837"/>
    <w:rsid w:val="003A540B"/>
    <w:rsid w:val="003A6B0A"/>
    <w:rsid w:val="003A6E5F"/>
    <w:rsid w:val="003B2AB1"/>
    <w:rsid w:val="003B3FEF"/>
    <w:rsid w:val="003B5AEE"/>
    <w:rsid w:val="003C3992"/>
    <w:rsid w:val="003C69B0"/>
    <w:rsid w:val="003D1363"/>
    <w:rsid w:val="003D3C22"/>
    <w:rsid w:val="003D43FF"/>
    <w:rsid w:val="003D4E0A"/>
    <w:rsid w:val="003E3C51"/>
    <w:rsid w:val="003E4920"/>
    <w:rsid w:val="003F29DB"/>
    <w:rsid w:val="003F4B3C"/>
    <w:rsid w:val="003F6E80"/>
    <w:rsid w:val="00400418"/>
    <w:rsid w:val="00401678"/>
    <w:rsid w:val="00402CA2"/>
    <w:rsid w:val="004043EE"/>
    <w:rsid w:val="00404C13"/>
    <w:rsid w:val="004078E6"/>
    <w:rsid w:val="0041409F"/>
    <w:rsid w:val="0041540F"/>
    <w:rsid w:val="004202C2"/>
    <w:rsid w:val="00423C42"/>
    <w:rsid w:val="004270D4"/>
    <w:rsid w:val="004311DB"/>
    <w:rsid w:val="00432618"/>
    <w:rsid w:val="0043273A"/>
    <w:rsid w:val="00450FF7"/>
    <w:rsid w:val="00452241"/>
    <w:rsid w:val="00454AE4"/>
    <w:rsid w:val="00455E4E"/>
    <w:rsid w:val="00463CC6"/>
    <w:rsid w:val="00463E63"/>
    <w:rsid w:val="00464D31"/>
    <w:rsid w:val="00465BC6"/>
    <w:rsid w:val="004702BC"/>
    <w:rsid w:val="0047164C"/>
    <w:rsid w:val="0047456D"/>
    <w:rsid w:val="0047488F"/>
    <w:rsid w:val="00474E31"/>
    <w:rsid w:val="004837E8"/>
    <w:rsid w:val="004850DB"/>
    <w:rsid w:val="0048562D"/>
    <w:rsid w:val="00490875"/>
    <w:rsid w:val="00493DD5"/>
    <w:rsid w:val="00494D99"/>
    <w:rsid w:val="004A0F0E"/>
    <w:rsid w:val="004B4431"/>
    <w:rsid w:val="004B5A82"/>
    <w:rsid w:val="004C57E8"/>
    <w:rsid w:val="004D32D7"/>
    <w:rsid w:val="004D5A64"/>
    <w:rsid w:val="004E45F5"/>
    <w:rsid w:val="004E514E"/>
    <w:rsid w:val="004F4ABA"/>
    <w:rsid w:val="004F764D"/>
    <w:rsid w:val="005017AA"/>
    <w:rsid w:val="00505EA9"/>
    <w:rsid w:val="00506746"/>
    <w:rsid w:val="00512AE9"/>
    <w:rsid w:val="00515F66"/>
    <w:rsid w:val="005254DD"/>
    <w:rsid w:val="00535102"/>
    <w:rsid w:val="00536B01"/>
    <w:rsid w:val="00543C2A"/>
    <w:rsid w:val="00546EEC"/>
    <w:rsid w:val="00547941"/>
    <w:rsid w:val="00550108"/>
    <w:rsid w:val="00551FF6"/>
    <w:rsid w:val="005534C8"/>
    <w:rsid w:val="00553D3E"/>
    <w:rsid w:val="0055450D"/>
    <w:rsid w:val="00557DBE"/>
    <w:rsid w:val="00560F87"/>
    <w:rsid w:val="00563524"/>
    <w:rsid w:val="005648A3"/>
    <w:rsid w:val="005651A1"/>
    <w:rsid w:val="005667AD"/>
    <w:rsid w:val="005715DE"/>
    <w:rsid w:val="0057183D"/>
    <w:rsid w:val="005742FA"/>
    <w:rsid w:val="00577BDA"/>
    <w:rsid w:val="005800ED"/>
    <w:rsid w:val="00580D79"/>
    <w:rsid w:val="00580F6D"/>
    <w:rsid w:val="00582031"/>
    <w:rsid w:val="00583AE9"/>
    <w:rsid w:val="00586CC4"/>
    <w:rsid w:val="00586FD0"/>
    <w:rsid w:val="00591A94"/>
    <w:rsid w:val="005A43EA"/>
    <w:rsid w:val="005A6212"/>
    <w:rsid w:val="005B32C9"/>
    <w:rsid w:val="005C478A"/>
    <w:rsid w:val="005C4FE6"/>
    <w:rsid w:val="005C5303"/>
    <w:rsid w:val="005C5DC8"/>
    <w:rsid w:val="005C6600"/>
    <w:rsid w:val="005C79A5"/>
    <w:rsid w:val="005C7B40"/>
    <w:rsid w:val="005D06AF"/>
    <w:rsid w:val="005D13DE"/>
    <w:rsid w:val="005E0067"/>
    <w:rsid w:val="005E039C"/>
    <w:rsid w:val="005E4AE1"/>
    <w:rsid w:val="005F28F5"/>
    <w:rsid w:val="005F537B"/>
    <w:rsid w:val="005F589B"/>
    <w:rsid w:val="005F72E5"/>
    <w:rsid w:val="005F7852"/>
    <w:rsid w:val="005F7E9C"/>
    <w:rsid w:val="0060317E"/>
    <w:rsid w:val="00604461"/>
    <w:rsid w:val="006058F2"/>
    <w:rsid w:val="006077F8"/>
    <w:rsid w:val="0062686D"/>
    <w:rsid w:val="00627970"/>
    <w:rsid w:val="006320F3"/>
    <w:rsid w:val="00633372"/>
    <w:rsid w:val="00634208"/>
    <w:rsid w:val="006351D1"/>
    <w:rsid w:val="006356BA"/>
    <w:rsid w:val="00640EFC"/>
    <w:rsid w:val="0064190E"/>
    <w:rsid w:val="00650A25"/>
    <w:rsid w:val="00652499"/>
    <w:rsid w:val="00653BE4"/>
    <w:rsid w:val="00660AFB"/>
    <w:rsid w:val="006650FD"/>
    <w:rsid w:val="0066640B"/>
    <w:rsid w:val="006758FC"/>
    <w:rsid w:val="0067691A"/>
    <w:rsid w:val="006776DD"/>
    <w:rsid w:val="006834FD"/>
    <w:rsid w:val="00683FF1"/>
    <w:rsid w:val="00686563"/>
    <w:rsid w:val="00686CE7"/>
    <w:rsid w:val="0068710D"/>
    <w:rsid w:val="0069040A"/>
    <w:rsid w:val="006A20DB"/>
    <w:rsid w:val="006A374C"/>
    <w:rsid w:val="006A4B1B"/>
    <w:rsid w:val="006A522B"/>
    <w:rsid w:val="006A7D76"/>
    <w:rsid w:val="006B18C6"/>
    <w:rsid w:val="006B717C"/>
    <w:rsid w:val="006D36DF"/>
    <w:rsid w:val="006D6E12"/>
    <w:rsid w:val="006E2590"/>
    <w:rsid w:val="006E509D"/>
    <w:rsid w:val="006E5FA9"/>
    <w:rsid w:val="006F0256"/>
    <w:rsid w:val="006F0676"/>
    <w:rsid w:val="006F0EDE"/>
    <w:rsid w:val="006F1CC0"/>
    <w:rsid w:val="006F3CC6"/>
    <w:rsid w:val="006F4457"/>
    <w:rsid w:val="007026EA"/>
    <w:rsid w:val="007046FD"/>
    <w:rsid w:val="007047FC"/>
    <w:rsid w:val="00704866"/>
    <w:rsid w:val="00706257"/>
    <w:rsid w:val="00713D66"/>
    <w:rsid w:val="007170D5"/>
    <w:rsid w:val="007172B9"/>
    <w:rsid w:val="0072432B"/>
    <w:rsid w:val="00726D94"/>
    <w:rsid w:val="00735CBE"/>
    <w:rsid w:val="007361F6"/>
    <w:rsid w:val="00747E51"/>
    <w:rsid w:val="00750242"/>
    <w:rsid w:val="007531F2"/>
    <w:rsid w:val="0075355E"/>
    <w:rsid w:val="00755783"/>
    <w:rsid w:val="007625F1"/>
    <w:rsid w:val="007628D9"/>
    <w:rsid w:val="00764811"/>
    <w:rsid w:val="00765207"/>
    <w:rsid w:val="007702C9"/>
    <w:rsid w:val="00770390"/>
    <w:rsid w:val="00773586"/>
    <w:rsid w:val="00776855"/>
    <w:rsid w:val="00776A0A"/>
    <w:rsid w:val="007773F6"/>
    <w:rsid w:val="0078011F"/>
    <w:rsid w:val="00786650"/>
    <w:rsid w:val="00790546"/>
    <w:rsid w:val="0079079F"/>
    <w:rsid w:val="007912F3"/>
    <w:rsid w:val="0079361F"/>
    <w:rsid w:val="007936FA"/>
    <w:rsid w:val="0079407C"/>
    <w:rsid w:val="00795FD7"/>
    <w:rsid w:val="00797AC9"/>
    <w:rsid w:val="007A074F"/>
    <w:rsid w:val="007A0B1A"/>
    <w:rsid w:val="007A334C"/>
    <w:rsid w:val="007A645A"/>
    <w:rsid w:val="007B142C"/>
    <w:rsid w:val="007B1BD6"/>
    <w:rsid w:val="007B6DF6"/>
    <w:rsid w:val="007C415C"/>
    <w:rsid w:val="007D3732"/>
    <w:rsid w:val="007D3E9F"/>
    <w:rsid w:val="007D5D5B"/>
    <w:rsid w:val="007D74FE"/>
    <w:rsid w:val="007E187E"/>
    <w:rsid w:val="007E1FB8"/>
    <w:rsid w:val="007E2428"/>
    <w:rsid w:val="007E552D"/>
    <w:rsid w:val="007E7F80"/>
    <w:rsid w:val="007F1BB3"/>
    <w:rsid w:val="00801872"/>
    <w:rsid w:val="00802395"/>
    <w:rsid w:val="00804C73"/>
    <w:rsid w:val="00805068"/>
    <w:rsid w:val="00806DC4"/>
    <w:rsid w:val="00807E73"/>
    <w:rsid w:val="008217EE"/>
    <w:rsid w:val="00822DEB"/>
    <w:rsid w:val="0082406B"/>
    <w:rsid w:val="00824DFE"/>
    <w:rsid w:val="00826A6F"/>
    <w:rsid w:val="008279EC"/>
    <w:rsid w:val="00827B2D"/>
    <w:rsid w:val="00827FBF"/>
    <w:rsid w:val="008315F0"/>
    <w:rsid w:val="00835495"/>
    <w:rsid w:val="0084577D"/>
    <w:rsid w:val="00846321"/>
    <w:rsid w:val="00847C67"/>
    <w:rsid w:val="00851843"/>
    <w:rsid w:val="0085194A"/>
    <w:rsid w:val="00852204"/>
    <w:rsid w:val="008554AD"/>
    <w:rsid w:val="008606D3"/>
    <w:rsid w:val="008654BB"/>
    <w:rsid w:val="0086648F"/>
    <w:rsid w:val="0086688D"/>
    <w:rsid w:val="00866B22"/>
    <w:rsid w:val="008702E5"/>
    <w:rsid w:val="008703F5"/>
    <w:rsid w:val="00872856"/>
    <w:rsid w:val="008729E2"/>
    <w:rsid w:val="0089081B"/>
    <w:rsid w:val="008A3800"/>
    <w:rsid w:val="008A4CD9"/>
    <w:rsid w:val="008B01C7"/>
    <w:rsid w:val="008B36C6"/>
    <w:rsid w:val="008B4998"/>
    <w:rsid w:val="008C256D"/>
    <w:rsid w:val="008C4F3B"/>
    <w:rsid w:val="008C56D8"/>
    <w:rsid w:val="008C653D"/>
    <w:rsid w:val="008D1394"/>
    <w:rsid w:val="008D3421"/>
    <w:rsid w:val="008D357D"/>
    <w:rsid w:val="008D3F52"/>
    <w:rsid w:val="008E028E"/>
    <w:rsid w:val="008E3B4A"/>
    <w:rsid w:val="008E4A96"/>
    <w:rsid w:val="008E530F"/>
    <w:rsid w:val="008E607D"/>
    <w:rsid w:val="008F0588"/>
    <w:rsid w:val="008F1DE5"/>
    <w:rsid w:val="008F5F46"/>
    <w:rsid w:val="008F7ABC"/>
    <w:rsid w:val="00902360"/>
    <w:rsid w:val="00903451"/>
    <w:rsid w:val="00904A8B"/>
    <w:rsid w:val="00910098"/>
    <w:rsid w:val="009100B3"/>
    <w:rsid w:val="00915021"/>
    <w:rsid w:val="009156E2"/>
    <w:rsid w:val="00917D50"/>
    <w:rsid w:val="009200C8"/>
    <w:rsid w:val="009258BF"/>
    <w:rsid w:val="00925AC4"/>
    <w:rsid w:val="00930B57"/>
    <w:rsid w:val="009362D2"/>
    <w:rsid w:val="009418A3"/>
    <w:rsid w:val="0094225B"/>
    <w:rsid w:val="009519A7"/>
    <w:rsid w:val="00952407"/>
    <w:rsid w:val="00953610"/>
    <w:rsid w:val="009558B3"/>
    <w:rsid w:val="00957BEC"/>
    <w:rsid w:val="00961642"/>
    <w:rsid w:val="009634DA"/>
    <w:rsid w:val="00963B7E"/>
    <w:rsid w:val="0096617F"/>
    <w:rsid w:val="00966C08"/>
    <w:rsid w:val="00967C78"/>
    <w:rsid w:val="00970AE2"/>
    <w:rsid w:val="00975643"/>
    <w:rsid w:val="00981498"/>
    <w:rsid w:val="00984148"/>
    <w:rsid w:val="009842A8"/>
    <w:rsid w:val="00986B05"/>
    <w:rsid w:val="00987993"/>
    <w:rsid w:val="0099006F"/>
    <w:rsid w:val="00994F61"/>
    <w:rsid w:val="009A2968"/>
    <w:rsid w:val="009A3204"/>
    <w:rsid w:val="009A7610"/>
    <w:rsid w:val="009A7D91"/>
    <w:rsid w:val="009B05DF"/>
    <w:rsid w:val="009B1629"/>
    <w:rsid w:val="009B253B"/>
    <w:rsid w:val="009B2967"/>
    <w:rsid w:val="009B5370"/>
    <w:rsid w:val="009C0C50"/>
    <w:rsid w:val="009C31C8"/>
    <w:rsid w:val="009C6E1D"/>
    <w:rsid w:val="009C71C7"/>
    <w:rsid w:val="009C7446"/>
    <w:rsid w:val="009D1247"/>
    <w:rsid w:val="009D3480"/>
    <w:rsid w:val="009E5CD2"/>
    <w:rsid w:val="009E5F24"/>
    <w:rsid w:val="009F37DE"/>
    <w:rsid w:val="009F675D"/>
    <w:rsid w:val="009F6D1D"/>
    <w:rsid w:val="00A0034B"/>
    <w:rsid w:val="00A00992"/>
    <w:rsid w:val="00A01F82"/>
    <w:rsid w:val="00A078DE"/>
    <w:rsid w:val="00A10848"/>
    <w:rsid w:val="00A10E84"/>
    <w:rsid w:val="00A11BE5"/>
    <w:rsid w:val="00A1363F"/>
    <w:rsid w:val="00A226CD"/>
    <w:rsid w:val="00A2621E"/>
    <w:rsid w:val="00A30563"/>
    <w:rsid w:val="00A30614"/>
    <w:rsid w:val="00A3068D"/>
    <w:rsid w:val="00A31635"/>
    <w:rsid w:val="00A326F4"/>
    <w:rsid w:val="00A35E20"/>
    <w:rsid w:val="00A43D7F"/>
    <w:rsid w:val="00A524C4"/>
    <w:rsid w:val="00A56169"/>
    <w:rsid w:val="00A60589"/>
    <w:rsid w:val="00A60AC5"/>
    <w:rsid w:val="00A62306"/>
    <w:rsid w:val="00A62BCE"/>
    <w:rsid w:val="00A63B0B"/>
    <w:rsid w:val="00A63C10"/>
    <w:rsid w:val="00A71338"/>
    <w:rsid w:val="00A80AFB"/>
    <w:rsid w:val="00A8477F"/>
    <w:rsid w:val="00A85219"/>
    <w:rsid w:val="00A85B90"/>
    <w:rsid w:val="00A87F84"/>
    <w:rsid w:val="00A9227B"/>
    <w:rsid w:val="00A95F69"/>
    <w:rsid w:val="00A9628A"/>
    <w:rsid w:val="00A96C78"/>
    <w:rsid w:val="00A97772"/>
    <w:rsid w:val="00AA7743"/>
    <w:rsid w:val="00AB0D48"/>
    <w:rsid w:val="00AB4589"/>
    <w:rsid w:val="00AB727E"/>
    <w:rsid w:val="00AC28F6"/>
    <w:rsid w:val="00AC4C56"/>
    <w:rsid w:val="00AD0445"/>
    <w:rsid w:val="00AD1000"/>
    <w:rsid w:val="00AD50D9"/>
    <w:rsid w:val="00AD7B8C"/>
    <w:rsid w:val="00AE0E1E"/>
    <w:rsid w:val="00AE24B5"/>
    <w:rsid w:val="00AE35ED"/>
    <w:rsid w:val="00AE53EF"/>
    <w:rsid w:val="00AE59D7"/>
    <w:rsid w:val="00AE6CC0"/>
    <w:rsid w:val="00AF6686"/>
    <w:rsid w:val="00AF76FB"/>
    <w:rsid w:val="00B044AE"/>
    <w:rsid w:val="00B056FD"/>
    <w:rsid w:val="00B05CD8"/>
    <w:rsid w:val="00B16AEC"/>
    <w:rsid w:val="00B173CA"/>
    <w:rsid w:val="00B17BBB"/>
    <w:rsid w:val="00B27B42"/>
    <w:rsid w:val="00B32DFF"/>
    <w:rsid w:val="00B35C27"/>
    <w:rsid w:val="00B44451"/>
    <w:rsid w:val="00B473E3"/>
    <w:rsid w:val="00B548E6"/>
    <w:rsid w:val="00B61237"/>
    <w:rsid w:val="00B62338"/>
    <w:rsid w:val="00B63C6C"/>
    <w:rsid w:val="00B6534A"/>
    <w:rsid w:val="00B663CA"/>
    <w:rsid w:val="00B67574"/>
    <w:rsid w:val="00B70CDF"/>
    <w:rsid w:val="00B71F54"/>
    <w:rsid w:val="00B73E51"/>
    <w:rsid w:val="00B7472B"/>
    <w:rsid w:val="00B7644A"/>
    <w:rsid w:val="00B77808"/>
    <w:rsid w:val="00B808C5"/>
    <w:rsid w:val="00BA05CB"/>
    <w:rsid w:val="00BA1069"/>
    <w:rsid w:val="00BA1848"/>
    <w:rsid w:val="00BB2CBB"/>
    <w:rsid w:val="00BB3089"/>
    <w:rsid w:val="00BB3D33"/>
    <w:rsid w:val="00BB6593"/>
    <w:rsid w:val="00BD0A3A"/>
    <w:rsid w:val="00BD150F"/>
    <w:rsid w:val="00BD4F9B"/>
    <w:rsid w:val="00BD6BB7"/>
    <w:rsid w:val="00BE27A3"/>
    <w:rsid w:val="00BE3E21"/>
    <w:rsid w:val="00BE4996"/>
    <w:rsid w:val="00BE5F36"/>
    <w:rsid w:val="00BE67A9"/>
    <w:rsid w:val="00BE77B5"/>
    <w:rsid w:val="00BE78D3"/>
    <w:rsid w:val="00BF0F8A"/>
    <w:rsid w:val="00C02A04"/>
    <w:rsid w:val="00C03C53"/>
    <w:rsid w:val="00C06DE2"/>
    <w:rsid w:val="00C23AC9"/>
    <w:rsid w:val="00C2579A"/>
    <w:rsid w:val="00C306B7"/>
    <w:rsid w:val="00C31404"/>
    <w:rsid w:val="00C33FAA"/>
    <w:rsid w:val="00C3667A"/>
    <w:rsid w:val="00C36FC4"/>
    <w:rsid w:val="00C371C9"/>
    <w:rsid w:val="00C41932"/>
    <w:rsid w:val="00C42746"/>
    <w:rsid w:val="00C431C6"/>
    <w:rsid w:val="00C5617A"/>
    <w:rsid w:val="00C62273"/>
    <w:rsid w:val="00C629EC"/>
    <w:rsid w:val="00C645F4"/>
    <w:rsid w:val="00C64E62"/>
    <w:rsid w:val="00C6551A"/>
    <w:rsid w:val="00C71585"/>
    <w:rsid w:val="00C75114"/>
    <w:rsid w:val="00C75E49"/>
    <w:rsid w:val="00C81CD5"/>
    <w:rsid w:val="00C84D05"/>
    <w:rsid w:val="00C926B1"/>
    <w:rsid w:val="00C93916"/>
    <w:rsid w:val="00C93B9C"/>
    <w:rsid w:val="00C950C9"/>
    <w:rsid w:val="00C95151"/>
    <w:rsid w:val="00C96368"/>
    <w:rsid w:val="00C97B1C"/>
    <w:rsid w:val="00CA164A"/>
    <w:rsid w:val="00CA49B1"/>
    <w:rsid w:val="00CA6825"/>
    <w:rsid w:val="00CA7544"/>
    <w:rsid w:val="00CB2651"/>
    <w:rsid w:val="00CB2DBF"/>
    <w:rsid w:val="00CB6189"/>
    <w:rsid w:val="00CB68DC"/>
    <w:rsid w:val="00CB7AC3"/>
    <w:rsid w:val="00CC0C11"/>
    <w:rsid w:val="00CC4144"/>
    <w:rsid w:val="00CD0D08"/>
    <w:rsid w:val="00CD16B4"/>
    <w:rsid w:val="00CD2EA3"/>
    <w:rsid w:val="00CD39ED"/>
    <w:rsid w:val="00CD67F3"/>
    <w:rsid w:val="00CE586D"/>
    <w:rsid w:val="00CE68EA"/>
    <w:rsid w:val="00CF0B29"/>
    <w:rsid w:val="00CF160A"/>
    <w:rsid w:val="00D01BE1"/>
    <w:rsid w:val="00D03924"/>
    <w:rsid w:val="00D03FA5"/>
    <w:rsid w:val="00D04DF3"/>
    <w:rsid w:val="00D27CFE"/>
    <w:rsid w:val="00D30701"/>
    <w:rsid w:val="00D317A7"/>
    <w:rsid w:val="00D33211"/>
    <w:rsid w:val="00D37DE0"/>
    <w:rsid w:val="00D45DAE"/>
    <w:rsid w:val="00D46FFC"/>
    <w:rsid w:val="00D6422F"/>
    <w:rsid w:val="00D64CA6"/>
    <w:rsid w:val="00D67609"/>
    <w:rsid w:val="00D707B5"/>
    <w:rsid w:val="00D74FDA"/>
    <w:rsid w:val="00D80431"/>
    <w:rsid w:val="00D80777"/>
    <w:rsid w:val="00D809AD"/>
    <w:rsid w:val="00D818D0"/>
    <w:rsid w:val="00D844BA"/>
    <w:rsid w:val="00D85E30"/>
    <w:rsid w:val="00D86335"/>
    <w:rsid w:val="00D8646B"/>
    <w:rsid w:val="00D91BC3"/>
    <w:rsid w:val="00D970D3"/>
    <w:rsid w:val="00DA101A"/>
    <w:rsid w:val="00DA1D2F"/>
    <w:rsid w:val="00DA3478"/>
    <w:rsid w:val="00DB4B66"/>
    <w:rsid w:val="00DB558A"/>
    <w:rsid w:val="00DB66BF"/>
    <w:rsid w:val="00DC3624"/>
    <w:rsid w:val="00DC46A6"/>
    <w:rsid w:val="00DC7CAA"/>
    <w:rsid w:val="00DD14E8"/>
    <w:rsid w:val="00DD1C3D"/>
    <w:rsid w:val="00DD3732"/>
    <w:rsid w:val="00DE3901"/>
    <w:rsid w:val="00DE64A7"/>
    <w:rsid w:val="00DE77E4"/>
    <w:rsid w:val="00DF4418"/>
    <w:rsid w:val="00DF5299"/>
    <w:rsid w:val="00DF55B3"/>
    <w:rsid w:val="00DF78D3"/>
    <w:rsid w:val="00DF7ECC"/>
    <w:rsid w:val="00E02974"/>
    <w:rsid w:val="00E03FAA"/>
    <w:rsid w:val="00E05436"/>
    <w:rsid w:val="00E06C58"/>
    <w:rsid w:val="00E111FA"/>
    <w:rsid w:val="00E117D9"/>
    <w:rsid w:val="00E11EF5"/>
    <w:rsid w:val="00E135AC"/>
    <w:rsid w:val="00E14C18"/>
    <w:rsid w:val="00E21D7E"/>
    <w:rsid w:val="00E24A9E"/>
    <w:rsid w:val="00E32706"/>
    <w:rsid w:val="00E33549"/>
    <w:rsid w:val="00E33E6F"/>
    <w:rsid w:val="00E33ECB"/>
    <w:rsid w:val="00E35E0F"/>
    <w:rsid w:val="00E37E8F"/>
    <w:rsid w:val="00E40708"/>
    <w:rsid w:val="00E417C3"/>
    <w:rsid w:val="00E43EEB"/>
    <w:rsid w:val="00E45A2D"/>
    <w:rsid w:val="00E51158"/>
    <w:rsid w:val="00E52ED8"/>
    <w:rsid w:val="00E55BD6"/>
    <w:rsid w:val="00E60703"/>
    <w:rsid w:val="00E60BD0"/>
    <w:rsid w:val="00E6398A"/>
    <w:rsid w:val="00E64761"/>
    <w:rsid w:val="00E65DDA"/>
    <w:rsid w:val="00E7045D"/>
    <w:rsid w:val="00E74910"/>
    <w:rsid w:val="00E75CE4"/>
    <w:rsid w:val="00E82988"/>
    <w:rsid w:val="00E8388D"/>
    <w:rsid w:val="00E86E27"/>
    <w:rsid w:val="00E95A28"/>
    <w:rsid w:val="00E97862"/>
    <w:rsid w:val="00EA1F53"/>
    <w:rsid w:val="00EA30FB"/>
    <w:rsid w:val="00EA7F4C"/>
    <w:rsid w:val="00EB0169"/>
    <w:rsid w:val="00EB27DB"/>
    <w:rsid w:val="00EB32DC"/>
    <w:rsid w:val="00EB3378"/>
    <w:rsid w:val="00EB3726"/>
    <w:rsid w:val="00EB5FC7"/>
    <w:rsid w:val="00EC3B84"/>
    <w:rsid w:val="00EC4C71"/>
    <w:rsid w:val="00EC5A02"/>
    <w:rsid w:val="00ED570A"/>
    <w:rsid w:val="00ED5DBC"/>
    <w:rsid w:val="00EE1175"/>
    <w:rsid w:val="00EE24B5"/>
    <w:rsid w:val="00EE43AA"/>
    <w:rsid w:val="00EE556C"/>
    <w:rsid w:val="00EE5B49"/>
    <w:rsid w:val="00EF4A21"/>
    <w:rsid w:val="00EF51B4"/>
    <w:rsid w:val="00EF743E"/>
    <w:rsid w:val="00F00C7C"/>
    <w:rsid w:val="00F00D18"/>
    <w:rsid w:val="00F017F1"/>
    <w:rsid w:val="00F128DB"/>
    <w:rsid w:val="00F136E1"/>
    <w:rsid w:val="00F13E56"/>
    <w:rsid w:val="00F14AEA"/>
    <w:rsid w:val="00F230A3"/>
    <w:rsid w:val="00F270BF"/>
    <w:rsid w:val="00F32468"/>
    <w:rsid w:val="00F33D14"/>
    <w:rsid w:val="00F367C9"/>
    <w:rsid w:val="00F374C6"/>
    <w:rsid w:val="00F37B07"/>
    <w:rsid w:val="00F43793"/>
    <w:rsid w:val="00F43B7F"/>
    <w:rsid w:val="00F45591"/>
    <w:rsid w:val="00F507F2"/>
    <w:rsid w:val="00F53090"/>
    <w:rsid w:val="00F53ADC"/>
    <w:rsid w:val="00F53BED"/>
    <w:rsid w:val="00F56D77"/>
    <w:rsid w:val="00F632B6"/>
    <w:rsid w:val="00F664DA"/>
    <w:rsid w:val="00F707B3"/>
    <w:rsid w:val="00F707D1"/>
    <w:rsid w:val="00F752C6"/>
    <w:rsid w:val="00F773DA"/>
    <w:rsid w:val="00F77B6C"/>
    <w:rsid w:val="00F80901"/>
    <w:rsid w:val="00F8177E"/>
    <w:rsid w:val="00F8439D"/>
    <w:rsid w:val="00F93F8F"/>
    <w:rsid w:val="00F94B36"/>
    <w:rsid w:val="00F94F65"/>
    <w:rsid w:val="00F95125"/>
    <w:rsid w:val="00F95675"/>
    <w:rsid w:val="00F97ACE"/>
    <w:rsid w:val="00FA5AD3"/>
    <w:rsid w:val="00FB0BDC"/>
    <w:rsid w:val="00FB6FE8"/>
    <w:rsid w:val="00FC7090"/>
    <w:rsid w:val="00FD4580"/>
    <w:rsid w:val="00FD5E48"/>
    <w:rsid w:val="00FD6499"/>
    <w:rsid w:val="00FE088D"/>
    <w:rsid w:val="00FE08B7"/>
    <w:rsid w:val="00FE286E"/>
    <w:rsid w:val="00FE5CF9"/>
    <w:rsid w:val="00FE61B6"/>
    <w:rsid w:val="00FE6E74"/>
    <w:rsid w:val="00FE7FF9"/>
    <w:rsid w:val="00FF0F2A"/>
    <w:rsid w:val="00FF63B1"/>
    <w:rsid w:val="00FF63B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80368C6"/>
  <w15:chartTrackingRefBased/>
  <w15:docId w15:val="{889B25CB-FB1A-44C6-91D5-48132A644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54234"/>
    <w:pPr>
      <w:suppressAutoHyphens/>
    </w:pPr>
    <w:rPr>
      <w:lang w:eastAsia="ar-SA"/>
    </w:rPr>
  </w:style>
  <w:style w:type="paragraph" w:styleId="Cmsor1">
    <w:name w:val="heading 1"/>
    <w:basedOn w:val="Norml"/>
    <w:next w:val="Norml"/>
    <w:qFormat/>
    <w:pPr>
      <w:keepNext/>
      <w:numPr>
        <w:numId w:val="4"/>
      </w:numPr>
      <w:tabs>
        <w:tab w:val="left" w:pos="6804"/>
      </w:tabs>
      <w:spacing w:after="120" w:line="264" w:lineRule="auto"/>
      <w:jc w:val="both"/>
      <w:outlineLvl w:val="0"/>
    </w:pPr>
    <w:rPr>
      <w:sz w:val="24"/>
    </w:rPr>
  </w:style>
  <w:style w:type="paragraph" w:styleId="Cmsor2">
    <w:name w:val="heading 2"/>
    <w:basedOn w:val="Norml"/>
    <w:next w:val="Norml"/>
    <w:qFormat/>
    <w:pPr>
      <w:keepNext/>
      <w:numPr>
        <w:ilvl w:val="1"/>
        <w:numId w:val="4"/>
      </w:numPr>
      <w:outlineLvl w:val="1"/>
    </w:pPr>
    <w:rPr>
      <w:sz w:val="24"/>
    </w:rPr>
  </w:style>
  <w:style w:type="paragraph" w:styleId="Cmsor3">
    <w:name w:val="heading 3"/>
    <w:basedOn w:val="Norml"/>
    <w:next w:val="Norml"/>
    <w:qFormat/>
    <w:pPr>
      <w:keepNext/>
      <w:numPr>
        <w:ilvl w:val="2"/>
        <w:numId w:val="4"/>
      </w:numPr>
      <w:spacing w:after="120"/>
      <w:outlineLvl w:val="2"/>
    </w:pPr>
    <w:rPr>
      <w:b/>
      <w:bCs/>
      <w:sz w:val="24"/>
    </w:rPr>
  </w:style>
  <w:style w:type="paragraph" w:styleId="Cmsor4">
    <w:name w:val="heading 4"/>
    <w:basedOn w:val="Norml"/>
    <w:next w:val="Norml"/>
    <w:link w:val="Cmsor4Char"/>
    <w:unhideWhenUsed/>
    <w:qFormat/>
    <w:rsid w:val="000133F1"/>
    <w:pPr>
      <w:keepNext/>
      <w:spacing w:before="240" w:after="60"/>
      <w:outlineLvl w:val="3"/>
    </w:pPr>
    <w:rPr>
      <w:rFonts w:ascii="Calibri" w:hAnsi="Calibri"/>
      <w:b/>
      <w:bCs/>
      <w:sz w:val="28"/>
      <w:szCs w:val="28"/>
    </w:rPr>
  </w:style>
  <w:style w:type="paragraph" w:styleId="Cmsor5">
    <w:name w:val="heading 5"/>
    <w:basedOn w:val="Norml"/>
    <w:next w:val="Norml"/>
    <w:link w:val="Cmsor5Char"/>
    <w:qFormat/>
    <w:rsid w:val="000133F1"/>
    <w:pPr>
      <w:keepNext/>
      <w:numPr>
        <w:ilvl w:val="4"/>
        <w:numId w:val="3"/>
      </w:numPr>
      <w:outlineLvl w:val="4"/>
    </w:pPr>
    <w:rPr>
      <w:b/>
      <w:color w:val="000000"/>
      <w:sz w:val="24"/>
      <w:lang w:val="de-D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Bekezdsalap-bettpusa">
    <w:name w:val="WW-Bekezdés alap-betűtípusa"/>
  </w:style>
  <w:style w:type="character" w:styleId="Oldalszm">
    <w:name w:val="page number"/>
    <w:basedOn w:val="WW-Bekezdsalap-bettpusa"/>
  </w:style>
  <w:style w:type="paragraph" w:styleId="Szvegtrzs">
    <w:name w:val="Body Text"/>
    <w:basedOn w:val="Norml"/>
    <w:pPr>
      <w:tabs>
        <w:tab w:val="left" w:pos="7200"/>
      </w:tabs>
    </w:pPr>
    <w:rPr>
      <w:sz w:val="28"/>
      <w:lang w:val="en-GB"/>
    </w:rPr>
  </w:style>
  <w:style w:type="paragraph" w:styleId="Lista">
    <w:name w:val="List"/>
    <w:basedOn w:val="Szvegtrzs"/>
    <w:rPr>
      <w:rFonts w:cs="Tahoma"/>
    </w:rPr>
  </w:style>
  <w:style w:type="paragraph" w:customStyle="1" w:styleId="Felirat">
    <w:name w:val="Felirat"/>
    <w:basedOn w:val="Norml"/>
    <w:pPr>
      <w:suppressLineNumbers/>
      <w:spacing w:before="120" w:after="120"/>
    </w:pPr>
    <w:rPr>
      <w:rFonts w:cs="Tahoma"/>
      <w:i/>
      <w:iCs/>
    </w:rPr>
  </w:style>
  <w:style w:type="paragraph" w:customStyle="1" w:styleId="Trgymutat">
    <w:name w:val="Tárgymutató"/>
    <w:basedOn w:val="Norml"/>
    <w:pPr>
      <w:suppressLineNumbers/>
    </w:pPr>
    <w:rPr>
      <w:rFonts w:cs="Tahoma"/>
    </w:rPr>
  </w:style>
  <w:style w:type="paragraph" w:customStyle="1" w:styleId="Cmsor">
    <w:name w:val="Címsor"/>
    <w:basedOn w:val="Norml"/>
    <w:next w:val="Szvegtrzs"/>
    <w:pPr>
      <w:keepNext/>
      <w:spacing w:before="240" w:after="120"/>
    </w:pPr>
    <w:rPr>
      <w:rFonts w:ascii="Arial" w:eastAsia="Lucida Sans Unicode" w:hAnsi="Arial" w:cs="Tahoma"/>
      <w:sz w:val="28"/>
      <w:szCs w:val="28"/>
    </w:rPr>
  </w:style>
  <w:style w:type="paragraph" w:styleId="lfej">
    <w:name w:val="header"/>
    <w:basedOn w:val="Norml"/>
    <w:link w:val="lfejChar"/>
    <w:uiPriority w:val="99"/>
    <w:pPr>
      <w:tabs>
        <w:tab w:val="center" w:pos="4819"/>
        <w:tab w:val="right" w:pos="9071"/>
      </w:tabs>
    </w:p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pPr>
      <w:tabs>
        <w:tab w:val="center" w:pos="4536"/>
        <w:tab w:val="right" w:pos="9072"/>
      </w:tabs>
    </w:pPr>
  </w:style>
  <w:style w:type="paragraph" w:customStyle="1" w:styleId="02">
    <w:name w:val="02"/>
    <w:basedOn w:val="Norml"/>
    <w:pPr>
      <w:keepNext/>
      <w:spacing w:before="120" w:after="120" w:line="264" w:lineRule="auto"/>
      <w:ind w:hanging="425"/>
    </w:pPr>
    <w:rPr>
      <w:b/>
      <w:kern w:val="1"/>
      <w:sz w:val="24"/>
    </w:rPr>
  </w:style>
  <w:style w:type="paragraph" w:styleId="Vgjegyzetszvege">
    <w:name w:val="endnote text"/>
    <w:basedOn w:val="Norml"/>
    <w:semiHidden/>
    <w:pPr>
      <w:tabs>
        <w:tab w:val="left" w:pos="567"/>
      </w:tabs>
    </w:pPr>
    <w:rPr>
      <w:sz w:val="22"/>
      <w:lang w:val="en-GB"/>
    </w:rPr>
  </w:style>
  <w:style w:type="paragraph" w:customStyle="1" w:styleId="WW-Szvegtrzs2">
    <w:name w:val="WW-Szövegtörzs 2"/>
    <w:basedOn w:val="Norml"/>
    <w:pPr>
      <w:spacing w:after="120" w:line="264" w:lineRule="auto"/>
      <w:jc w:val="both"/>
    </w:pPr>
    <w:rPr>
      <w:color w:val="000000"/>
      <w:sz w:val="24"/>
    </w:rPr>
  </w:style>
  <w:style w:type="paragraph" w:styleId="Szvegtrzsbehzssal">
    <w:name w:val="Body Text Indent"/>
    <w:basedOn w:val="Norml"/>
    <w:pPr>
      <w:tabs>
        <w:tab w:val="left" w:pos="7920"/>
      </w:tabs>
      <w:ind w:right="-141"/>
    </w:pPr>
    <w:rPr>
      <w:sz w:val="24"/>
      <w:lang w:val="de-DE"/>
    </w:rPr>
  </w:style>
  <w:style w:type="paragraph" w:customStyle="1" w:styleId="WW-Szvegtrzs3">
    <w:name w:val="WW-Szövegtörzs 3"/>
    <w:basedOn w:val="Norml"/>
    <w:rPr>
      <w:sz w:val="22"/>
      <w:lang w:val="en-GB"/>
    </w:rPr>
  </w:style>
  <w:style w:type="paragraph" w:customStyle="1" w:styleId="WW-Jegyzetszveg">
    <w:name w:val="WW-Jegyzetszöveg"/>
    <w:basedOn w:val="Norml"/>
    <w:rPr>
      <w:lang w:val="en-GB"/>
    </w:rPr>
  </w:style>
  <w:style w:type="paragraph" w:customStyle="1" w:styleId="01">
    <w:name w:val="01"/>
    <w:basedOn w:val="Norml"/>
    <w:pPr>
      <w:spacing w:before="240" w:after="120" w:line="264" w:lineRule="auto"/>
      <w:ind w:hanging="425"/>
    </w:pPr>
    <w:rPr>
      <w:b/>
      <w:kern w:val="1"/>
      <w:sz w:val="24"/>
      <w:lang w:val="en-US"/>
    </w:rPr>
  </w:style>
  <w:style w:type="paragraph" w:customStyle="1" w:styleId="Tblzattartalom">
    <w:name w:val="Táblázattartalom"/>
    <w:basedOn w:val="Szvegtrzs"/>
    <w:pPr>
      <w:suppressLineNumbers/>
    </w:pPr>
  </w:style>
  <w:style w:type="paragraph" w:customStyle="1" w:styleId="Tblzatfejlc">
    <w:name w:val="Táblázatfejléc"/>
    <w:basedOn w:val="Tblzattartalom"/>
    <w:pPr>
      <w:jc w:val="center"/>
    </w:pPr>
    <w:rPr>
      <w:b/>
      <w:bCs/>
      <w:i/>
      <w:iCs/>
    </w:rPr>
  </w:style>
  <w:style w:type="paragraph" w:customStyle="1" w:styleId="Kerettartalom">
    <w:name w:val="Kerettartalom"/>
    <w:basedOn w:val="Szvegtrzs"/>
  </w:style>
  <w:style w:type="paragraph" w:styleId="Buborkszveg">
    <w:name w:val="Balloon Text"/>
    <w:basedOn w:val="Norml"/>
    <w:semiHidden/>
    <w:rsid w:val="00F367C9"/>
    <w:rPr>
      <w:rFonts w:ascii="Tahoma" w:hAnsi="Tahoma" w:cs="Tahoma"/>
      <w:sz w:val="16"/>
      <w:szCs w:val="16"/>
    </w:rPr>
  </w:style>
  <w:style w:type="paragraph" w:styleId="Szvegtrzs3">
    <w:name w:val="Body Text 3"/>
    <w:basedOn w:val="Norml"/>
    <w:rsid w:val="003C3992"/>
    <w:pPr>
      <w:suppressAutoHyphens w:val="0"/>
      <w:autoSpaceDE w:val="0"/>
      <w:autoSpaceDN w:val="0"/>
      <w:adjustRightInd w:val="0"/>
      <w:jc w:val="both"/>
    </w:pPr>
    <w:rPr>
      <w:color w:val="0000FF"/>
      <w:sz w:val="22"/>
      <w:szCs w:val="22"/>
      <w:lang w:val="en-GB" w:eastAsia="en-GB"/>
    </w:rPr>
  </w:style>
  <w:style w:type="paragraph" w:styleId="Dokumentumtrkp">
    <w:name w:val="Document Map"/>
    <w:basedOn w:val="Norml"/>
    <w:semiHidden/>
    <w:rsid w:val="00F230A3"/>
    <w:pPr>
      <w:shd w:val="clear" w:color="auto" w:fill="000080"/>
    </w:pPr>
    <w:rPr>
      <w:rFonts w:ascii="Tahoma" w:hAnsi="Tahoma" w:cs="Tahoma"/>
    </w:rPr>
  </w:style>
  <w:style w:type="paragraph" w:customStyle="1" w:styleId="PIbodytext">
    <w:name w:val="PI body text"/>
    <w:link w:val="PIbodytextChar"/>
    <w:rsid w:val="00AE24B5"/>
    <w:rPr>
      <w:noProof/>
      <w:sz w:val="22"/>
      <w:lang w:val="en-GB" w:eastAsia="en-US"/>
    </w:rPr>
  </w:style>
  <w:style w:type="character" w:customStyle="1" w:styleId="PIbodytextChar">
    <w:name w:val="PI body text Char"/>
    <w:link w:val="PIbodytext"/>
    <w:rsid w:val="00AE24B5"/>
    <w:rPr>
      <w:noProof/>
      <w:sz w:val="22"/>
      <w:lang w:val="en-GB" w:eastAsia="en-US" w:bidi="ar-SA"/>
    </w:rPr>
  </w:style>
  <w:style w:type="paragraph" w:customStyle="1" w:styleId="CTRFootNote">
    <w:name w:val="CTR:FootNote"/>
    <w:basedOn w:val="Norml"/>
    <w:rsid w:val="00AD1000"/>
    <w:pPr>
      <w:suppressAutoHyphens w:val="0"/>
      <w:spacing w:line="240" w:lineRule="atLeast"/>
      <w:ind w:left="432" w:hanging="432"/>
    </w:pPr>
    <w:rPr>
      <w:sz w:val="18"/>
      <w:lang w:val="en-US" w:eastAsia="en-US"/>
    </w:rPr>
  </w:style>
  <w:style w:type="paragraph" w:customStyle="1" w:styleId="CS-TextinTable10pt">
    <w:name w:val="CS-Text_in_Table:10pt"/>
    <w:basedOn w:val="Norml"/>
    <w:uiPriority w:val="99"/>
    <w:rsid w:val="00AD1000"/>
    <w:pPr>
      <w:keepNext/>
      <w:keepLines/>
      <w:tabs>
        <w:tab w:val="left" w:pos="144"/>
      </w:tabs>
      <w:suppressAutoHyphens w:val="0"/>
      <w:spacing w:before="120" w:after="120"/>
    </w:pPr>
    <w:rPr>
      <w:lang w:val="en-GB" w:eastAsia="de-DE"/>
    </w:rPr>
  </w:style>
  <w:style w:type="character" w:styleId="Jegyzethivatkozs">
    <w:name w:val="annotation reference"/>
    <w:semiHidden/>
    <w:rsid w:val="008F7ABC"/>
    <w:rPr>
      <w:sz w:val="16"/>
      <w:szCs w:val="16"/>
    </w:rPr>
  </w:style>
  <w:style w:type="paragraph" w:styleId="Jegyzetszveg">
    <w:name w:val="annotation text"/>
    <w:basedOn w:val="Norml"/>
    <w:link w:val="JegyzetszvegChar"/>
    <w:uiPriority w:val="99"/>
    <w:rsid w:val="008F7ABC"/>
  </w:style>
  <w:style w:type="paragraph" w:styleId="Megjegyzstrgya">
    <w:name w:val="annotation subject"/>
    <w:basedOn w:val="Jegyzetszveg"/>
    <w:next w:val="Jegyzetszveg"/>
    <w:semiHidden/>
    <w:rsid w:val="008F7ABC"/>
    <w:rPr>
      <w:b/>
      <w:bCs/>
    </w:rPr>
  </w:style>
  <w:style w:type="paragraph" w:styleId="Vltozat">
    <w:name w:val="Revision"/>
    <w:hidden/>
    <w:uiPriority w:val="99"/>
    <w:semiHidden/>
    <w:rsid w:val="00020EA8"/>
    <w:rPr>
      <w:lang w:eastAsia="ar-SA"/>
    </w:rPr>
  </w:style>
  <w:style w:type="paragraph" w:customStyle="1" w:styleId="Normal1">
    <w:name w:val="Normal1"/>
    <w:basedOn w:val="Norml"/>
    <w:rsid w:val="000133F1"/>
    <w:pPr>
      <w:widowControl w:val="0"/>
      <w:autoSpaceDE w:val="0"/>
    </w:pPr>
    <w:rPr>
      <w:lang w:eastAsia="hu-HU" w:bidi="hu-HU"/>
    </w:rPr>
  </w:style>
  <w:style w:type="character" w:customStyle="1" w:styleId="Cmsor4Char">
    <w:name w:val="Címsor 4 Char"/>
    <w:link w:val="Cmsor4"/>
    <w:uiPriority w:val="9"/>
    <w:semiHidden/>
    <w:rsid w:val="000133F1"/>
    <w:rPr>
      <w:rFonts w:ascii="Calibri" w:eastAsia="Times New Roman" w:hAnsi="Calibri" w:cs="Times New Roman"/>
      <w:b/>
      <w:bCs/>
      <w:sz w:val="28"/>
      <w:szCs w:val="28"/>
      <w:lang w:eastAsia="ar-SA"/>
    </w:rPr>
  </w:style>
  <w:style w:type="character" w:customStyle="1" w:styleId="Cmsor5Char">
    <w:name w:val="Címsor 5 Char"/>
    <w:link w:val="Cmsor5"/>
    <w:rsid w:val="000133F1"/>
    <w:rPr>
      <w:b/>
      <w:color w:val="000000"/>
      <w:sz w:val="24"/>
      <w:lang w:val="de-DE" w:eastAsia="ar-SA"/>
    </w:rPr>
  </w:style>
  <w:style w:type="character" w:customStyle="1" w:styleId="WW8Num2z0">
    <w:name w:val="WW8Num2z0"/>
    <w:rsid w:val="000133F1"/>
    <w:rPr>
      <w:rFonts w:ascii="Symbol" w:hAnsi="Symbol" w:cs="StarSymbol"/>
      <w:sz w:val="18"/>
      <w:szCs w:val="18"/>
    </w:rPr>
  </w:style>
  <w:style w:type="character" w:customStyle="1" w:styleId="WW-WW8Num2z0">
    <w:name w:val="WW-WW8Num2z0"/>
    <w:rsid w:val="000133F1"/>
    <w:rPr>
      <w:rFonts w:ascii="Symbol" w:hAnsi="Symbol" w:cs="StarSymbol"/>
      <w:sz w:val="18"/>
      <w:szCs w:val="18"/>
    </w:rPr>
  </w:style>
  <w:style w:type="character" w:customStyle="1" w:styleId="WW-WW8Num2z01">
    <w:name w:val="WW-WW8Num2z01"/>
    <w:rsid w:val="000133F1"/>
    <w:rPr>
      <w:rFonts w:ascii="Symbol" w:hAnsi="Symbol" w:cs="StarSymbol"/>
      <w:sz w:val="18"/>
      <w:szCs w:val="18"/>
    </w:rPr>
  </w:style>
  <w:style w:type="character" w:customStyle="1" w:styleId="WW-DefaultParagraphFont">
    <w:name w:val="WW-Default Paragraph Font"/>
    <w:rsid w:val="000133F1"/>
  </w:style>
  <w:style w:type="character" w:customStyle="1" w:styleId="WW-WW8Num2z011">
    <w:name w:val="WW-WW8Num2z011"/>
    <w:rsid w:val="000133F1"/>
    <w:rPr>
      <w:rFonts w:ascii="Symbol" w:hAnsi="Symbol" w:cs="StarSymbol"/>
      <w:sz w:val="18"/>
      <w:szCs w:val="18"/>
    </w:rPr>
  </w:style>
  <w:style w:type="character" w:customStyle="1" w:styleId="WW-Absatz-Standardschriftart11">
    <w:name w:val="WW-Absatz-Standardschriftart11"/>
    <w:rsid w:val="000133F1"/>
  </w:style>
  <w:style w:type="character" w:customStyle="1" w:styleId="WW-WW8Num2z0111">
    <w:name w:val="WW-WW8Num2z0111"/>
    <w:rsid w:val="000133F1"/>
    <w:rPr>
      <w:rFonts w:ascii="Symbol" w:hAnsi="Symbol" w:cs="StarSymbol"/>
      <w:sz w:val="18"/>
      <w:szCs w:val="18"/>
    </w:rPr>
  </w:style>
  <w:style w:type="character" w:customStyle="1" w:styleId="WW-Absatz-Standardschriftart111">
    <w:name w:val="WW-Absatz-Standardschriftart111"/>
    <w:rsid w:val="000133F1"/>
  </w:style>
  <w:style w:type="character" w:customStyle="1" w:styleId="WW-WW8Num2z01111">
    <w:name w:val="WW-WW8Num2z01111"/>
    <w:rsid w:val="000133F1"/>
    <w:rPr>
      <w:rFonts w:ascii="Symbol" w:hAnsi="Symbol" w:cs="StarSymbol"/>
      <w:sz w:val="18"/>
      <w:szCs w:val="18"/>
    </w:rPr>
  </w:style>
  <w:style w:type="character" w:customStyle="1" w:styleId="WW-Absatz-Standardschriftart1111">
    <w:name w:val="WW-Absatz-Standardschriftart1111"/>
    <w:rsid w:val="000133F1"/>
  </w:style>
  <w:style w:type="character" w:customStyle="1" w:styleId="WW-WW8Num2z011111">
    <w:name w:val="WW-WW8Num2z011111"/>
    <w:rsid w:val="000133F1"/>
    <w:rPr>
      <w:rFonts w:ascii="Symbol" w:hAnsi="Symbol" w:cs="StarSymbol"/>
      <w:sz w:val="18"/>
      <w:szCs w:val="18"/>
    </w:rPr>
  </w:style>
  <w:style w:type="character" w:customStyle="1" w:styleId="WW-Absatz-Standardschriftart11111">
    <w:name w:val="WW-Absatz-Standardschriftart11111"/>
    <w:rsid w:val="000133F1"/>
  </w:style>
  <w:style w:type="character" w:customStyle="1" w:styleId="WW-Absatz-Standardschriftart111111">
    <w:name w:val="WW-Absatz-Standardschriftart111111"/>
    <w:rsid w:val="000133F1"/>
  </w:style>
  <w:style w:type="character" w:customStyle="1" w:styleId="WW8Num1z0">
    <w:name w:val="WW8Num1z0"/>
    <w:rsid w:val="000133F1"/>
    <w:rPr>
      <w:rFonts w:ascii="Symbol" w:hAnsi="Symbol"/>
    </w:rPr>
  </w:style>
  <w:style w:type="character" w:customStyle="1" w:styleId="Felsorolsjelek">
    <w:name w:val="Felsorolásjelek"/>
    <w:rsid w:val="000133F1"/>
    <w:rPr>
      <w:rFonts w:ascii="StarSymbol" w:eastAsia="StarSymbol" w:hAnsi="StarSymbol" w:cs="StarSymbol"/>
      <w:sz w:val="18"/>
      <w:szCs w:val="18"/>
    </w:rPr>
  </w:style>
  <w:style w:type="character" w:customStyle="1" w:styleId="WW-Felsorolsjelek">
    <w:name w:val="WW-Felsorolásjelek"/>
    <w:rsid w:val="000133F1"/>
    <w:rPr>
      <w:rFonts w:ascii="StarSymbol" w:eastAsia="StarSymbol" w:hAnsi="StarSymbol" w:cs="StarSymbol"/>
      <w:sz w:val="18"/>
      <w:szCs w:val="18"/>
    </w:rPr>
  </w:style>
  <w:style w:type="character" w:customStyle="1" w:styleId="WW-Felsorolsjelek1">
    <w:name w:val="WW-Felsorolásjelek1"/>
    <w:rsid w:val="000133F1"/>
    <w:rPr>
      <w:rFonts w:ascii="StarSymbol" w:eastAsia="StarSymbol" w:hAnsi="StarSymbol" w:cs="StarSymbol"/>
      <w:sz w:val="18"/>
      <w:szCs w:val="18"/>
    </w:rPr>
  </w:style>
  <w:style w:type="character" w:customStyle="1" w:styleId="WW-Felsorolsjelek11">
    <w:name w:val="WW-Felsorolásjelek11"/>
    <w:rsid w:val="000133F1"/>
    <w:rPr>
      <w:rFonts w:ascii="StarSymbol" w:eastAsia="StarSymbol" w:hAnsi="StarSymbol" w:cs="StarSymbol"/>
      <w:sz w:val="18"/>
      <w:szCs w:val="18"/>
    </w:rPr>
  </w:style>
  <w:style w:type="character" w:customStyle="1" w:styleId="WW-Felsorolsjelek111">
    <w:name w:val="WW-Felsorolásjelek111"/>
    <w:rsid w:val="000133F1"/>
    <w:rPr>
      <w:rFonts w:ascii="StarSymbol" w:eastAsia="StarSymbol" w:hAnsi="StarSymbol" w:cs="StarSymbol"/>
      <w:sz w:val="18"/>
      <w:szCs w:val="18"/>
    </w:rPr>
  </w:style>
  <w:style w:type="character" w:customStyle="1" w:styleId="WW-Felsorolsjelek1111">
    <w:name w:val="WW-Felsorolásjelek1111"/>
    <w:rsid w:val="000133F1"/>
    <w:rPr>
      <w:rFonts w:ascii="StarSymbol" w:eastAsia="StarSymbol" w:hAnsi="StarSymbol" w:cs="StarSymbol"/>
      <w:sz w:val="18"/>
      <w:szCs w:val="18"/>
    </w:rPr>
  </w:style>
  <w:style w:type="character" w:customStyle="1" w:styleId="WW-Felsorolsjelek11111">
    <w:name w:val="WW-Felsorolásjelek11111"/>
    <w:rsid w:val="000133F1"/>
    <w:rPr>
      <w:rFonts w:ascii="StarSymbol" w:eastAsia="StarSymbol" w:hAnsi="StarSymbol" w:cs="StarSymbol"/>
      <w:sz w:val="18"/>
      <w:szCs w:val="18"/>
    </w:rPr>
  </w:style>
  <w:style w:type="character" w:customStyle="1" w:styleId="WW-Felsorolsjelek111111">
    <w:name w:val="WW-Felsorolásjelek111111"/>
    <w:rsid w:val="000133F1"/>
    <w:rPr>
      <w:rFonts w:ascii="StarSymbol" w:eastAsia="StarSymbol" w:hAnsi="StarSymbol" w:cs="StarSymbol"/>
      <w:sz w:val="18"/>
      <w:szCs w:val="18"/>
    </w:rPr>
  </w:style>
  <w:style w:type="paragraph" w:customStyle="1" w:styleId="BodyText21">
    <w:name w:val="Body Text 21"/>
    <w:basedOn w:val="Norml"/>
    <w:rsid w:val="000133F1"/>
    <w:pPr>
      <w:tabs>
        <w:tab w:val="left" w:pos="7920"/>
      </w:tabs>
      <w:ind w:right="-141"/>
    </w:pPr>
    <w:rPr>
      <w:sz w:val="24"/>
      <w:lang w:val="de-DE"/>
    </w:rPr>
  </w:style>
  <w:style w:type="paragraph" w:customStyle="1" w:styleId="Text">
    <w:name w:val="Text"/>
    <w:basedOn w:val="Norml"/>
    <w:rsid w:val="000133F1"/>
    <w:pPr>
      <w:spacing w:before="180" w:after="180" w:line="360" w:lineRule="atLeast"/>
    </w:pPr>
    <w:rPr>
      <w:sz w:val="24"/>
      <w:lang w:val="en-US"/>
    </w:rPr>
  </w:style>
  <w:style w:type="paragraph" w:customStyle="1" w:styleId="TitleA">
    <w:name w:val="Title A"/>
    <w:basedOn w:val="Norml"/>
    <w:qFormat/>
    <w:rsid w:val="00014300"/>
    <w:pPr>
      <w:tabs>
        <w:tab w:val="left" w:pos="-1440"/>
        <w:tab w:val="left" w:pos="-720"/>
      </w:tabs>
      <w:suppressAutoHyphens w:val="0"/>
      <w:jc w:val="center"/>
    </w:pPr>
    <w:rPr>
      <w:b/>
      <w:noProof/>
      <w:sz w:val="22"/>
      <w:lang w:val="en-GB" w:eastAsia="en-US"/>
    </w:r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link w:val="llb"/>
    <w:rsid w:val="00014300"/>
    <w:rPr>
      <w:lang w:eastAsia="ar-SA"/>
    </w:rPr>
  </w:style>
  <w:style w:type="character" w:styleId="Hiperhivatkozs">
    <w:name w:val="Hyperlink"/>
    <w:aliases w:val="Footer Char1 Char,Footer Char2 Char Char1,Footer Char1 Char Char Char,Élőláb Char Char Char Char Char,Footer Char1 Char Char Char Char1 Char,Footer Char2 Char Char1 Char Char Char Char"/>
    <w:rsid w:val="00367924"/>
    <w:rPr>
      <w:color w:val="0000FF"/>
      <w:u w:val="single"/>
    </w:rPr>
  </w:style>
  <w:style w:type="character" w:styleId="Mrltotthiperhivatkozs">
    <w:name w:val="FollowedHyperlink"/>
    <w:uiPriority w:val="99"/>
    <w:semiHidden/>
    <w:unhideWhenUsed/>
    <w:rsid w:val="00367924"/>
    <w:rPr>
      <w:color w:val="800080"/>
      <w:u w:val="single"/>
    </w:rPr>
  </w:style>
  <w:style w:type="character" w:styleId="Kiemels">
    <w:name w:val="Emphasis"/>
    <w:qFormat/>
    <w:rsid w:val="00AD50D9"/>
    <w:rPr>
      <w:i/>
      <w:iCs/>
    </w:rPr>
  </w:style>
  <w:style w:type="character" w:customStyle="1" w:styleId="JegyzetszvegChar">
    <w:name w:val="Jegyzetszöveg Char"/>
    <w:link w:val="Jegyzetszveg"/>
    <w:uiPriority w:val="99"/>
    <w:rsid w:val="0022039A"/>
    <w:rPr>
      <w:lang w:eastAsia="ar-SA"/>
    </w:rPr>
  </w:style>
  <w:style w:type="character" w:customStyle="1" w:styleId="lfejChar">
    <w:name w:val="Élőfej Char"/>
    <w:link w:val="lfej"/>
    <w:uiPriority w:val="99"/>
    <w:rsid w:val="00B61237"/>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463841">
      <w:bodyDiv w:val="1"/>
      <w:marLeft w:val="0"/>
      <w:marRight w:val="0"/>
      <w:marTop w:val="0"/>
      <w:marBottom w:val="0"/>
      <w:divBdr>
        <w:top w:val="none" w:sz="0" w:space="0" w:color="auto"/>
        <w:left w:val="none" w:sz="0" w:space="0" w:color="auto"/>
        <w:bottom w:val="none" w:sz="0" w:space="0" w:color="auto"/>
        <w:right w:val="none" w:sz="0" w:space="0" w:color="auto"/>
      </w:divBdr>
    </w:div>
    <w:div w:id="950432422">
      <w:bodyDiv w:val="1"/>
      <w:marLeft w:val="0"/>
      <w:marRight w:val="0"/>
      <w:marTop w:val="0"/>
      <w:marBottom w:val="0"/>
      <w:divBdr>
        <w:top w:val="none" w:sz="0" w:space="0" w:color="auto"/>
        <w:left w:val="none" w:sz="0" w:space="0" w:color="auto"/>
        <w:bottom w:val="none" w:sz="0" w:space="0" w:color="auto"/>
        <w:right w:val="none" w:sz="0" w:space="0" w:color="auto"/>
      </w:divBdr>
    </w:div>
    <w:div w:id="1742482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www.ema.europa.eu/docs/en_GB/document_library/Template_or_form/2013/03/WC500139752.doc" TargetMode="External"/><Relationship Id="rId28"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19CFA-F685-4FDF-8C5A-62132CC5A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4668</Words>
  <Characters>32211</Characters>
  <Application>Microsoft Office Word</Application>
  <DocSecurity>0</DocSecurity>
  <Lines>268</Lines>
  <Paragraphs>73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A TERMÉKJELLEMZŐK ÖSSZEFOGLALÓ ISMERTETÉSE</vt:lpstr>
      <vt:lpstr>A TERMÉKJELLEMZŐK ÖSSZEFOGLALÓ ISMERTETÉSE</vt:lpstr>
    </vt:vector>
  </TitlesOfParts>
  <Company>Boehringer Ingelheim</Company>
  <LinksUpToDate>false</LinksUpToDate>
  <CharactersWithSpaces>36806</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TERMÉKJELLEMZŐK ÖSSZEFOGLALÓ ISMERTETÉSE</dc:title>
  <dc:subject/>
  <dc:creator>Pilisko</dc:creator>
  <cp:keywords/>
  <cp:lastModifiedBy>OGYI 28.1</cp:lastModifiedBy>
  <cp:revision>2</cp:revision>
  <cp:lastPrinted>2012-06-29T14:59:00Z</cp:lastPrinted>
  <dcterms:created xsi:type="dcterms:W3CDTF">2023-04-03T12:13:00Z</dcterms:created>
  <dcterms:modified xsi:type="dcterms:W3CDTF">2023-04-03T12:13:00Z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