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CB670" w14:textId="77777777" w:rsidR="00A2712F" w:rsidRPr="00274040" w:rsidRDefault="00A92D93" w:rsidP="005573A2">
      <w:pPr>
        <w:widowControl w:val="0"/>
        <w:rPr>
          <w:b/>
          <w:sz w:val="22"/>
          <w:szCs w:val="22"/>
          <w:lang w:val="hu-HU"/>
        </w:rPr>
      </w:pPr>
      <w:r w:rsidRPr="00274040">
        <w:rPr>
          <w:b/>
          <w:sz w:val="22"/>
          <w:szCs w:val="22"/>
          <w:lang w:val="hu-HU"/>
        </w:rPr>
        <w:t>1.</w:t>
      </w:r>
      <w:r w:rsidRPr="00274040">
        <w:rPr>
          <w:b/>
          <w:sz w:val="22"/>
          <w:szCs w:val="22"/>
          <w:lang w:val="hu-HU"/>
        </w:rPr>
        <w:tab/>
        <w:t>A</w:t>
      </w:r>
      <w:r w:rsidR="00007095" w:rsidRPr="00274040">
        <w:rPr>
          <w:b/>
          <w:sz w:val="22"/>
          <w:szCs w:val="22"/>
          <w:lang w:val="hu-HU"/>
        </w:rPr>
        <w:t xml:space="preserve"> </w:t>
      </w:r>
      <w:r w:rsidRPr="00274040">
        <w:rPr>
          <w:b/>
          <w:sz w:val="22"/>
          <w:szCs w:val="22"/>
          <w:lang w:val="hu-HU"/>
        </w:rPr>
        <w:t>GYÓGYSZER NEVE</w:t>
      </w:r>
    </w:p>
    <w:p w14:paraId="7EAFB9EE" w14:textId="77777777" w:rsidR="00A2712F" w:rsidRPr="00274040" w:rsidRDefault="00A2712F" w:rsidP="005573A2">
      <w:pPr>
        <w:rPr>
          <w:sz w:val="22"/>
          <w:szCs w:val="22"/>
          <w:lang w:val="hu-HU"/>
        </w:rPr>
      </w:pPr>
    </w:p>
    <w:p w14:paraId="367CD819" w14:textId="77777777" w:rsidR="00A2712F" w:rsidRPr="00274040" w:rsidRDefault="00A92D93" w:rsidP="005573A2">
      <w:pPr>
        <w:rPr>
          <w:sz w:val="22"/>
          <w:szCs w:val="22"/>
          <w:lang w:val="hu-HU"/>
        </w:rPr>
      </w:pPr>
      <w:r w:rsidRPr="00274040">
        <w:rPr>
          <w:sz w:val="22"/>
          <w:szCs w:val="22"/>
          <w:lang w:val="hu-HU"/>
        </w:rPr>
        <w:t>BOTOX</w:t>
      </w:r>
      <w:r w:rsidR="007704BD" w:rsidRPr="00274040">
        <w:rPr>
          <w:sz w:val="22"/>
          <w:szCs w:val="22"/>
          <w:lang w:val="hu-HU"/>
        </w:rPr>
        <w:t xml:space="preserve"> </w:t>
      </w:r>
      <w:r w:rsidRPr="00274040">
        <w:rPr>
          <w:sz w:val="22"/>
          <w:szCs w:val="22"/>
          <w:lang w:val="hu-HU"/>
        </w:rPr>
        <w:t>50</w:t>
      </w:r>
      <w:r w:rsidR="00007095" w:rsidRPr="00274040">
        <w:rPr>
          <w:sz w:val="22"/>
          <w:szCs w:val="22"/>
          <w:lang w:val="hu-HU"/>
        </w:rPr>
        <w:t> </w:t>
      </w:r>
      <w:r w:rsidRPr="00274040">
        <w:rPr>
          <w:sz w:val="22"/>
          <w:szCs w:val="22"/>
          <w:lang w:val="hu-HU"/>
        </w:rPr>
        <w:t>Allergan egység</w:t>
      </w:r>
      <w:r w:rsidR="007704BD" w:rsidRPr="00274040">
        <w:rPr>
          <w:sz w:val="22"/>
          <w:szCs w:val="22"/>
          <w:lang w:val="hu-HU"/>
        </w:rPr>
        <w:t xml:space="preserve"> </w:t>
      </w:r>
      <w:r w:rsidR="00C87FB1" w:rsidRPr="00274040">
        <w:rPr>
          <w:sz w:val="22"/>
          <w:szCs w:val="22"/>
          <w:lang w:val="hu-HU"/>
        </w:rPr>
        <w:t>p</w:t>
      </w:r>
      <w:r w:rsidRPr="00274040">
        <w:rPr>
          <w:sz w:val="22"/>
          <w:szCs w:val="22"/>
          <w:lang w:val="hu-HU"/>
        </w:rPr>
        <w:t>or oldatos injekcióhoz</w:t>
      </w:r>
    </w:p>
    <w:p w14:paraId="6E7AFBA4" w14:textId="77777777" w:rsidR="00A2712F" w:rsidRPr="00274040" w:rsidRDefault="00A2712F" w:rsidP="005573A2">
      <w:pPr>
        <w:rPr>
          <w:sz w:val="22"/>
          <w:szCs w:val="22"/>
          <w:lang w:val="hu-HU"/>
        </w:rPr>
      </w:pPr>
    </w:p>
    <w:p w14:paraId="7F14A422" w14:textId="77777777" w:rsidR="00A2712F" w:rsidRPr="00274040" w:rsidRDefault="00A2712F" w:rsidP="005573A2">
      <w:pPr>
        <w:rPr>
          <w:sz w:val="22"/>
          <w:szCs w:val="22"/>
          <w:lang w:val="hu-HU"/>
        </w:rPr>
      </w:pPr>
    </w:p>
    <w:p w14:paraId="55E9995F" w14:textId="77777777" w:rsidR="00A2712F" w:rsidRPr="00274040" w:rsidRDefault="00A92D93" w:rsidP="005573A2">
      <w:pPr>
        <w:rPr>
          <w:b/>
          <w:sz w:val="22"/>
          <w:szCs w:val="22"/>
          <w:lang w:val="hu-HU"/>
        </w:rPr>
      </w:pPr>
      <w:r w:rsidRPr="00274040">
        <w:rPr>
          <w:b/>
          <w:sz w:val="22"/>
          <w:szCs w:val="22"/>
          <w:lang w:val="hu-HU"/>
        </w:rPr>
        <w:t>2.</w:t>
      </w:r>
      <w:r w:rsidRPr="00274040">
        <w:rPr>
          <w:b/>
          <w:sz w:val="22"/>
          <w:szCs w:val="22"/>
          <w:lang w:val="hu-HU"/>
        </w:rPr>
        <w:tab/>
        <w:t>MINŐSÉGI ÉS MENNYISÉGI ÖSSZETÉTEL</w:t>
      </w:r>
    </w:p>
    <w:p w14:paraId="7DADB670" w14:textId="77777777" w:rsidR="00A2712F" w:rsidRPr="00274040" w:rsidRDefault="00A2712F" w:rsidP="005573A2">
      <w:pPr>
        <w:rPr>
          <w:sz w:val="22"/>
          <w:szCs w:val="22"/>
          <w:lang w:val="hu-HU"/>
        </w:rPr>
      </w:pPr>
    </w:p>
    <w:p w14:paraId="0C3CDA3B" w14:textId="77777777" w:rsidR="00A2712F" w:rsidRPr="00274040" w:rsidRDefault="00A92D93" w:rsidP="005573A2">
      <w:pPr>
        <w:tabs>
          <w:tab w:val="left" w:pos="-1440"/>
          <w:tab w:val="left" w:pos="-720"/>
        </w:tabs>
        <w:suppressAutoHyphens/>
        <w:rPr>
          <w:b/>
          <w:bCs/>
          <w:sz w:val="22"/>
          <w:szCs w:val="22"/>
          <w:lang w:val="hu-HU"/>
        </w:rPr>
      </w:pPr>
      <w:r w:rsidRPr="00274040">
        <w:rPr>
          <w:sz w:val="22"/>
          <w:szCs w:val="22"/>
          <w:lang w:val="hu-HU"/>
        </w:rPr>
        <w:t xml:space="preserve">50 Allergan egység A típusú </w:t>
      </w:r>
      <w:r w:rsidR="008F0AD5">
        <w:rPr>
          <w:sz w:val="22"/>
          <w:szCs w:val="22"/>
          <w:lang w:val="hu-HU"/>
        </w:rPr>
        <w:t>b</w:t>
      </w:r>
      <w:r w:rsidRPr="00274040">
        <w:rPr>
          <w:sz w:val="22"/>
          <w:szCs w:val="22"/>
          <w:lang w:val="hu-HU"/>
        </w:rPr>
        <w:t>otulinum toxin</w:t>
      </w:r>
      <w:r w:rsidR="007137AF" w:rsidRPr="00274040">
        <w:rPr>
          <w:sz w:val="22"/>
          <w:szCs w:val="22"/>
          <w:lang w:val="hu-HU"/>
        </w:rPr>
        <w:t>t</w:t>
      </w:r>
      <w:r w:rsidRPr="00274040">
        <w:rPr>
          <w:sz w:val="22"/>
          <w:szCs w:val="22"/>
          <w:vertAlign w:val="superscript"/>
          <w:lang w:val="hu-HU"/>
        </w:rPr>
        <w:t xml:space="preserve">* </w:t>
      </w:r>
      <w:r w:rsidR="007137AF" w:rsidRPr="00274040">
        <w:rPr>
          <w:sz w:val="22"/>
          <w:szCs w:val="22"/>
          <w:lang w:val="hu-HU"/>
        </w:rPr>
        <w:t xml:space="preserve">tartalmaz </w:t>
      </w:r>
      <w:r w:rsidRPr="00274040">
        <w:rPr>
          <w:sz w:val="22"/>
          <w:szCs w:val="22"/>
          <w:lang w:val="hu-HU"/>
        </w:rPr>
        <w:t>injekciós üvegenként.</w:t>
      </w:r>
    </w:p>
    <w:p w14:paraId="158CC082" w14:textId="77777777" w:rsidR="005573A2" w:rsidRPr="00274040" w:rsidRDefault="00A92D93" w:rsidP="005573A2">
      <w:pPr>
        <w:tabs>
          <w:tab w:val="left" w:pos="-1440"/>
          <w:tab w:val="left" w:pos="-720"/>
        </w:tabs>
        <w:suppressAutoHyphens/>
        <w:rPr>
          <w:sz w:val="22"/>
          <w:szCs w:val="22"/>
          <w:lang w:val="hu-HU"/>
        </w:rPr>
      </w:pPr>
      <w:r w:rsidRPr="00274040">
        <w:rPr>
          <w:sz w:val="22"/>
          <w:szCs w:val="22"/>
          <w:vertAlign w:val="superscript"/>
          <w:lang w:val="hu-HU"/>
        </w:rPr>
        <w:t>*</w:t>
      </w:r>
      <w:r w:rsidRPr="00274040">
        <w:rPr>
          <w:i/>
          <w:iCs/>
          <w:sz w:val="22"/>
          <w:szCs w:val="22"/>
          <w:lang w:val="hu-HU"/>
        </w:rPr>
        <w:t>Clostridium botulinum</w:t>
      </w:r>
      <w:r w:rsidR="005B3188" w:rsidRPr="00274040">
        <w:rPr>
          <w:i/>
          <w:iCs/>
          <w:sz w:val="22"/>
          <w:szCs w:val="22"/>
          <w:lang w:val="hu-HU"/>
        </w:rPr>
        <w:t xml:space="preserve"> eredetű</w:t>
      </w:r>
    </w:p>
    <w:p w14:paraId="53C2021C" w14:textId="77777777" w:rsidR="00A2712F" w:rsidRPr="00274040" w:rsidRDefault="00A92D93" w:rsidP="005573A2">
      <w:pPr>
        <w:tabs>
          <w:tab w:val="left" w:pos="-1440"/>
          <w:tab w:val="left" w:pos="-720"/>
        </w:tabs>
        <w:suppressAutoHyphens/>
        <w:rPr>
          <w:sz w:val="22"/>
          <w:szCs w:val="22"/>
          <w:lang w:val="hu-HU"/>
        </w:rPr>
      </w:pPr>
      <w:r w:rsidRPr="00274040">
        <w:rPr>
          <w:sz w:val="22"/>
          <w:szCs w:val="22"/>
          <w:lang w:val="hu-HU"/>
        </w:rPr>
        <w:t xml:space="preserve">Az egyik készítmény esetében megadott botulinum toxin egységek </w:t>
      </w:r>
      <w:r w:rsidRPr="00274040">
        <w:rPr>
          <w:sz w:val="22"/>
          <w:szCs w:val="22"/>
          <w:u w:val="single"/>
          <w:lang w:val="hu-HU"/>
        </w:rPr>
        <w:t>nem válthatók át a másik készítmény egységeire</w:t>
      </w:r>
      <w:r w:rsidRPr="00274040">
        <w:rPr>
          <w:sz w:val="22"/>
          <w:szCs w:val="22"/>
          <w:lang w:val="hu-HU"/>
        </w:rPr>
        <w:t>.</w:t>
      </w:r>
    </w:p>
    <w:p w14:paraId="54D7BF91" w14:textId="77777777" w:rsidR="00A2712F" w:rsidRPr="00274040" w:rsidRDefault="00A2712F" w:rsidP="005573A2">
      <w:pPr>
        <w:rPr>
          <w:sz w:val="22"/>
          <w:szCs w:val="22"/>
          <w:lang w:val="hu-HU"/>
        </w:rPr>
      </w:pPr>
    </w:p>
    <w:p w14:paraId="73DCFDE2" w14:textId="77777777" w:rsidR="00A2712F" w:rsidRPr="00274040" w:rsidRDefault="00A92D93" w:rsidP="005573A2">
      <w:pPr>
        <w:rPr>
          <w:sz w:val="22"/>
          <w:szCs w:val="22"/>
          <w:lang w:val="hu-HU"/>
        </w:rPr>
      </w:pPr>
      <w:r w:rsidRPr="00274040">
        <w:rPr>
          <w:sz w:val="22"/>
          <w:szCs w:val="22"/>
          <w:lang w:val="hu-HU"/>
        </w:rPr>
        <w:t>A segédanyagok teljes listáját lásd a 6.1 pontban.</w:t>
      </w:r>
    </w:p>
    <w:p w14:paraId="0004A9A3" w14:textId="77777777" w:rsidR="00A2712F" w:rsidRPr="00274040" w:rsidRDefault="00A2712F" w:rsidP="005573A2">
      <w:pPr>
        <w:rPr>
          <w:sz w:val="22"/>
          <w:szCs w:val="22"/>
          <w:lang w:val="hu-HU"/>
        </w:rPr>
      </w:pPr>
    </w:p>
    <w:p w14:paraId="4DEC804C" w14:textId="77777777" w:rsidR="00A2712F" w:rsidRPr="00274040" w:rsidRDefault="00A2712F" w:rsidP="005573A2">
      <w:pPr>
        <w:rPr>
          <w:sz w:val="22"/>
          <w:szCs w:val="22"/>
          <w:lang w:val="hu-HU"/>
        </w:rPr>
      </w:pPr>
    </w:p>
    <w:p w14:paraId="0502B24A" w14:textId="77777777" w:rsidR="00A2712F" w:rsidRPr="00274040" w:rsidRDefault="00A92D93" w:rsidP="005573A2">
      <w:pPr>
        <w:rPr>
          <w:b/>
          <w:sz w:val="22"/>
          <w:szCs w:val="22"/>
          <w:lang w:val="hu-HU"/>
        </w:rPr>
      </w:pPr>
      <w:r w:rsidRPr="00274040">
        <w:rPr>
          <w:b/>
          <w:sz w:val="22"/>
          <w:szCs w:val="22"/>
          <w:lang w:val="hu-HU"/>
        </w:rPr>
        <w:t>3.</w:t>
      </w:r>
      <w:r w:rsidRPr="00274040">
        <w:rPr>
          <w:b/>
          <w:sz w:val="22"/>
          <w:szCs w:val="22"/>
          <w:lang w:val="hu-HU"/>
        </w:rPr>
        <w:tab/>
        <w:t>GYÓGYSZERFORMA</w:t>
      </w:r>
    </w:p>
    <w:p w14:paraId="537E7794" w14:textId="77777777" w:rsidR="00A2712F" w:rsidRPr="00274040" w:rsidRDefault="00A2712F" w:rsidP="005573A2">
      <w:pPr>
        <w:rPr>
          <w:b/>
          <w:sz w:val="22"/>
          <w:szCs w:val="22"/>
          <w:lang w:val="hu-HU"/>
        </w:rPr>
      </w:pPr>
    </w:p>
    <w:p w14:paraId="35BE5989" w14:textId="77777777" w:rsidR="00A2712F" w:rsidRPr="00274040" w:rsidRDefault="00A92D93" w:rsidP="005573A2">
      <w:pPr>
        <w:rPr>
          <w:sz w:val="22"/>
          <w:szCs w:val="22"/>
          <w:lang w:val="hu-HU"/>
        </w:rPr>
      </w:pPr>
      <w:r w:rsidRPr="00274040">
        <w:rPr>
          <w:sz w:val="22"/>
          <w:szCs w:val="22"/>
          <w:lang w:val="hu-HU"/>
        </w:rPr>
        <w:t>Por oldatos injekcióhoz.</w:t>
      </w:r>
    </w:p>
    <w:p w14:paraId="627D9E68" w14:textId="77777777" w:rsidR="00A2712F" w:rsidRPr="00274040" w:rsidRDefault="00A92D93" w:rsidP="005573A2">
      <w:pPr>
        <w:rPr>
          <w:sz w:val="22"/>
          <w:szCs w:val="22"/>
          <w:lang w:val="hu-HU"/>
        </w:rPr>
      </w:pPr>
      <w:r w:rsidRPr="00274040">
        <w:rPr>
          <w:sz w:val="22"/>
          <w:szCs w:val="22"/>
          <w:lang w:val="hu-HU"/>
        </w:rPr>
        <w:t>Fehér por.</w:t>
      </w:r>
    </w:p>
    <w:p w14:paraId="0832DA1F" w14:textId="77777777" w:rsidR="008F4745" w:rsidRPr="00274040" w:rsidRDefault="00A92D93" w:rsidP="005573A2">
      <w:pPr>
        <w:rPr>
          <w:sz w:val="22"/>
          <w:szCs w:val="22"/>
          <w:lang w:val="hu-HU"/>
        </w:rPr>
      </w:pPr>
      <w:r w:rsidRPr="00274040">
        <w:rPr>
          <w:sz w:val="22"/>
          <w:szCs w:val="22"/>
          <w:lang w:val="hu-HU"/>
        </w:rPr>
        <w:t>A BOTOX finom, fehér lerakódásként jelenik meg, amely nehezen látható az injekciós üveg alján.</w:t>
      </w:r>
    </w:p>
    <w:p w14:paraId="21E67EAD" w14:textId="77777777" w:rsidR="00A2712F" w:rsidRPr="00274040" w:rsidRDefault="00A2712F" w:rsidP="005573A2">
      <w:pPr>
        <w:rPr>
          <w:sz w:val="22"/>
          <w:szCs w:val="22"/>
          <w:lang w:val="hu-HU"/>
        </w:rPr>
      </w:pPr>
    </w:p>
    <w:p w14:paraId="22967B28" w14:textId="77777777" w:rsidR="00A2712F" w:rsidRPr="00274040" w:rsidRDefault="00A2712F" w:rsidP="005573A2">
      <w:pPr>
        <w:rPr>
          <w:sz w:val="22"/>
          <w:szCs w:val="22"/>
          <w:lang w:val="hu-HU"/>
        </w:rPr>
      </w:pPr>
    </w:p>
    <w:p w14:paraId="01FF6BE0" w14:textId="77777777" w:rsidR="00A2712F" w:rsidRPr="00274040" w:rsidRDefault="00A92D93" w:rsidP="005573A2">
      <w:pPr>
        <w:rPr>
          <w:b/>
          <w:sz w:val="22"/>
          <w:szCs w:val="22"/>
          <w:lang w:val="hu-HU"/>
        </w:rPr>
      </w:pPr>
      <w:r w:rsidRPr="00274040">
        <w:rPr>
          <w:b/>
          <w:sz w:val="22"/>
          <w:szCs w:val="22"/>
          <w:lang w:val="hu-HU"/>
        </w:rPr>
        <w:t>4</w:t>
      </w:r>
      <w:r w:rsidR="00A10E5F" w:rsidRPr="00274040">
        <w:rPr>
          <w:b/>
          <w:sz w:val="22"/>
          <w:szCs w:val="22"/>
          <w:lang w:val="hu-HU"/>
        </w:rPr>
        <w:t>.</w:t>
      </w:r>
      <w:r w:rsidRPr="00274040">
        <w:rPr>
          <w:b/>
          <w:sz w:val="22"/>
          <w:szCs w:val="22"/>
          <w:lang w:val="hu-HU"/>
        </w:rPr>
        <w:tab/>
        <w:t>KLINIKAI JELLEMZŐK</w:t>
      </w:r>
    </w:p>
    <w:p w14:paraId="3EDA28A6" w14:textId="77777777" w:rsidR="00A2712F" w:rsidRPr="00274040" w:rsidRDefault="00A2712F" w:rsidP="005573A2">
      <w:pPr>
        <w:rPr>
          <w:sz w:val="22"/>
          <w:szCs w:val="22"/>
          <w:lang w:val="hu-HU"/>
        </w:rPr>
      </w:pPr>
    </w:p>
    <w:p w14:paraId="52562B98" w14:textId="77777777" w:rsidR="00A2712F" w:rsidRPr="00274040" w:rsidRDefault="00A92D93" w:rsidP="005573A2">
      <w:pPr>
        <w:rPr>
          <w:b/>
          <w:sz w:val="22"/>
          <w:szCs w:val="22"/>
          <w:lang w:val="hu-HU"/>
        </w:rPr>
      </w:pPr>
      <w:r w:rsidRPr="00274040">
        <w:rPr>
          <w:b/>
          <w:sz w:val="22"/>
          <w:szCs w:val="22"/>
          <w:lang w:val="hu-HU"/>
        </w:rPr>
        <w:t>4.1</w:t>
      </w:r>
      <w:r w:rsidRPr="00274040">
        <w:rPr>
          <w:b/>
          <w:sz w:val="22"/>
          <w:szCs w:val="22"/>
          <w:lang w:val="hu-HU"/>
        </w:rPr>
        <w:tab/>
        <w:t>Terápiás javallatok</w:t>
      </w:r>
    </w:p>
    <w:p w14:paraId="4ED3350B" w14:textId="77777777" w:rsidR="00A2712F" w:rsidRPr="00274040" w:rsidRDefault="00A2712F" w:rsidP="005573A2">
      <w:pPr>
        <w:tabs>
          <w:tab w:val="left" w:pos="-1440"/>
          <w:tab w:val="left" w:pos="-720"/>
        </w:tabs>
        <w:suppressAutoHyphens/>
        <w:rPr>
          <w:sz w:val="22"/>
          <w:szCs w:val="22"/>
          <w:lang w:val="hu-HU"/>
        </w:rPr>
      </w:pPr>
      <w:bookmarkStart w:id="0" w:name="Undesirable"/>
      <w:bookmarkEnd w:id="0"/>
    </w:p>
    <w:p w14:paraId="17A6C422" w14:textId="77777777" w:rsidR="00A2712F" w:rsidRPr="00274040" w:rsidRDefault="00A92D93" w:rsidP="005573A2">
      <w:pPr>
        <w:tabs>
          <w:tab w:val="left" w:pos="-1440"/>
          <w:tab w:val="left" w:pos="-720"/>
        </w:tabs>
        <w:suppressAutoHyphens/>
        <w:rPr>
          <w:b/>
          <w:bCs/>
          <w:iCs/>
          <w:sz w:val="22"/>
          <w:szCs w:val="22"/>
          <w:u w:val="single"/>
          <w:lang w:val="hu-HU"/>
        </w:rPr>
      </w:pPr>
      <w:r w:rsidRPr="00274040">
        <w:rPr>
          <w:b/>
          <w:bCs/>
          <w:iCs/>
          <w:sz w:val="22"/>
          <w:szCs w:val="22"/>
          <w:u w:val="single"/>
          <w:lang w:val="hu-HU"/>
        </w:rPr>
        <w:t>Neurológiai rendellenességek:</w:t>
      </w:r>
    </w:p>
    <w:p w14:paraId="73BF1DB9" w14:textId="77777777" w:rsidR="00AC3E8A" w:rsidRPr="00274040" w:rsidRDefault="00AC3E8A" w:rsidP="005573A2">
      <w:pPr>
        <w:tabs>
          <w:tab w:val="left" w:pos="-1440"/>
          <w:tab w:val="left" w:pos="-720"/>
        </w:tabs>
        <w:suppressAutoHyphens/>
        <w:rPr>
          <w:b/>
          <w:bCs/>
          <w:iCs/>
          <w:sz w:val="22"/>
          <w:szCs w:val="22"/>
          <w:u w:val="single"/>
          <w:lang w:val="hu-HU"/>
        </w:rPr>
      </w:pPr>
    </w:p>
    <w:p w14:paraId="05E42617" w14:textId="4AB8AD78" w:rsidR="00A2712F" w:rsidRPr="00274040" w:rsidRDefault="00A92D93" w:rsidP="005573A2">
      <w:pPr>
        <w:tabs>
          <w:tab w:val="left" w:pos="-1440"/>
          <w:tab w:val="left" w:pos="-720"/>
        </w:tabs>
        <w:suppressAutoHyphens/>
        <w:rPr>
          <w:bCs/>
          <w:sz w:val="22"/>
          <w:lang w:val="hu-HU"/>
        </w:rPr>
      </w:pPr>
      <w:r w:rsidRPr="00274040">
        <w:rPr>
          <w:bCs/>
          <w:sz w:val="22"/>
          <w:lang w:val="hu-HU"/>
        </w:rPr>
        <w:t xml:space="preserve">A BOTOX </w:t>
      </w:r>
      <w:r w:rsidR="00634D88" w:rsidRPr="00274040">
        <w:rPr>
          <w:bCs/>
          <w:sz w:val="22"/>
          <w:lang w:val="hu-HU"/>
        </w:rPr>
        <w:t xml:space="preserve">tüneti kezelésre javallott </w:t>
      </w:r>
      <w:r w:rsidRPr="00274040">
        <w:rPr>
          <w:bCs/>
          <w:sz w:val="22"/>
          <w:lang w:val="hu-HU"/>
        </w:rPr>
        <w:t>az alábbi</w:t>
      </w:r>
      <w:r w:rsidR="00CE74E1" w:rsidRPr="00274040">
        <w:rPr>
          <w:bCs/>
          <w:sz w:val="22"/>
          <w:lang w:val="hu-HU"/>
        </w:rPr>
        <w:t xml:space="preserve"> indikációk</w:t>
      </w:r>
      <w:r w:rsidR="00634D88">
        <w:rPr>
          <w:bCs/>
          <w:sz w:val="22"/>
          <w:lang w:val="hu-HU"/>
        </w:rPr>
        <w:t>ban</w:t>
      </w:r>
      <w:r w:rsidRPr="00274040">
        <w:rPr>
          <w:bCs/>
          <w:sz w:val="22"/>
          <w:lang w:val="hu-HU"/>
        </w:rPr>
        <w:t>:</w:t>
      </w:r>
    </w:p>
    <w:p w14:paraId="1C95F8C7" w14:textId="77777777" w:rsidR="00A2712F" w:rsidRPr="00274040" w:rsidRDefault="00A92D93" w:rsidP="001B67A6">
      <w:pPr>
        <w:numPr>
          <w:ilvl w:val="0"/>
          <w:numId w:val="16"/>
        </w:numPr>
        <w:tabs>
          <w:tab w:val="left" w:pos="-1440"/>
          <w:tab w:val="left" w:pos="-720"/>
        </w:tabs>
        <w:suppressAutoHyphens/>
        <w:ind w:leftChars="531" w:left="1558" w:hanging="284"/>
        <w:rPr>
          <w:bCs/>
          <w:iCs/>
          <w:sz w:val="22"/>
          <w:szCs w:val="22"/>
          <w:lang w:val="hu-HU"/>
        </w:rPr>
      </w:pPr>
      <w:r w:rsidRPr="00274040">
        <w:rPr>
          <w:iCs/>
          <w:sz w:val="22"/>
          <w:szCs w:val="22"/>
          <w:lang w:val="hu-HU"/>
        </w:rPr>
        <w:t>A boka és lábfej</w:t>
      </w:r>
      <w:r w:rsidRPr="00274040">
        <w:rPr>
          <w:b/>
          <w:bCs/>
          <w:iCs/>
          <w:sz w:val="22"/>
          <w:szCs w:val="22"/>
          <w:lang w:val="hu-HU"/>
        </w:rPr>
        <w:t xml:space="preserve"> fokális spaszticitása,</w:t>
      </w:r>
      <w:r w:rsidRPr="00274040">
        <w:rPr>
          <w:bCs/>
          <w:iCs/>
          <w:sz w:val="22"/>
          <w:szCs w:val="22"/>
          <w:lang w:val="hu-HU"/>
        </w:rPr>
        <w:t xml:space="preserve"> a </w:t>
      </w:r>
      <w:r w:rsidRPr="00E23E2B">
        <w:rPr>
          <w:b/>
          <w:iCs/>
          <w:sz w:val="22"/>
          <w:szCs w:val="22"/>
          <w:lang w:val="hu-HU"/>
        </w:rPr>
        <w:t>gyermekkori cerebralis paresisben</w:t>
      </w:r>
      <w:r w:rsidRPr="00274040">
        <w:rPr>
          <w:bCs/>
          <w:iCs/>
          <w:sz w:val="22"/>
          <w:szCs w:val="22"/>
          <w:lang w:val="hu-HU"/>
        </w:rPr>
        <w:t xml:space="preserve"> szenvedő 2</w:t>
      </w:r>
      <w:r w:rsidR="009F4F13" w:rsidRPr="00274040">
        <w:rPr>
          <w:bCs/>
          <w:iCs/>
          <w:sz w:val="22"/>
          <w:szCs w:val="22"/>
          <w:lang w:val="hu-HU"/>
        </w:rPr>
        <w:t> </w:t>
      </w:r>
      <w:r w:rsidRPr="00274040">
        <w:rPr>
          <w:bCs/>
          <w:iCs/>
          <w:sz w:val="22"/>
          <w:szCs w:val="22"/>
          <w:lang w:val="hu-HU"/>
        </w:rPr>
        <w:t>éves vagy idősebb ambuláns betegeknél,</w:t>
      </w:r>
      <w:r w:rsidR="007E7AEC" w:rsidRPr="00274040">
        <w:rPr>
          <w:bCs/>
          <w:iCs/>
          <w:sz w:val="22"/>
          <w:szCs w:val="22"/>
          <w:lang w:val="hu-HU"/>
        </w:rPr>
        <w:t xml:space="preserve"> a </w:t>
      </w:r>
      <w:r w:rsidRPr="00274040">
        <w:rPr>
          <w:bCs/>
          <w:iCs/>
          <w:sz w:val="22"/>
          <w:szCs w:val="22"/>
          <w:lang w:val="hu-HU"/>
        </w:rPr>
        <w:t>rehabilitációs terápia kiegészítéseként.</w:t>
      </w:r>
    </w:p>
    <w:p w14:paraId="4075BB84" w14:textId="77777777" w:rsidR="00A2712F" w:rsidRPr="00D7236F" w:rsidRDefault="00A92D93" w:rsidP="001B67A6">
      <w:pPr>
        <w:numPr>
          <w:ilvl w:val="0"/>
          <w:numId w:val="16"/>
        </w:numPr>
        <w:tabs>
          <w:tab w:val="left" w:pos="-1440"/>
          <w:tab w:val="left" w:pos="-720"/>
        </w:tabs>
        <w:suppressAutoHyphens/>
        <w:ind w:leftChars="531" w:left="1558" w:hanging="284"/>
        <w:rPr>
          <w:iCs/>
          <w:sz w:val="22"/>
          <w:szCs w:val="22"/>
          <w:lang w:val="hu-HU"/>
        </w:rPr>
      </w:pPr>
      <w:r w:rsidRPr="00274040">
        <w:rPr>
          <w:b/>
          <w:bCs/>
          <w:iCs/>
          <w:sz w:val="22"/>
          <w:szCs w:val="22"/>
          <w:lang w:val="hu-HU"/>
        </w:rPr>
        <w:t>Fokális spaszticitás</w:t>
      </w:r>
      <w:r w:rsidRPr="00274040">
        <w:rPr>
          <w:bCs/>
          <w:iCs/>
          <w:sz w:val="22"/>
          <w:szCs w:val="22"/>
          <w:lang w:val="hu-HU"/>
        </w:rPr>
        <w:t xml:space="preserve"> a csuklóban és a kézben,</w:t>
      </w:r>
      <w:r w:rsidR="0000482D" w:rsidRPr="00274040">
        <w:rPr>
          <w:bCs/>
          <w:iCs/>
          <w:sz w:val="22"/>
          <w:szCs w:val="22"/>
          <w:lang w:val="hu-HU"/>
        </w:rPr>
        <w:t xml:space="preserve"> </w:t>
      </w:r>
      <w:r w:rsidRPr="00274040">
        <w:rPr>
          <w:b/>
          <w:bCs/>
          <w:iCs/>
          <w:sz w:val="22"/>
          <w:szCs w:val="22"/>
          <w:lang w:val="hu-HU"/>
        </w:rPr>
        <w:t xml:space="preserve">stroke után álló felnőtt </w:t>
      </w:r>
      <w:r w:rsidRPr="00E23E2B">
        <w:rPr>
          <w:iCs/>
          <w:sz w:val="22"/>
          <w:szCs w:val="22"/>
          <w:lang w:val="hu-HU"/>
        </w:rPr>
        <w:t>betegeknél.</w:t>
      </w:r>
    </w:p>
    <w:p w14:paraId="7FA78CE4" w14:textId="77777777" w:rsidR="00A2712F" w:rsidRPr="00274040" w:rsidRDefault="00A92D93" w:rsidP="001B67A6">
      <w:pPr>
        <w:numPr>
          <w:ilvl w:val="0"/>
          <w:numId w:val="16"/>
        </w:numPr>
        <w:tabs>
          <w:tab w:val="left" w:pos="-1440"/>
          <w:tab w:val="left" w:pos="-720"/>
        </w:tabs>
        <w:suppressAutoHyphens/>
        <w:ind w:leftChars="531" w:left="1558" w:hanging="284"/>
        <w:rPr>
          <w:bCs/>
          <w:iCs/>
          <w:sz w:val="22"/>
          <w:szCs w:val="22"/>
          <w:lang w:val="hu-HU"/>
        </w:rPr>
      </w:pPr>
      <w:r w:rsidRPr="00274040">
        <w:rPr>
          <w:b/>
          <w:bCs/>
          <w:iCs/>
          <w:sz w:val="22"/>
          <w:szCs w:val="22"/>
          <w:lang w:val="hu-HU"/>
        </w:rPr>
        <w:t>Fokális spaszticitás</w:t>
      </w:r>
      <w:r w:rsidRPr="00274040">
        <w:rPr>
          <w:bCs/>
          <w:iCs/>
          <w:sz w:val="22"/>
          <w:szCs w:val="22"/>
          <w:lang w:val="hu-HU"/>
        </w:rPr>
        <w:t xml:space="preserve"> a boká</w:t>
      </w:r>
      <w:r w:rsidR="00966726" w:rsidRPr="00274040">
        <w:rPr>
          <w:sz w:val="22"/>
          <w:lang w:val="hu-HU"/>
        </w:rPr>
        <w:t>ban</w:t>
      </w:r>
      <w:r w:rsidR="00AA3337" w:rsidRPr="00274040">
        <w:rPr>
          <w:sz w:val="22"/>
          <w:lang w:val="hu-HU"/>
        </w:rPr>
        <w:t xml:space="preserve"> és a lábfej</w:t>
      </w:r>
      <w:r w:rsidR="00966726" w:rsidRPr="00274040">
        <w:rPr>
          <w:sz w:val="22"/>
          <w:lang w:val="hu-HU"/>
        </w:rPr>
        <w:t>ben</w:t>
      </w:r>
      <w:r w:rsidRPr="00274040">
        <w:rPr>
          <w:bCs/>
          <w:iCs/>
          <w:sz w:val="22"/>
          <w:szCs w:val="22"/>
          <w:lang w:val="hu-HU"/>
        </w:rPr>
        <w:t>,</w:t>
      </w:r>
      <w:r w:rsidR="0000482D" w:rsidRPr="00274040">
        <w:rPr>
          <w:bCs/>
          <w:iCs/>
          <w:sz w:val="22"/>
          <w:szCs w:val="22"/>
          <w:lang w:val="hu-HU"/>
        </w:rPr>
        <w:t xml:space="preserve"> </w:t>
      </w:r>
      <w:r w:rsidRPr="00274040">
        <w:rPr>
          <w:b/>
          <w:bCs/>
          <w:iCs/>
          <w:sz w:val="22"/>
          <w:szCs w:val="22"/>
          <w:lang w:val="hu-HU"/>
        </w:rPr>
        <w:t>stroke után álló felnőtt</w:t>
      </w:r>
      <w:r w:rsidRPr="00274040">
        <w:rPr>
          <w:bCs/>
          <w:iCs/>
          <w:sz w:val="22"/>
          <w:szCs w:val="22"/>
          <w:lang w:val="hu-HU"/>
        </w:rPr>
        <w:t xml:space="preserve"> betegeknél (lásd 4.4 pont).</w:t>
      </w:r>
    </w:p>
    <w:p w14:paraId="59D51424" w14:textId="77777777" w:rsidR="00A2712F" w:rsidRPr="00274040" w:rsidRDefault="00A92D93" w:rsidP="001B67A6">
      <w:pPr>
        <w:numPr>
          <w:ilvl w:val="0"/>
          <w:numId w:val="16"/>
        </w:numPr>
        <w:tabs>
          <w:tab w:val="left" w:pos="-1440"/>
          <w:tab w:val="left" w:pos="-720"/>
        </w:tabs>
        <w:suppressAutoHyphens/>
        <w:ind w:leftChars="531" w:left="1558" w:hanging="284"/>
        <w:rPr>
          <w:bCs/>
          <w:iCs/>
          <w:sz w:val="22"/>
          <w:szCs w:val="22"/>
          <w:lang w:val="hu-HU"/>
        </w:rPr>
      </w:pPr>
      <w:r w:rsidRPr="00274040">
        <w:rPr>
          <w:b/>
          <w:bCs/>
          <w:iCs/>
          <w:sz w:val="22"/>
          <w:szCs w:val="22"/>
          <w:lang w:val="hu-HU"/>
        </w:rPr>
        <w:t>Blepharospasmus, hemifacialis spasmus</w:t>
      </w:r>
      <w:r w:rsidRPr="00274040">
        <w:rPr>
          <w:bCs/>
          <w:iCs/>
          <w:sz w:val="22"/>
          <w:szCs w:val="22"/>
          <w:lang w:val="hu-HU"/>
        </w:rPr>
        <w:t xml:space="preserve"> és társuló fokális dystoniák.</w:t>
      </w:r>
    </w:p>
    <w:p w14:paraId="5E729918" w14:textId="77777777" w:rsidR="00ED7619" w:rsidRDefault="00A92D93" w:rsidP="001B67A6">
      <w:pPr>
        <w:numPr>
          <w:ilvl w:val="0"/>
          <w:numId w:val="16"/>
        </w:numPr>
        <w:tabs>
          <w:tab w:val="left" w:pos="-1440"/>
          <w:tab w:val="left" w:pos="-720"/>
        </w:tabs>
        <w:suppressAutoHyphens/>
        <w:ind w:leftChars="531" w:left="1558" w:hanging="284"/>
        <w:rPr>
          <w:bCs/>
          <w:iCs/>
          <w:sz w:val="22"/>
          <w:szCs w:val="22"/>
          <w:lang w:val="hu-HU"/>
        </w:rPr>
      </w:pPr>
      <w:r w:rsidRPr="00E23E2B">
        <w:rPr>
          <w:b/>
          <w:bCs/>
          <w:iCs/>
          <w:sz w:val="22"/>
          <w:szCs w:val="22"/>
          <w:lang w:val="hu-HU"/>
        </w:rPr>
        <w:t>Cervicalis dystonia</w:t>
      </w:r>
      <w:r w:rsidRPr="00E23E2B">
        <w:rPr>
          <w:bCs/>
          <w:iCs/>
          <w:sz w:val="22"/>
          <w:szCs w:val="22"/>
          <w:lang w:val="hu-HU"/>
        </w:rPr>
        <w:t xml:space="preserve"> (spasticus torticollis).</w:t>
      </w:r>
    </w:p>
    <w:p w14:paraId="6D681CC3" w14:textId="77777777" w:rsidR="008F0AD5" w:rsidRPr="00E23E2B" w:rsidRDefault="008F0AD5" w:rsidP="001B67A6">
      <w:pPr>
        <w:tabs>
          <w:tab w:val="left" w:pos="-1440"/>
          <w:tab w:val="left" w:pos="-720"/>
        </w:tabs>
        <w:suppressAutoHyphens/>
        <w:rPr>
          <w:bCs/>
          <w:iCs/>
          <w:sz w:val="22"/>
          <w:szCs w:val="22"/>
          <w:lang w:val="hu-HU"/>
        </w:rPr>
      </w:pPr>
    </w:p>
    <w:p w14:paraId="4E244605" w14:textId="77777777" w:rsidR="00A2712F" w:rsidRDefault="00A92D93" w:rsidP="005573A2">
      <w:pPr>
        <w:numPr>
          <w:ilvl w:val="0"/>
          <w:numId w:val="17"/>
        </w:numPr>
        <w:tabs>
          <w:tab w:val="left" w:pos="-1440"/>
          <w:tab w:val="left" w:pos="-720"/>
        </w:tabs>
        <w:suppressAutoHyphens/>
        <w:ind w:left="567" w:hanging="567"/>
        <w:rPr>
          <w:bCs/>
          <w:iCs/>
          <w:sz w:val="22"/>
          <w:szCs w:val="22"/>
          <w:lang w:val="hu-HU"/>
        </w:rPr>
      </w:pPr>
      <w:r w:rsidRPr="00274040">
        <w:rPr>
          <w:b/>
          <w:bCs/>
          <w:iCs/>
          <w:sz w:val="22"/>
          <w:szCs w:val="22"/>
          <w:lang w:val="hu-HU"/>
        </w:rPr>
        <w:t>Krónikus migrén</w:t>
      </w:r>
      <w:r w:rsidRPr="00274040">
        <w:rPr>
          <w:bCs/>
          <w:iCs/>
          <w:sz w:val="22"/>
          <w:szCs w:val="22"/>
          <w:lang w:val="hu-HU"/>
        </w:rPr>
        <w:t xml:space="preserve"> </w:t>
      </w:r>
      <w:r w:rsidR="00ED7619" w:rsidRPr="00274040">
        <w:rPr>
          <w:bCs/>
          <w:iCs/>
          <w:sz w:val="22"/>
          <w:szCs w:val="22"/>
          <w:lang w:val="hu-HU"/>
        </w:rPr>
        <w:t xml:space="preserve">kritériumainak </w:t>
      </w:r>
      <w:r w:rsidR="00994800" w:rsidRPr="00274040">
        <w:rPr>
          <w:bCs/>
          <w:iCs/>
          <w:sz w:val="22"/>
          <w:szCs w:val="22"/>
          <w:lang w:val="hu-HU"/>
        </w:rPr>
        <w:t>(</w:t>
      </w:r>
      <w:r w:rsidR="00994800">
        <w:rPr>
          <w:bCs/>
          <w:iCs/>
          <w:sz w:val="22"/>
          <w:szCs w:val="22"/>
          <w:lang w:val="hu-HU"/>
        </w:rPr>
        <w:t xml:space="preserve">azaz </w:t>
      </w:r>
      <w:r w:rsidR="00994800" w:rsidRPr="00274040">
        <w:rPr>
          <w:bCs/>
          <w:iCs/>
          <w:sz w:val="22"/>
          <w:szCs w:val="22"/>
          <w:lang w:val="hu-HU"/>
        </w:rPr>
        <w:t>havonta legalább 15 napig vagy tovább tartó fejfájás, amelyekből legalább havonta 8 nap migrénes panaszokkal jár)</w:t>
      </w:r>
      <w:r w:rsidR="00994800">
        <w:rPr>
          <w:bCs/>
          <w:iCs/>
          <w:sz w:val="22"/>
          <w:szCs w:val="22"/>
          <w:lang w:val="hu-HU"/>
        </w:rPr>
        <w:t xml:space="preserve"> </w:t>
      </w:r>
      <w:r w:rsidR="00ED7619" w:rsidRPr="00274040">
        <w:rPr>
          <w:bCs/>
          <w:iCs/>
          <w:sz w:val="22"/>
          <w:szCs w:val="22"/>
          <w:lang w:val="hu-HU"/>
        </w:rPr>
        <w:t>megfelelő tünetek enyhítés</w:t>
      </w:r>
      <w:r w:rsidR="00ED7619">
        <w:rPr>
          <w:bCs/>
          <w:iCs/>
          <w:sz w:val="22"/>
          <w:szCs w:val="22"/>
          <w:lang w:val="hu-HU"/>
        </w:rPr>
        <w:t>e</w:t>
      </w:r>
      <w:r w:rsidR="00ED7619" w:rsidRPr="00274040">
        <w:rPr>
          <w:bCs/>
          <w:iCs/>
          <w:sz w:val="22"/>
          <w:szCs w:val="22"/>
          <w:lang w:val="hu-HU"/>
        </w:rPr>
        <w:t xml:space="preserve"> </w:t>
      </w:r>
      <w:r w:rsidRPr="00274040">
        <w:rPr>
          <w:bCs/>
          <w:iCs/>
          <w:sz w:val="22"/>
          <w:szCs w:val="22"/>
          <w:lang w:val="hu-HU"/>
        </w:rPr>
        <w:t>olyan felnőtt</w:t>
      </w:r>
      <w:r w:rsidR="00505DD0" w:rsidRPr="00274040">
        <w:rPr>
          <w:bCs/>
          <w:iCs/>
          <w:sz w:val="22"/>
          <w:szCs w:val="22"/>
          <w:lang w:val="hu-HU"/>
        </w:rPr>
        <w:t xml:space="preserve"> beteg</w:t>
      </w:r>
      <w:r w:rsidRPr="00274040">
        <w:rPr>
          <w:bCs/>
          <w:iCs/>
          <w:sz w:val="22"/>
          <w:szCs w:val="22"/>
          <w:lang w:val="hu-HU"/>
        </w:rPr>
        <w:t xml:space="preserve">eknél, akik nem </w:t>
      </w:r>
      <w:r w:rsidR="00ED7619" w:rsidRPr="00274040">
        <w:rPr>
          <w:bCs/>
          <w:iCs/>
          <w:sz w:val="22"/>
          <w:szCs w:val="22"/>
          <w:lang w:val="hu-HU"/>
        </w:rPr>
        <w:t xml:space="preserve">reagáltak </w:t>
      </w:r>
      <w:r w:rsidRPr="00274040">
        <w:rPr>
          <w:bCs/>
          <w:iCs/>
          <w:sz w:val="22"/>
          <w:szCs w:val="22"/>
          <w:lang w:val="hu-HU"/>
        </w:rPr>
        <w:t xml:space="preserve">megfelelően </w:t>
      </w:r>
      <w:r w:rsidR="00ED7619">
        <w:rPr>
          <w:bCs/>
          <w:iCs/>
          <w:sz w:val="22"/>
          <w:szCs w:val="22"/>
          <w:lang w:val="hu-HU"/>
        </w:rPr>
        <w:t xml:space="preserve">a </w:t>
      </w:r>
      <w:r w:rsidRPr="00274040">
        <w:rPr>
          <w:bCs/>
          <w:iCs/>
          <w:sz w:val="22"/>
          <w:szCs w:val="22"/>
          <w:lang w:val="hu-HU"/>
        </w:rPr>
        <w:t>profilaktikus migrén elleni gyógyszerekre vagy ezeket nem tudták tolerálni (lásd 4.4 pont).</w:t>
      </w:r>
    </w:p>
    <w:p w14:paraId="609F1E48" w14:textId="77777777" w:rsidR="004D4E21" w:rsidRPr="00274040" w:rsidRDefault="004D4E21" w:rsidP="001B67A6">
      <w:pPr>
        <w:tabs>
          <w:tab w:val="left" w:pos="-1440"/>
          <w:tab w:val="left" w:pos="-720"/>
        </w:tabs>
        <w:suppressAutoHyphens/>
        <w:rPr>
          <w:bCs/>
          <w:iCs/>
          <w:sz w:val="22"/>
          <w:szCs w:val="22"/>
          <w:lang w:val="hu-HU"/>
        </w:rPr>
      </w:pPr>
    </w:p>
    <w:p w14:paraId="5359A2A5" w14:textId="77777777" w:rsidR="004D4E21" w:rsidRPr="001B67A6" w:rsidRDefault="00A92D93" w:rsidP="004D4E21">
      <w:pPr>
        <w:tabs>
          <w:tab w:val="left" w:pos="-1440"/>
          <w:tab w:val="left" w:pos="-720"/>
        </w:tabs>
        <w:suppressAutoHyphens/>
        <w:rPr>
          <w:b/>
          <w:bCs/>
          <w:sz w:val="22"/>
          <w:szCs w:val="22"/>
          <w:u w:val="single"/>
          <w:lang w:val="hu-HU"/>
        </w:rPr>
      </w:pPr>
      <w:r w:rsidRPr="001B67A6">
        <w:rPr>
          <w:b/>
          <w:bCs/>
          <w:sz w:val="22"/>
          <w:szCs w:val="22"/>
          <w:u w:val="single"/>
          <w:lang w:val="hu-HU"/>
        </w:rPr>
        <w:t>A BOTOX az alábbiak kezelésére javallott:</w:t>
      </w:r>
    </w:p>
    <w:p w14:paraId="30C182C3" w14:textId="77777777" w:rsidR="00A2712F" w:rsidRPr="00274040" w:rsidRDefault="00A2712F" w:rsidP="0056670A">
      <w:pPr>
        <w:keepNext/>
        <w:tabs>
          <w:tab w:val="left" w:pos="-1440"/>
          <w:tab w:val="left" w:pos="-720"/>
        </w:tabs>
        <w:suppressAutoHyphens/>
        <w:rPr>
          <w:bCs/>
          <w:iCs/>
          <w:sz w:val="22"/>
          <w:szCs w:val="22"/>
          <w:lang w:val="hu-HU"/>
        </w:rPr>
      </w:pPr>
    </w:p>
    <w:p w14:paraId="0AC23F1F" w14:textId="77777777" w:rsidR="00A2712F" w:rsidRPr="00274040" w:rsidRDefault="00A92D93" w:rsidP="008B6523">
      <w:pPr>
        <w:tabs>
          <w:tab w:val="left" w:pos="-1440"/>
          <w:tab w:val="left" w:pos="-720"/>
        </w:tabs>
        <w:suppressAutoHyphens/>
        <w:rPr>
          <w:b/>
          <w:bCs/>
          <w:iCs/>
          <w:sz w:val="22"/>
          <w:szCs w:val="22"/>
          <w:u w:val="single"/>
          <w:lang w:val="hu-HU"/>
        </w:rPr>
      </w:pPr>
      <w:r w:rsidRPr="00274040">
        <w:rPr>
          <w:b/>
          <w:bCs/>
          <w:iCs/>
          <w:sz w:val="22"/>
          <w:szCs w:val="22"/>
          <w:u w:val="single"/>
          <w:lang w:val="hu-HU"/>
        </w:rPr>
        <w:t>A húgyhólyag működési zavarai:</w:t>
      </w:r>
    </w:p>
    <w:p w14:paraId="58FC384A" w14:textId="77777777" w:rsidR="00A2712F" w:rsidRPr="00274040" w:rsidRDefault="00A2712F" w:rsidP="0056670A">
      <w:pPr>
        <w:keepNext/>
        <w:tabs>
          <w:tab w:val="left" w:pos="-1440"/>
          <w:tab w:val="left" w:pos="-720"/>
        </w:tabs>
        <w:suppressAutoHyphens/>
        <w:rPr>
          <w:bCs/>
          <w:iCs/>
          <w:sz w:val="22"/>
          <w:szCs w:val="22"/>
          <w:lang w:val="hu-HU"/>
        </w:rPr>
      </w:pPr>
    </w:p>
    <w:p w14:paraId="5F085948" w14:textId="77777777" w:rsidR="00A2712F" w:rsidRPr="00274040" w:rsidRDefault="00A92D93" w:rsidP="005573A2">
      <w:pPr>
        <w:keepNext/>
        <w:numPr>
          <w:ilvl w:val="0"/>
          <w:numId w:val="20"/>
        </w:numPr>
        <w:tabs>
          <w:tab w:val="left" w:pos="-1440"/>
          <w:tab w:val="left" w:pos="-720"/>
        </w:tabs>
        <w:suppressAutoHyphens/>
        <w:ind w:left="567" w:hanging="567"/>
        <w:rPr>
          <w:bCs/>
          <w:iCs/>
          <w:sz w:val="22"/>
          <w:szCs w:val="22"/>
          <w:lang w:val="hu-HU"/>
        </w:rPr>
      </w:pPr>
      <w:r w:rsidRPr="00274040">
        <w:rPr>
          <w:b/>
          <w:bCs/>
          <w:iCs/>
          <w:sz w:val="22"/>
          <w:szCs w:val="22"/>
          <w:lang w:val="hu-HU"/>
        </w:rPr>
        <w:t>Idiopathiás hiperaktív hólyag</w:t>
      </w:r>
      <w:r w:rsidRPr="00274040">
        <w:rPr>
          <w:bCs/>
          <w:iCs/>
          <w:sz w:val="22"/>
          <w:szCs w:val="22"/>
          <w:lang w:val="hu-HU"/>
        </w:rPr>
        <w:t xml:space="preserve"> a </w:t>
      </w:r>
      <w:r w:rsidR="002E7DB5" w:rsidRPr="00274040">
        <w:rPr>
          <w:bCs/>
          <w:iCs/>
          <w:sz w:val="22"/>
          <w:szCs w:val="22"/>
          <w:lang w:val="hu-HU"/>
        </w:rPr>
        <w:t>vizeletinkontinencia</w:t>
      </w:r>
      <w:r w:rsidRPr="00274040">
        <w:rPr>
          <w:bCs/>
          <w:iCs/>
          <w:sz w:val="22"/>
          <w:szCs w:val="22"/>
          <w:lang w:val="hu-HU"/>
        </w:rPr>
        <w:t xml:space="preserve"> tüneteivel, vagy gyakran jelentkező, sürgető vizeletürítési ingerrel, olyan felnőtt betegeknél, akik nem kielégítően reagálnak az antikolinerg gyógyszerekre, vagy ezeket nem képesek tolerálni.</w:t>
      </w:r>
    </w:p>
    <w:p w14:paraId="5E55F64C" w14:textId="77777777" w:rsidR="00A2712F" w:rsidRPr="00274040" w:rsidRDefault="00A92D93" w:rsidP="005573A2">
      <w:pPr>
        <w:keepNext/>
        <w:numPr>
          <w:ilvl w:val="0"/>
          <w:numId w:val="20"/>
        </w:numPr>
        <w:tabs>
          <w:tab w:val="left" w:pos="-1440"/>
          <w:tab w:val="left" w:pos="-720"/>
        </w:tabs>
        <w:suppressAutoHyphens/>
        <w:ind w:left="567" w:hanging="567"/>
        <w:rPr>
          <w:bCs/>
          <w:iCs/>
          <w:sz w:val="22"/>
          <w:szCs w:val="22"/>
          <w:lang w:val="hu-HU"/>
        </w:rPr>
      </w:pPr>
      <w:r w:rsidRPr="00274040">
        <w:rPr>
          <w:bCs/>
          <w:iCs/>
          <w:sz w:val="22"/>
          <w:szCs w:val="22"/>
          <w:lang w:val="hu-HU"/>
        </w:rPr>
        <w:t xml:space="preserve">Felnőtteknél stabil subcervicalis gerincvelő-sérülés vagy sclerosis multiplex következményeként a </w:t>
      </w:r>
      <w:r w:rsidRPr="00274040">
        <w:rPr>
          <w:b/>
          <w:bCs/>
          <w:iCs/>
          <w:sz w:val="22"/>
          <w:szCs w:val="22"/>
          <w:lang w:val="hu-HU"/>
        </w:rPr>
        <w:t>detrusor izomzat neurogén eredetű túlműködése</w:t>
      </w:r>
      <w:r w:rsidRPr="00274040">
        <w:rPr>
          <w:bCs/>
          <w:iCs/>
          <w:sz w:val="22"/>
          <w:szCs w:val="22"/>
          <w:lang w:val="hu-HU"/>
        </w:rPr>
        <w:t xml:space="preserve"> miatt kialakult neurogén hólyaghoz társuló </w:t>
      </w:r>
      <w:r w:rsidR="002E7DB5" w:rsidRPr="00274040">
        <w:rPr>
          <w:bCs/>
          <w:iCs/>
          <w:sz w:val="22"/>
          <w:szCs w:val="22"/>
          <w:lang w:val="hu-HU"/>
        </w:rPr>
        <w:t>vizeletinkontinencia</w:t>
      </w:r>
      <w:r w:rsidRPr="00274040">
        <w:rPr>
          <w:bCs/>
          <w:iCs/>
          <w:sz w:val="22"/>
          <w:szCs w:val="22"/>
          <w:lang w:val="hu-HU"/>
        </w:rPr>
        <w:t>.</w:t>
      </w:r>
    </w:p>
    <w:p w14:paraId="22D6A4F7" w14:textId="77777777" w:rsidR="00A2712F" w:rsidRPr="00274040" w:rsidRDefault="00A2712F" w:rsidP="008B6523">
      <w:pPr>
        <w:tabs>
          <w:tab w:val="left" w:pos="-1440"/>
          <w:tab w:val="left" w:pos="-720"/>
        </w:tabs>
        <w:suppressAutoHyphens/>
        <w:rPr>
          <w:bCs/>
          <w:iCs/>
          <w:sz w:val="22"/>
          <w:szCs w:val="22"/>
          <w:lang w:val="hu-HU"/>
        </w:rPr>
      </w:pPr>
    </w:p>
    <w:p w14:paraId="1F836C07" w14:textId="77777777" w:rsidR="00A2712F" w:rsidRPr="00274040" w:rsidRDefault="00A92D93" w:rsidP="00E23E2B">
      <w:pPr>
        <w:keepNext/>
        <w:tabs>
          <w:tab w:val="left" w:pos="-1440"/>
          <w:tab w:val="left" w:pos="-720"/>
        </w:tabs>
        <w:suppressAutoHyphens/>
        <w:rPr>
          <w:b/>
          <w:bCs/>
          <w:iCs/>
          <w:sz w:val="22"/>
          <w:szCs w:val="22"/>
          <w:u w:val="single"/>
          <w:lang w:val="hu-HU"/>
        </w:rPr>
      </w:pPr>
      <w:r w:rsidRPr="00274040">
        <w:rPr>
          <w:b/>
          <w:bCs/>
          <w:iCs/>
          <w:sz w:val="22"/>
          <w:szCs w:val="22"/>
          <w:u w:val="single"/>
          <w:lang w:val="hu-HU"/>
        </w:rPr>
        <w:lastRenderedPageBreak/>
        <w:t>A bőr és a bőr függelékeinek rendellenességei:</w:t>
      </w:r>
    </w:p>
    <w:p w14:paraId="0FD40949" w14:textId="77777777" w:rsidR="00C607E7" w:rsidRPr="00274040" w:rsidRDefault="00C607E7" w:rsidP="00E23E2B">
      <w:pPr>
        <w:keepNext/>
        <w:tabs>
          <w:tab w:val="left" w:pos="-1440"/>
          <w:tab w:val="left" w:pos="-720"/>
        </w:tabs>
        <w:suppressAutoHyphens/>
        <w:rPr>
          <w:bCs/>
          <w:iCs/>
          <w:sz w:val="22"/>
          <w:szCs w:val="22"/>
          <w:lang w:val="hu-HU"/>
        </w:rPr>
      </w:pPr>
    </w:p>
    <w:p w14:paraId="5474E699" w14:textId="77777777" w:rsidR="00C607E7" w:rsidRPr="00274040" w:rsidRDefault="00A92D93" w:rsidP="005573A2">
      <w:pPr>
        <w:keepNext/>
        <w:numPr>
          <w:ilvl w:val="0"/>
          <w:numId w:val="20"/>
        </w:numPr>
        <w:tabs>
          <w:tab w:val="left" w:pos="-1440"/>
          <w:tab w:val="left" w:pos="-720"/>
        </w:tabs>
        <w:suppressAutoHyphens/>
        <w:ind w:left="567" w:hanging="567"/>
        <w:rPr>
          <w:bCs/>
          <w:iCs/>
          <w:sz w:val="22"/>
          <w:szCs w:val="22"/>
          <w:u w:val="single"/>
          <w:lang w:val="hu-HU"/>
        </w:rPr>
      </w:pPr>
      <w:r w:rsidRPr="00274040">
        <w:rPr>
          <w:bCs/>
          <w:iCs/>
          <w:sz w:val="22"/>
          <w:szCs w:val="22"/>
          <w:lang w:val="hu-HU"/>
        </w:rPr>
        <w:t xml:space="preserve">A </w:t>
      </w:r>
      <w:r w:rsidRPr="00E23E2B">
        <w:rPr>
          <w:b/>
          <w:iCs/>
          <w:sz w:val="22"/>
          <w:szCs w:val="22"/>
          <w:lang w:val="hu-HU"/>
        </w:rPr>
        <w:t>hónaljárkok</w:t>
      </w:r>
      <w:r w:rsidRPr="00274040">
        <w:rPr>
          <w:bCs/>
          <w:iCs/>
          <w:sz w:val="22"/>
          <w:szCs w:val="22"/>
          <w:lang w:val="hu-HU"/>
        </w:rPr>
        <w:t xml:space="preserve"> perzisztáló, súlyos </w:t>
      </w:r>
      <w:r w:rsidRPr="00274040">
        <w:rPr>
          <w:b/>
          <w:bCs/>
          <w:iCs/>
          <w:sz w:val="22"/>
          <w:szCs w:val="22"/>
          <w:lang w:val="hu-HU"/>
        </w:rPr>
        <w:t>primer hyperhidrosisa</w:t>
      </w:r>
      <w:r w:rsidRPr="00274040">
        <w:rPr>
          <w:bCs/>
          <w:iCs/>
          <w:sz w:val="22"/>
          <w:szCs w:val="22"/>
          <w:lang w:val="hu-HU"/>
        </w:rPr>
        <w:t>, amely a napi életvitelt hátrányosan befolyásolja, és helyi kezelésre nem reagál.</w:t>
      </w:r>
    </w:p>
    <w:p w14:paraId="23BF5473" w14:textId="77777777" w:rsidR="00E30BF6" w:rsidRPr="00274040" w:rsidRDefault="00E30BF6" w:rsidP="005573A2">
      <w:pPr>
        <w:rPr>
          <w:b/>
          <w:sz w:val="22"/>
          <w:szCs w:val="22"/>
          <w:lang w:val="hu-HU"/>
        </w:rPr>
      </w:pPr>
    </w:p>
    <w:p w14:paraId="7E178396" w14:textId="77777777" w:rsidR="00A2712F" w:rsidRPr="00274040" w:rsidRDefault="00A92D93" w:rsidP="008B6523">
      <w:pPr>
        <w:keepNext/>
        <w:tabs>
          <w:tab w:val="left" w:pos="-1440"/>
          <w:tab w:val="left" w:pos="-720"/>
        </w:tabs>
        <w:suppressAutoHyphens/>
        <w:rPr>
          <w:b/>
          <w:bCs/>
          <w:iCs/>
          <w:sz w:val="22"/>
          <w:szCs w:val="22"/>
          <w:lang w:val="hu-HU"/>
        </w:rPr>
      </w:pPr>
      <w:r w:rsidRPr="00274040">
        <w:rPr>
          <w:b/>
          <w:bCs/>
          <w:iCs/>
          <w:sz w:val="22"/>
          <w:szCs w:val="22"/>
          <w:lang w:val="hu-HU"/>
        </w:rPr>
        <w:t>4.2</w:t>
      </w:r>
      <w:r w:rsidRPr="00274040">
        <w:rPr>
          <w:b/>
          <w:bCs/>
          <w:iCs/>
          <w:sz w:val="22"/>
          <w:szCs w:val="22"/>
          <w:lang w:val="hu-HU"/>
        </w:rPr>
        <w:tab/>
        <w:t>Adagolás és alkalmazás</w:t>
      </w:r>
    </w:p>
    <w:p w14:paraId="671FFA17" w14:textId="77777777" w:rsidR="00A2712F" w:rsidRPr="00274040" w:rsidRDefault="00A2712F" w:rsidP="005573A2">
      <w:pPr>
        <w:rPr>
          <w:sz w:val="22"/>
          <w:szCs w:val="22"/>
          <w:lang w:val="hu-HU"/>
        </w:rPr>
      </w:pPr>
    </w:p>
    <w:p w14:paraId="50CA3413" w14:textId="77777777" w:rsidR="00A2712F" w:rsidRPr="00274040" w:rsidRDefault="00A92D93" w:rsidP="005573A2">
      <w:pPr>
        <w:rPr>
          <w:sz w:val="22"/>
          <w:szCs w:val="22"/>
          <w:u w:val="single"/>
          <w:lang w:val="hu-HU"/>
        </w:rPr>
      </w:pPr>
      <w:r w:rsidRPr="00274040">
        <w:rPr>
          <w:sz w:val="22"/>
          <w:szCs w:val="22"/>
          <w:u w:val="single"/>
          <w:lang w:val="hu-HU"/>
        </w:rPr>
        <w:t>Adagolás</w:t>
      </w:r>
    </w:p>
    <w:p w14:paraId="783C9012" w14:textId="77777777" w:rsidR="00A2712F" w:rsidRPr="00274040" w:rsidRDefault="00A2712F" w:rsidP="005573A2">
      <w:pPr>
        <w:rPr>
          <w:sz w:val="22"/>
          <w:szCs w:val="22"/>
          <w:u w:val="single"/>
          <w:lang w:val="hu-HU"/>
        </w:rPr>
      </w:pPr>
    </w:p>
    <w:p w14:paraId="466FF435" w14:textId="77777777" w:rsidR="00A2712F" w:rsidRPr="00274040" w:rsidRDefault="00A92D93" w:rsidP="005573A2">
      <w:pPr>
        <w:rPr>
          <w:sz w:val="22"/>
          <w:szCs w:val="22"/>
          <w:lang w:val="hu-HU"/>
        </w:rPr>
      </w:pPr>
      <w:r w:rsidRPr="00274040">
        <w:rPr>
          <w:sz w:val="22"/>
          <w:szCs w:val="22"/>
          <w:lang w:val="hu-HU"/>
        </w:rPr>
        <w:t xml:space="preserve">Az egyik készítmény esetében megadott botulinum toxin egységek </w:t>
      </w:r>
      <w:r w:rsidRPr="00274040">
        <w:rPr>
          <w:sz w:val="22"/>
          <w:szCs w:val="22"/>
          <w:u w:val="single"/>
          <w:lang w:val="hu-HU"/>
        </w:rPr>
        <w:t>nem válthatók át a másik készítmény egységeire</w:t>
      </w:r>
      <w:r w:rsidRPr="00274040">
        <w:rPr>
          <w:sz w:val="22"/>
          <w:szCs w:val="22"/>
          <w:lang w:val="hu-HU"/>
        </w:rPr>
        <w:t>. Az Allergan egységekben javasolt adagok különböznek más botulinum toxin készítményekétől.</w:t>
      </w:r>
    </w:p>
    <w:p w14:paraId="4FF85DDC" w14:textId="77777777" w:rsidR="00A2712F" w:rsidRPr="00274040" w:rsidRDefault="00A2712F" w:rsidP="005573A2">
      <w:pPr>
        <w:rPr>
          <w:sz w:val="22"/>
          <w:szCs w:val="22"/>
          <w:lang w:val="hu-HU"/>
        </w:rPr>
      </w:pPr>
    </w:p>
    <w:p w14:paraId="06359B24" w14:textId="77777777" w:rsidR="00AF1CA7" w:rsidRPr="00274040" w:rsidRDefault="00A92D93" w:rsidP="005573A2">
      <w:pPr>
        <w:rPr>
          <w:sz w:val="22"/>
          <w:szCs w:val="22"/>
          <w:lang w:val="hu-HU"/>
        </w:rPr>
      </w:pPr>
      <w:r w:rsidRPr="00274040">
        <w:rPr>
          <w:sz w:val="22"/>
          <w:szCs w:val="22"/>
          <w:lang w:val="hu-HU"/>
        </w:rPr>
        <w:t>Krónikus migrén esetében a diagnózis felállítását és az alkalmazandó BOTOX</w:t>
      </w:r>
      <w:r w:rsidR="0056670A" w:rsidRPr="00274040">
        <w:rPr>
          <w:sz w:val="22"/>
          <w:szCs w:val="22"/>
          <w:lang w:val="hu-HU"/>
        </w:rPr>
        <w:noBreakHyphen/>
      </w:r>
      <w:r w:rsidRPr="00274040">
        <w:rPr>
          <w:sz w:val="22"/>
          <w:szCs w:val="22"/>
          <w:lang w:val="hu-HU"/>
        </w:rPr>
        <w:t xml:space="preserve">kezelést kizárólag a krónikus migrén kezelésében jártas neurológus ellenőrzése mellett </w:t>
      </w:r>
      <w:r w:rsidR="0024555E" w:rsidRPr="00274040">
        <w:rPr>
          <w:sz w:val="22"/>
          <w:szCs w:val="22"/>
          <w:lang w:val="hu-HU"/>
        </w:rPr>
        <w:t>lehet</w:t>
      </w:r>
      <w:r w:rsidRPr="00274040">
        <w:rPr>
          <w:sz w:val="22"/>
          <w:szCs w:val="22"/>
          <w:lang w:val="hu-HU"/>
        </w:rPr>
        <w:t xml:space="preserve"> végezni.</w:t>
      </w:r>
    </w:p>
    <w:p w14:paraId="518D5BDD" w14:textId="77777777" w:rsidR="00AF1CA7" w:rsidRPr="00274040" w:rsidRDefault="00AF1CA7" w:rsidP="005573A2">
      <w:pPr>
        <w:rPr>
          <w:sz w:val="22"/>
          <w:szCs w:val="22"/>
          <w:lang w:val="hu-HU"/>
        </w:rPr>
      </w:pPr>
    </w:p>
    <w:p w14:paraId="370A186F" w14:textId="77777777" w:rsidR="00A2712F" w:rsidRDefault="00A92D93" w:rsidP="005573A2">
      <w:pPr>
        <w:rPr>
          <w:bCs/>
          <w:i/>
          <w:iCs/>
          <w:sz w:val="22"/>
          <w:szCs w:val="22"/>
          <w:lang w:val="hu-HU"/>
        </w:rPr>
      </w:pPr>
      <w:r w:rsidRPr="00274040">
        <w:rPr>
          <w:bCs/>
          <w:i/>
          <w:iCs/>
          <w:sz w:val="22"/>
          <w:szCs w:val="22"/>
          <w:lang w:val="hu-HU"/>
        </w:rPr>
        <w:t>Idősek</w:t>
      </w:r>
    </w:p>
    <w:p w14:paraId="19582A6D" w14:textId="77777777" w:rsidR="00BC708B" w:rsidRPr="00274040" w:rsidRDefault="00BC708B" w:rsidP="005573A2">
      <w:pPr>
        <w:rPr>
          <w:bCs/>
          <w:i/>
          <w:iCs/>
          <w:sz w:val="22"/>
          <w:szCs w:val="22"/>
          <w:lang w:val="hu-HU"/>
        </w:rPr>
      </w:pPr>
    </w:p>
    <w:p w14:paraId="666051BD" w14:textId="53D126BE" w:rsidR="00A2712F" w:rsidRPr="00274040" w:rsidRDefault="00A92D93" w:rsidP="005573A2">
      <w:pPr>
        <w:rPr>
          <w:bCs/>
          <w:iCs/>
          <w:sz w:val="22"/>
          <w:szCs w:val="22"/>
          <w:lang w:val="hu-HU"/>
        </w:rPr>
      </w:pPr>
      <w:r w:rsidRPr="00274040">
        <w:rPr>
          <w:bCs/>
          <w:iCs/>
          <w:sz w:val="22"/>
          <w:szCs w:val="22"/>
          <w:lang w:val="hu-HU"/>
        </w:rPr>
        <w:t>Időseknél nincs szükség az adag módosítására. Kezdetben az egyes javallatoknak megfelelő</w:t>
      </w:r>
      <w:r w:rsidR="00D7236F">
        <w:rPr>
          <w:bCs/>
          <w:iCs/>
          <w:sz w:val="22"/>
          <w:szCs w:val="22"/>
          <w:lang w:val="hu-HU"/>
        </w:rPr>
        <w:t>en</w:t>
      </w:r>
      <w:r w:rsidRPr="00274040">
        <w:rPr>
          <w:bCs/>
          <w:iCs/>
          <w:sz w:val="22"/>
          <w:szCs w:val="22"/>
          <w:lang w:val="hu-HU"/>
        </w:rPr>
        <w:t xml:space="preserve"> javasolt leg</w:t>
      </w:r>
      <w:r w:rsidR="00634D88">
        <w:rPr>
          <w:bCs/>
          <w:iCs/>
          <w:sz w:val="22"/>
          <w:szCs w:val="22"/>
          <w:lang w:val="hu-HU"/>
        </w:rPr>
        <w:t>kisebb</w:t>
      </w:r>
      <w:r w:rsidRPr="00274040">
        <w:rPr>
          <w:bCs/>
          <w:iCs/>
          <w:sz w:val="22"/>
          <w:szCs w:val="22"/>
          <w:lang w:val="hu-HU"/>
        </w:rPr>
        <w:t xml:space="preserve"> adagot kell alkalmazni. Az injekciókat a leg</w:t>
      </w:r>
      <w:r w:rsidR="00634D88">
        <w:rPr>
          <w:bCs/>
          <w:iCs/>
          <w:sz w:val="22"/>
          <w:szCs w:val="22"/>
          <w:lang w:val="hu-HU"/>
        </w:rPr>
        <w:t>kisebb</w:t>
      </w:r>
      <w:r w:rsidRPr="00274040">
        <w:rPr>
          <w:bCs/>
          <w:iCs/>
          <w:sz w:val="22"/>
          <w:szCs w:val="22"/>
          <w:lang w:val="hu-HU"/>
        </w:rPr>
        <w:t xml:space="preserve"> hatásos dózisban és a kezelések közötti leghosszabb klinikailag javallott intervallumokkal ajánlott ismételni. Azokat az idős betegeket, akiknek a kórtörténetében súlyos betegség szerepel, illetve akik egyidejűleg más gyógyszereket is szednek, fokozott óvatossággal kell kezelni. </w:t>
      </w:r>
      <w:r w:rsidR="00C66AB6" w:rsidRPr="00274040">
        <w:rPr>
          <w:sz w:val="22"/>
          <w:lang w:val="hu-HU"/>
        </w:rPr>
        <w:t>Korlátozott számú klinikai adat áll rendelkezésre a 65</w:t>
      </w:r>
      <w:r w:rsidR="00634D88">
        <w:rPr>
          <w:sz w:val="22"/>
          <w:lang w:val="hu-HU"/>
        </w:rPr>
        <w:t> </w:t>
      </w:r>
      <w:r w:rsidR="00C66AB6" w:rsidRPr="00274040">
        <w:rPr>
          <w:sz w:val="22"/>
          <w:lang w:val="hu-HU"/>
        </w:rPr>
        <w:t>évesnél idősebb</w:t>
      </w:r>
      <w:r w:rsidR="00D7236F">
        <w:rPr>
          <w:sz w:val="22"/>
          <w:lang w:val="hu-HU"/>
        </w:rPr>
        <w:t>,</w:t>
      </w:r>
      <w:r w:rsidR="00F75B8F" w:rsidRPr="00274040">
        <w:rPr>
          <w:sz w:val="22"/>
          <w:lang w:val="hu-HU"/>
        </w:rPr>
        <w:t xml:space="preserve"> stroke után álló</w:t>
      </w:r>
      <w:r w:rsidR="00C66AB6" w:rsidRPr="00274040">
        <w:rPr>
          <w:sz w:val="22"/>
          <w:lang w:val="hu-HU"/>
        </w:rPr>
        <w:t xml:space="preserve"> betegeknél a </w:t>
      </w:r>
      <w:r w:rsidR="00BC2A32" w:rsidRPr="00274040">
        <w:rPr>
          <w:sz w:val="22"/>
          <w:lang w:val="hu-HU"/>
        </w:rPr>
        <w:t>felső és az alsó végtag</w:t>
      </w:r>
      <w:r w:rsidR="00C66AB6" w:rsidRPr="00274040">
        <w:rPr>
          <w:sz w:val="22"/>
          <w:lang w:val="hu-HU"/>
        </w:rPr>
        <w:t xml:space="preserve"> spaszticitásának </w:t>
      </w:r>
      <w:r w:rsidR="00703253" w:rsidRPr="00274040">
        <w:rPr>
          <w:sz w:val="22"/>
          <w:lang w:val="hu-HU"/>
        </w:rPr>
        <w:t xml:space="preserve">BOTOX-szal történő </w:t>
      </w:r>
      <w:r w:rsidR="00C66AB6" w:rsidRPr="00274040">
        <w:rPr>
          <w:sz w:val="22"/>
          <w:lang w:val="hu-HU"/>
        </w:rPr>
        <w:t>kezelésére.</w:t>
      </w:r>
      <w:r w:rsidR="00C66AB6" w:rsidRPr="00274040">
        <w:rPr>
          <w:bCs/>
          <w:iCs/>
          <w:sz w:val="22"/>
          <w:szCs w:val="22"/>
          <w:lang w:val="hu-HU"/>
        </w:rPr>
        <w:t xml:space="preserve"> </w:t>
      </w:r>
      <w:r w:rsidRPr="00274040">
        <w:rPr>
          <w:bCs/>
          <w:iCs/>
          <w:sz w:val="22"/>
          <w:szCs w:val="22"/>
          <w:lang w:val="hu-HU"/>
        </w:rPr>
        <w:t>További információk a 4.4, 4.8</w:t>
      </w:r>
      <w:r w:rsidR="0056670A" w:rsidRPr="00274040">
        <w:rPr>
          <w:bCs/>
          <w:iCs/>
          <w:sz w:val="22"/>
          <w:szCs w:val="22"/>
          <w:lang w:val="hu-HU"/>
        </w:rPr>
        <w:t xml:space="preserve"> </w:t>
      </w:r>
      <w:r w:rsidRPr="00274040">
        <w:rPr>
          <w:bCs/>
          <w:iCs/>
          <w:sz w:val="22"/>
          <w:szCs w:val="22"/>
          <w:lang w:val="hu-HU"/>
        </w:rPr>
        <w:t>és 5.1 pontban találhatók.</w:t>
      </w:r>
    </w:p>
    <w:p w14:paraId="182CBE11" w14:textId="77777777" w:rsidR="00A2712F" w:rsidRPr="00274040" w:rsidRDefault="00A2712F" w:rsidP="005573A2">
      <w:pPr>
        <w:rPr>
          <w:bCs/>
          <w:iCs/>
          <w:sz w:val="22"/>
          <w:szCs w:val="22"/>
          <w:lang w:val="hu-HU"/>
        </w:rPr>
      </w:pPr>
    </w:p>
    <w:p w14:paraId="07845611" w14:textId="77777777" w:rsidR="00A2712F" w:rsidRDefault="00A92D93" w:rsidP="005573A2">
      <w:pPr>
        <w:rPr>
          <w:bCs/>
          <w:i/>
          <w:iCs/>
          <w:sz w:val="22"/>
          <w:szCs w:val="22"/>
          <w:lang w:val="hu-HU"/>
        </w:rPr>
      </w:pPr>
      <w:r w:rsidRPr="00274040">
        <w:rPr>
          <w:bCs/>
          <w:i/>
          <w:iCs/>
          <w:sz w:val="22"/>
          <w:szCs w:val="22"/>
          <w:lang w:val="hu-HU"/>
        </w:rPr>
        <w:t>Gyermekek</w:t>
      </w:r>
      <w:r w:rsidR="00AB536A" w:rsidRPr="00274040">
        <w:rPr>
          <w:bCs/>
          <w:i/>
          <w:iCs/>
          <w:sz w:val="22"/>
          <w:szCs w:val="22"/>
          <w:lang w:val="hu-HU"/>
        </w:rPr>
        <w:t xml:space="preserve"> és serdülők</w:t>
      </w:r>
    </w:p>
    <w:p w14:paraId="7AE66D04" w14:textId="77777777" w:rsidR="00BC708B" w:rsidRPr="00274040" w:rsidRDefault="00BC708B" w:rsidP="005573A2">
      <w:pPr>
        <w:rPr>
          <w:bCs/>
          <w:i/>
          <w:iCs/>
          <w:sz w:val="22"/>
          <w:szCs w:val="22"/>
          <w:lang w:val="hu-HU"/>
        </w:rPr>
      </w:pPr>
    </w:p>
    <w:p w14:paraId="74F11E0C" w14:textId="19C83924" w:rsidR="004C1588" w:rsidRDefault="00A92D93" w:rsidP="00675CAD">
      <w:pPr>
        <w:rPr>
          <w:bCs/>
          <w:iCs/>
          <w:sz w:val="22"/>
          <w:szCs w:val="22"/>
          <w:lang w:val="hu-HU"/>
        </w:rPr>
      </w:pPr>
      <w:r w:rsidRPr="00274040">
        <w:rPr>
          <w:bCs/>
          <w:iCs/>
          <w:sz w:val="22"/>
          <w:szCs w:val="22"/>
          <w:lang w:val="hu-HU"/>
        </w:rPr>
        <w:t xml:space="preserve">A BOTOX injekció biztonságosságát és hatásosságát </w:t>
      </w:r>
      <w:r w:rsidR="002E3A49">
        <w:rPr>
          <w:bCs/>
          <w:iCs/>
          <w:sz w:val="22"/>
          <w:szCs w:val="22"/>
          <w:lang w:val="hu-HU"/>
        </w:rPr>
        <w:t xml:space="preserve">a </w:t>
      </w:r>
      <w:r w:rsidR="00675CAD" w:rsidRPr="00274040">
        <w:rPr>
          <w:bCs/>
          <w:iCs/>
          <w:sz w:val="22"/>
          <w:szCs w:val="22"/>
          <w:lang w:val="hu-HU"/>
        </w:rPr>
        <w:t>4.1</w:t>
      </w:r>
      <w:r w:rsidR="007B2613">
        <w:rPr>
          <w:bCs/>
          <w:iCs/>
          <w:sz w:val="22"/>
          <w:szCs w:val="22"/>
          <w:lang w:val="hu-HU"/>
        </w:rPr>
        <w:t> </w:t>
      </w:r>
      <w:r w:rsidR="00675CAD" w:rsidRPr="00274040">
        <w:rPr>
          <w:bCs/>
          <w:iCs/>
          <w:sz w:val="22"/>
          <w:szCs w:val="22"/>
          <w:lang w:val="hu-HU"/>
        </w:rPr>
        <w:t>pontban gyermekek és serdülők számára felsorolt javallatokon kívül más javallatok</w:t>
      </w:r>
      <w:r w:rsidR="00EB5DCB">
        <w:rPr>
          <w:bCs/>
          <w:iCs/>
          <w:sz w:val="22"/>
          <w:szCs w:val="22"/>
          <w:lang w:val="hu-HU"/>
        </w:rPr>
        <w:t>ban</w:t>
      </w:r>
      <w:r w:rsidR="00675CAD" w:rsidRPr="00274040">
        <w:rPr>
          <w:bCs/>
          <w:iCs/>
          <w:sz w:val="22"/>
          <w:szCs w:val="22"/>
          <w:lang w:val="hu-HU"/>
        </w:rPr>
        <w:t xml:space="preserve"> nem igazolták. A cerebralis paresishez kapcsolódó </w:t>
      </w:r>
      <w:r w:rsidR="007E7AEC" w:rsidRPr="00274040">
        <w:rPr>
          <w:bCs/>
          <w:iCs/>
          <w:sz w:val="22"/>
          <w:szCs w:val="22"/>
          <w:lang w:val="hu-HU"/>
        </w:rPr>
        <w:t xml:space="preserve">gyermekkori </w:t>
      </w:r>
      <w:r w:rsidR="00675CAD" w:rsidRPr="00274040">
        <w:rPr>
          <w:bCs/>
          <w:iCs/>
          <w:sz w:val="22"/>
          <w:szCs w:val="22"/>
          <w:lang w:val="hu-HU"/>
        </w:rPr>
        <w:t xml:space="preserve">fokális spaszticitás kezelésén kívül más javallatra nem tehető adagolási javaslat. </w:t>
      </w:r>
      <w:r w:rsidR="00717295">
        <w:rPr>
          <w:bCs/>
          <w:iCs/>
          <w:sz w:val="22"/>
          <w:szCs w:val="22"/>
          <w:lang w:val="hu-HU"/>
        </w:rPr>
        <w:t xml:space="preserve">Ennél a javallatnál a </w:t>
      </w:r>
      <w:r w:rsidR="00717295" w:rsidRPr="009D74DE">
        <w:rPr>
          <w:bCs/>
          <w:iCs/>
          <w:sz w:val="22"/>
          <w:szCs w:val="22"/>
          <w:lang w:val="hu-HU"/>
        </w:rPr>
        <w:t xml:space="preserve">rehabilitáció strukturált programjának részeként </w:t>
      </w:r>
      <w:r w:rsidR="00717295">
        <w:rPr>
          <w:bCs/>
          <w:iCs/>
          <w:sz w:val="22"/>
          <w:szCs w:val="22"/>
          <w:lang w:val="hu-HU"/>
        </w:rPr>
        <w:t>a</w:t>
      </w:r>
      <w:r w:rsidR="00717295" w:rsidRPr="009D74DE">
        <w:rPr>
          <w:bCs/>
          <w:iCs/>
          <w:sz w:val="22"/>
          <w:szCs w:val="22"/>
          <w:lang w:val="hu-HU"/>
        </w:rPr>
        <w:t xml:space="preserve"> BOTOX</w:t>
      </w:r>
      <w:r w:rsidR="00717295">
        <w:rPr>
          <w:bCs/>
          <w:iCs/>
          <w:sz w:val="22"/>
          <w:szCs w:val="22"/>
          <w:lang w:val="hu-HU"/>
        </w:rPr>
        <w:noBreakHyphen/>
      </w:r>
      <w:r w:rsidR="00717295" w:rsidRPr="009D74DE">
        <w:rPr>
          <w:bCs/>
          <w:iCs/>
          <w:sz w:val="22"/>
          <w:szCs w:val="22"/>
          <w:lang w:val="hu-HU"/>
        </w:rPr>
        <w:t>ot csak olyan orvos adhatj</w:t>
      </w:r>
      <w:r w:rsidR="00717295">
        <w:rPr>
          <w:bCs/>
          <w:iCs/>
          <w:sz w:val="22"/>
          <w:szCs w:val="22"/>
          <w:lang w:val="hu-HU"/>
        </w:rPr>
        <w:t>a</w:t>
      </w:r>
      <w:r w:rsidR="00717295" w:rsidRPr="009D74DE">
        <w:rPr>
          <w:bCs/>
          <w:iCs/>
          <w:sz w:val="22"/>
          <w:szCs w:val="22"/>
          <w:lang w:val="hu-HU"/>
        </w:rPr>
        <w:t xml:space="preserve"> be, aki jártas a gyermek</w:t>
      </w:r>
      <w:r w:rsidR="00717295">
        <w:rPr>
          <w:bCs/>
          <w:iCs/>
          <w:sz w:val="22"/>
          <w:szCs w:val="22"/>
          <w:lang w:val="hu-HU"/>
        </w:rPr>
        <w:t>kor</w:t>
      </w:r>
      <w:r w:rsidR="00717295" w:rsidRPr="009D74DE">
        <w:rPr>
          <w:bCs/>
          <w:iCs/>
          <w:sz w:val="22"/>
          <w:szCs w:val="22"/>
          <w:lang w:val="hu-HU"/>
        </w:rPr>
        <w:t xml:space="preserve">i fokális </w:t>
      </w:r>
      <w:r w:rsidR="00717295">
        <w:rPr>
          <w:bCs/>
          <w:iCs/>
          <w:sz w:val="22"/>
          <w:szCs w:val="22"/>
          <w:lang w:val="hu-HU"/>
        </w:rPr>
        <w:t>spaszticitás</w:t>
      </w:r>
      <w:r w:rsidR="00717295" w:rsidRPr="009D74DE">
        <w:rPr>
          <w:bCs/>
          <w:iCs/>
          <w:sz w:val="22"/>
          <w:szCs w:val="22"/>
          <w:lang w:val="hu-HU"/>
        </w:rPr>
        <w:t xml:space="preserve"> </w:t>
      </w:r>
      <w:r w:rsidR="00717295">
        <w:rPr>
          <w:bCs/>
          <w:iCs/>
          <w:sz w:val="22"/>
          <w:szCs w:val="22"/>
          <w:lang w:val="hu-HU"/>
        </w:rPr>
        <w:t>vizsgálatában</w:t>
      </w:r>
      <w:r w:rsidR="00717295" w:rsidRPr="009D74DE">
        <w:rPr>
          <w:bCs/>
          <w:iCs/>
          <w:sz w:val="22"/>
          <w:szCs w:val="22"/>
          <w:lang w:val="hu-HU"/>
        </w:rPr>
        <w:t xml:space="preserve"> és kezelésében.</w:t>
      </w:r>
    </w:p>
    <w:p w14:paraId="611AAC44" w14:textId="77777777" w:rsidR="004C1588" w:rsidRDefault="004C1588" w:rsidP="00675CAD">
      <w:pPr>
        <w:rPr>
          <w:bCs/>
          <w:iCs/>
          <w:sz w:val="22"/>
          <w:szCs w:val="22"/>
          <w:lang w:val="hu-HU"/>
        </w:rPr>
      </w:pPr>
    </w:p>
    <w:p w14:paraId="574F9AEC" w14:textId="3B3A87F8" w:rsidR="00675CAD" w:rsidRPr="00274040" w:rsidRDefault="00A92D93" w:rsidP="00675CAD">
      <w:pPr>
        <w:rPr>
          <w:bCs/>
          <w:iCs/>
          <w:sz w:val="22"/>
          <w:szCs w:val="22"/>
          <w:lang w:val="hu-HU"/>
        </w:rPr>
      </w:pPr>
      <w:r w:rsidRPr="00274040">
        <w:rPr>
          <w:bCs/>
          <w:iCs/>
          <w:sz w:val="22"/>
          <w:szCs w:val="22"/>
          <w:lang w:val="hu-HU"/>
        </w:rPr>
        <w:t xml:space="preserve">A </w:t>
      </w:r>
      <w:r w:rsidR="00717295">
        <w:rPr>
          <w:bCs/>
          <w:iCs/>
          <w:sz w:val="22"/>
          <w:szCs w:val="22"/>
          <w:lang w:val="hu-HU"/>
        </w:rPr>
        <w:t>gyermekekre és serdülőkre vonatkozóan</w:t>
      </w:r>
      <w:r w:rsidRPr="00274040">
        <w:rPr>
          <w:bCs/>
          <w:iCs/>
          <w:sz w:val="22"/>
          <w:szCs w:val="22"/>
          <w:lang w:val="hu-HU"/>
        </w:rPr>
        <w:t xml:space="preserve"> jelenleg rendelkezésre álló adatokat a 4.2, 4.4, 4.8 és 5.1</w:t>
      </w:r>
      <w:r w:rsidR="00226D50">
        <w:rPr>
          <w:bCs/>
          <w:iCs/>
          <w:sz w:val="22"/>
          <w:szCs w:val="22"/>
          <w:lang w:val="hu-HU"/>
        </w:rPr>
        <w:t> </w:t>
      </w:r>
      <w:r w:rsidRPr="00274040">
        <w:rPr>
          <w:bCs/>
          <w:iCs/>
          <w:sz w:val="22"/>
          <w:szCs w:val="22"/>
          <w:lang w:val="hu-HU"/>
        </w:rPr>
        <w:t>pont írj</w:t>
      </w:r>
      <w:r w:rsidR="00EB5DCB">
        <w:rPr>
          <w:bCs/>
          <w:iCs/>
          <w:sz w:val="22"/>
          <w:szCs w:val="22"/>
          <w:lang w:val="hu-HU"/>
        </w:rPr>
        <w:t>a</w:t>
      </w:r>
      <w:r w:rsidRPr="00274040">
        <w:rPr>
          <w:bCs/>
          <w:iCs/>
          <w:sz w:val="22"/>
          <w:szCs w:val="22"/>
          <w:lang w:val="hu-HU"/>
        </w:rPr>
        <w:t xml:space="preserve"> le, ahogyan azt az alábbi táblázat mutatja.</w:t>
      </w:r>
    </w:p>
    <w:p w14:paraId="23F730FE" w14:textId="77777777" w:rsidR="00D7236F" w:rsidRPr="00274040" w:rsidRDefault="00D7236F" w:rsidP="005573A2">
      <w:pPr>
        <w:rPr>
          <w:bCs/>
          <w:iCs/>
          <w:sz w:val="22"/>
          <w:szCs w:val="22"/>
          <w:u w:val="single"/>
          <w:lang w:val="hu-HU"/>
        </w:rPr>
      </w:pPr>
    </w:p>
    <w:tbl>
      <w:tblPr>
        <w:tblW w:w="85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6"/>
        <w:gridCol w:w="3671"/>
      </w:tblGrid>
      <w:tr w:rsidR="00F06BF6" w14:paraId="1127E78C" w14:textId="77777777" w:rsidTr="007C5B7D">
        <w:tc>
          <w:tcPr>
            <w:tcW w:w="4866" w:type="dxa"/>
          </w:tcPr>
          <w:p w14:paraId="5D1F5145" w14:textId="77777777" w:rsidR="00A2712F" w:rsidRPr="00274040" w:rsidRDefault="00A92D93" w:rsidP="005573A2">
            <w:pPr>
              <w:widowControl w:val="0"/>
              <w:numPr>
                <w:ilvl w:val="0"/>
                <w:numId w:val="19"/>
              </w:numPr>
              <w:ind w:left="585" w:hanging="585"/>
              <w:rPr>
                <w:sz w:val="22"/>
                <w:szCs w:val="22"/>
                <w:lang w:val="hu-HU"/>
              </w:rPr>
            </w:pPr>
            <w:r w:rsidRPr="00274040">
              <w:rPr>
                <w:sz w:val="22"/>
                <w:szCs w:val="22"/>
                <w:lang w:val="hu-HU"/>
              </w:rPr>
              <w:t>Blepharospasmus/hemifacialis spasmus</w:t>
            </w:r>
          </w:p>
        </w:tc>
        <w:tc>
          <w:tcPr>
            <w:tcW w:w="3671" w:type="dxa"/>
          </w:tcPr>
          <w:p w14:paraId="157DAB78" w14:textId="77777777" w:rsidR="00A2712F" w:rsidRPr="00274040" w:rsidRDefault="00A92D93" w:rsidP="005573A2">
            <w:pPr>
              <w:widowControl w:val="0"/>
              <w:rPr>
                <w:sz w:val="22"/>
                <w:szCs w:val="22"/>
                <w:lang w:val="hu-HU"/>
              </w:rPr>
            </w:pPr>
            <w:r w:rsidRPr="00274040">
              <w:rPr>
                <w:sz w:val="22"/>
                <w:szCs w:val="22"/>
                <w:lang w:val="hu-HU"/>
              </w:rPr>
              <w:t>12 év</w:t>
            </w:r>
            <w:r w:rsidR="00FB747B" w:rsidRPr="00274040">
              <w:rPr>
                <w:sz w:val="22"/>
                <w:szCs w:val="22"/>
                <w:lang w:val="hu-HU"/>
              </w:rPr>
              <w:t>es</w:t>
            </w:r>
            <w:r w:rsidR="00675CAD" w:rsidRPr="00274040">
              <w:rPr>
                <w:sz w:val="22"/>
                <w:szCs w:val="22"/>
                <w:lang w:val="hu-HU"/>
              </w:rPr>
              <w:t xml:space="preserve"> (lásd 4.4 és 4.8</w:t>
            </w:r>
            <w:r w:rsidR="00D158D1">
              <w:rPr>
                <w:sz w:val="22"/>
                <w:szCs w:val="22"/>
                <w:lang w:val="hu-HU"/>
              </w:rPr>
              <w:t> </w:t>
            </w:r>
            <w:r w:rsidR="00675CAD" w:rsidRPr="00274040">
              <w:rPr>
                <w:sz w:val="22"/>
                <w:szCs w:val="22"/>
                <w:lang w:val="hu-HU"/>
              </w:rPr>
              <w:t>pont)</w:t>
            </w:r>
          </w:p>
        </w:tc>
      </w:tr>
      <w:tr w:rsidR="00F06BF6" w14:paraId="5722D6E4" w14:textId="77777777" w:rsidTr="007C5B7D">
        <w:tc>
          <w:tcPr>
            <w:tcW w:w="4866" w:type="dxa"/>
            <w:tcBorders>
              <w:bottom w:val="single" w:sz="4" w:space="0" w:color="auto"/>
            </w:tcBorders>
          </w:tcPr>
          <w:p w14:paraId="42EAAE3E" w14:textId="77777777" w:rsidR="00A2712F" w:rsidRPr="00274040" w:rsidRDefault="00A92D93" w:rsidP="005573A2">
            <w:pPr>
              <w:widowControl w:val="0"/>
              <w:numPr>
                <w:ilvl w:val="0"/>
                <w:numId w:val="19"/>
              </w:numPr>
              <w:ind w:left="585" w:hanging="585"/>
              <w:rPr>
                <w:sz w:val="22"/>
                <w:szCs w:val="22"/>
                <w:lang w:val="hu-HU"/>
              </w:rPr>
            </w:pPr>
            <w:r w:rsidRPr="00274040">
              <w:rPr>
                <w:sz w:val="22"/>
                <w:szCs w:val="22"/>
                <w:lang w:val="hu-HU"/>
              </w:rPr>
              <w:t>Cervicalis dystonia</w:t>
            </w:r>
          </w:p>
        </w:tc>
        <w:tc>
          <w:tcPr>
            <w:tcW w:w="3671" w:type="dxa"/>
            <w:tcBorders>
              <w:bottom w:val="single" w:sz="4" w:space="0" w:color="auto"/>
            </w:tcBorders>
          </w:tcPr>
          <w:p w14:paraId="402B45D5" w14:textId="77777777" w:rsidR="00A2712F" w:rsidRPr="00274040" w:rsidRDefault="00A92D93" w:rsidP="005573A2">
            <w:pPr>
              <w:widowControl w:val="0"/>
              <w:rPr>
                <w:sz w:val="22"/>
                <w:szCs w:val="22"/>
                <w:lang w:val="hu-HU"/>
              </w:rPr>
            </w:pPr>
            <w:r w:rsidRPr="00274040">
              <w:rPr>
                <w:sz w:val="22"/>
                <w:szCs w:val="22"/>
                <w:lang w:val="hu-HU"/>
              </w:rPr>
              <w:t>12 év</w:t>
            </w:r>
            <w:r w:rsidR="00FB747B" w:rsidRPr="00274040">
              <w:rPr>
                <w:sz w:val="22"/>
                <w:szCs w:val="22"/>
                <w:lang w:val="hu-HU"/>
              </w:rPr>
              <w:t>es</w:t>
            </w:r>
            <w:r w:rsidR="00675CAD" w:rsidRPr="00274040">
              <w:rPr>
                <w:sz w:val="22"/>
                <w:szCs w:val="22"/>
                <w:lang w:val="hu-HU"/>
              </w:rPr>
              <w:t xml:space="preserve"> (lásd 4.4 és 4.8</w:t>
            </w:r>
            <w:r w:rsidR="00D158D1">
              <w:rPr>
                <w:sz w:val="22"/>
                <w:szCs w:val="22"/>
                <w:lang w:val="hu-HU"/>
              </w:rPr>
              <w:t> </w:t>
            </w:r>
            <w:r w:rsidR="00675CAD" w:rsidRPr="00274040">
              <w:rPr>
                <w:sz w:val="22"/>
                <w:szCs w:val="22"/>
                <w:lang w:val="hu-HU"/>
              </w:rPr>
              <w:t>pont)</w:t>
            </w:r>
          </w:p>
        </w:tc>
      </w:tr>
      <w:tr w:rsidR="00F06BF6" w14:paraId="0F0DFCAC" w14:textId="77777777" w:rsidTr="007C5B7D">
        <w:tc>
          <w:tcPr>
            <w:tcW w:w="4866" w:type="dxa"/>
            <w:tcBorders>
              <w:bottom w:val="single" w:sz="4" w:space="0" w:color="auto"/>
            </w:tcBorders>
          </w:tcPr>
          <w:p w14:paraId="6E9AD2D9" w14:textId="77777777" w:rsidR="00A2712F" w:rsidRPr="00274040" w:rsidRDefault="00A92D93" w:rsidP="005573A2">
            <w:pPr>
              <w:widowControl w:val="0"/>
              <w:numPr>
                <w:ilvl w:val="0"/>
                <w:numId w:val="19"/>
              </w:numPr>
              <w:ind w:left="585" w:hanging="585"/>
              <w:rPr>
                <w:sz w:val="22"/>
                <w:szCs w:val="22"/>
                <w:lang w:val="hu-HU"/>
              </w:rPr>
            </w:pPr>
            <w:r w:rsidRPr="00274040">
              <w:rPr>
                <w:sz w:val="22"/>
                <w:szCs w:val="22"/>
                <w:lang w:val="hu-HU"/>
              </w:rPr>
              <w:t>Gyermekkori fokális spaszticitás</w:t>
            </w:r>
          </w:p>
        </w:tc>
        <w:tc>
          <w:tcPr>
            <w:tcW w:w="3671" w:type="dxa"/>
            <w:tcBorders>
              <w:bottom w:val="single" w:sz="4" w:space="0" w:color="auto"/>
            </w:tcBorders>
          </w:tcPr>
          <w:p w14:paraId="4497CFDC" w14:textId="77777777" w:rsidR="00A2712F" w:rsidRPr="00274040" w:rsidRDefault="00A92D93" w:rsidP="005573A2">
            <w:pPr>
              <w:widowControl w:val="0"/>
              <w:rPr>
                <w:sz w:val="22"/>
                <w:szCs w:val="22"/>
                <w:lang w:val="hu-HU"/>
              </w:rPr>
            </w:pPr>
            <w:r w:rsidRPr="00274040">
              <w:rPr>
                <w:sz w:val="22"/>
                <w:szCs w:val="22"/>
                <w:lang w:val="hu-HU"/>
              </w:rPr>
              <w:t>2 év</w:t>
            </w:r>
            <w:r w:rsidR="00FB747B" w:rsidRPr="00274040">
              <w:rPr>
                <w:sz w:val="22"/>
                <w:szCs w:val="22"/>
                <w:lang w:val="hu-HU"/>
              </w:rPr>
              <w:t>es</w:t>
            </w:r>
            <w:r w:rsidR="00675CAD" w:rsidRPr="00274040">
              <w:rPr>
                <w:sz w:val="22"/>
                <w:szCs w:val="22"/>
                <w:lang w:val="hu-HU"/>
              </w:rPr>
              <w:t xml:space="preserve"> (lásd 4.2, 4.4 és 4.8</w:t>
            </w:r>
            <w:r w:rsidR="00D158D1">
              <w:rPr>
                <w:sz w:val="22"/>
                <w:szCs w:val="22"/>
                <w:lang w:val="hu-HU"/>
              </w:rPr>
              <w:t> </w:t>
            </w:r>
            <w:r w:rsidR="00675CAD" w:rsidRPr="00274040">
              <w:rPr>
                <w:sz w:val="22"/>
                <w:szCs w:val="22"/>
                <w:lang w:val="hu-HU"/>
              </w:rPr>
              <w:t>pont)</w:t>
            </w:r>
          </w:p>
        </w:tc>
      </w:tr>
      <w:tr w:rsidR="00F06BF6" w14:paraId="04B5CB0D" w14:textId="77777777" w:rsidTr="007C5B7D">
        <w:tc>
          <w:tcPr>
            <w:tcW w:w="4866" w:type="dxa"/>
          </w:tcPr>
          <w:p w14:paraId="26A30C7B" w14:textId="4F7F099D" w:rsidR="00A2712F" w:rsidRPr="00274040" w:rsidRDefault="00EB5DCB" w:rsidP="005573A2">
            <w:pPr>
              <w:widowControl w:val="0"/>
              <w:numPr>
                <w:ilvl w:val="0"/>
                <w:numId w:val="19"/>
              </w:numPr>
              <w:ind w:left="585" w:hanging="585"/>
              <w:rPr>
                <w:sz w:val="22"/>
                <w:szCs w:val="22"/>
                <w:lang w:val="hu-HU"/>
              </w:rPr>
            </w:pPr>
            <w:r>
              <w:rPr>
                <w:sz w:val="22"/>
                <w:szCs w:val="22"/>
                <w:lang w:val="hu-HU"/>
              </w:rPr>
              <w:t>A h</w:t>
            </w:r>
            <w:r w:rsidR="00A92D93" w:rsidRPr="00274040">
              <w:rPr>
                <w:sz w:val="22"/>
                <w:szCs w:val="22"/>
                <w:lang w:val="hu-HU"/>
              </w:rPr>
              <w:t xml:space="preserve">ónaljak primer hyperhidrosisa </w:t>
            </w:r>
          </w:p>
        </w:tc>
        <w:tc>
          <w:tcPr>
            <w:tcW w:w="3671" w:type="dxa"/>
          </w:tcPr>
          <w:p w14:paraId="582294C9" w14:textId="77777777" w:rsidR="00A2712F" w:rsidRPr="00274040" w:rsidRDefault="00A92D93" w:rsidP="005573A2">
            <w:pPr>
              <w:widowControl w:val="0"/>
              <w:rPr>
                <w:sz w:val="22"/>
                <w:szCs w:val="22"/>
                <w:lang w:val="hu-HU"/>
              </w:rPr>
            </w:pPr>
            <w:r w:rsidRPr="00274040">
              <w:rPr>
                <w:sz w:val="22"/>
                <w:szCs w:val="22"/>
                <w:lang w:val="hu-HU"/>
              </w:rPr>
              <w:t>12 év</w:t>
            </w:r>
            <w:r w:rsidR="00FB747B" w:rsidRPr="00274040">
              <w:rPr>
                <w:sz w:val="22"/>
                <w:szCs w:val="22"/>
                <w:lang w:val="hu-HU"/>
              </w:rPr>
              <w:t>es</w:t>
            </w:r>
          </w:p>
          <w:p w14:paraId="41B2D583" w14:textId="77777777" w:rsidR="00A2712F" w:rsidRPr="00274040" w:rsidRDefault="00A92D93" w:rsidP="00037DA1">
            <w:pPr>
              <w:widowControl w:val="0"/>
              <w:rPr>
                <w:sz w:val="22"/>
                <w:szCs w:val="22"/>
                <w:lang w:val="hu-HU"/>
              </w:rPr>
            </w:pPr>
            <w:r w:rsidRPr="00274040">
              <w:rPr>
                <w:sz w:val="22"/>
                <w:szCs w:val="22"/>
                <w:lang w:val="hu-HU"/>
              </w:rPr>
              <w:t>(12–</w:t>
            </w:r>
            <w:r w:rsidR="00037DA1">
              <w:rPr>
                <w:sz w:val="22"/>
                <w:szCs w:val="22"/>
                <w:lang w:val="hu-HU"/>
              </w:rPr>
              <w:t>17</w:t>
            </w:r>
            <w:r w:rsidR="0056670A" w:rsidRPr="00274040">
              <w:rPr>
                <w:sz w:val="22"/>
                <w:szCs w:val="22"/>
                <w:lang w:val="hu-HU"/>
              </w:rPr>
              <w:t> </w:t>
            </w:r>
            <w:r w:rsidRPr="00274040">
              <w:rPr>
                <w:sz w:val="22"/>
                <w:szCs w:val="22"/>
                <w:lang w:val="hu-HU"/>
              </w:rPr>
              <w:t>év</w:t>
            </w:r>
            <w:r w:rsidR="00037DA1">
              <w:rPr>
                <w:sz w:val="22"/>
                <w:szCs w:val="22"/>
                <w:lang w:val="hu-HU"/>
              </w:rPr>
              <w:t>es</w:t>
            </w:r>
            <w:r w:rsidRPr="00274040">
              <w:rPr>
                <w:sz w:val="22"/>
                <w:szCs w:val="22"/>
                <w:lang w:val="hu-HU"/>
              </w:rPr>
              <w:t xml:space="preserve"> </w:t>
            </w:r>
            <w:r w:rsidR="005B1DEA" w:rsidRPr="00274040">
              <w:rPr>
                <w:sz w:val="22"/>
                <w:szCs w:val="22"/>
                <w:lang w:val="hu-HU"/>
              </w:rPr>
              <w:t xml:space="preserve">gyermekek és </w:t>
            </w:r>
            <w:r w:rsidRPr="00274040">
              <w:rPr>
                <w:sz w:val="22"/>
                <w:szCs w:val="22"/>
                <w:lang w:val="hu-HU"/>
              </w:rPr>
              <w:t>serdülők körében korlátozott a tapasztalat</w:t>
            </w:r>
            <w:r w:rsidR="009201D8" w:rsidRPr="00274040">
              <w:rPr>
                <w:sz w:val="22"/>
                <w:szCs w:val="22"/>
                <w:lang w:val="hu-HU"/>
              </w:rPr>
              <w:t xml:space="preserve">, </w:t>
            </w:r>
            <w:r w:rsidR="00675CAD" w:rsidRPr="00274040">
              <w:rPr>
                <w:sz w:val="22"/>
                <w:szCs w:val="22"/>
                <w:lang w:val="hu-HU"/>
              </w:rPr>
              <w:t>lásd 4.4, 4.8 és 5.1 pont)</w:t>
            </w:r>
          </w:p>
        </w:tc>
      </w:tr>
      <w:tr w:rsidR="00F06BF6" w14:paraId="5B71CAB5" w14:textId="77777777" w:rsidTr="007C5B7D">
        <w:tc>
          <w:tcPr>
            <w:tcW w:w="4866" w:type="dxa"/>
          </w:tcPr>
          <w:p w14:paraId="4D3B57A3" w14:textId="77777777" w:rsidR="00717295" w:rsidRPr="00274040" w:rsidRDefault="00A92D93" w:rsidP="005573A2">
            <w:pPr>
              <w:widowControl w:val="0"/>
              <w:numPr>
                <w:ilvl w:val="0"/>
                <w:numId w:val="19"/>
              </w:numPr>
              <w:ind w:left="585" w:hanging="585"/>
              <w:rPr>
                <w:sz w:val="22"/>
                <w:szCs w:val="22"/>
                <w:lang w:val="hu-HU"/>
              </w:rPr>
            </w:pPr>
            <w:r w:rsidRPr="000A141B">
              <w:rPr>
                <w:sz w:val="22"/>
                <w:szCs w:val="22"/>
                <w:lang w:val="hu-HU"/>
              </w:rPr>
              <w:t>A detrusor izomzat neurogén eredetű túlműködése gyermek</w:t>
            </w:r>
            <w:r w:rsidR="00B5741A">
              <w:rPr>
                <w:sz w:val="22"/>
                <w:szCs w:val="22"/>
                <w:lang w:val="hu-HU"/>
              </w:rPr>
              <w:t>- és serdülő</w:t>
            </w:r>
            <w:r w:rsidR="00BE6331">
              <w:rPr>
                <w:sz w:val="22"/>
                <w:szCs w:val="22"/>
                <w:lang w:val="hu-HU"/>
              </w:rPr>
              <w:t>korban</w:t>
            </w:r>
          </w:p>
        </w:tc>
        <w:tc>
          <w:tcPr>
            <w:tcW w:w="3671" w:type="dxa"/>
          </w:tcPr>
          <w:p w14:paraId="789DDE9B" w14:textId="77777777" w:rsidR="00717295" w:rsidRPr="00274040" w:rsidRDefault="00A92D93" w:rsidP="00037DA1">
            <w:pPr>
              <w:widowControl w:val="0"/>
              <w:rPr>
                <w:sz w:val="22"/>
                <w:szCs w:val="22"/>
                <w:lang w:val="hu-HU"/>
              </w:rPr>
            </w:pPr>
            <w:r w:rsidRPr="000A141B">
              <w:rPr>
                <w:sz w:val="22"/>
                <w:szCs w:val="22"/>
                <w:lang w:val="hu-HU"/>
              </w:rPr>
              <w:t>5–</w:t>
            </w:r>
            <w:r w:rsidR="00037DA1">
              <w:rPr>
                <w:sz w:val="22"/>
                <w:szCs w:val="22"/>
                <w:lang w:val="hu-HU"/>
              </w:rPr>
              <w:t>17 </w:t>
            </w:r>
            <w:r w:rsidR="007774F0">
              <w:rPr>
                <w:sz w:val="22"/>
                <w:szCs w:val="22"/>
                <w:lang w:val="hu-HU"/>
              </w:rPr>
              <w:t>év</w:t>
            </w:r>
            <w:r w:rsidR="00037DA1">
              <w:rPr>
                <w:sz w:val="22"/>
                <w:szCs w:val="22"/>
                <w:lang w:val="hu-HU"/>
              </w:rPr>
              <w:t>es</w:t>
            </w:r>
            <w:r w:rsidRPr="000A141B">
              <w:rPr>
                <w:sz w:val="22"/>
                <w:szCs w:val="22"/>
                <w:lang w:val="hu-HU"/>
              </w:rPr>
              <w:t xml:space="preserve"> (lásd 4.8 és 5.1</w:t>
            </w:r>
            <w:r w:rsidR="00D7275A">
              <w:rPr>
                <w:sz w:val="22"/>
                <w:szCs w:val="22"/>
                <w:lang w:val="hu-HU"/>
              </w:rPr>
              <w:t> </w:t>
            </w:r>
            <w:r w:rsidRPr="000A141B">
              <w:rPr>
                <w:sz w:val="22"/>
                <w:szCs w:val="22"/>
                <w:lang w:val="hu-HU"/>
              </w:rPr>
              <w:t>pont)</w:t>
            </w:r>
          </w:p>
        </w:tc>
      </w:tr>
      <w:tr w:rsidR="00F06BF6" w14:paraId="0706CB28" w14:textId="77777777" w:rsidTr="007C5B7D">
        <w:tc>
          <w:tcPr>
            <w:tcW w:w="4866" w:type="dxa"/>
          </w:tcPr>
          <w:p w14:paraId="377A58E5" w14:textId="77777777" w:rsidR="00717295" w:rsidRPr="000A141B" w:rsidRDefault="00A92D93" w:rsidP="00B5741A">
            <w:pPr>
              <w:widowControl w:val="0"/>
              <w:numPr>
                <w:ilvl w:val="0"/>
                <w:numId w:val="19"/>
              </w:numPr>
              <w:ind w:left="585" w:hanging="585"/>
              <w:rPr>
                <w:sz w:val="22"/>
                <w:szCs w:val="22"/>
                <w:lang w:val="hu-HU"/>
              </w:rPr>
            </w:pPr>
            <w:r>
              <w:rPr>
                <w:sz w:val="22"/>
                <w:szCs w:val="22"/>
                <w:lang w:val="hu-HU"/>
              </w:rPr>
              <w:t>H</w:t>
            </w:r>
            <w:r w:rsidR="001E2199" w:rsidRPr="000A141B">
              <w:rPr>
                <w:sz w:val="22"/>
                <w:szCs w:val="22"/>
                <w:lang w:val="hu-HU"/>
              </w:rPr>
              <w:t>iperaktív hólyag</w:t>
            </w:r>
            <w:r>
              <w:rPr>
                <w:sz w:val="22"/>
                <w:szCs w:val="22"/>
                <w:lang w:val="hu-HU"/>
              </w:rPr>
              <w:t xml:space="preserve"> gyermekeknél és serdülőknél</w:t>
            </w:r>
          </w:p>
        </w:tc>
        <w:tc>
          <w:tcPr>
            <w:tcW w:w="3671" w:type="dxa"/>
          </w:tcPr>
          <w:p w14:paraId="6BB12C8B" w14:textId="77777777" w:rsidR="00717295" w:rsidRPr="000A141B" w:rsidRDefault="00A92D93" w:rsidP="00037DA1">
            <w:pPr>
              <w:widowControl w:val="0"/>
              <w:rPr>
                <w:sz w:val="22"/>
                <w:szCs w:val="22"/>
                <w:lang w:val="hu-HU"/>
              </w:rPr>
            </w:pPr>
            <w:r w:rsidRPr="000A141B">
              <w:rPr>
                <w:sz w:val="22"/>
                <w:szCs w:val="22"/>
                <w:lang w:val="hu-HU"/>
              </w:rPr>
              <w:t>12–</w:t>
            </w:r>
            <w:r w:rsidR="00037DA1">
              <w:rPr>
                <w:sz w:val="22"/>
                <w:szCs w:val="22"/>
                <w:lang w:val="hu-HU"/>
              </w:rPr>
              <w:t>17</w:t>
            </w:r>
            <w:r w:rsidR="007774F0">
              <w:rPr>
                <w:sz w:val="22"/>
                <w:szCs w:val="22"/>
                <w:lang w:val="hu-HU"/>
              </w:rPr>
              <w:t> év</w:t>
            </w:r>
            <w:r w:rsidR="00037DA1">
              <w:rPr>
                <w:sz w:val="22"/>
                <w:szCs w:val="22"/>
                <w:lang w:val="hu-HU"/>
              </w:rPr>
              <w:t>es</w:t>
            </w:r>
            <w:r w:rsidRPr="000A141B">
              <w:rPr>
                <w:sz w:val="22"/>
                <w:szCs w:val="22"/>
                <w:lang w:val="hu-HU"/>
              </w:rPr>
              <w:t xml:space="preserve"> (lásd 4.8 és 5.1</w:t>
            </w:r>
            <w:r w:rsidR="00D7275A">
              <w:rPr>
                <w:sz w:val="22"/>
                <w:szCs w:val="22"/>
                <w:lang w:val="hu-HU"/>
              </w:rPr>
              <w:t> </w:t>
            </w:r>
            <w:r w:rsidRPr="000A141B">
              <w:rPr>
                <w:sz w:val="22"/>
                <w:szCs w:val="22"/>
                <w:lang w:val="hu-HU"/>
              </w:rPr>
              <w:t>pont)</w:t>
            </w:r>
          </w:p>
        </w:tc>
      </w:tr>
    </w:tbl>
    <w:p w14:paraId="2AAC7E59" w14:textId="77777777" w:rsidR="00A2712F" w:rsidRPr="00274040" w:rsidRDefault="00A2712F" w:rsidP="005573A2">
      <w:pPr>
        <w:rPr>
          <w:b/>
          <w:bCs/>
          <w:sz w:val="22"/>
          <w:szCs w:val="22"/>
          <w:lang w:val="hu-HU"/>
        </w:rPr>
      </w:pPr>
    </w:p>
    <w:p w14:paraId="3677D461" w14:textId="77777777" w:rsidR="00A2712F" w:rsidRPr="00274040" w:rsidRDefault="00A92D93" w:rsidP="005573A2">
      <w:pPr>
        <w:rPr>
          <w:b/>
          <w:bCs/>
          <w:sz w:val="22"/>
          <w:szCs w:val="22"/>
          <w:lang w:val="hu-HU"/>
        </w:rPr>
      </w:pPr>
      <w:r w:rsidRPr="00274040">
        <w:rPr>
          <w:b/>
          <w:bCs/>
          <w:sz w:val="22"/>
          <w:szCs w:val="22"/>
          <w:lang w:val="hu-HU"/>
        </w:rPr>
        <w:t>Fontos információk:</w:t>
      </w:r>
    </w:p>
    <w:p w14:paraId="2E1B61FC" w14:textId="77777777" w:rsidR="00A2712F" w:rsidRPr="00274040" w:rsidRDefault="00A2712F" w:rsidP="005573A2">
      <w:pPr>
        <w:rPr>
          <w:b/>
          <w:bCs/>
          <w:sz w:val="22"/>
          <w:szCs w:val="22"/>
          <w:lang w:val="hu-HU"/>
        </w:rPr>
      </w:pPr>
    </w:p>
    <w:p w14:paraId="6B8AC4BB" w14:textId="4025FFDF" w:rsidR="00A2712F" w:rsidRPr="00274040" w:rsidRDefault="00A92D93" w:rsidP="00EB5DCB">
      <w:pPr>
        <w:rPr>
          <w:b/>
          <w:sz w:val="22"/>
          <w:szCs w:val="22"/>
          <w:lang w:val="hu-HU"/>
        </w:rPr>
      </w:pPr>
      <w:r w:rsidRPr="00274040">
        <w:rPr>
          <w:b/>
          <w:sz w:val="22"/>
          <w:szCs w:val="22"/>
          <w:lang w:val="hu-HU"/>
        </w:rPr>
        <w:t xml:space="preserve">Amennyiben </w:t>
      </w:r>
      <w:r w:rsidR="00EB5DCB">
        <w:rPr>
          <w:b/>
          <w:sz w:val="22"/>
          <w:szCs w:val="22"/>
          <w:lang w:val="hu-HU"/>
        </w:rPr>
        <w:t>e</w:t>
      </w:r>
      <w:r w:rsidR="00EB5DCB" w:rsidRPr="00274040">
        <w:rPr>
          <w:b/>
          <w:sz w:val="22"/>
          <w:szCs w:val="22"/>
          <w:lang w:val="hu-HU"/>
        </w:rPr>
        <w:t>gyazon injekciós eljárás során</w:t>
      </w:r>
      <w:r w:rsidR="00EB5DCB">
        <w:rPr>
          <w:b/>
          <w:sz w:val="22"/>
          <w:szCs w:val="22"/>
          <w:lang w:val="hu-HU"/>
        </w:rPr>
        <w:t xml:space="preserve"> </w:t>
      </w:r>
      <w:r w:rsidRPr="00274040">
        <w:rPr>
          <w:b/>
          <w:sz w:val="22"/>
          <w:szCs w:val="22"/>
          <w:lang w:val="hu-HU"/>
        </w:rPr>
        <w:t xml:space="preserve">különböző űrtartalmú </w:t>
      </w:r>
      <w:r w:rsidR="00EB5DCB" w:rsidRPr="00EB5DCB">
        <w:rPr>
          <w:b/>
          <w:sz w:val="22"/>
          <w:szCs w:val="22"/>
          <w:lang w:val="hu-HU"/>
        </w:rPr>
        <w:t xml:space="preserve">injekciós üvegekben lévő </w:t>
      </w:r>
      <w:r w:rsidRPr="00274040">
        <w:rPr>
          <w:b/>
          <w:sz w:val="22"/>
          <w:szCs w:val="22"/>
          <w:lang w:val="hu-HU"/>
        </w:rPr>
        <w:t>BOTOX</w:t>
      </w:r>
      <w:r w:rsidR="00EB5DCB">
        <w:rPr>
          <w:b/>
          <w:sz w:val="22"/>
          <w:szCs w:val="22"/>
          <w:lang w:val="hu-HU"/>
        </w:rPr>
        <w:t xml:space="preserve"> </w:t>
      </w:r>
      <w:r w:rsidRPr="00274040">
        <w:rPr>
          <w:b/>
          <w:sz w:val="22"/>
          <w:szCs w:val="22"/>
          <w:lang w:val="hu-HU"/>
        </w:rPr>
        <w:t>készítményeket használ</w:t>
      </w:r>
      <w:r w:rsidR="00EB5DCB">
        <w:rPr>
          <w:b/>
          <w:sz w:val="22"/>
          <w:szCs w:val="22"/>
          <w:lang w:val="hu-HU"/>
        </w:rPr>
        <w:t xml:space="preserve"> fel</w:t>
      </w:r>
      <w:r w:rsidRPr="00274040">
        <w:rPr>
          <w:b/>
          <w:sz w:val="22"/>
          <w:szCs w:val="22"/>
          <w:lang w:val="hu-HU"/>
        </w:rPr>
        <w:t>, akkor</w:t>
      </w:r>
      <w:r w:rsidR="00564BC7" w:rsidRPr="00274040">
        <w:rPr>
          <w:b/>
          <w:sz w:val="22"/>
          <w:szCs w:val="22"/>
          <w:lang w:val="hu-HU"/>
        </w:rPr>
        <w:t xml:space="preserve"> figyelni kell</w:t>
      </w:r>
      <w:r w:rsidR="007D70EA" w:rsidRPr="00274040">
        <w:rPr>
          <w:b/>
          <w:sz w:val="22"/>
          <w:szCs w:val="22"/>
          <w:lang w:val="hu-HU"/>
        </w:rPr>
        <w:t xml:space="preserve"> </w:t>
      </w:r>
      <w:r w:rsidR="00564BC7" w:rsidRPr="00274040">
        <w:rPr>
          <w:b/>
          <w:sz w:val="22"/>
          <w:szCs w:val="22"/>
          <w:lang w:val="hu-HU"/>
        </w:rPr>
        <w:t>a megfelelő mennyiségű oldószer alkalmazására</w:t>
      </w:r>
      <w:r w:rsidR="00505DD0" w:rsidRPr="00274040">
        <w:rPr>
          <w:b/>
          <w:sz w:val="22"/>
          <w:szCs w:val="22"/>
          <w:lang w:val="hu-HU"/>
        </w:rPr>
        <w:t>,</w:t>
      </w:r>
      <w:r w:rsidR="00564BC7" w:rsidRPr="00274040">
        <w:rPr>
          <w:b/>
          <w:sz w:val="22"/>
          <w:szCs w:val="22"/>
          <w:lang w:val="hu-HU"/>
        </w:rPr>
        <w:t xml:space="preserve"> amikor egy </w:t>
      </w:r>
      <w:r w:rsidR="00F72F30" w:rsidRPr="00274040">
        <w:rPr>
          <w:b/>
          <w:sz w:val="22"/>
          <w:lang w:val="hu-HU"/>
        </w:rPr>
        <w:t xml:space="preserve">meghatározott </w:t>
      </w:r>
      <w:r w:rsidR="00564BC7" w:rsidRPr="00274040">
        <w:rPr>
          <w:b/>
          <w:sz w:val="22"/>
          <w:szCs w:val="22"/>
          <w:lang w:val="hu-HU"/>
        </w:rPr>
        <w:t>számú egység/0,1 ml-t oldunk fel</w:t>
      </w:r>
      <w:r w:rsidRPr="00274040">
        <w:rPr>
          <w:b/>
          <w:sz w:val="22"/>
          <w:szCs w:val="22"/>
          <w:lang w:val="hu-HU"/>
        </w:rPr>
        <w:t>. Az oldószer mennyisége eltér a BOTOX 50</w:t>
      </w:r>
      <w:r w:rsidR="000131FE" w:rsidRPr="00274040">
        <w:rPr>
          <w:b/>
          <w:sz w:val="22"/>
          <w:szCs w:val="22"/>
          <w:lang w:val="hu-HU"/>
        </w:rPr>
        <w:t> </w:t>
      </w:r>
      <w:r w:rsidRPr="00274040">
        <w:rPr>
          <w:b/>
          <w:sz w:val="22"/>
          <w:szCs w:val="22"/>
          <w:lang w:val="hu-HU"/>
        </w:rPr>
        <w:t xml:space="preserve">Allergan egység, a </w:t>
      </w:r>
      <w:r w:rsidRPr="00274040">
        <w:rPr>
          <w:b/>
          <w:caps/>
          <w:sz w:val="22"/>
          <w:szCs w:val="22"/>
          <w:lang w:val="hu-HU"/>
        </w:rPr>
        <w:t>BOTOX</w:t>
      </w:r>
      <w:r w:rsidRPr="00274040">
        <w:rPr>
          <w:b/>
          <w:sz w:val="22"/>
          <w:szCs w:val="22"/>
          <w:lang w:val="hu-HU"/>
        </w:rPr>
        <w:t xml:space="preserve"> 100</w:t>
      </w:r>
      <w:r w:rsidR="000131FE" w:rsidRPr="00274040">
        <w:rPr>
          <w:b/>
          <w:sz w:val="22"/>
          <w:szCs w:val="22"/>
          <w:lang w:val="hu-HU"/>
        </w:rPr>
        <w:t> </w:t>
      </w:r>
      <w:r w:rsidRPr="00274040">
        <w:rPr>
          <w:b/>
          <w:sz w:val="22"/>
          <w:szCs w:val="22"/>
          <w:lang w:val="hu-HU"/>
        </w:rPr>
        <w:t>Allergan egység és a BOTOX 200</w:t>
      </w:r>
      <w:r w:rsidR="000131FE" w:rsidRPr="00274040">
        <w:rPr>
          <w:b/>
          <w:sz w:val="22"/>
          <w:szCs w:val="22"/>
          <w:lang w:val="hu-HU"/>
        </w:rPr>
        <w:t> </w:t>
      </w:r>
      <w:r w:rsidRPr="00274040">
        <w:rPr>
          <w:b/>
          <w:sz w:val="22"/>
          <w:szCs w:val="22"/>
          <w:lang w:val="hu-HU"/>
        </w:rPr>
        <w:t>Allergan egység eseté</w:t>
      </w:r>
      <w:r w:rsidR="00E11B7B" w:rsidRPr="00274040">
        <w:rPr>
          <w:b/>
          <w:sz w:val="22"/>
          <w:szCs w:val="22"/>
          <w:lang w:val="hu-HU"/>
        </w:rPr>
        <w:t>be</w:t>
      </w:r>
      <w:r w:rsidRPr="00274040">
        <w:rPr>
          <w:b/>
          <w:sz w:val="22"/>
          <w:szCs w:val="22"/>
          <w:lang w:val="hu-HU"/>
        </w:rPr>
        <w:t xml:space="preserve">n. </w:t>
      </w:r>
      <w:r w:rsidRPr="00274040">
        <w:rPr>
          <w:rStyle w:val="Kiemels2"/>
          <w:sz w:val="22"/>
          <w:szCs w:val="22"/>
          <w:lang w:val="hu-HU"/>
        </w:rPr>
        <w:t>Minden fecskendőt ennek megfelelően kell felcímkézni</w:t>
      </w:r>
      <w:r w:rsidRPr="00274040">
        <w:rPr>
          <w:b/>
          <w:sz w:val="22"/>
          <w:szCs w:val="22"/>
          <w:lang w:val="hu-HU"/>
        </w:rPr>
        <w:t>.</w:t>
      </w:r>
    </w:p>
    <w:p w14:paraId="45AA1F03" w14:textId="77777777" w:rsidR="00A2712F" w:rsidRPr="00274040" w:rsidRDefault="00A2712F" w:rsidP="005573A2">
      <w:pPr>
        <w:rPr>
          <w:bCs/>
          <w:sz w:val="22"/>
          <w:szCs w:val="22"/>
          <w:lang w:val="hu-HU"/>
        </w:rPr>
      </w:pPr>
    </w:p>
    <w:p w14:paraId="2A749147" w14:textId="77777777" w:rsidR="00A2712F" w:rsidRPr="00274040" w:rsidRDefault="00A92D93" w:rsidP="005573A2">
      <w:pPr>
        <w:rPr>
          <w:sz w:val="22"/>
          <w:szCs w:val="22"/>
          <w:lang w:val="hu-HU"/>
        </w:rPr>
      </w:pPr>
      <w:r w:rsidRPr="00274040">
        <w:rPr>
          <w:sz w:val="22"/>
          <w:szCs w:val="22"/>
          <w:lang w:val="hu-HU"/>
        </w:rPr>
        <w:t>A BOTOX-ot kizárólag steril,</w:t>
      </w:r>
      <w:r w:rsidR="00044950" w:rsidRPr="00274040">
        <w:rPr>
          <w:sz w:val="22"/>
          <w:szCs w:val="22"/>
          <w:lang w:val="hu-HU"/>
        </w:rPr>
        <w:t xml:space="preserve"> tartósítószer</w:t>
      </w:r>
      <w:r w:rsidR="00C700B1" w:rsidRPr="00274040">
        <w:rPr>
          <w:sz w:val="22"/>
          <w:szCs w:val="22"/>
          <w:lang w:val="hu-HU"/>
        </w:rPr>
        <w:t>-mentes</w:t>
      </w:r>
      <w:r w:rsidR="004F70B7" w:rsidRPr="00274040">
        <w:rPr>
          <w:sz w:val="22"/>
          <w:szCs w:val="22"/>
          <w:lang w:val="hu-HU"/>
        </w:rPr>
        <w:t>,</w:t>
      </w:r>
      <w:r w:rsidR="00044950" w:rsidRPr="00274040">
        <w:rPr>
          <w:sz w:val="22"/>
          <w:szCs w:val="22"/>
          <w:lang w:val="hu-HU"/>
        </w:rPr>
        <w:t xml:space="preserve"> </w:t>
      </w:r>
      <w:r w:rsidRPr="00274040">
        <w:rPr>
          <w:sz w:val="22"/>
          <w:szCs w:val="22"/>
          <w:lang w:val="hu-HU"/>
        </w:rPr>
        <w:t>0</w:t>
      </w:r>
      <w:bookmarkStart w:id="1" w:name="_9kMK4I6ZWu8GD78A"/>
      <w:r w:rsidRPr="00274040">
        <w:rPr>
          <w:sz w:val="22"/>
          <w:szCs w:val="22"/>
          <w:lang w:val="hu-HU"/>
        </w:rPr>
        <w:t>,</w:t>
      </w:r>
      <w:bookmarkEnd w:id="1"/>
      <w:r w:rsidRPr="00274040">
        <w:rPr>
          <w:sz w:val="22"/>
          <w:szCs w:val="22"/>
          <w:lang w:val="hu-HU"/>
        </w:rPr>
        <w:t xml:space="preserve">9%-os </w:t>
      </w:r>
      <w:r w:rsidR="00044950" w:rsidRPr="00274040">
        <w:rPr>
          <w:sz w:val="22"/>
          <w:szCs w:val="22"/>
          <w:lang w:val="hu-HU"/>
        </w:rPr>
        <w:t>nátrium-klorid</w:t>
      </w:r>
      <w:r w:rsidR="00011F07" w:rsidRPr="00274040">
        <w:rPr>
          <w:sz w:val="22"/>
          <w:szCs w:val="22"/>
          <w:lang w:val="hu-HU"/>
        </w:rPr>
        <w:t xml:space="preserve"> injekciós oldat</w:t>
      </w:r>
      <w:r w:rsidR="004D4E21">
        <w:rPr>
          <w:sz w:val="22"/>
          <w:szCs w:val="22"/>
          <w:lang w:val="hu-HU"/>
        </w:rPr>
        <w:t>ban</w:t>
      </w:r>
      <w:r w:rsidRPr="00274040">
        <w:rPr>
          <w:sz w:val="22"/>
          <w:szCs w:val="22"/>
          <w:lang w:val="hu-HU"/>
        </w:rPr>
        <w:t xml:space="preserve"> szabad feloldani. Az oldószer megfelelő mennyiségét kell egy fecskendőbe felszívni.</w:t>
      </w:r>
      <w:r w:rsidR="004D4E21" w:rsidRPr="004D4E21">
        <w:rPr>
          <w:sz w:val="22"/>
          <w:szCs w:val="22"/>
          <w:lang w:val="hu-HU"/>
        </w:rPr>
        <w:t xml:space="preserve"> </w:t>
      </w:r>
      <w:r w:rsidR="004D4E21">
        <w:rPr>
          <w:sz w:val="22"/>
          <w:szCs w:val="22"/>
          <w:lang w:val="hu-HU"/>
        </w:rPr>
        <w:t>L</w:t>
      </w:r>
      <w:r w:rsidR="004D4E21" w:rsidRPr="00274040">
        <w:rPr>
          <w:sz w:val="22"/>
          <w:szCs w:val="22"/>
          <w:lang w:val="hu-HU"/>
        </w:rPr>
        <w:t>ásd a hígítási táblázatot</w:t>
      </w:r>
      <w:r w:rsidR="004D4E21">
        <w:rPr>
          <w:sz w:val="22"/>
          <w:szCs w:val="22"/>
          <w:lang w:val="hu-HU"/>
        </w:rPr>
        <w:t xml:space="preserve"> a 6.6 pontban.</w:t>
      </w:r>
    </w:p>
    <w:p w14:paraId="54F62CCE" w14:textId="77777777" w:rsidR="00A2712F" w:rsidRPr="00274040" w:rsidRDefault="00A2712F" w:rsidP="005573A2">
      <w:pPr>
        <w:keepNext/>
        <w:rPr>
          <w:sz w:val="22"/>
          <w:szCs w:val="22"/>
          <w:lang w:val="hu-HU"/>
        </w:rPr>
      </w:pPr>
    </w:p>
    <w:p w14:paraId="0321B6C7" w14:textId="0CD5EDA0" w:rsidR="00A2712F" w:rsidRPr="00274040" w:rsidRDefault="00A92D93" w:rsidP="005573A2">
      <w:pPr>
        <w:ind w:right="252"/>
        <w:rPr>
          <w:sz w:val="22"/>
          <w:szCs w:val="22"/>
          <w:lang w:val="hu-HU"/>
        </w:rPr>
      </w:pPr>
      <w:r w:rsidRPr="00274040">
        <w:rPr>
          <w:sz w:val="22"/>
          <w:szCs w:val="22"/>
          <w:lang w:val="hu-HU"/>
        </w:rPr>
        <w:t xml:space="preserve">A készítmény egyszeri </w:t>
      </w:r>
      <w:r w:rsidR="00EB5DCB">
        <w:rPr>
          <w:sz w:val="22"/>
          <w:szCs w:val="22"/>
          <w:lang w:val="hu-HU"/>
        </w:rPr>
        <w:t>alkalmazás</w:t>
      </w:r>
      <w:r w:rsidRPr="00274040">
        <w:rPr>
          <w:sz w:val="22"/>
          <w:szCs w:val="22"/>
          <w:lang w:val="hu-HU"/>
        </w:rPr>
        <w:t>ra szolgál, a fel nem használt oldatot meg kell semmisíteni.</w:t>
      </w:r>
    </w:p>
    <w:p w14:paraId="3F6D9EE6" w14:textId="77777777" w:rsidR="00A2712F" w:rsidRPr="00274040" w:rsidRDefault="00A2712F" w:rsidP="005573A2">
      <w:pPr>
        <w:rPr>
          <w:sz w:val="22"/>
          <w:szCs w:val="22"/>
          <w:lang w:val="hu-HU"/>
        </w:rPr>
      </w:pPr>
    </w:p>
    <w:p w14:paraId="6B75B6A5" w14:textId="77777777" w:rsidR="00A2712F" w:rsidRPr="00274040" w:rsidRDefault="00A92D93" w:rsidP="005573A2">
      <w:pPr>
        <w:rPr>
          <w:sz w:val="22"/>
          <w:szCs w:val="22"/>
          <w:u w:val="single"/>
          <w:lang w:val="hu-HU"/>
        </w:rPr>
      </w:pPr>
      <w:r w:rsidRPr="00274040">
        <w:rPr>
          <w:sz w:val="22"/>
          <w:szCs w:val="22"/>
          <w:lang w:val="hu-HU"/>
        </w:rPr>
        <w:t>Az injekciós üvegek alkalmazására, kezelésére és megsemmisítésére vonatkozó utasításokat lásd a 6.6</w:t>
      </w:r>
      <w:r w:rsidR="000131FE" w:rsidRPr="00274040">
        <w:rPr>
          <w:sz w:val="22"/>
          <w:szCs w:val="22"/>
          <w:lang w:val="hu-HU"/>
        </w:rPr>
        <w:t> </w:t>
      </w:r>
      <w:r w:rsidRPr="00274040">
        <w:rPr>
          <w:sz w:val="22"/>
          <w:szCs w:val="22"/>
          <w:lang w:val="hu-HU"/>
        </w:rPr>
        <w:t>pontban.</w:t>
      </w:r>
    </w:p>
    <w:p w14:paraId="1DECC7A9" w14:textId="77777777" w:rsidR="00A2712F" w:rsidRPr="00274040" w:rsidRDefault="00A2712F" w:rsidP="005573A2">
      <w:pPr>
        <w:rPr>
          <w:sz w:val="22"/>
          <w:szCs w:val="22"/>
          <w:lang w:val="hu-HU"/>
        </w:rPr>
      </w:pPr>
    </w:p>
    <w:p w14:paraId="1FB471A4" w14:textId="77777777" w:rsidR="00A2712F" w:rsidRPr="001B67A6" w:rsidRDefault="00A92D93" w:rsidP="00E23E2B">
      <w:pPr>
        <w:keepNext/>
        <w:rPr>
          <w:iCs/>
          <w:sz w:val="22"/>
          <w:szCs w:val="22"/>
          <w:u w:val="single"/>
          <w:lang w:val="hu-HU"/>
        </w:rPr>
      </w:pPr>
      <w:r w:rsidRPr="001B67A6">
        <w:rPr>
          <w:iCs/>
          <w:sz w:val="22"/>
          <w:szCs w:val="22"/>
          <w:u w:val="single"/>
          <w:lang w:val="hu-HU"/>
        </w:rPr>
        <w:t>Az alkalmazás módja</w:t>
      </w:r>
    </w:p>
    <w:p w14:paraId="687872D9" w14:textId="77777777" w:rsidR="00A2712F" w:rsidRPr="00274040" w:rsidRDefault="00A2712F" w:rsidP="00E23E2B">
      <w:pPr>
        <w:keepNext/>
        <w:rPr>
          <w:i/>
          <w:sz w:val="22"/>
          <w:szCs w:val="22"/>
          <w:u w:val="single"/>
          <w:lang w:val="hu-HU"/>
        </w:rPr>
      </w:pPr>
    </w:p>
    <w:p w14:paraId="6FDAD99A" w14:textId="77777777" w:rsidR="00A2712F" w:rsidRPr="00274040" w:rsidRDefault="00A92D93" w:rsidP="005573A2">
      <w:pPr>
        <w:rPr>
          <w:sz w:val="22"/>
          <w:szCs w:val="22"/>
          <w:lang w:val="hu-HU"/>
        </w:rPr>
      </w:pPr>
      <w:r w:rsidRPr="00274040">
        <w:rPr>
          <w:sz w:val="22"/>
          <w:szCs w:val="22"/>
          <w:lang w:val="hu-HU"/>
        </w:rPr>
        <w:t>Lásd az egyes javallatokra vonatkozóan alább megadott specifikus útmutatót.</w:t>
      </w:r>
    </w:p>
    <w:p w14:paraId="39DAE2EE" w14:textId="77777777" w:rsidR="00A2712F" w:rsidRPr="00274040" w:rsidRDefault="00A92D93" w:rsidP="005573A2">
      <w:pPr>
        <w:rPr>
          <w:sz w:val="22"/>
          <w:szCs w:val="22"/>
          <w:lang w:val="hu-HU"/>
        </w:rPr>
      </w:pPr>
      <w:r w:rsidRPr="00274040">
        <w:rPr>
          <w:sz w:val="22"/>
          <w:szCs w:val="22"/>
          <w:lang w:val="hu-HU"/>
        </w:rPr>
        <w:t>A BOTOX-ot csak megfelelően képzett, a kezelésben és a megfelelő eszközök alkalmazásában jártas orvos adhatja be.</w:t>
      </w:r>
    </w:p>
    <w:p w14:paraId="1D409337" w14:textId="77777777" w:rsidR="00A2712F" w:rsidRPr="00274040" w:rsidRDefault="00A2712F" w:rsidP="005573A2">
      <w:pPr>
        <w:rPr>
          <w:sz w:val="22"/>
          <w:szCs w:val="22"/>
          <w:lang w:val="hu-HU"/>
        </w:rPr>
      </w:pPr>
    </w:p>
    <w:p w14:paraId="515C54C9" w14:textId="0609BDEA" w:rsidR="00A2712F" w:rsidRPr="00274040" w:rsidRDefault="00A92D93" w:rsidP="00EB5DCB">
      <w:pPr>
        <w:rPr>
          <w:b/>
          <w:i/>
          <w:sz w:val="22"/>
          <w:szCs w:val="22"/>
          <w:lang w:val="hu-HU"/>
        </w:rPr>
      </w:pPr>
      <w:r w:rsidRPr="00274040">
        <w:rPr>
          <w:sz w:val="22"/>
          <w:szCs w:val="22"/>
          <w:lang w:val="hu-HU"/>
        </w:rPr>
        <w:t xml:space="preserve">Általánosságban nem állapították meg a megbízható optimális dózisszinteket és az egyes izmokba adandó injekciók helyének a számát minden egyes javallat esetében. </w:t>
      </w:r>
      <w:r w:rsidR="00103884" w:rsidRPr="00103884">
        <w:rPr>
          <w:sz w:val="22"/>
          <w:szCs w:val="22"/>
          <w:lang w:val="hu-HU"/>
        </w:rPr>
        <w:t xml:space="preserve">Ezért ilyen esetekben a kezelőorvosnak kell meghatároznia az egyedi kezelési sémákat. </w:t>
      </w:r>
      <w:r w:rsidRPr="00274040">
        <w:rPr>
          <w:sz w:val="22"/>
          <w:szCs w:val="22"/>
          <w:lang w:val="hu-HU"/>
        </w:rPr>
        <w:t>Az optimális dózist titrálással kell meghatározni, de a</w:t>
      </w:r>
      <w:r w:rsidR="00EB5DCB">
        <w:rPr>
          <w:sz w:val="22"/>
          <w:szCs w:val="22"/>
          <w:lang w:val="hu-HU"/>
        </w:rPr>
        <w:t>z</w:t>
      </w:r>
      <w:r w:rsidRPr="00274040">
        <w:rPr>
          <w:sz w:val="22"/>
          <w:szCs w:val="22"/>
          <w:lang w:val="hu-HU"/>
        </w:rPr>
        <w:t xml:space="preserve"> ajánlott </w:t>
      </w:r>
      <w:r w:rsidR="00EB5DCB" w:rsidRPr="00EB5DCB">
        <w:rPr>
          <w:sz w:val="22"/>
          <w:szCs w:val="22"/>
          <w:lang w:val="hu-HU"/>
        </w:rPr>
        <w:t xml:space="preserve">maximális </w:t>
      </w:r>
      <w:r w:rsidRPr="00274040">
        <w:rPr>
          <w:sz w:val="22"/>
          <w:szCs w:val="22"/>
          <w:lang w:val="hu-HU"/>
        </w:rPr>
        <w:t>dózist nem szabad túllépni.</w:t>
      </w:r>
    </w:p>
    <w:p w14:paraId="5E2D7883" w14:textId="77777777" w:rsidR="00A2712F" w:rsidRPr="00274040" w:rsidRDefault="00A2712F" w:rsidP="005573A2">
      <w:pPr>
        <w:rPr>
          <w:i/>
          <w:sz w:val="22"/>
          <w:szCs w:val="22"/>
          <w:u w:val="single"/>
          <w:lang w:val="hu-HU"/>
        </w:rPr>
      </w:pPr>
    </w:p>
    <w:p w14:paraId="11751D19" w14:textId="77777777" w:rsidR="00A2712F" w:rsidRPr="00274040" w:rsidRDefault="00A92D93" w:rsidP="005573A2">
      <w:pPr>
        <w:rPr>
          <w:b/>
          <w:sz w:val="22"/>
          <w:szCs w:val="22"/>
          <w:u w:val="single"/>
          <w:lang w:val="hu-HU"/>
        </w:rPr>
      </w:pPr>
      <w:r w:rsidRPr="00274040">
        <w:rPr>
          <w:b/>
          <w:sz w:val="22"/>
          <w:szCs w:val="22"/>
          <w:u w:val="single"/>
          <w:lang w:val="hu-HU"/>
        </w:rPr>
        <w:t>NEUROLÓGIAI RENDELLENESSÉGEK:</w:t>
      </w:r>
    </w:p>
    <w:p w14:paraId="54EA03F3" w14:textId="77777777" w:rsidR="00A2712F" w:rsidRPr="00274040" w:rsidRDefault="00A2712F" w:rsidP="005573A2">
      <w:pPr>
        <w:rPr>
          <w:b/>
          <w:sz w:val="22"/>
          <w:szCs w:val="22"/>
          <w:lang w:val="hu-HU"/>
        </w:rPr>
      </w:pPr>
    </w:p>
    <w:p w14:paraId="30A66023" w14:textId="45805196" w:rsidR="00A2712F" w:rsidRPr="00274040" w:rsidRDefault="00A92D93" w:rsidP="005573A2">
      <w:pPr>
        <w:rPr>
          <w:i/>
          <w:iCs/>
          <w:sz w:val="22"/>
          <w:szCs w:val="22"/>
          <w:lang w:val="hu-HU"/>
        </w:rPr>
      </w:pPr>
      <w:r w:rsidRPr="00274040">
        <w:rPr>
          <w:i/>
          <w:iCs/>
          <w:sz w:val="22"/>
          <w:szCs w:val="22"/>
          <w:lang w:val="hu-HU"/>
        </w:rPr>
        <w:t>A</w:t>
      </w:r>
      <w:r w:rsidR="00EB5DCB">
        <w:rPr>
          <w:i/>
          <w:iCs/>
          <w:sz w:val="22"/>
          <w:szCs w:val="22"/>
          <w:lang w:val="hu-HU"/>
        </w:rPr>
        <w:t>z a</w:t>
      </w:r>
      <w:r w:rsidRPr="00274040">
        <w:rPr>
          <w:i/>
          <w:iCs/>
          <w:sz w:val="22"/>
          <w:szCs w:val="22"/>
          <w:lang w:val="hu-HU"/>
        </w:rPr>
        <w:t>lsó végtag fokális spaszticitása gyermekeknél</w:t>
      </w:r>
      <w:r w:rsidR="006E3657" w:rsidRPr="00274040">
        <w:rPr>
          <w:i/>
          <w:iCs/>
          <w:sz w:val="22"/>
          <w:szCs w:val="22"/>
          <w:lang w:val="hu-HU"/>
        </w:rPr>
        <w:t xml:space="preserve"> és serdülőknél</w:t>
      </w:r>
    </w:p>
    <w:p w14:paraId="79C2F6E7" w14:textId="77777777" w:rsidR="00A2712F" w:rsidRPr="00274040" w:rsidRDefault="00A2712F" w:rsidP="005573A2">
      <w:pPr>
        <w:rPr>
          <w:i/>
          <w:iCs/>
          <w:sz w:val="22"/>
          <w:szCs w:val="22"/>
          <w:lang w:val="hu-HU"/>
        </w:rPr>
      </w:pPr>
    </w:p>
    <w:p w14:paraId="4786F41A" w14:textId="77777777" w:rsidR="00A2712F" w:rsidRPr="00274040" w:rsidRDefault="00A92D93" w:rsidP="00875ADA">
      <w:pPr>
        <w:ind w:left="2552" w:hanging="2552"/>
        <w:rPr>
          <w:sz w:val="22"/>
          <w:szCs w:val="22"/>
          <w:lang w:val="hu-HU"/>
        </w:rPr>
      </w:pPr>
      <w:r w:rsidRPr="00274040">
        <w:rPr>
          <w:b/>
          <w:iCs/>
          <w:sz w:val="22"/>
          <w:szCs w:val="22"/>
          <w:lang w:val="hu-HU"/>
        </w:rPr>
        <w:t>Javasolt injekciós tű:</w:t>
      </w:r>
      <w:r w:rsidRPr="00274040">
        <w:rPr>
          <w:b/>
          <w:iCs/>
          <w:sz w:val="22"/>
          <w:szCs w:val="22"/>
          <w:lang w:val="hu-HU"/>
        </w:rPr>
        <w:tab/>
      </w:r>
      <w:r w:rsidR="00B144F2" w:rsidRPr="00274040">
        <w:rPr>
          <w:sz w:val="22"/>
          <w:szCs w:val="22"/>
          <w:lang w:val="hu-HU"/>
        </w:rPr>
        <w:t xml:space="preserve">Megfelelő méretű steril tű. A tű hosszát az izom elhelyezkedése és </w:t>
      </w:r>
      <w:r w:rsidR="007D70EA" w:rsidRPr="00274040">
        <w:rPr>
          <w:sz w:val="22"/>
          <w:szCs w:val="22"/>
          <w:lang w:val="hu-HU"/>
        </w:rPr>
        <w:t>vastagsága</w:t>
      </w:r>
      <w:r w:rsidR="00B144F2" w:rsidRPr="00274040">
        <w:rPr>
          <w:sz w:val="22"/>
          <w:szCs w:val="22"/>
          <w:lang w:val="hu-HU"/>
        </w:rPr>
        <w:t xml:space="preserve"> alapján kell meghatározni.</w:t>
      </w:r>
    </w:p>
    <w:p w14:paraId="1F4F70C6" w14:textId="77777777" w:rsidR="00A2712F" w:rsidRPr="00274040" w:rsidRDefault="00A2712F" w:rsidP="00875ADA">
      <w:pPr>
        <w:ind w:left="2552" w:hanging="2552"/>
        <w:rPr>
          <w:sz w:val="22"/>
          <w:szCs w:val="22"/>
          <w:lang w:val="hu-HU"/>
        </w:rPr>
      </w:pPr>
    </w:p>
    <w:p w14:paraId="45A621EA" w14:textId="77777777" w:rsidR="007D70EA" w:rsidRPr="00274040" w:rsidRDefault="00A92D93" w:rsidP="00875ADA">
      <w:pPr>
        <w:ind w:left="2552" w:hanging="2552"/>
        <w:rPr>
          <w:sz w:val="22"/>
          <w:szCs w:val="22"/>
          <w:lang w:val="hu-HU"/>
        </w:rPr>
      </w:pPr>
      <w:r w:rsidRPr="00274040">
        <w:rPr>
          <w:b/>
          <w:sz w:val="22"/>
          <w:szCs w:val="22"/>
          <w:lang w:val="hu-HU"/>
        </w:rPr>
        <w:t>Beadási utasítás:</w:t>
      </w:r>
      <w:r w:rsidRPr="00274040">
        <w:rPr>
          <w:sz w:val="22"/>
          <w:szCs w:val="22"/>
          <w:lang w:val="hu-HU"/>
        </w:rPr>
        <w:tab/>
      </w:r>
      <w:r w:rsidR="00333363" w:rsidRPr="00274040">
        <w:rPr>
          <w:sz w:val="22"/>
          <w:szCs w:val="22"/>
          <w:lang w:val="hu-HU"/>
        </w:rPr>
        <w:t>Az érintett izmok helyének meghatározása olyan technikákkal javasolt, mint az elektromiográfia</w:t>
      </w:r>
      <w:r w:rsidR="007A3AB7">
        <w:rPr>
          <w:sz w:val="22"/>
          <w:szCs w:val="22"/>
          <w:lang w:val="hu-HU"/>
        </w:rPr>
        <w:t xml:space="preserve"> (EMG)</w:t>
      </w:r>
      <w:r w:rsidR="00333363" w:rsidRPr="00274040">
        <w:rPr>
          <w:sz w:val="22"/>
          <w:szCs w:val="22"/>
          <w:lang w:val="hu-HU"/>
        </w:rPr>
        <w:t xml:space="preserve">, idegstimuláció vagy ultrahang. Az injekció beadása előtt helyi érzéstelenítés vagy minimális vagy mérsékelt szedációval kombinált helyi érzéstelenítés alkalmazható a helyi gyakorlat szerint. A BOTOX biztonságosságát és hatásosságát gyermekkori spaszticitás kezelésében nem </w:t>
      </w:r>
      <w:r w:rsidRPr="00274040">
        <w:rPr>
          <w:sz w:val="22"/>
          <w:szCs w:val="22"/>
          <w:lang w:val="hu-HU"/>
        </w:rPr>
        <w:t>vizsgálták</w:t>
      </w:r>
      <w:r w:rsidR="00333363" w:rsidRPr="00274040">
        <w:rPr>
          <w:sz w:val="22"/>
          <w:szCs w:val="22"/>
          <w:lang w:val="hu-HU"/>
        </w:rPr>
        <w:t xml:space="preserve"> általános érzéstelenítésben vagy mély szedációban/fájdalomcsillapításban.</w:t>
      </w:r>
    </w:p>
    <w:p w14:paraId="116FDA83" w14:textId="77777777" w:rsidR="007D70EA" w:rsidRPr="00274040" w:rsidRDefault="007D70EA" w:rsidP="00875ADA">
      <w:pPr>
        <w:ind w:left="2552" w:hanging="2552"/>
        <w:rPr>
          <w:sz w:val="22"/>
          <w:szCs w:val="22"/>
          <w:lang w:val="hu-HU"/>
        </w:rPr>
      </w:pPr>
    </w:p>
    <w:p w14:paraId="0B1E9887" w14:textId="3FF7BF78" w:rsidR="002E3481" w:rsidRPr="00274040" w:rsidRDefault="00A92D93" w:rsidP="00C34673">
      <w:pPr>
        <w:ind w:left="2552" w:hanging="2552"/>
        <w:rPr>
          <w:sz w:val="22"/>
          <w:szCs w:val="22"/>
          <w:lang w:val="hu-HU"/>
        </w:rPr>
      </w:pPr>
      <w:r w:rsidRPr="00274040">
        <w:rPr>
          <w:sz w:val="22"/>
          <w:szCs w:val="22"/>
          <w:lang w:val="hu-HU"/>
        </w:rPr>
        <w:tab/>
      </w:r>
      <w:r w:rsidR="00333363" w:rsidRPr="00274040">
        <w:rPr>
          <w:sz w:val="22"/>
          <w:szCs w:val="22"/>
          <w:lang w:val="hu-HU"/>
        </w:rPr>
        <w:t>A következő ábra a gyermekkori alsó végtag</w:t>
      </w:r>
      <w:r w:rsidR="00BC64EC">
        <w:rPr>
          <w:sz w:val="22"/>
          <w:szCs w:val="22"/>
          <w:lang w:val="hu-HU"/>
        </w:rPr>
        <w:t>i</w:t>
      </w:r>
      <w:r w:rsidR="00333363" w:rsidRPr="00274040">
        <w:rPr>
          <w:sz w:val="22"/>
          <w:szCs w:val="22"/>
          <w:lang w:val="hu-HU"/>
        </w:rPr>
        <w:t xml:space="preserve"> spaszticitás injekciózási helyeit jelöli:</w:t>
      </w:r>
    </w:p>
    <w:p w14:paraId="2FCE2AB7" w14:textId="77777777" w:rsidR="002E3481" w:rsidRPr="00274040" w:rsidRDefault="00A92D93" w:rsidP="00C34673">
      <w:pPr>
        <w:ind w:left="2552" w:hanging="2552"/>
        <w:rPr>
          <w:noProof/>
          <w:sz w:val="22"/>
          <w:szCs w:val="22"/>
          <w:lang w:val="hu-HU"/>
        </w:rPr>
      </w:pPr>
      <w:r w:rsidRPr="00274040">
        <w:rPr>
          <w:sz w:val="22"/>
          <w:szCs w:val="22"/>
          <w:lang w:val="hu-HU"/>
        </w:rPr>
        <w:br/>
      </w:r>
      <w:r w:rsidR="00071A92">
        <w:rPr>
          <w:noProof/>
          <w:lang w:val="hu-HU" w:eastAsia="hu-HU"/>
        </w:rPr>
        <w:drawing>
          <wp:inline distT="0" distB="0" distL="0" distR="0" wp14:anchorId="65290BFF" wp14:editId="72BE1997">
            <wp:extent cx="4182110" cy="294195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182110" cy="2941955"/>
                    </a:xfrm>
                    <a:prstGeom prst="rect">
                      <a:avLst/>
                    </a:prstGeom>
                    <a:noFill/>
                    <a:ln>
                      <a:noFill/>
                    </a:ln>
                  </pic:spPr>
                </pic:pic>
              </a:graphicData>
            </a:graphic>
          </wp:inline>
        </w:drawing>
      </w:r>
    </w:p>
    <w:p w14:paraId="134986C0" w14:textId="0D9F61D6" w:rsidR="007D70EA" w:rsidRPr="00274040" w:rsidRDefault="00A92D93" w:rsidP="009627B8">
      <w:pPr>
        <w:ind w:left="2552" w:hanging="2552"/>
        <w:rPr>
          <w:sz w:val="22"/>
          <w:szCs w:val="22"/>
          <w:lang w:val="hu-HU"/>
        </w:rPr>
      </w:pPr>
      <w:r w:rsidRPr="00274040">
        <w:rPr>
          <w:b/>
          <w:sz w:val="22"/>
          <w:szCs w:val="22"/>
          <w:lang w:val="hu-HU"/>
        </w:rPr>
        <w:lastRenderedPageBreak/>
        <w:t>Javasolt adag:</w:t>
      </w:r>
      <w:r w:rsidRPr="00274040">
        <w:rPr>
          <w:sz w:val="22"/>
          <w:szCs w:val="22"/>
          <w:lang w:val="hu-HU"/>
        </w:rPr>
        <w:tab/>
      </w:r>
      <w:r w:rsidR="009627B8" w:rsidRPr="00274040">
        <w:rPr>
          <w:sz w:val="22"/>
          <w:szCs w:val="22"/>
          <w:lang w:val="hu-HU"/>
        </w:rPr>
        <w:t>Az ajánlott adag a gyermekkori alsó végtag</w:t>
      </w:r>
      <w:r w:rsidR="00BC64EC">
        <w:rPr>
          <w:sz w:val="22"/>
          <w:szCs w:val="22"/>
          <w:lang w:val="hu-HU"/>
        </w:rPr>
        <w:t>i</w:t>
      </w:r>
      <w:r w:rsidR="009627B8" w:rsidRPr="00274040">
        <w:rPr>
          <w:sz w:val="22"/>
          <w:szCs w:val="22"/>
          <w:lang w:val="hu-HU"/>
        </w:rPr>
        <w:t xml:space="preserve"> spaszticitás kezelésére 4</w:t>
      </w:r>
      <w:r w:rsidR="009627B8" w:rsidRPr="00274040">
        <w:rPr>
          <w:sz w:val="22"/>
          <w:szCs w:val="22"/>
          <w:lang w:val="hu-HU"/>
        </w:rPr>
        <w:noBreakHyphen/>
        <w:t>8 egység/ttkg az érintett izmok között elosztva.</w:t>
      </w:r>
      <w:r w:rsidR="009627B8" w:rsidRPr="00274040">
        <w:rPr>
          <w:sz w:val="22"/>
          <w:szCs w:val="22"/>
          <w:lang w:val="hu-HU"/>
        </w:rPr>
        <w:br/>
      </w:r>
    </w:p>
    <w:p w14:paraId="06C3262E" w14:textId="4636AF91" w:rsidR="009627B8" w:rsidRPr="00274040" w:rsidRDefault="00A92D93" w:rsidP="009627B8">
      <w:pPr>
        <w:ind w:left="2552" w:hanging="2552"/>
        <w:rPr>
          <w:bCs/>
          <w:sz w:val="22"/>
          <w:szCs w:val="22"/>
          <w:lang w:val="hu-HU"/>
        </w:rPr>
      </w:pPr>
      <w:r w:rsidRPr="00274040">
        <w:rPr>
          <w:bCs/>
          <w:sz w:val="22"/>
          <w:szCs w:val="22"/>
          <w:lang w:val="hu-HU"/>
        </w:rPr>
        <w:tab/>
      </w:r>
      <w:r w:rsidR="007B2613">
        <w:rPr>
          <w:bCs/>
          <w:sz w:val="22"/>
          <w:szCs w:val="22"/>
          <w:lang w:val="hu-HU"/>
        </w:rPr>
        <w:t xml:space="preserve">A </w:t>
      </w:r>
      <w:r w:rsidRPr="00274040">
        <w:rPr>
          <w:bCs/>
          <w:sz w:val="22"/>
          <w:szCs w:val="22"/>
          <w:lang w:val="hu-HU"/>
        </w:rPr>
        <w:t>BOTOX adagolása izmonként gyermekkori alsó végtag</w:t>
      </w:r>
      <w:r w:rsidR="00BC64EC">
        <w:rPr>
          <w:bCs/>
          <w:sz w:val="22"/>
          <w:szCs w:val="22"/>
          <w:lang w:val="hu-HU"/>
        </w:rPr>
        <w:t>i</w:t>
      </w:r>
      <w:r w:rsidRPr="00274040">
        <w:rPr>
          <w:bCs/>
          <w:sz w:val="22"/>
          <w:szCs w:val="22"/>
          <w:lang w:val="hu-HU"/>
        </w:rPr>
        <w:t xml:space="preserve"> spaszticitás</w:t>
      </w:r>
      <w:r w:rsidR="00090928" w:rsidRPr="00274040">
        <w:rPr>
          <w:bCs/>
          <w:sz w:val="22"/>
          <w:szCs w:val="22"/>
          <w:lang w:val="hu-HU"/>
        </w:rPr>
        <w:t>nál</w:t>
      </w:r>
      <w:r w:rsidR="00C02739">
        <w:rPr>
          <w:bCs/>
          <w:sz w:val="22"/>
          <w:szCs w:val="22"/>
          <w:lang w:val="hu-HU"/>
        </w:rPr>
        <w:t>:</w:t>
      </w:r>
    </w:p>
    <w:tbl>
      <w:tblPr>
        <w:tblW w:w="6662" w:type="dxa"/>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642"/>
        <w:gridCol w:w="1556"/>
        <w:gridCol w:w="1652"/>
        <w:gridCol w:w="597"/>
        <w:gridCol w:w="1215"/>
      </w:tblGrid>
      <w:tr w:rsidR="00BC64EC" w14:paraId="6D31D63D" w14:textId="77777777" w:rsidTr="00BC64EC">
        <w:trPr>
          <w:trHeight w:val="501"/>
        </w:trPr>
        <w:tc>
          <w:tcPr>
            <w:tcW w:w="1984" w:type="dxa"/>
          </w:tcPr>
          <w:p w14:paraId="079C6F8E" w14:textId="77777777"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Izom</w:t>
            </w:r>
          </w:p>
        </w:tc>
        <w:tc>
          <w:tcPr>
            <w:tcW w:w="1589" w:type="dxa"/>
          </w:tcPr>
          <w:p w14:paraId="177060F2" w14:textId="77777777"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BOTOX 4 egység/ttkg*</w:t>
            </w:r>
          </w:p>
          <w:p w14:paraId="4D43ECE5" w14:textId="77777777"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(maximális egység izmonként)</w:t>
            </w:r>
          </w:p>
        </w:tc>
        <w:tc>
          <w:tcPr>
            <w:tcW w:w="1530" w:type="dxa"/>
          </w:tcPr>
          <w:p w14:paraId="41E3E3E2" w14:textId="77777777"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BOTOX 8 egység/ttkg**</w:t>
            </w:r>
          </w:p>
          <w:p w14:paraId="5EAA3502" w14:textId="77777777"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(maximális egység izmonként)</w:t>
            </w:r>
          </w:p>
        </w:tc>
        <w:tc>
          <w:tcPr>
            <w:tcW w:w="1501" w:type="dxa"/>
          </w:tcPr>
          <w:p w14:paraId="4693A469" w14:textId="77777777" w:rsidR="00BC64EC" w:rsidRPr="00274040" w:rsidRDefault="00BC64EC" w:rsidP="00BB372F">
            <w:pPr>
              <w:pBdr>
                <w:left w:val="single" w:sz="4" w:space="4" w:color="auto"/>
              </w:pBdr>
              <w:jc w:val="center"/>
              <w:rPr>
                <w:b/>
                <w:bCs/>
                <w:sz w:val="22"/>
                <w:szCs w:val="22"/>
                <w:lang w:val="hu-HU"/>
              </w:rPr>
            </w:pPr>
          </w:p>
        </w:tc>
        <w:tc>
          <w:tcPr>
            <w:tcW w:w="1559" w:type="dxa"/>
            <w:tcBorders>
              <w:right w:val="single" w:sz="12" w:space="0" w:color="000000"/>
            </w:tcBorders>
          </w:tcPr>
          <w:p w14:paraId="42C07ABF" w14:textId="3B299DB3" w:rsidR="00BC64EC" w:rsidRPr="00274040" w:rsidRDefault="00BC64EC" w:rsidP="00BB372F">
            <w:pPr>
              <w:pBdr>
                <w:left w:val="single" w:sz="4" w:space="4" w:color="auto"/>
              </w:pBdr>
              <w:jc w:val="center"/>
              <w:rPr>
                <w:b/>
                <w:bCs/>
                <w:sz w:val="22"/>
                <w:szCs w:val="22"/>
                <w:lang w:val="hu-HU"/>
              </w:rPr>
            </w:pPr>
            <w:r w:rsidRPr="00274040">
              <w:rPr>
                <w:b/>
                <w:bCs/>
                <w:sz w:val="22"/>
                <w:szCs w:val="22"/>
                <w:lang w:val="hu-HU"/>
              </w:rPr>
              <w:t>Injekciós helyek száma</w:t>
            </w:r>
          </w:p>
        </w:tc>
      </w:tr>
      <w:tr w:rsidR="00BC64EC" w14:paraId="646C979A" w14:textId="77777777" w:rsidTr="00BC64EC">
        <w:trPr>
          <w:trHeight w:val="312"/>
        </w:trPr>
        <w:tc>
          <w:tcPr>
            <w:tcW w:w="1984" w:type="dxa"/>
          </w:tcPr>
          <w:p w14:paraId="2BF4CEBC" w14:textId="77777777" w:rsidR="00BC64EC" w:rsidRPr="00C34673" w:rsidRDefault="00BC64EC" w:rsidP="00BB372F">
            <w:pPr>
              <w:pBdr>
                <w:left w:val="single" w:sz="4" w:space="4" w:color="auto"/>
              </w:pBdr>
              <w:rPr>
                <w:b/>
                <w:bCs/>
                <w:sz w:val="22"/>
                <w:szCs w:val="22"/>
                <w:u w:val="single"/>
                <w:lang w:val="hu-HU"/>
              </w:rPr>
            </w:pPr>
            <w:r w:rsidRPr="00C34673">
              <w:rPr>
                <w:b/>
                <w:bCs/>
                <w:sz w:val="22"/>
                <w:szCs w:val="22"/>
                <w:u w:val="single"/>
                <w:lang w:val="hu-HU"/>
              </w:rPr>
              <w:t>Kötelező boka izmok</w:t>
            </w:r>
          </w:p>
          <w:p w14:paraId="69ABBD6A" w14:textId="77777777" w:rsidR="00BC64EC" w:rsidRPr="00274040" w:rsidRDefault="00BC64EC" w:rsidP="00BB372F">
            <w:pPr>
              <w:pBdr>
                <w:left w:val="single" w:sz="4" w:space="4" w:color="auto"/>
              </w:pBdr>
              <w:rPr>
                <w:sz w:val="22"/>
                <w:szCs w:val="22"/>
                <w:lang w:val="hu-HU"/>
              </w:rPr>
            </w:pPr>
            <w:r w:rsidRPr="00274040">
              <w:rPr>
                <w:sz w:val="22"/>
                <w:szCs w:val="22"/>
                <w:lang w:val="hu-HU"/>
              </w:rPr>
              <w:t>Kétfejű lábikraizom mediális fej</w:t>
            </w:r>
          </w:p>
          <w:p w14:paraId="7C8E7168" w14:textId="77777777" w:rsidR="00BC64EC" w:rsidRPr="00274040" w:rsidRDefault="00BC64EC" w:rsidP="00BB372F">
            <w:pPr>
              <w:pBdr>
                <w:left w:val="single" w:sz="4" w:space="4" w:color="auto"/>
              </w:pBdr>
              <w:rPr>
                <w:sz w:val="22"/>
                <w:szCs w:val="22"/>
                <w:lang w:val="hu-HU"/>
              </w:rPr>
            </w:pPr>
            <w:r w:rsidRPr="00274040">
              <w:rPr>
                <w:sz w:val="22"/>
                <w:szCs w:val="22"/>
                <w:lang w:val="hu-HU"/>
              </w:rPr>
              <w:t>(</w:t>
            </w:r>
            <w:r w:rsidRPr="00274040">
              <w:rPr>
                <w:i/>
                <w:iCs/>
                <w:sz w:val="22"/>
                <w:szCs w:val="22"/>
                <w:lang w:val="hu-HU"/>
              </w:rPr>
              <w:t>M. gastrocnemius medialis</w:t>
            </w:r>
            <w:r w:rsidRPr="00274040">
              <w:rPr>
                <w:sz w:val="22"/>
                <w:szCs w:val="22"/>
                <w:lang w:val="hu-HU"/>
              </w:rPr>
              <w:t>)</w:t>
            </w:r>
          </w:p>
        </w:tc>
        <w:tc>
          <w:tcPr>
            <w:tcW w:w="1589" w:type="dxa"/>
          </w:tcPr>
          <w:p w14:paraId="7FA1A42E"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1 egység/ttkg (37,5 egység)</w:t>
            </w:r>
          </w:p>
        </w:tc>
        <w:tc>
          <w:tcPr>
            <w:tcW w:w="1530" w:type="dxa"/>
          </w:tcPr>
          <w:p w14:paraId="77246D39"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2 egység/ttkg (75 egység)</w:t>
            </w:r>
          </w:p>
        </w:tc>
        <w:tc>
          <w:tcPr>
            <w:tcW w:w="1501" w:type="dxa"/>
          </w:tcPr>
          <w:p w14:paraId="7756A9DD" w14:textId="77777777" w:rsidR="00BC64EC" w:rsidRPr="00274040" w:rsidRDefault="00BC64EC" w:rsidP="00BB372F">
            <w:pPr>
              <w:pBdr>
                <w:left w:val="single" w:sz="4" w:space="4" w:color="auto"/>
              </w:pBdr>
              <w:jc w:val="center"/>
              <w:rPr>
                <w:sz w:val="22"/>
                <w:szCs w:val="22"/>
                <w:lang w:val="hu-HU"/>
              </w:rPr>
            </w:pPr>
          </w:p>
        </w:tc>
        <w:tc>
          <w:tcPr>
            <w:tcW w:w="1559" w:type="dxa"/>
            <w:tcBorders>
              <w:right w:val="single" w:sz="12" w:space="0" w:color="000000"/>
            </w:tcBorders>
          </w:tcPr>
          <w:p w14:paraId="4B7F0EEE" w14:textId="291720EB" w:rsidR="00BC64EC" w:rsidRPr="00274040" w:rsidRDefault="00BC64EC" w:rsidP="00BB372F">
            <w:pPr>
              <w:pBdr>
                <w:left w:val="single" w:sz="4" w:space="4" w:color="auto"/>
              </w:pBdr>
              <w:jc w:val="center"/>
              <w:rPr>
                <w:sz w:val="22"/>
                <w:szCs w:val="22"/>
                <w:lang w:val="hu-HU"/>
              </w:rPr>
            </w:pPr>
            <w:r w:rsidRPr="00274040">
              <w:rPr>
                <w:sz w:val="22"/>
                <w:szCs w:val="22"/>
                <w:lang w:val="hu-HU"/>
              </w:rPr>
              <w:t>2</w:t>
            </w:r>
          </w:p>
        </w:tc>
      </w:tr>
      <w:tr w:rsidR="00BC64EC" w14:paraId="6EE58413" w14:textId="77777777" w:rsidTr="00BC64EC">
        <w:trPr>
          <w:trHeight w:val="291"/>
        </w:trPr>
        <w:tc>
          <w:tcPr>
            <w:tcW w:w="1984" w:type="dxa"/>
          </w:tcPr>
          <w:p w14:paraId="3500D24D" w14:textId="77777777" w:rsidR="00BC64EC" w:rsidRPr="00274040" w:rsidRDefault="00BC64EC" w:rsidP="00BB372F">
            <w:pPr>
              <w:pBdr>
                <w:left w:val="single" w:sz="4" w:space="4" w:color="auto"/>
              </w:pBdr>
              <w:rPr>
                <w:sz w:val="22"/>
                <w:szCs w:val="22"/>
                <w:lang w:val="hu-HU"/>
              </w:rPr>
            </w:pPr>
            <w:r w:rsidRPr="00274040">
              <w:rPr>
                <w:sz w:val="22"/>
                <w:szCs w:val="22"/>
                <w:lang w:val="hu-HU"/>
              </w:rPr>
              <w:t>Kétfejű lábikraizom laterális fej</w:t>
            </w:r>
          </w:p>
          <w:p w14:paraId="7B90A844" w14:textId="77777777" w:rsidR="00BC64EC" w:rsidRPr="00274040" w:rsidRDefault="00BC64EC" w:rsidP="00BB372F">
            <w:pPr>
              <w:pBdr>
                <w:left w:val="single" w:sz="4" w:space="4" w:color="auto"/>
              </w:pBdr>
              <w:rPr>
                <w:sz w:val="22"/>
                <w:szCs w:val="22"/>
                <w:lang w:val="hu-HU"/>
              </w:rPr>
            </w:pPr>
            <w:r w:rsidRPr="00274040">
              <w:rPr>
                <w:sz w:val="22"/>
                <w:szCs w:val="22"/>
                <w:lang w:val="hu-HU"/>
              </w:rPr>
              <w:t>(</w:t>
            </w:r>
            <w:r w:rsidRPr="00274040">
              <w:rPr>
                <w:i/>
                <w:iCs/>
                <w:sz w:val="22"/>
                <w:szCs w:val="22"/>
                <w:lang w:val="hu-HU"/>
              </w:rPr>
              <w:t>M. gastrocnemius</w:t>
            </w:r>
            <w:r w:rsidRPr="00274040">
              <w:rPr>
                <w:sz w:val="22"/>
                <w:szCs w:val="22"/>
                <w:lang w:val="hu-HU"/>
              </w:rPr>
              <w:t xml:space="preserve"> </w:t>
            </w:r>
            <w:r w:rsidRPr="00274040">
              <w:rPr>
                <w:i/>
                <w:iCs/>
                <w:sz w:val="22"/>
                <w:szCs w:val="22"/>
                <w:lang w:val="hu-HU"/>
              </w:rPr>
              <w:t>lateralis</w:t>
            </w:r>
            <w:r w:rsidRPr="00274040">
              <w:rPr>
                <w:sz w:val="22"/>
                <w:szCs w:val="22"/>
                <w:lang w:val="hu-HU"/>
              </w:rPr>
              <w:t>)</w:t>
            </w:r>
          </w:p>
        </w:tc>
        <w:tc>
          <w:tcPr>
            <w:tcW w:w="1589" w:type="dxa"/>
          </w:tcPr>
          <w:p w14:paraId="77941FCD"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1 egység/ttkg (37,5 egység)</w:t>
            </w:r>
          </w:p>
        </w:tc>
        <w:tc>
          <w:tcPr>
            <w:tcW w:w="1530" w:type="dxa"/>
          </w:tcPr>
          <w:p w14:paraId="0894F948"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2 egység/ttkg (75 egység)</w:t>
            </w:r>
          </w:p>
        </w:tc>
        <w:tc>
          <w:tcPr>
            <w:tcW w:w="1501" w:type="dxa"/>
          </w:tcPr>
          <w:p w14:paraId="181004FD" w14:textId="77777777" w:rsidR="00BC64EC" w:rsidRPr="00274040" w:rsidRDefault="00BC64EC" w:rsidP="00BB372F">
            <w:pPr>
              <w:pBdr>
                <w:left w:val="single" w:sz="4" w:space="4" w:color="auto"/>
              </w:pBdr>
              <w:jc w:val="center"/>
              <w:rPr>
                <w:sz w:val="22"/>
                <w:szCs w:val="22"/>
                <w:lang w:val="hu-HU"/>
              </w:rPr>
            </w:pPr>
          </w:p>
        </w:tc>
        <w:tc>
          <w:tcPr>
            <w:tcW w:w="1559" w:type="dxa"/>
            <w:tcBorders>
              <w:right w:val="single" w:sz="12" w:space="0" w:color="000000"/>
            </w:tcBorders>
          </w:tcPr>
          <w:p w14:paraId="562BF1BB" w14:textId="52BF82F6" w:rsidR="00BC64EC" w:rsidRPr="00274040" w:rsidRDefault="00BC64EC" w:rsidP="00BB372F">
            <w:pPr>
              <w:pBdr>
                <w:left w:val="single" w:sz="4" w:space="4" w:color="auto"/>
              </w:pBdr>
              <w:jc w:val="center"/>
              <w:rPr>
                <w:sz w:val="22"/>
                <w:szCs w:val="22"/>
                <w:lang w:val="hu-HU"/>
              </w:rPr>
            </w:pPr>
            <w:r w:rsidRPr="00274040">
              <w:rPr>
                <w:sz w:val="22"/>
                <w:szCs w:val="22"/>
                <w:lang w:val="hu-HU"/>
              </w:rPr>
              <w:t>2</w:t>
            </w:r>
          </w:p>
        </w:tc>
      </w:tr>
      <w:tr w:rsidR="00BC64EC" w14:paraId="1E05124F" w14:textId="77777777" w:rsidTr="00BC64EC">
        <w:trPr>
          <w:trHeight w:val="314"/>
        </w:trPr>
        <w:tc>
          <w:tcPr>
            <w:tcW w:w="1984" w:type="dxa"/>
            <w:vAlign w:val="center"/>
          </w:tcPr>
          <w:p w14:paraId="7608B161" w14:textId="77777777" w:rsidR="00BC64EC" w:rsidRPr="00274040" w:rsidRDefault="00BC64EC" w:rsidP="00BB372F">
            <w:pPr>
              <w:pBdr>
                <w:left w:val="single" w:sz="4" w:space="4" w:color="auto"/>
              </w:pBdr>
              <w:rPr>
                <w:sz w:val="22"/>
                <w:szCs w:val="22"/>
                <w:lang w:val="hu-HU"/>
              </w:rPr>
            </w:pPr>
            <w:r w:rsidRPr="00274040">
              <w:rPr>
                <w:sz w:val="22"/>
                <w:szCs w:val="22"/>
                <w:lang w:val="hu-HU"/>
              </w:rPr>
              <w:t>Talpemelő izom (</w:t>
            </w:r>
            <w:r w:rsidRPr="00274040">
              <w:rPr>
                <w:i/>
                <w:iCs/>
                <w:sz w:val="22"/>
                <w:szCs w:val="22"/>
                <w:lang w:val="hu-HU"/>
              </w:rPr>
              <w:t>M. soleus</w:t>
            </w:r>
            <w:r w:rsidRPr="00274040">
              <w:rPr>
                <w:sz w:val="22"/>
                <w:szCs w:val="22"/>
                <w:lang w:val="hu-HU"/>
              </w:rPr>
              <w:t>)</w:t>
            </w:r>
          </w:p>
        </w:tc>
        <w:tc>
          <w:tcPr>
            <w:tcW w:w="1589" w:type="dxa"/>
          </w:tcPr>
          <w:p w14:paraId="4689C668"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1 egység/ttkg (37,5 egység)</w:t>
            </w:r>
          </w:p>
        </w:tc>
        <w:tc>
          <w:tcPr>
            <w:tcW w:w="1530" w:type="dxa"/>
          </w:tcPr>
          <w:p w14:paraId="2E8D5A7A"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2 egység/ttkg (75 egység)</w:t>
            </w:r>
          </w:p>
        </w:tc>
        <w:tc>
          <w:tcPr>
            <w:tcW w:w="1501" w:type="dxa"/>
          </w:tcPr>
          <w:p w14:paraId="3795439F" w14:textId="77777777" w:rsidR="00BC64EC" w:rsidRPr="00274040" w:rsidRDefault="00BC64EC" w:rsidP="00BB372F">
            <w:pPr>
              <w:pBdr>
                <w:left w:val="single" w:sz="4" w:space="4" w:color="auto"/>
              </w:pBdr>
              <w:jc w:val="center"/>
              <w:rPr>
                <w:sz w:val="22"/>
                <w:szCs w:val="22"/>
                <w:lang w:val="hu-HU"/>
              </w:rPr>
            </w:pPr>
          </w:p>
        </w:tc>
        <w:tc>
          <w:tcPr>
            <w:tcW w:w="1559" w:type="dxa"/>
            <w:tcBorders>
              <w:right w:val="single" w:sz="12" w:space="0" w:color="000000"/>
            </w:tcBorders>
          </w:tcPr>
          <w:p w14:paraId="7FD4B3DD" w14:textId="399C2DC9" w:rsidR="00BC64EC" w:rsidRPr="00274040" w:rsidRDefault="00BC64EC" w:rsidP="00BB372F">
            <w:pPr>
              <w:pBdr>
                <w:left w:val="single" w:sz="4" w:space="4" w:color="auto"/>
              </w:pBdr>
              <w:jc w:val="center"/>
              <w:rPr>
                <w:sz w:val="22"/>
                <w:szCs w:val="22"/>
                <w:lang w:val="hu-HU"/>
              </w:rPr>
            </w:pPr>
            <w:r w:rsidRPr="00274040">
              <w:rPr>
                <w:sz w:val="22"/>
                <w:szCs w:val="22"/>
                <w:lang w:val="hu-HU"/>
              </w:rPr>
              <w:t>2</w:t>
            </w:r>
          </w:p>
        </w:tc>
      </w:tr>
      <w:tr w:rsidR="00BC64EC" w14:paraId="12605CD2" w14:textId="77777777" w:rsidTr="00BC64EC">
        <w:trPr>
          <w:trHeight w:val="314"/>
        </w:trPr>
        <w:tc>
          <w:tcPr>
            <w:tcW w:w="1984" w:type="dxa"/>
            <w:vAlign w:val="center"/>
          </w:tcPr>
          <w:p w14:paraId="439C1F44" w14:textId="77777777" w:rsidR="00BC64EC" w:rsidRPr="00274040" w:rsidRDefault="00BC64EC" w:rsidP="00BB372F">
            <w:pPr>
              <w:pBdr>
                <w:left w:val="single" w:sz="4" w:space="4" w:color="auto"/>
              </w:pBdr>
              <w:rPr>
                <w:sz w:val="22"/>
                <w:szCs w:val="22"/>
                <w:lang w:val="hu-HU"/>
              </w:rPr>
            </w:pPr>
            <w:r w:rsidRPr="00274040">
              <w:rPr>
                <w:sz w:val="22"/>
                <w:szCs w:val="22"/>
                <w:lang w:val="hu-HU"/>
              </w:rPr>
              <w:t>Hátulsó sípcsonti izom</w:t>
            </w:r>
          </w:p>
          <w:p w14:paraId="576840E1" w14:textId="77777777" w:rsidR="00BC64EC" w:rsidRPr="00274040" w:rsidRDefault="00BC64EC" w:rsidP="00BB372F">
            <w:pPr>
              <w:pBdr>
                <w:left w:val="single" w:sz="4" w:space="4" w:color="auto"/>
              </w:pBdr>
              <w:rPr>
                <w:sz w:val="22"/>
                <w:szCs w:val="22"/>
                <w:lang w:val="hu-HU"/>
              </w:rPr>
            </w:pPr>
            <w:r w:rsidRPr="00274040">
              <w:rPr>
                <w:sz w:val="22"/>
                <w:szCs w:val="22"/>
                <w:lang w:val="hu-HU"/>
              </w:rPr>
              <w:t>(</w:t>
            </w:r>
            <w:r w:rsidRPr="00274040">
              <w:rPr>
                <w:i/>
                <w:iCs/>
                <w:sz w:val="22"/>
                <w:szCs w:val="22"/>
                <w:lang w:val="hu-HU"/>
              </w:rPr>
              <w:t>M. tibialis posterior</w:t>
            </w:r>
            <w:r w:rsidRPr="00274040">
              <w:rPr>
                <w:sz w:val="22"/>
                <w:szCs w:val="22"/>
                <w:lang w:val="hu-HU"/>
              </w:rPr>
              <w:t>)</w:t>
            </w:r>
          </w:p>
        </w:tc>
        <w:tc>
          <w:tcPr>
            <w:tcW w:w="1589" w:type="dxa"/>
          </w:tcPr>
          <w:p w14:paraId="558DD506"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1 egység/ttkg (37,5 egység)</w:t>
            </w:r>
          </w:p>
        </w:tc>
        <w:tc>
          <w:tcPr>
            <w:tcW w:w="1530" w:type="dxa"/>
          </w:tcPr>
          <w:p w14:paraId="3D32267D" w14:textId="77777777" w:rsidR="00BC64EC" w:rsidRPr="00274040" w:rsidRDefault="00BC64EC" w:rsidP="00BB372F">
            <w:pPr>
              <w:pBdr>
                <w:left w:val="single" w:sz="4" w:space="4" w:color="auto"/>
              </w:pBdr>
              <w:jc w:val="center"/>
              <w:rPr>
                <w:sz w:val="22"/>
                <w:szCs w:val="22"/>
                <w:lang w:val="hu-HU"/>
              </w:rPr>
            </w:pPr>
            <w:r w:rsidRPr="00274040">
              <w:rPr>
                <w:sz w:val="22"/>
                <w:szCs w:val="22"/>
                <w:lang w:val="hu-HU"/>
              </w:rPr>
              <w:t>2 egység/ttkg (75 egység)</w:t>
            </w:r>
          </w:p>
        </w:tc>
        <w:tc>
          <w:tcPr>
            <w:tcW w:w="1501" w:type="dxa"/>
          </w:tcPr>
          <w:p w14:paraId="3E62A762" w14:textId="77777777" w:rsidR="00BC64EC" w:rsidRPr="00274040" w:rsidRDefault="00BC64EC" w:rsidP="00BB372F">
            <w:pPr>
              <w:pBdr>
                <w:left w:val="single" w:sz="4" w:space="4" w:color="auto"/>
              </w:pBdr>
              <w:jc w:val="center"/>
              <w:rPr>
                <w:sz w:val="22"/>
                <w:szCs w:val="22"/>
                <w:lang w:val="hu-HU"/>
              </w:rPr>
            </w:pPr>
          </w:p>
        </w:tc>
        <w:tc>
          <w:tcPr>
            <w:tcW w:w="1559" w:type="dxa"/>
            <w:tcBorders>
              <w:right w:val="single" w:sz="12" w:space="0" w:color="000000"/>
            </w:tcBorders>
          </w:tcPr>
          <w:p w14:paraId="47FB650C" w14:textId="74500F2A" w:rsidR="00BC64EC" w:rsidRPr="00274040" w:rsidRDefault="00BC64EC" w:rsidP="00BB372F">
            <w:pPr>
              <w:pBdr>
                <w:left w:val="single" w:sz="4" w:space="4" w:color="auto"/>
              </w:pBdr>
              <w:jc w:val="center"/>
              <w:rPr>
                <w:sz w:val="22"/>
                <w:szCs w:val="22"/>
                <w:lang w:val="hu-HU"/>
              </w:rPr>
            </w:pPr>
            <w:r w:rsidRPr="00274040">
              <w:rPr>
                <w:sz w:val="22"/>
                <w:szCs w:val="22"/>
                <w:lang w:val="hu-HU"/>
              </w:rPr>
              <w:t>2</w:t>
            </w:r>
          </w:p>
        </w:tc>
      </w:tr>
    </w:tbl>
    <w:p w14:paraId="15D5A781" w14:textId="77777777" w:rsidR="009627B8" w:rsidRPr="001B67A6" w:rsidRDefault="00A92D93" w:rsidP="009627B8">
      <w:pPr>
        <w:ind w:left="2552"/>
        <w:rPr>
          <w:bCs/>
          <w:sz w:val="18"/>
          <w:szCs w:val="18"/>
          <w:lang w:val="hu-HU"/>
        </w:rPr>
      </w:pPr>
      <w:r w:rsidRPr="001B67A6">
        <w:rPr>
          <w:bCs/>
          <w:sz w:val="18"/>
          <w:szCs w:val="18"/>
          <w:lang w:val="hu-HU"/>
        </w:rPr>
        <w:t>* a teljes adag nem haladhatja meg a 150</w:t>
      </w:r>
      <w:r w:rsidR="002E3481" w:rsidRPr="001B67A6">
        <w:rPr>
          <w:bCs/>
          <w:sz w:val="18"/>
          <w:szCs w:val="18"/>
          <w:lang w:val="hu-HU"/>
        </w:rPr>
        <w:t> </w:t>
      </w:r>
      <w:r w:rsidRPr="001B67A6">
        <w:rPr>
          <w:bCs/>
          <w:sz w:val="18"/>
          <w:szCs w:val="18"/>
          <w:lang w:val="hu-HU"/>
        </w:rPr>
        <w:t>egységet</w:t>
      </w:r>
    </w:p>
    <w:p w14:paraId="4087B0B8" w14:textId="77777777" w:rsidR="009627B8" w:rsidRPr="001B67A6" w:rsidRDefault="00A92D93" w:rsidP="009627B8">
      <w:pPr>
        <w:ind w:left="2552"/>
        <w:rPr>
          <w:bCs/>
          <w:sz w:val="18"/>
          <w:szCs w:val="18"/>
          <w:lang w:val="hu-HU"/>
        </w:rPr>
      </w:pPr>
      <w:r w:rsidRPr="001B67A6">
        <w:rPr>
          <w:bCs/>
          <w:sz w:val="18"/>
          <w:szCs w:val="18"/>
          <w:lang w:val="hu-HU"/>
        </w:rPr>
        <w:t>** a teljes adag nem haladhatja meg a 300</w:t>
      </w:r>
      <w:r w:rsidR="002E3481" w:rsidRPr="001B67A6">
        <w:rPr>
          <w:bCs/>
          <w:sz w:val="18"/>
          <w:szCs w:val="18"/>
          <w:lang w:val="hu-HU"/>
        </w:rPr>
        <w:t> </w:t>
      </w:r>
      <w:r w:rsidRPr="001B67A6">
        <w:rPr>
          <w:bCs/>
          <w:sz w:val="18"/>
          <w:szCs w:val="18"/>
          <w:lang w:val="hu-HU"/>
        </w:rPr>
        <w:t>egységet</w:t>
      </w:r>
    </w:p>
    <w:p w14:paraId="309346CE" w14:textId="77777777" w:rsidR="00A2712F" w:rsidRPr="00274040" w:rsidRDefault="00A2712F" w:rsidP="00875ADA">
      <w:pPr>
        <w:ind w:left="2552" w:hanging="2552"/>
        <w:rPr>
          <w:sz w:val="22"/>
          <w:szCs w:val="22"/>
          <w:lang w:val="hu-HU"/>
        </w:rPr>
      </w:pPr>
    </w:p>
    <w:p w14:paraId="1D101D03" w14:textId="3D2A5ED8" w:rsidR="00A2712F" w:rsidRPr="00274040" w:rsidRDefault="00A92D93" w:rsidP="00875ADA">
      <w:pPr>
        <w:ind w:left="2552" w:hanging="2552"/>
        <w:rPr>
          <w:iCs/>
          <w:sz w:val="22"/>
          <w:szCs w:val="22"/>
          <w:lang w:val="hu-HU"/>
        </w:rPr>
      </w:pPr>
      <w:r w:rsidRPr="00274040">
        <w:rPr>
          <w:b/>
          <w:sz w:val="22"/>
          <w:szCs w:val="22"/>
          <w:lang w:val="hu-HU"/>
        </w:rPr>
        <w:t>Maximális teljes adag:</w:t>
      </w:r>
      <w:r w:rsidRPr="00274040">
        <w:rPr>
          <w:sz w:val="22"/>
          <w:szCs w:val="22"/>
          <w:lang w:val="hu-HU"/>
        </w:rPr>
        <w:tab/>
      </w:r>
      <w:r w:rsidR="001B340C" w:rsidRPr="00274040">
        <w:rPr>
          <w:sz w:val="22"/>
          <w:szCs w:val="22"/>
          <w:lang w:val="hu-HU"/>
        </w:rPr>
        <w:t>A</w:t>
      </w:r>
      <w:r w:rsidR="00020981" w:rsidRPr="00274040">
        <w:rPr>
          <w:sz w:val="22"/>
          <w:szCs w:val="22"/>
          <w:lang w:val="hu-HU"/>
        </w:rPr>
        <w:t xml:space="preserve"> BOTOX teljes </w:t>
      </w:r>
      <w:r w:rsidR="001B340C" w:rsidRPr="00274040">
        <w:rPr>
          <w:sz w:val="22"/>
          <w:szCs w:val="22"/>
          <w:lang w:val="hu-HU"/>
        </w:rPr>
        <w:t xml:space="preserve">beadott </w:t>
      </w:r>
      <w:r w:rsidR="00020981" w:rsidRPr="00274040">
        <w:rPr>
          <w:sz w:val="22"/>
          <w:szCs w:val="22"/>
          <w:lang w:val="hu-HU"/>
        </w:rPr>
        <w:t>adag</w:t>
      </w:r>
      <w:r w:rsidR="00BC2A32" w:rsidRPr="00274040">
        <w:rPr>
          <w:sz w:val="22"/>
          <w:szCs w:val="22"/>
          <w:lang w:val="hu-HU"/>
        </w:rPr>
        <w:t>ja</w:t>
      </w:r>
      <w:r w:rsidR="00020981" w:rsidRPr="00274040">
        <w:rPr>
          <w:sz w:val="22"/>
          <w:szCs w:val="22"/>
          <w:lang w:val="hu-HU"/>
        </w:rPr>
        <w:t xml:space="preserve"> </w:t>
      </w:r>
      <w:r w:rsidR="001B340C" w:rsidRPr="00274040">
        <w:rPr>
          <w:sz w:val="22"/>
          <w:szCs w:val="22"/>
          <w:lang w:val="hu-HU"/>
        </w:rPr>
        <w:t xml:space="preserve">az alsó végtagi </w:t>
      </w:r>
      <w:r w:rsidR="00020981" w:rsidRPr="00274040">
        <w:rPr>
          <w:sz w:val="22"/>
          <w:szCs w:val="22"/>
          <w:lang w:val="hu-HU"/>
        </w:rPr>
        <w:t>kezelésenként nem haladhatja meg a 8 egység/ttkg-ot vagy a 300 egységet (attól függően, hogy melyik az alacsonyabb</w:t>
      </w:r>
      <w:r w:rsidR="00EB5DCB">
        <w:rPr>
          <w:sz w:val="22"/>
          <w:szCs w:val="22"/>
          <w:lang w:val="hu-HU"/>
        </w:rPr>
        <w:t xml:space="preserve"> érték</w:t>
      </w:r>
      <w:r w:rsidR="00020981" w:rsidRPr="00274040">
        <w:rPr>
          <w:sz w:val="22"/>
          <w:szCs w:val="22"/>
          <w:lang w:val="hu-HU"/>
        </w:rPr>
        <w:t xml:space="preserve">). Ha a kezelőorvos </w:t>
      </w:r>
      <w:r w:rsidR="00A117FC" w:rsidRPr="00274040">
        <w:rPr>
          <w:sz w:val="22"/>
          <w:szCs w:val="22"/>
          <w:lang w:val="hu-HU"/>
        </w:rPr>
        <w:t>úgy ítéli meg</w:t>
      </w:r>
      <w:r w:rsidR="00020981" w:rsidRPr="00274040">
        <w:rPr>
          <w:sz w:val="22"/>
          <w:szCs w:val="22"/>
          <w:lang w:val="hu-HU"/>
        </w:rPr>
        <w:t xml:space="preserve">, </w:t>
      </w:r>
      <w:r w:rsidR="00C1731F" w:rsidRPr="00274040">
        <w:rPr>
          <w:sz w:val="22"/>
          <w:szCs w:val="22"/>
          <w:lang w:val="hu-HU"/>
        </w:rPr>
        <w:t>a beteg újbóli injektálása mérlegelendő</w:t>
      </w:r>
      <w:r w:rsidR="00020981" w:rsidRPr="00274040">
        <w:rPr>
          <w:sz w:val="22"/>
          <w:szCs w:val="22"/>
          <w:lang w:val="hu-HU"/>
        </w:rPr>
        <w:t xml:space="preserve">, </w:t>
      </w:r>
      <w:r w:rsidR="00197678">
        <w:rPr>
          <w:sz w:val="22"/>
          <w:szCs w:val="22"/>
          <w:lang w:val="hu-HU"/>
        </w:rPr>
        <w:t>amennyiben</w:t>
      </w:r>
      <w:r w:rsidR="00020981" w:rsidRPr="00274040">
        <w:rPr>
          <w:sz w:val="22"/>
          <w:szCs w:val="22"/>
          <w:lang w:val="hu-HU"/>
        </w:rPr>
        <w:t xml:space="preserve"> az előző injekció klinikai hatása csökkent, </w:t>
      </w:r>
      <w:r w:rsidR="00197678">
        <w:rPr>
          <w:sz w:val="22"/>
          <w:szCs w:val="22"/>
          <w:lang w:val="hu-HU"/>
        </w:rPr>
        <w:t>azonban</w:t>
      </w:r>
      <w:r w:rsidR="00020981" w:rsidRPr="00274040">
        <w:rPr>
          <w:sz w:val="22"/>
          <w:szCs w:val="22"/>
          <w:lang w:val="hu-HU"/>
        </w:rPr>
        <w:t xml:space="preserve"> </w:t>
      </w:r>
      <w:r w:rsidR="001C1617" w:rsidRPr="00274040">
        <w:rPr>
          <w:sz w:val="22"/>
          <w:szCs w:val="22"/>
          <w:lang w:val="hu-HU"/>
        </w:rPr>
        <w:t xml:space="preserve">az </w:t>
      </w:r>
      <w:r w:rsidR="00020981" w:rsidRPr="00274040">
        <w:rPr>
          <w:sz w:val="22"/>
          <w:szCs w:val="22"/>
          <w:lang w:val="hu-HU"/>
        </w:rPr>
        <w:t>legkorábban 12</w:t>
      </w:r>
      <w:r w:rsidR="00C1731F" w:rsidRPr="00274040">
        <w:rPr>
          <w:sz w:val="22"/>
          <w:szCs w:val="22"/>
          <w:lang w:val="hu-HU"/>
        </w:rPr>
        <w:t> </w:t>
      </w:r>
      <w:r w:rsidR="00020981" w:rsidRPr="00274040">
        <w:rPr>
          <w:sz w:val="22"/>
          <w:szCs w:val="22"/>
          <w:lang w:val="hu-HU"/>
        </w:rPr>
        <w:t>héttel az előző</w:t>
      </w:r>
      <w:r w:rsidR="001C1617" w:rsidRPr="00274040">
        <w:rPr>
          <w:sz w:val="22"/>
          <w:szCs w:val="22"/>
          <w:lang w:val="hu-HU"/>
        </w:rPr>
        <w:t xml:space="preserve"> </w:t>
      </w:r>
      <w:r w:rsidR="00020981" w:rsidRPr="00274040">
        <w:rPr>
          <w:sz w:val="22"/>
          <w:szCs w:val="22"/>
          <w:lang w:val="hu-HU"/>
        </w:rPr>
        <w:t xml:space="preserve">injekció </w:t>
      </w:r>
      <w:r w:rsidR="00F7539C" w:rsidRPr="00274040">
        <w:rPr>
          <w:sz w:val="22"/>
          <w:szCs w:val="22"/>
          <w:lang w:val="hu-HU"/>
        </w:rPr>
        <w:t xml:space="preserve">beadása </w:t>
      </w:r>
      <w:r w:rsidR="00020981" w:rsidRPr="00274040">
        <w:rPr>
          <w:sz w:val="22"/>
          <w:szCs w:val="22"/>
          <w:lang w:val="hu-HU"/>
        </w:rPr>
        <w:t>után</w:t>
      </w:r>
      <w:r w:rsidR="001C1617" w:rsidRPr="00274040">
        <w:rPr>
          <w:sz w:val="22"/>
          <w:szCs w:val="22"/>
          <w:lang w:val="hu-HU"/>
        </w:rPr>
        <w:t xml:space="preserve"> történhet</w:t>
      </w:r>
      <w:r w:rsidR="00020981" w:rsidRPr="00274040">
        <w:rPr>
          <w:sz w:val="22"/>
          <w:szCs w:val="22"/>
          <w:lang w:val="hu-HU"/>
        </w:rPr>
        <w:t>. Mindkét alsó végtag kezelésekor a teljes adag 12</w:t>
      </w:r>
      <w:r w:rsidR="00C1731F" w:rsidRPr="00274040">
        <w:rPr>
          <w:sz w:val="22"/>
          <w:szCs w:val="22"/>
          <w:lang w:val="hu-HU"/>
        </w:rPr>
        <w:t> </w:t>
      </w:r>
      <w:r w:rsidR="00020981" w:rsidRPr="00274040">
        <w:rPr>
          <w:sz w:val="22"/>
          <w:szCs w:val="22"/>
          <w:lang w:val="hu-HU"/>
        </w:rPr>
        <w:t>hetes időközönként nem haladhatja meg a 10 egység/ttkg-ot vagy a 340</w:t>
      </w:r>
      <w:r w:rsidR="00C1731F" w:rsidRPr="00274040">
        <w:rPr>
          <w:sz w:val="22"/>
          <w:szCs w:val="22"/>
          <w:lang w:val="hu-HU"/>
        </w:rPr>
        <w:t> </w:t>
      </w:r>
      <w:r w:rsidR="00020981" w:rsidRPr="00274040">
        <w:rPr>
          <w:sz w:val="22"/>
          <w:szCs w:val="22"/>
          <w:lang w:val="hu-HU"/>
        </w:rPr>
        <w:t>egységet (attól függően, hogy melyik az alacsonyabb</w:t>
      </w:r>
      <w:r w:rsidR="00EB5DCB">
        <w:rPr>
          <w:sz w:val="22"/>
          <w:szCs w:val="22"/>
          <w:lang w:val="hu-HU"/>
        </w:rPr>
        <w:t xml:space="preserve"> érték</w:t>
      </w:r>
      <w:r w:rsidR="00020981" w:rsidRPr="00274040">
        <w:rPr>
          <w:sz w:val="22"/>
          <w:szCs w:val="22"/>
          <w:lang w:val="hu-HU"/>
        </w:rPr>
        <w:t>).</w:t>
      </w:r>
    </w:p>
    <w:p w14:paraId="0E35BD35" w14:textId="77777777" w:rsidR="00A2712F" w:rsidRPr="00274040" w:rsidRDefault="00A2712F" w:rsidP="00875ADA">
      <w:pPr>
        <w:ind w:left="2552" w:hanging="2552"/>
        <w:rPr>
          <w:b/>
          <w:bCs/>
          <w:sz w:val="22"/>
          <w:szCs w:val="22"/>
          <w:lang w:val="hu-HU"/>
        </w:rPr>
      </w:pPr>
    </w:p>
    <w:p w14:paraId="3EA847D0" w14:textId="77777777" w:rsidR="00A2712F" w:rsidRPr="00274040" w:rsidRDefault="00A92D93" w:rsidP="00875ADA">
      <w:pPr>
        <w:ind w:left="2552" w:hanging="2552"/>
        <w:rPr>
          <w:sz w:val="22"/>
          <w:szCs w:val="22"/>
          <w:lang w:val="hu-HU"/>
        </w:rPr>
      </w:pPr>
      <w:r w:rsidRPr="00274040">
        <w:rPr>
          <w:b/>
          <w:sz w:val="22"/>
          <w:szCs w:val="22"/>
          <w:lang w:val="hu-HU"/>
        </w:rPr>
        <w:t>További információk:</w:t>
      </w:r>
      <w:r w:rsidRPr="00274040">
        <w:rPr>
          <w:sz w:val="22"/>
          <w:szCs w:val="22"/>
          <w:lang w:val="hu-HU"/>
        </w:rPr>
        <w:tab/>
      </w:r>
      <w:r w:rsidR="00D00CE5" w:rsidRPr="00274040">
        <w:rPr>
          <w:sz w:val="22"/>
          <w:szCs w:val="22"/>
          <w:lang w:val="hu-HU"/>
        </w:rPr>
        <w:t xml:space="preserve">A BOTOX-kezelés nem hivatott helyettesíteni a </w:t>
      </w:r>
      <w:r w:rsidR="00C1731F" w:rsidRPr="00274040">
        <w:rPr>
          <w:sz w:val="22"/>
          <w:szCs w:val="22"/>
          <w:lang w:val="hu-HU"/>
        </w:rPr>
        <w:t>szokásos</w:t>
      </w:r>
      <w:r w:rsidR="00D00CE5" w:rsidRPr="00274040">
        <w:rPr>
          <w:sz w:val="22"/>
          <w:szCs w:val="22"/>
          <w:lang w:val="hu-HU"/>
        </w:rPr>
        <w:t xml:space="preserve"> </w:t>
      </w:r>
      <w:r w:rsidR="00014B95" w:rsidRPr="00274040">
        <w:rPr>
          <w:sz w:val="22"/>
          <w:szCs w:val="22"/>
          <w:lang w:val="hu-HU"/>
        </w:rPr>
        <w:t>szabványos</w:t>
      </w:r>
      <w:r w:rsidR="00D00CE5" w:rsidRPr="00274040">
        <w:rPr>
          <w:sz w:val="22"/>
          <w:szCs w:val="22"/>
          <w:lang w:val="hu-HU"/>
        </w:rPr>
        <w:t xml:space="preserve"> rehabilitációs </w:t>
      </w:r>
      <w:r w:rsidR="00014B95" w:rsidRPr="00274040">
        <w:rPr>
          <w:sz w:val="22"/>
          <w:szCs w:val="22"/>
          <w:lang w:val="hu-HU"/>
        </w:rPr>
        <w:t>kezelést</w:t>
      </w:r>
      <w:r w:rsidR="00D00CE5" w:rsidRPr="00274040">
        <w:rPr>
          <w:sz w:val="22"/>
          <w:szCs w:val="22"/>
          <w:lang w:val="hu-HU"/>
        </w:rPr>
        <w:t xml:space="preserve">. </w:t>
      </w:r>
      <w:r w:rsidRPr="00274040">
        <w:rPr>
          <w:sz w:val="22"/>
          <w:szCs w:val="22"/>
          <w:lang w:val="hu-HU"/>
        </w:rPr>
        <w:t xml:space="preserve">A klinikai </w:t>
      </w:r>
      <w:r w:rsidR="008F0AD5">
        <w:rPr>
          <w:sz w:val="22"/>
          <w:szCs w:val="22"/>
          <w:lang w:val="hu-HU"/>
        </w:rPr>
        <w:t>javulás</w:t>
      </w:r>
      <w:r w:rsidR="008F0AD5" w:rsidRPr="00274040">
        <w:rPr>
          <w:sz w:val="22"/>
          <w:szCs w:val="22"/>
          <w:lang w:val="hu-HU"/>
        </w:rPr>
        <w:t xml:space="preserve"> </w:t>
      </w:r>
      <w:r w:rsidRPr="00274040">
        <w:rPr>
          <w:sz w:val="22"/>
          <w:szCs w:val="22"/>
          <w:lang w:val="hu-HU"/>
        </w:rPr>
        <w:t>általában a kezelés utáni első két hétben jelentkezik. Ismételt kezelést az előző injekció klinikai hatásának csökkenésekor lehet végezni, de nem gyakrabban, mint három havonta.</w:t>
      </w:r>
    </w:p>
    <w:p w14:paraId="58D7BAD2" w14:textId="77777777" w:rsidR="00A2712F" w:rsidRPr="00274040" w:rsidRDefault="00A2712F" w:rsidP="005573A2">
      <w:pPr>
        <w:rPr>
          <w:sz w:val="22"/>
          <w:szCs w:val="22"/>
          <w:lang w:val="hu-HU"/>
        </w:rPr>
      </w:pPr>
    </w:p>
    <w:p w14:paraId="6726F655" w14:textId="3777F838" w:rsidR="00A2712F" w:rsidRPr="00274040" w:rsidRDefault="00A92D93" w:rsidP="005573A2">
      <w:pPr>
        <w:rPr>
          <w:i/>
          <w:iCs/>
          <w:sz w:val="22"/>
          <w:szCs w:val="22"/>
          <w:lang w:val="hu-HU"/>
        </w:rPr>
      </w:pPr>
      <w:r w:rsidRPr="00274040">
        <w:rPr>
          <w:i/>
          <w:iCs/>
          <w:sz w:val="22"/>
          <w:szCs w:val="22"/>
          <w:lang w:val="hu-HU"/>
        </w:rPr>
        <w:t>Stroke utáni fokális felső végtag</w:t>
      </w:r>
      <w:r w:rsidR="00AB7DEC">
        <w:rPr>
          <w:i/>
          <w:iCs/>
          <w:sz w:val="22"/>
          <w:szCs w:val="22"/>
          <w:lang w:val="hu-HU"/>
        </w:rPr>
        <w:t>i</w:t>
      </w:r>
      <w:r w:rsidRPr="00274040">
        <w:rPr>
          <w:i/>
          <w:iCs/>
          <w:sz w:val="22"/>
          <w:szCs w:val="22"/>
          <w:lang w:val="hu-HU"/>
        </w:rPr>
        <w:t xml:space="preserve"> spaszticitás</w:t>
      </w:r>
      <w:r w:rsidR="00BC2A32" w:rsidRPr="00274040">
        <w:rPr>
          <w:i/>
          <w:iCs/>
          <w:sz w:val="22"/>
          <w:szCs w:val="22"/>
          <w:lang w:val="hu-HU"/>
        </w:rPr>
        <w:t xml:space="preserve"> felnőtteknél</w:t>
      </w:r>
    </w:p>
    <w:p w14:paraId="5CC5183C" w14:textId="77777777" w:rsidR="00A2712F" w:rsidRPr="00274040" w:rsidRDefault="00A2712F" w:rsidP="005573A2">
      <w:pPr>
        <w:rPr>
          <w:i/>
          <w:iCs/>
          <w:sz w:val="22"/>
          <w:szCs w:val="22"/>
          <w:lang w:val="hu-HU"/>
        </w:rPr>
      </w:pPr>
    </w:p>
    <w:p w14:paraId="103F8B38" w14:textId="77777777" w:rsidR="00A2712F" w:rsidRPr="00274040" w:rsidRDefault="00A92D93" w:rsidP="00875ADA">
      <w:pPr>
        <w:ind w:left="2552" w:hanging="2552"/>
        <w:rPr>
          <w:sz w:val="22"/>
          <w:szCs w:val="22"/>
          <w:lang w:val="hu-HU"/>
        </w:rPr>
      </w:pPr>
      <w:r w:rsidRPr="00274040">
        <w:rPr>
          <w:b/>
          <w:iCs/>
          <w:sz w:val="22"/>
          <w:szCs w:val="22"/>
          <w:lang w:val="hu-HU"/>
        </w:rPr>
        <w:t>Javasolt injekciós tű:</w:t>
      </w:r>
      <w:r w:rsidRPr="00274040">
        <w:rPr>
          <w:iCs/>
          <w:sz w:val="22"/>
          <w:szCs w:val="22"/>
          <w:lang w:val="hu-HU"/>
        </w:rPr>
        <w:tab/>
      </w:r>
      <w:r w:rsidR="005E74BA" w:rsidRPr="00274040">
        <w:rPr>
          <w:sz w:val="22"/>
          <w:szCs w:val="22"/>
          <w:lang w:val="hu-HU"/>
        </w:rPr>
        <w:t>S</w:t>
      </w:r>
      <w:r w:rsidRPr="00274040">
        <w:rPr>
          <w:sz w:val="22"/>
          <w:szCs w:val="22"/>
          <w:lang w:val="hu-HU"/>
        </w:rPr>
        <w:t>teril, 25, 27</w:t>
      </w:r>
      <w:r w:rsidR="001C233E" w:rsidRPr="00274040">
        <w:rPr>
          <w:sz w:val="22"/>
          <w:szCs w:val="22"/>
          <w:lang w:val="hu-HU"/>
        </w:rPr>
        <w:t xml:space="preserve"> </w:t>
      </w:r>
      <w:r w:rsidRPr="00274040">
        <w:rPr>
          <w:sz w:val="22"/>
          <w:szCs w:val="22"/>
          <w:lang w:val="hu-HU"/>
        </w:rPr>
        <w:t>vagy 30 G tű. A tű hosszát az izom elhelyezkedése és mélysége alapján kell meghatározni.</w:t>
      </w:r>
    </w:p>
    <w:p w14:paraId="70CC9984" w14:textId="77777777" w:rsidR="00A2712F" w:rsidRPr="00274040" w:rsidRDefault="00A2712F" w:rsidP="00875ADA">
      <w:pPr>
        <w:ind w:left="2552" w:hanging="2552"/>
        <w:rPr>
          <w:iCs/>
          <w:sz w:val="22"/>
          <w:szCs w:val="22"/>
          <w:lang w:val="hu-HU"/>
        </w:rPr>
      </w:pPr>
    </w:p>
    <w:p w14:paraId="742A434D" w14:textId="77777777" w:rsidR="00F94C4A" w:rsidRPr="00274040" w:rsidRDefault="00A92D93" w:rsidP="00C34673">
      <w:pPr>
        <w:ind w:left="2552" w:hanging="2552"/>
        <w:rPr>
          <w:sz w:val="22"/>
          <w:szCs w:val="22"/>
          <w:lang w:val="hu-HU"/>
        </w:rPr>
      </w:pPr>
      <w:r w:rsidRPr="00274040">
        <w:rPr>
          <w:b/>
          <w:iCs/>
          <w:sz w:val="22"/>
          <w:szCs w:val="22"/>
          <w:lang w:val="hu-HU"/>
        </w:rPr>
        <w:t>Beadási utasítás:</w:t>
      </w:r>
      <w:r w:rsidRPr="00274040">
        <w:rPr>
          <w:iCs/>
          <w:sz w:val="22"/>
          <w:szCs w:val="22"/>
          <w:lang w:val="hu-HU"/>
        </w:rPr>
        <w:tab/>
      </w:r>
      <w:r w:rsidRPr="00274040">
        <w:rPr>
          <w:sz w:val="22"/>
          <w:szCs w:val="22"/>
          <w:lang w:val="hu-HU"/>
        </w:rPr>
        <w:t>Az érintett izmok lokalizálásához az elektrom</w:t>
      </w:r>
      <w:r w:rsidR="009456F0">
        <w:rPr>
          <w:sz w:val="22"/>
          <w:szCs w:val="22"/>
          <w:lang w:val="hu-HU"/>
        </w:rPr>
        <w:t>i</w:t>
      </w:r>
      <w:r w:rsidRPr="00274040">
        <w:rPr>
          <w:sz w:val="22"/>
          <w:szCs w:val="22"/>
          <w:lang w:val="hu-HU"/>
        </w:rPr>
        <w:t xml:space="preserve">ográfiás ellenőrzés vagy az </w:t>
      </w:r>
      <w:r w:rsidR="00BC2A32" w:rsidRPr="00274040">
        <w:rPr>
          <w:sz w:val="22"/>
          <w:szCs w:val="22"/>
          <w:lang w:val="hu-HU"/>
        </w:rPr>
        <w:t>ideg</w:t>
      </w:r>
      <w:r w:rsidRPr="00274040">
        <w:rPr>
          <w:sz w:val="22"/>
          <w:szCs w:val="22"/>
          <w:lang w:val="hu-HU"/>
        </w:rPr>
        <w:t>stimulálási</w:t>
      </w:r>
      <w:r w:rsidR="00BC2A32" w:rsidRPr="00274040">
        <w:rPr>
          <w:sz w:val="22"/>
          <w:szCs w:val="22"/>
          <w:lang w:val="hu-HU"/>
        </w:rPr>
        <w:t xml:space="preserve"> vagy ultrahangos</w:t>
      </w:r>
      <w:r w:rsidRPr="00274040">
        <w:rPr>
          <w:sz w:val="22"/>
          <w:szCs w:val="22"/>
          <w:lang w:val="hu-HU"/>
        </w:rPr>
        <w:t xml:space="preserve"> technikák hasznosak lehetnek. A több helyre történő beadás lehetővé teheti, hogy a BOTOX minél </w:t>
      </w:r>
      <w:r w:rsidRPr="00274040">
        <w:rPr>
          <w:sz w:val="22"/>
          <w:szCs w:val="22"/>
          <w:lang w:val="hu-HU"/>
        </w:rPr>
        <w:lastRenderedPageBreak/>
        <w:t>egyenletesebben kerüljön kapcsolatba az izom beidegzési területével, és különösen hasznos nagyobb izmok esetén.</w:t>
      </w:r>
    </w:p>
    <w:p w14:paraId="1464E5F9" w14:textId="269A13F5" w:rsidR="00BC2A32" w:rsidRPr="00274040" w:rsidRDefault="00A92D93" w:rsidP="00BC2A32">
      <w:pPr>
        <w:keepNext/>
        <w:ind w:left="2552"/>
        <w:rPr>
          <w:sz w:val="22"/>
          <w:szCs w:val="22"/>
          <w:lang w:val="hu-HU"/>
        </w:rPr>
      </w:pPr>
      <w:r w:rsidRPr="00274040">
        <w:rPr>
          <w:sz w:val="22"/>
          <w:szCs w:val="22"/>
          <w:lang w:val="hu-HU"/>
        </w:rPr>
        <w:t xml:space="preserve">A következő ábra a felnőttkori </w:t>
      </w:r>
      <w:r w:rsidR="008D07B3">
        <w:rPr>
          <w:sz w:val="22"/>
          <w:szCs w:val="22"/>
          <w:lang w:val="hu-HU"/>
        </w:rPr>
        <w:t>felső</w:t>
      </w:r>
      <w:r w:rsidRPr="00274040">
        <w:rPr>
          <w:sz w:val="22"/>
          <w:szCs w:val="22"/>
          <w:lang w:val="hu-HU"/>
        </w:rPr>
        <w:t xml:space="preserve"> végtag</w:t>
      </w:r>
      <w:r w:rsidR="00AB7DEC">
        <w:rPr>
          <w:sz w:val="22"/>
          <w:szCs w:val="22"/>
          <w:lang w:val="hu-HU"/>
        </w:rPr>
        <w:t>i</w:t>
      </w:r>
      <w:r w:rsidRPr="00274040">
        <w:rPr>
          <w:sz w:val="22"/>
          <w:szCs w:val="22"/>
          <w:lang w:val="hu-HU"/>
        </w:rPr>
        <w:t xml:space="preserve"> spaszticitás injekciózási helyeit jelöli:</w:t>
      </w:r>
    </w:p>
    <w:p w14:paraId="7DD744D0" w14:textId="77777777" w:rsidR="00BC2A32" w:rsidRPr="00274040" w:rsidRDefault="00BC2A32" w:rsidP="00E23E2B">
      <w:pPr>
        <w:keepNext/>
        <w:ind w:left="2552" w:hanging="2552"/>
        <w:rPr>
          <w:sz w:val="22"/>
          <w:szCs w:val="22"/>
          <w:lang w:val="hu-HU"/>
        </w:rPr>
      </w:pPr>
    </w:p>
    <w:p w14:paraId="4677EB14" w14:textId="77777777" w:rsidR="00BC2A32" w:rsidRPr="00274040" w:rsidRDefault="00A92D93" w:rsidP="00E23E2B">
      <w:pPr>
        <w:ind w:left="2552" w:hanging="2552"/>
        <w:jc w:val="right"/>
        <w:rPr>
          <w:iCs/>
          <w:sz w:val="22"/>
          <w:szCs w:val="22"/>
          <w:lang w:val="hu-HU"/>
        </w:rPr>
      </w:pPr>
      <w:r>
        <w:rPr>
          <w:noProof/>
          <w:sz w:val="22"/>
          <w:szCs w:val="22"/>
          <w:lang w:val="hu-HU" w:eastAsia="hu-HU"/>
        </w:rPr>
        <mc:AlternateContent>
          <mc:Choice Requires="wpg">
            <w:drawing>
              <wp:anchor distT="0" distB="0" distL="114300" distR="114300" simplePos="0" relativeHeight="251658240" behindDoc="0" locked="0" layoutInCell="1" allowOverlap="1" wp14:anchorId="01E89B8A" wp14:editId="53A39CFA">
                <wp:simplePos x="0" y="0"/>
                <wp:positionH relativeFrom="column">
                  <wp:posOffset>1040513</wp:posOffset>
                </wp:positionH>
                <wp:positionV relativeFrom="paragraph">
                  <wp:posOffset>802712</wp:posOffset>
                </wp:positionV>
                <wp:extent cx="4593590" cy="2207260"/>
                <wp:effectExtent l="0" t="0" r="0" b="2540"/>
                <wp:wrapNone/>
                <wp:docPr id="7" name="Group 43"/>
                <wp:cNvGraphicFramePr/>
                <a:graphic xmlns:a="http://schemas.openxmlformats.org/drawingml/2006/main">
                  <a:graphicData uri="http://schemas.microsoft.com/office/word/2010/wordprocessingGroup">
                    <wpg:wgp>
                      <wpg:cNvGrpSpPr/>
                      <wpg:grpSpPr>
                        <a:xfrm>
                          <a:off x="0" y="0"/>
                          <a:ext cx="4593590" cy="2207260"/>
                          <a:chOff x="4340" y="6750"/>
                          <a:chExt cx="7234" cy="3476"/>
                        </a:xfrm>
                      </wpg:grpSpPr>
                      <wps:wsp>
                        <wps:cNvPr id="8" name="Text Box 7"/>
                        <wps:cNvSpPr txBox="1">
                          <a:spLocks noChangeArrowheads="1"/>
                        </wps:cNvSpPr>
                        <wps:spPr bwMode="auto">
                          <a:xfrm>
                            <a:off x="5075" y="7526"/>
                            <a:ext cx="2421" cy="5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422BE0" w14:textId="77777777" w:rsidR="001E2199" w:rsidRPr="00561DEB" w:rsidRDefault="00A92D93" w:rsidP="009B4F42">
                              <w:pPr>
                                <w:jc w:val="right"/>
                                <w:rPr>
                                  <w:sz w:val="16"/>
                                  <w:szCs w:val="16"/>
                                </w:rPr>
                              </w:pPr>
                              <w:r>
                                <w:rPr>
                                  <w:sz w:val="16"/>
                                  <w:szCs w:val="16"/>
                                  <w:lang w:val="hu-HU"/>
                                </w:rPr>
                                <w:t>Felületes ujj</w:t>
                              </w:r>
                              <w:r>
                                <w:rPr>
                                  <w:sz w:val="16"/>
                                  <w:szCs w:val="16"/>
                                </w:rPr>
                                <w:t>hajlító izom</w:t>
                              </w:r>
                            </w:p>
                          </w:txbxContent>
                        </wps:txbx>
                        <wps:bodyPr rot="0" vert="horz" wrap="square" lIns="91440" tIns="45720" rIns="91440" bIns="45720" anchor="t" anchorCtr="0" upright="1"/>
                      </wps:wsp>
                      <wps:wsp>
                        <wps:cNvPr id="9" name="Text Box 4"/>
                        <wps:cNvSpPr txBox="1">
                          <a:spLocks noChangeArrowheads="1"/>
                        </wps:cNvSpPr>
                        <wps:spPr bwMode="auto">
                          <a:xfrm>
                            <a:off x="4469" y="8876"/>
                            <a:ext cx="2070"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1DB285" w14:textId="77777777" w:rsidR="001E2199" w:rsidRPr="00561DEB" w:rsidRDefault="00A92D93" w:rsidP="009B4F42">
                              <w:pPr>
                                <w:jc w:val="right"/>
                                <w:rPr>
                                  <w:sz w:val="16"/>
                                  <w:szCs w:val="16"/>
                                </w:rPr>
                              </w:pPr>
                              <w:r>
                                <w:rPr>
                                  <w:sz w:val="16"/>
                                  <w:szCs w:val="16"/>
                                </w:rPr>
                                <w:t>Rövid hüvelykujjhajlító izom</w:t>
                              </w:r>
                            </w:p>
                          </w:txbxContent>
                        </wps:txbx>
                        <wps:bodyPr rot="0" vert="horz" wrap="square" lIns="91440" tIns="45720" rIns="91440" bIns="45720" anchor="t" anchorCtr="0" upright="1"/>
                      </wps:wsp>
                      <wps:wsp>
                        <wps:cNvPr id="10" name="Text Box 26"/>
                        <wps:cNvSpPr txBox="1">
                          <a:spLocks noChangeArrowheads="1"/>
                        </wps:cNvSpPr>
                        <wps:spPr bwMode="auto">
                          <a:xfrm>
                            <a:off x="5218" y="6750"/>
                            <a:ext cx="2278"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3B9EAC" w14:textId="77777777" w:rsidR="001E2199" w:rsidRPr="00561DEB" w:rsidRDefault="00A92D93" w:rsidP="009B4F42">
                              <w:pPr>
                                <w:jc w:val="right"/>
                                <w:rPr>
                                  <w:sz w:val="16"/>
                                  <w:szCs w:val="16"/>
                                </w:rPr>
                              </w:pPr>
                              <w:r>
                                <w:rPr>
                                  <w:sz w:val="16"/>
                                  <w:szCs w:val="16"/>
                                </w:rPr>
                                <w:t>Singcsonti csuklóhajlító izom</w:t>
                              </w:r>
                            </w:p>
                          </w:txbxContent>
                        </wps:txbx>
                        <wps:bodyPr rot="0" vert="horz" wrap="square" lIns="91440" tIns="45720" rIns="91440" bIns="45720" anchor="t" anchorCtr="0" upright="1"/>
                      </wps:wsp>
                      <wps:wsp>
                        <wps:cNvPr id="11" name="Text Box 27"/>
                        <wps:cNvSpPr txBox="1">
                          <a:spLocks noChangeArrowheads="1"/>
                        </wps:cNvSpPr>
                        <wps:spPr bwMode="auto">
                          <a:xfrm>
                            <a:off x="5075" y="7183"/>
                            <a:ext cx="2421"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F45D34" w14:textId="77777777" w:rsidR="001E2199" w:rsidRPr="00561DEB" w:rsidRDefault="00A92D93" w:rsidP="009B4F42">
                              <w:pPr>
                                <w:jc w:val="right"/>
                                <w:rPr>
                                  <w:sz w:val="16"/>
                                  <w:szCs w:val="16"/>
                                </w:rPr>
                              </w:pPr>
                              <w:r>
                                <w:rPr>
                                  <w:sz w:val="16"/>
                                  <w:szCs w:val="16"/>
                                </w:rPr>
                                <w:t>Orsócsonti csuklóhajlító izom</w:t>
                              </w:r>
                            </w:p>
                          </w:txbxContent>
                        </wps:txbx>
                        <wps:bodyPr rot="0" vert="horz" wrap="square" lIns="91440" tIns="45720" rIns="91440" bIns="45720" anchor="t" anchorCtr="0" upright="1"/>
                      </wps:wsp>
                      <wps:wsp>
                        <wps:cNvPr id="12" name="Text Box 28"/>
                        <wps:cNvSpPr txBox="1">
                          <a:spLocks noChangeArrowheads="1"/>
                        </wps:cNvSpPr>
                        <wps:spPr bwMode="auto">
                          <a:xfrm>
                            <a:off x="4664" y="8220"/>
                            <a:ext cx="2199"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C91028" w14:textId="77777777" w:rsidR="001E2199" w:rsidRDefault="00A92D93" w:rsidP="009B4F42">
                              <w:pPr>
                                <w:jc w:val="right"/>
                                <w:rPr>
                                  <w:sz w:val="16"/>
                                  <w:szCs w:val="16"/>
                                </w:rPr>
                              </w:pPr>
                              <w:r>
                                <w:rPr>
                                  <w:sz w:val="16"/>
                                  <w:szCs w:val="16"/>
                                </w:rPr>
                                <w:t>Hüvelykujj-szembefordító izom (rejtett)</w:t>
                              </w:r>
                            </w:p>
                            <w:p w14:paraId="267DD661" w14:textId="77777777" w:rsidR="001E2199" w:rsidRPr="00561DEB" w:rsidRDefault="001E2199" w:rsidP="009B4F42">
                              <w:pPr>
                                <w:jc w:val="right"/>
                                <w:rPr>
                                  <w:sz w:val="16"/>
                                  <w:szCs w:val="16"/>
                                </w:rPr>
                              </w:pPr>
                            </w:p>
                          </w:txbxContent>
                        </wps:txbx>
                        <wps:bodyPr rot="0" vert="horz" wrap="square" lIns="91440" tIns="45720" rIns="91440" bIns="45720" anchor="t" anchorCtr="0" upright="1"/>
                      </wps:wsp>
                      <wps:wsp>
                        <wps:cNvPr id="13" name="Text Box 29"/>
                        <wps:cNvSpPr txBox="1">
                          <a:spLocks noChangeArrowheads="1"/>
                        </wps:cNvSpPr>
                        <wps:spPr bwMode="auto">
                          <a:xfrm>
                            <a:off x="4340" y="9420"/>
                            <a:ext cx="2199"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91BB34" w14:textId="77777777" w:rsidR="001E2199" w:rsidRDefault="00A92D93" w:rsidP="009B4F42">
                              <w:pPr>
                                <w:jc w:val="right"/>
                                <w:rPr>
                                  <w:sz w:val="16"/>
                                  <w:szCs w:val="16"/>
                                </w:rPr>
                              </w:pPr>
                              <w:r>
                                <w:rPr>
                                  <w:sz w:val="16"/>
                                  <w:szCs w:val="16"/>
                                </w:rPr>
                                <w:t>Hüvelykujj-</w:t>
                              </w:r>
                              <w:r>
                                <w:rPr>
                                  <w:sz w:val="16"/>
                                  <w:szCs w:val="16"/>
                                  <w:lang w:val="hu-HU"/>
                                </w:rPr>
                                <w:t>közelítő</w:t>
                              </w:r>
                              <w:r>
                                <w:rPr>
                                  <w:sz w:val="16"/>
                                  <w:szCs w:val="16"/>
                                </w:rPr>
                                <w:t xml:space="preserve"> izom</w:t>
                              </w:r>
                            </w:p>
                          </w:txbxContent>
                        </wps:txbx>
                        <wps:bodyPr rot="0" vert="horz" wrap="square" lIns="91440" tIns="45720" rIns="91440" bIns="45720" anchor="t" anchorCtr="0" upright="1"/>
                      </wps:wsp>
                      <wps:wsp>
                        <wps:cNvPr id="14" name="Text Box 31"/>
                        <wps:cNvSpPr txBox="1">
                          <a:spLocks noChangeArrowheads="1"/>
                        </wps:cNvSpPr>
                        <wps:spPr bwMode="auto">
                          <a:xfrm>
                            <a:off x="7842" y="9825"/>
                            <a:ext cx="1310" cy="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19DA06" w14:textId="77777777" w:rsidR="001E2199" w:rsidRPr="00561DEB" w:rsidRDefault="00A92D93" w:rsidP="009B4F42">
                              <w:pPr>
                                <w:rPr>
                                  <w:sz w:val="16"/>
                                  <w:szCs w:val="16"/>
                                </w:rPr>
                              </w:pPr>
                              <w:r>
                                <w:rPr>
                                  <w:sz w:val="16"/>
                                  <w:szCs w:val="16"/>
                                </w:rPr>
                                <w:t>Gilisztaizmok / csont közötti izmok</w:t>
                              </w:r>
                            </w:p>
                          </w:txbxContent>
                        </wps:txbx>
                        <wps:bodyPr rot="0" vert="horz" wrap="square" lIns="0" tIns="0" rIns="0" bIns="0" anchor="t" anchorCtr="0" upright="1"/>
                      </wps:wsp>
                      <wps:wsp>
                        <wps:cNvPr id="16" name="Text Box 32"/>
                        <wps:cNvSpPr txBox="1">
                          <a:spLocks noChangeArrowheads="1"/>
                        </wps:cNvSpPr>
                        <wps:spPr bwMode="auto">
                          <a:xfrm>
                            <a:off x="10203" y="8220"/>
                            <a:ext cx="1371"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6BCB44" w14:textId="77777777" w:rsidR="001E2199" w:rsidRDefault="001E2199" w:rsidP="009B4F42">
                              <w:pPr>
                                <w:rPr>
                                  <w:sz w:val="16"/>
                                  <w:szCs w:val="16"/>
                                </w:rPr>
                              </w:pPr>
                            </w:p>
                            <w:p w14:paraId="3261CD24" w14:textId="77777777" w:rsidR="001E2199" w:rsidRPr="00561DEB" w:rsidRDefault="00A92D93" w:rsidP="009B4F42">
                              <w:pPr>
                                <w:rPr>
                                  <w:sz w:val="16"/>
                                  <w:szCs w:val="16"/>
                                </w:rPr>
                              </w:pPr>
                              <w:r>
                                <w:rPr>
                                  <w:sz w:val="16"/>
                                  <w:szCs w:val="16"/>
                                </w:rPr>
                                <w:t>Mély ujjhajlító izom</w:t>
                              </w:r>
                            </w:p>
                          </w:txbxContent>
                        </wps:txbx>
                        <wps:bodyPr rot="0" vert="horz" wrap="square" lIns="0" tIns="0" rIns="0" bIns="0" anchor="t" anchorCtr="0" upright="1"/>
                      </wps:wsp>
                      <wps:wsp>
                        <wps:cNvPr id="17" name="Text Box 33"/>
                        <wps:cNvSpPr txBox="1">
                          <a:spLocks noChangeArrowheads="1"/>
                        </wps:cNvSpPr>
                        <wps:spPr bwMode="auto">
                          <a:xfrm>
                            <a:off x="10068" y="8876"/>
                            <a:ext cx="1464"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C2BD0F" w14:textId="77777777" w:rsidR="001E2199" w:rsidRPr="00561DEB" w:rsidRDefault="00A92D93" w:rsidP="009B4F42">
                              <w:pPr>
                                <w:rPr>
                                  <w:sz w:val="16"/>
                                  <w:szCs w:val="16"/>
                                </w:rPr>
                              </w:pPr>
                              <w:r>
                                <w:rPr>
                                  <w:sz w:val="16"/>
                                  <w:szCs w:val="16"/>
                                </w:rPr>
                                <w:t>Hosszú hüvelykujjhajlító izom</w:t>
                              </w:r>
                            </w:p>
                          </w:txbxContent>
                        </wps:txbx>
                        <wps:bodyPr rot="0" vert="horz" wrap="square" lIns="0" tIns="0" rIns="0" bIns="0" anchor="t" anchorCtr="0" upright="1"/>
                      </wps:wsp>
                      <wps:wsp>
                        <wps:cNvPr id="18" name="Text Box 34"/>
                        <wps:cNvSpPr txBox="1">
                          <a:spLocks noChangeArrowheads="1"/>
                        </wps:cNvSpPr>
                        <wps:spPr bwMode="auto">
                          <a:xfrm>
                            <a:off x="10175" y="9544"/>
                            <a:ext cx="1175" cy="5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D5624" w14:textId="77777777" w:rsidR="001E2199" w:rsidRPr="00561DEB" w:rsidRDefault="00A92D93" w:rsidP="009B4F42">
                              <w:pPr>
                                <w:rPr>
                                  <w:sz w:val="16"/>
                                  <w:szCs w:val="16"/>
                                </w:rPr>
                              </w:pPr>
                              <w:r>
                                <w:rPr>
                                  <w:sz w:val="16"/>
                                  <w:szCs w:val="16"/>
                                </w:rPr>
                                <w:t>Négyszögű csavaró izom</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01E89B8A" id="Group 43" o:spid="_x0000_s1026" style="position:absolute;left:0;text-align:left;margin-left:81.95pt;margin-top:63.2pt;width:361.7pt;height:173.8pt;z-index:251658240" coordorigin="4340,6750" coordsize="7234,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">
                <v:shapetype id="_x0000_t202" coordsize="21600,21600" o:spt="202" path="m,l,21600r21600,l21600,xe">
                  <v:stroke joinstyle="miter"/>
                  <v:path gradientshapeok="t" o:connecttype="rect"/>
                </v:shapetype>
                <v:shape id="Text Box 7" o:spid="_x0000_s1027" type="#_x0000_t202" style="position:absolute;left:5075;top:7526;width:2421;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04422BE0" w14:textId="77777777" w:rsidR="001E2199" w:rsidRPr="00561DEB" w:rsidRDefault="00A92D93" w:rsidP="009B4F42">
                        <w:pPr>
                          <w:jc w:val="right"/>
                          <w:rPr>
                            <w:sz w:val="16"/>
                            <w:szCs w:val="16"/>
                          </w:rPr>
                        </w:pPr>
                        <w:r>
                          <w:rPr>
                            <w:sz w:val="16"/>
                            <w:szCs w:val="16"/>
                            <w:lang w:val="hu-HU"/>
                          </w:rPr>
                          <w:t>Felületes ujj</w:t>
                        </w:r>
                        <w:r>
                          <w:rPr>
                            <w:sz w:val="16"/>
                            <w:szCs w:val="16"/>
                          </w:rPr>
                          <w:t>hajlító izom</w:t>
                        </w:r>
                      </w:p>
                    </w:txbxContent>
                  </v:textbox>
                </v:shape>
                <v:shape id="Text Box 4" o:spid="_x0000_s1028" type="#_x0000_t202" style="position:absolute;left:4469;top:8876;width:2070;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1D1DB285" w14:textId="77777777" w:rsidR="001E2199" w:rsidRPr="00561DEB" w:rsidRDefault="00A92D93" w:rsidP="009B4F42">
                        <w:pPr>
                          <w:jc w:val="right"/>
                          <w:rPr>
                            <w:sz w:val="16"/>
                            <w:szCs w:val="16"/>
                          </w:rPr>
                        </w:pPr>
                        <w:r>
                          <w:rPr>
                            <w:sz w:val="16"/>
                            <w:szCs w:val="16"/>
                          </w:rPr>
                          <w:t>Rövid hüvelykujjhajlító izom</w:t>
                        </w:r>
                      </w:p>
                    </w:txbxContent>
                  </v:textbox>
                </v:shape>
                <v:shape id="Text Box 26" o:spid="_x0000_s1029" type="#_x0000_t202" style="position:absolute;left:5218;top:6750;width:2278;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673B9EAC" w14:textId="77777777" w:rsidR="001E2199" w:rsidRPr="00561DEB" w:rsidRDefault="00A92D93" w:rsidP="009B4F42">
                        <w:pPr>
                          <w:jc w:val="right"/>
                          <w:rPr>
                            <w:sz w:val="16"/>
                            <w:szCs w:val="16"/>
                          </w:rPr>
                        </w:pPr>
                        <w:r>
                          <w:rPr>
                            <w:sz w:val="16"/>
                            <w:szCs w:val="16"/>
                          </w:rPr>
                          <w:t>Singcsonti csuklóhajlító izom</w:t>
                        </w:r>
                      </w:p>
                    </w:txbxContent>
                  </v:textbox>
                </v:shape>
                <v:shape id="Text Box 27" o:spid="_x0000_s1030" type="#_x0000_t202" style="position:absolute;left:5075;top:7183;width:242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28F45D34" w14:textId="77777777" w:rsidR="001E2199" w:rsidRPr="00561DEB" w:rsidRDefault="00A92D93" w:rsidP="009B4F42">
                        <w:pPr>
                          <w:jc w:val="right"/>
                          <w:rPr>
                            <w:sz w:val="16"/>
                            <w:szCs w:val="16"/>
                          </w:rPr>
                        </w:pPr>
                        <w:r>
                          <w:rPr>
                            <w:sz w:val="16"/>
                            <w:szCs w:val="16"/>
                          </w:rPr>
                          <w:t>Orsócsonti csuklóhajlító izom</w:t>
                        </w:r>
                      </w:p>
                    </w:txbxContent>
                  </v:textbox>
                </v:shape>
                <v:shape id="Text Box 28" o:spid="_x0000_s1031" type="#_x0000_t202" style="position:absolute;left:4664;top:8220;width:2199;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72C91028" w14:textId="77777777" w:rsidR="001E2199" w:rsidRDefault="00A92D93" w:rsidP="009B4F42">
                        <w:pPr>
                          <w:jc w:val="right"/>
                          <w:rPr>
                            <w:sz w:val="16"/>
                            <w:szCs w:val="16"/>
                          </w:rPr>
                        </w:pPr>
                        <w:r>
                          <w:rPr>
                            <w:sz w:val="16"/>
                            <w:szCs w:val="16"/>
                          </w:rPr>
                          <w:t>Hüvelykujj-szembefordító izom (rejtett)</w:t>
                        </w:r>
                      </w:p>
                      <w:p w14:paraId="267DD661" w14:textId="77777777" w:rsidR="001E2199" w:rsidRPr="00561DEB" w:rsidRDefault="001E2199" w:rsidP="009B4F42">
                        <w:pPr>
                          <w:jc w:val="right"/>
                          <w:rPr>
                            <w:sz w:val="16"/>
                            <w:szCs w:val="16"/>
                          </w:rPr>
                        </w:pPr>
                      </w:p>
                    </w:txbxContent>
                  </v:textbox>
                </v:shape>
                <v:shape id="Text Box 29" o:spid="_x0000_s1032" type="#_x0000_t202" style="position:absolute;left:4340;top:9420;width:2199;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4A91BB34" w14:textId="77777777" w:rsidR="001E2199" w:rsidRDefault="00A92D93" w:rsidP="009B4F42">
                        <w:pPr>
                          <w:jc w:val="right"/>
                          <w:rPr>
                            <w:sz w:val="16"/>
                            <w:szCs w:val="16"/>
                          </w:rPr>
                        </w:pPr>
                        <w:r>
                          <w:rPr>
                            <w:sz w:val="16"/>
                            <w:szCs w:val="16"/>
                          </w:rPr>
                          <w:t>Hüvelykujj-</w:t>
                        </w:r>
                        <w:r>
                          <w:rPr>
                            <w:sz w:val="16"/>
                            <w:szCs w:val="16"/>
                            <w:lang w:val="hu-HU"/>
                          </w:rPr>
                          <w:t>közelítő</w:t>
                        </w:r>
                        <w:r>
                          <w:rPr>
                            <w:sz w:val="16"/>
                            <w:szCs w:val="16"/>
                          </w:rPr>
                          <w:t xml:space="preserve"> izom</w:t>
                        </w:r>
                      </w:p>
                    </w:txbxContent>
                  </v:textbox>
                </v:shape>
                <v:shape id="Text Box 31" o:spid="_x0000_s1033" type="#_x0000_t202" style="position:absolute;left:7842;top:9825;width:1310;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2819DA06" w14:textId="77777777" w:rsidR="001E2199" w:rsidRPr="00561DEB" w:rsidRDefault="00A92D93" w:rsidP="009B4F42">
                        <w:pPr>
                          <w:rPr>
                            <w:sz w:val="16"/>
                            <w:szCs w:val="16"/>
                          </w:rPr>
                        </w:pPr>
                        <w:r>
                          <w:rPr>
                            <w:sz w:val="16"/>
                            <w:szCs w:val="16"/>
                          </w:rPr>
                          <w:t>Gilisztaizmok / csont közötti izmok</w:t>
                        </w:r>
                      </w:p>
                    </w:txbxContent>
                  </v:textbox>
                </v:shape>
                <v:shape id="Text Box 32" o:spid="_x0000_s1034" type="#_x0000_t202" style="position:absolute;left:10203;top:8220;width:1371;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306BCB44" w14:textId="77777777" w:rsidR="001E2199" w:rsidRDefault="001E2199" w:rsidP="009B4F42">
                        <w:pPr>
                          <w:rPr>
                            <w:sz w:val="16"/>
                            <w:szCs w:val="16"/>
                          </w:rPr>
                        </w:pPr>
                      </w:p>
                      <w:p w14:paraId="3261CD24" w14:textId="77777777" w:rsidR="001E2199" w:rsidRPr="00561DEB" w:rsidRDefault="00A92D93" w:rsidP="009B4F42">
                        <w:pPr>
                          <w:rPr>
                            <w:sz w:val="16"/>
                            <w:szCs w:val="16"/>
                          </w:rPr>
                        </w:pPr>
                        <w:r>
                          <w:rPr>
                            <w:sz w:val="16"/>
                            <w:szCs w:val="16"/>
                          </w:rPr>
                          <w:t>Mély ujjhajlító izom</w:t>
                        </w:r>
                      </w:p>
                    </w:txbxContent>
                  </v:textbox>
                </v:shape>
                <v:shape id="Text Box 33" o:spid="_x0000_s1035" type="#_x0000_t202" style="position:absolute;left:10068;top:8876;width:1464;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5CC2BD0F" w14:textId="77777777" w:rsidR="001E2199" w:rsidRPr="00561DEB" w:rsidRDefault="00A92D93" w:rsidP="009B4F42">
                        <w:pPr>
                          <w:rPr>
                            <w:sz w:val="16"/>
                            <w:szCs w:val="16"/>
                          </w:rPr>
                        </w:pPr>
                        <w:r>
                          <w:rPr>
                            <w:sz w:val="16"/>
                            <w:szCs w:val="16"/>
                          </w:rPr>
                          <w:t>Hosszú hüvelykujjhajlító izom</w:t>
                        </w:r>
                      </w:p>
                    </w:txbxContent>
                  </v:textbox>
                </v:shape>
                <v:shape id="Text Box 34" o:spid="_x0000_s1036" type="#_x0000_t202" style="position:absolute;left:10175;top:9544;width:1175;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4BCD5624" w14:textId="77777777" w:rsidR="001E2199" w:rsidRPr="00561DEB" w:rsidRDefault="00A92D93" w:rsidP="009B4F42">
                        <w:pPr>
                          <w:rPr>
                            <w:sz w:val="16"/>
                            <w:szCs w:val="16"/>
                          </w:rPr>
                        </w:pPr>
                        <w:r>
                          <w:rPr>
                            <w:sz w:val="16"/>
                            <w:szCs w:val="16"/>
                          </w:rPr>
                          <w:t>Négyszögű csavaró izom</w:t>
                        </w:r>
                      </w:p>
                    </w:txbxContent>
                  </v:textbox>
                </v:shape>
              </v:group>
            </w:pict>
          </mc:Fallback>
        </mc:AlternateContent>
      </w:r>
      <w:r>
        <w:rPr>
          <w:noProof/>
          <w:sz w:val="22"/>
          <w:szCs w:val="22"/>
          <w:lang w:val="hu-HU" w:eastAsia="hu-HU"/>
        </w:rPr>
        <w:drawing>
          <wp:inline distT="0" distB="0" distL="0" distR="0" wp14:anchorId="46CA043B" wp14:editId="4F111B02">
            <wp:extent cx="4293870" cy="3188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293870" cy="3188335"/>
                    </a:xfrm>
                    <a:prstGeom prst="rect">
                      <a:avLst/>
                    </a:prstGeom>
                    <a:noFill/>
                    <a:ln>
                      <a:noFill/>
                    </a:ln>
                  </pic:spPr>
                </pic:pic>
              </a:graphicData>
            </a:graphic>
          </wp:inline>
        </w:drawing>
      </w:r>
    </w:p>
    <w:p w14:paraId="01824080" w14:textId="77777777" w:rsidR="00A2712F" w:rsidRPr="00274040" w:rsidRDefault="00A2712F" w:rsidP="00875ADA">
      <w:pPr>
        <w:tabs>
          <w:tab w:val="left" w:pos="-720"/>
        </w:tabs>
        <w:ind w:left="2552" w:hanging="2552"/>
        <w:rPr>
          <w:sz w:val="22"/>
          <w:szCs w:val="22"/>
          <w:lang w:val="hu-HU"/>
        </w:rPr>
      </w:pPr>
    </w:p>
    <w:p w14:paraId="7CF126FE" w14:textId="77777777" w:rsidR="00BC2A32" w:rsidRPr="00274040" w:rsidRDefault="00A92D93" w:rsidP="00BC2A32">
      <w:pPr>
        <w:tabs>
          <w:tab w:val="left" w:pos="-720"/>
        </w:tabs>
        <w:ind w:left="2552" w:hanging="2552"/>
        <w:rPr>
          <w:snapToGrid w:val="0"/>
          <w:sz w:val="22"/>
          <w:szCs w:val="22"/>
          <w:lang w:val="hu-HU"/>
        </w:rPr>
      </w:pPr>
      <w:r w:rsidRPr="00274040">
        <w:rPr>
          <w:b/>
          <w:sz w:val="22"/>
          <w:szCs w:val="22"/>
          <w:lang w:val="hu-HU"/>
        </w:rPr>
        <w:t>Javasolt adag:</w:t>
      </w:r>
      <w:r w:rsidRPr="00274040">
        <w:rPr>
          <w:sz w:val="22"/>
          <w:szCs w:val="22"/>
          <w:lang w:val="hu-HU"/>
        </w:rPr>
        <w:tab/>
      </w:r>
      <w:bookmarkStart w:id="2" w:name="_Hlk89257235"/>
      <w:r w:rsidRPr="00274040">
        <w:rPr>
          <w:sz w:val="22"/>
          <w:szCs w:val="22"/>
          <w:lang w:val="hu-HU"/>
        </w:rPr>
        <w:t>A felnőttkori felső végtagi spaszticitás kezelésére javasolt adag az érintett izmok között elosztott legfeljebb 240 egység az alábbi táblázat szerint. Egy kezelés során a javasolt maximális adag 240 egység.</w:t>
      </w:r>
      <w:bookmarkEnd w:id="2"/>
    </w:p>
    <w:p w14:paraId="4A71DCD4" w14:textId="77777777" w:rsidR="00BC2A32" w:rsidRPr="00274040" w:rsidRDefault="00BC2A32" w:rsidP="00875ADA">
      <w:pPr>
        <w:tabs>
          <w:tab w:val="left" w:pos="-720"/>
        </w:tabs>
        <w:ind w:left="2552" w:hanging="2552"/>
        <w:rPr>
          <w:sz w:val="22"/>
          <w:szCs w:val="22"/>
          <w:lang w:val="hu-HU"/>
        </w:rPr>
      </w:pPr>
    </w:p>
    <w:p w14:paraId="0D318E74" w14:textId="77777777" w:rsidR="00A2712F" w:rsidRPr="00274040" w:rsidRDefault="00A92D93" w:rsidP="00BC2A32">
      <w:pPr>
        <w:tabs>
          <w:tab w:val="left" w:pos="-720"/>
        </w:tabs>
        <w:ind w:left="2552"/>
        <w:rPr>
          <w:sz w:val="22"/>
          <w:szCs w:val="22"/>
          <w:lang w:val="hu-HU"/>
        </w:rPr>
      </w:pPr>
      <w:r w:rsidRPr="00274040">
        <w:rPr>
          <w:sz w:val="22"/>
          <w:szCs w:val="22"/>
          <w:lang w:val="hu-HU"/>
        </w:rPr>
        <w:t>A pontos dózist és a beadási helyek számát a beteg egyéni igényei szerint kell meghatározni, figyelembe véve az érintett izmok méretét, számát és elhelyezkedését, a spaszticitás súlyosságát, az esetleges helyi izomgyengeséget és a beteg korábbi kezelésekre adott válaszát.</w:t>
      </w:r>
    </w:p>
    <w:p w14:paraId="4132BF06" w14:textId="77777777" w:rsidR="002C759E" w:rsidRPr="00274040" w:rsidRDefault="002C759E" w:rsidP="00E23E2B">
      <w:pPr>
        <w:tabs>
          <w:tab w:val="left" w:pos="-720"/>
        </w:tabs>
        <w:rPr>
          <w:sz w:val="22"/>
          <w:szCs w:val="22"/>
          <w:lang w:val="hu-HU"/>
        </w:rPr>
      </w:pPr>
    </w:p>
    <w:tbl>
      <w:tblPr>
        <w:tblW w:w="661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2676"/>
      </w:tblGrid>
      <w:tr w:rsidR="00F06BF6" w14:paraId="63AD2A33" w14:textId="77777777" w:rsidTr="007C5B7D">
        <w:trPr>
          <w:tblHeader/>
          <w:jc w:val="right"/>
        </w:trPr>
        <w:tc>
          <w:tcPr>
            <w:tcW w:w="3935" w:type="dxa"/>
          </w:tcPr>
          <w:p w14:paraId="52D71C93" w14:textId="77777777" w:rsidR="002C759E" w:rsidRPr="00382C0C" w:rsidRDefault="00A92D93" w:rsidP="00C34673">
            <w:pPr>
              <w:keepLines/>
              <w:ind w:left="132"/>
              <w:rPr>
                <w:b/>
                <w:bCs/>
                <w:sz w:val="22"/>
                <w:szCs w:val="22"/>
                <w:lang w:val="hu-HU"/>
              </w:rPr>
            </w:pPr>
            <w:bookmarkStart w:id="3" w:name="_Hlk89257256"/>
            <w:r w:rsidRPr="00B32BCC">
              <w:rPr>
                <w:b/>
                <w:bCs/>
                <w:sz w:val="22"/>
                <w:szCs w:val="22"/>
                <w:lang w:val="hu-HU"/>
              </w:rPr>
              <w:t>Izom</w:t>
            </w:r>
          </w:p>
        </w:tc>
        <w:tc>
          <w:tcPr>
            <w:tcW w:w="2676" w:type="dxa"/>
          </w:tcPr>
          <w:p w14:paraId="2170139D" w14:textId="77777777" w:rsidR="002C759E" w:rsidRPr="0043047D" w:rsidRDefault="00A92D93" w:rsidP="00C34673">
            <w:pPr>
              <w:keepLines/>
              <w:ind w:left="132"/>
              <w:rPr>
                <w:b/>
                <w:bCs/>
                <w:sz w:val="22"/>
                <w:szCs w:val="22"/>
                <w:lang w:val="hu-HU"/>
              </w:rPr>
            </w:pPr>
            <w:r w:rsidRPr="0043047D">
              <w:rPr>
                <w:b/>
                <w:bCs/>
                <w:sz w:val="22"/>
                <w:szCs w:val="22"/>
                <w:lang w:val="hu-HU"/>
              </w:rPr>
              <w:t>Javasolt adag; helyek száma</w:t>
            </w:r>
          </w:p>
        </w:tc>
      </w:tr>
      <w:tr w:rsidR="00F06BF6" w14:paraId="3415B53C" w14:textId="77777777" w:rsidTr="006734D8">
        <w:trPr>
          <w:trHeight w:val="779"/>
          <w:jc w:val="right"/>
        </w:trPr>
        <w:tc>
          <w:tcPr>
            <w:tcW w:w="3935" w:type="dxa"/>
          </w:tcPr>
          <w:p w14:paraId="0538E144" w14:textId="77777777" w:rsidR="002C759E" w:rsidRPr="00E23E2B" w:rsidRDefault="00A92D93" w:rsidP="006734D8">
            <w:pPr>
              <w:keepLines/>
              <w:rPr>
                <w:sz w:val="22"/>
                <w:szCs w:val="22"/>
                <w:lang w:val="hu-HU"/>
              </w:rPr>
            </w:pPr>
            <w:r w:rsidRPr="00E23E2B">
              <w:rPr>
                <w:sz w:val="22"/>
                <w:szCs w:val="22"/>
                <w:lang w:val="hu-HU"/>
              </w:rPr>
              <w:t xml:space="preserve">  Alkar</w:t>
            </w:r>
          </w:p>
          <w:p w14:paraId="4C4A92AE" w14:textId="3EC7629F" w:rsidR="002C759E" w:rsidRPr="00E23E2B" w:rsidRDefault="00A92D93" w:rsidP="00BC64EC">
            <w:pPr>
              <w:keepLines/>
              <w:ind w:left="720"/>
              <w:rPr>
                <w:sz w:val="22"/>
                <w:szCs w:val="22"/>
                <w:lang w:val="hu-HU"/>
              </w:rPr>
            </w:pPr>
            <w:r w:rsidRPr="00E23E2B">
              <w:rPr>
                <w:sz w:val="22"/>
                <w:szCs w:val="22"/>
                <w:lang w:val="hu-HU"/>
              </w:rPr>
              <w:t>Négyszögű csavaró izom (</w:t>
            </w:r>
            <w:r w:rsidR="00AB7DEC">
              <w:rPr>
                <w:sz w:val="22"/>
                <w:szCs w:val="22"/>
                <w:lang w:val="hu-HU"/>
              </w:rPr>
              <w:t>m. </w:t>
            </w:r>
            <w:r w:rsidRPr="00E23E2B">
              <w:rPr>
                <w:sz w:val="22"/>
                <w:szCs w:val="22"/>
                <w:lang w:val="hu-HU"/>
              </w:rPr>
              <w:t>pronator quadratus)</w:t>
            </w:r>
          </w:p>
        </w:tc>
        <w:tc>
          <w:tcPr>
            <w:tcW w:w="2676" w:type="dxa"/>
          </w:tcPr>
          <w:p w14:paraId="63E9F673" w14:textId="77777777" w:rsidR="002C759E" w:rsidRPr="00E23E2B" w:rsidRDefault="002C759E" w:rsidP="006734D8">
            <w:pPr>
              <w:keepLines/>
              <w:ind w:left="132"/>
              <w:rPr>
                <w:sz w:val="22"/>
                <w:szCs w:val="22"/>
                <w:lang w:val="hu-HU"/>
              </w:rPr>
            </w:pPr>
          </w:p>
          <w:p w14:paraId="21A0806E" w14:textId="77777777" w:rsidR="002C759E" w:rsidRPr="00E23E2B" w:rsidRDefault="00A92D93" w:rsidP="006734D8">
            <w:pPr>
              <w:keepLines/>
              <w:ind w:left="132"/>
              <w:rPr>
                <w:sz w:val="22"/>
                <w:szCs w:val="22"/>
                <w:lang w:val="hu-HU"/>
              </w:rPr>
            </w:pPr>
            <w:r w:rsidRPr="00E23E2B">
              <w:rPr>
                <w:sz w:val="22"/>
                <w:szCs w:val="22"/>
                <w:lang w:val="hu-HU"/>
              </w:rPr>
              <w:t>10–50 egység; 1 helyre</w:t>
            </w:r>
          </w:p>
          <w:p w14:paraId="256BCFF5" w14:textId="77777777" w:rsidR="002C759E" w:rsidRPr="00E23E2B" w:rsidRDefault="002C759E" w:rsidP="006734D8">
            <w:pPr>
              <w:keepLines/>
              <w:ind w:left="132"/>
              <w:rPr>
                <w:sz w:val="22"/>
                <w:szCs w:val="22"/>
                <w:lang w:val="hu-HU"/>
              </w:rPr>
            </w:pPr>
          </w:p>
        </w:tc>
      </w:tr>
      <w:tr w:rsidR="00F06BF6" w14:paraId="3A383EFC" w14:textId="77777777" w:rsidTr="006734D8">
        <w:trPr>
          <w:trHeight w:val="516"/>
          <w:jc w:val="right"/>
        </w:trPr>
        <w:tc>
          <w:tcPr>
            <w:tcW w:w="3935" w:type="dxa"/>
          </w:tcPr>
          <w:p w14:paraId="3FD6805C" w14:textId="77777777" w:rsidR="002C759E" w:rsidRPr="00E23E2B" w:rsidRDefault="00A92D93" w:rsidP="006734D8">
            <w:pPr>
              <w:keepLines/>
              <w:rPr>
                <w:sz w:val="22"/>
                <w:szCs w:val="22"/>
                <w:lang w:val="hu-HU"/>
              </w:rPr>
            </w:pPr>
            <w:r w:rsidRPr="00E23E2B">
              <w:rPr>
                <w:sz w:val="22"/>
                <w:szCs w:val="22"/>
                <w:lang w:val="hu-HU"/>
              </w:rPr>
              <w:t xml:space="preserve">  Csukló</w:t>
            </w:r>
          </w:p>
          <w:p w14:paraId="230720CA" w14:textId="3814673E" w:rsidR="002C759E" w:rsidRPr="00E23E2B" w:rsidRDefault="00A92D93" w:rsidP="00AB7DEC">
            <w:pPr>
              <w:keepLines/>
              <w:ind w:left="720"/>
              <w:rPr>
                <w:sz w:val="22"/>
                <w:szCs w:val="22"/>
                <w:lang w:val="hu-HU"/>
              </w:rPr>
            </w:pPr>
            <w:r w:rsidRPr="00E23E2B">
              <w:rPr>
                <w:sz w:val="22"/>
                <w:szCs w:val="22"/>
                <w:lang w:val="hu-HU"/>
              </w:rPr>
              <w:t>Orsócsonti csuklóhajlító izom (</w:t>
            </w:r>
            <w:r w:rsidR="00AB7DEC" w:rsidRPr="00AB7DEC">
              <w:rPr>
                <w:sz w:val="22"/>
                <w:szCs w:val="22"/>
                <w:lang w:val="hu-HU"/>
              </w:rPr>
              <w:t>m. </w:t>
            </w:r>
            <w:r w:rsidRPr="00E23E2B">
              <w:rPr>
                <w:sz w:val="22"/>
                <w:szCs w:val="22"/>
                <w:lang w:val="hu-HU"/>
              </w:rPr>
              <w:t>flexor carpi radialis)</w:t>
            </w:r>
          </w:p>
          <w:p w14:paraId="6381B747" w14:textId="77777777" w:rsidR="002C759E" w:rsidRPr="00E23E2B" w:rsidRDefault="002C759E" w:rsidP="006734D8">
            <w:pPr>
              <w:keepLines/>
              <w:ind w:left="720"/>
              <w:rPr>
                <w:sz w:val="22"/>
                <w:szCs w:val="22"/>
                <w:lang w:val="hu-HU"/>
              </w:rPr>
            </w:pPr>
          </w:p>
          <w:p w14:paraId="02610D17" w14:textId="77777777" w:rsidR="002C759E" w:rsidRPr="00E23E2B" w:rsidRDefault="00A92D93" w:rsidP="006734D8">
            <w:pPr>
              <w:keepLines/>
              <w:ind w:left="720"/>
              <w:rPr>
                <w:sz w:val="22"/>
                <w:szCs w:val="22"/>
                <w:lang w:val="hu-HU"/>
              </w:rPr>
            </w:pPr>
            <w:r w:rsidRPr="00E23E2B">
              <w:rPr>
                <w:sz w:val="22"/>
                <w:szCs w:val="22"/>
                <w:lang w:val="hu-HU"/>
              </w:rPr>
              <w:t>Singcsonti csuklóhajlító izom</w:t>
            </w:r>
          </w:p>
          <w:p w14:paraId="603FED37" w14:textId="2CF5B0C5" w:rsidR="002C759E" w:rsidRPr="00E23E2B" w:rsidRDefault="00A92D93" w:rsidP="00AB7DEC">
            <w:pPr>
              <w:keepLines/>
              <w:ind w:left="720"/>
              <w:rPr>
                <w:sz w:val="22"/>
                <w:szCs w:val="22"/>
                <w:lang w:val="hu-HU"/>
              </w:rPr>
            </w:pPr>
            <w:r w:rsidRPr="00E23E2B">
              <w:rPr>
                <w:sz w:val="22"/>
                <w:szCs w:val="22"/>
                <w:lang w:val="hu-HU"/>
              </w:rPr>
              <w:t>(</w:t>
            </w:r>
            <w:r w:rsidR="00AB7DEC" w:rsidRPr="00AB7DEC">
              <w:rPr>
                <w:sz w:val="22"/>
                <w:szCs w:val="22"/>
                <w:lang w:val="hu-HU"/>
              </w:rPr>
              <w:t>m. </w:t>
            </w:r>
            <w:r w:rsidRPr="00E23E2B">
              <w:rPr>
                <w:sz w:val="22"/>
                <w:szCs w:val="22"/>
                <w:lang w:val="hu-HU"/>
              </w:rPr>
              <w:t>fle</w:t>
            </w:r>
            <w:r w:rsidR="008D07B3" w:rsidRPr="00E23E2B">
              <w:rPr>
                <w:sz w:val="22"/>
                <w:szCs w:val="22"/>
                <w:lang w:val="hu-HU"/>
              </w:rPr>
              <w:t>x</w:t>
            </w:r>
            <w:r w:rsidRPr="00E23E2B">
              <w:rPr>
                <w:sz w:val="22"/>
                <w:szCs w:val="22"/>
                <w:lang w:val="hu-HU"/>
              </w:rPr>
              <w:t>or carpi ulnaris)</w:t>
            </w:r>
          </w:p>
        </w:tc>
        <w:tc>
          <w:tcPr>
            <w:tcW w:w="2676" w:type="dxa"/>
          </w:tcPr>
          <w:p w14:paraId="0F7C4A3A" w14:textId="77777777" w:rsidR="002C759E" w:rsidRPr="00E23E2B" w:rsidRDefault="002C759E" w:rsidP="006734D8">
            <w:pPr>
              <w:keepLines/>
              <w:ind w:left="132"/>
              <w:rPr>
                <w:sz w:val="22"/>
                <w:szCs w:val="22"/>
                <w:lang w:val="hu-HU"/>
              </w:rPr>
            </w:pPr>
          </w:p>
          <w:p w14:paraId="2E384520" w14:textId="77777777" w:rsidR="002C759E" w:rsidRPr="00E23E2B" w:rsidRDefault="00A92D93" w:rsidP="006734D8">
            <w:pPr>
              <w:keepLines/>
              <w:ind w:left="132"/>
              <w:rPr>
                <w:sz w:val="22"/>
                <w:szCs w:val="22"/>
                <w:lang w:val="hu-HU"/>
              </w:rPr>
            </w:pPr>
            <w:r w:rsidRPr="00E23E2B">
              <w:rPr>
                <w:sz w:val="22"/>
                <w:szCs w:val="22"/>
                <w:lang w:val="hu-HU"/>
              </w:rPr>
              <w:t>15–60 egység; 1–2 helyre</w:t>
            </w:r>
          </w:p>
          <w:p w14:paraId="3FC09CFD" w14:textId="77777777" w:rsidR="002C759E" w:rsidRPr="00E23E2B" w:rsidRDefault="002C759E" w:rsidP="006734D8">
            <w:pPr>
              <w:keepLines/>
              <w:ind w:left="132"/>
              <w:rPr>
                <w:sz w:val="22"/>
                <w:szCs w:val="22"/>
                <w:lang w:val="hu-HU"/>
              </w:rPr>
            </w:pPr>
          </w:p>
          <w:p w14:paraId="5B5370DF" w14:textId="77777777" w:rsidR="002C759E" w:rsidRPr="00E23E2B" w:rsidRDefault="002C759E" w:rsidP="006734D8">
            <w:pPr>
              <w:keepLines/>
              <w:ind w:left="132"/>
              <w:rPr>
                <w:sz w:val="22"/>
                <w:szCs w:val="22"/>
                <w:lang w:val="hu-HU"/>
              </w:rPr>
            </w:pPr>
          </w:p>
          <w:p w14:paraId="2B1E087C" w14:textId="77777777" w:rsidR="002C759E" w:rsidRPr="00E23E2B" w:rsidRDefault="00A92D93" w:rsidP="006734D8">
            <w:pPr>
              <w:keepLines/>
              <w:ind w:left="132"/>
              <w:rPr>
                <w:sz w:val="22"/>
                <w:szCs w:val="22"/>
                <w:lang w:val="hu-HU"/>
              </w:rPr>
            </w:pPr>
            <w:r w:rsidRPr="00E23E2B">
              <w:rPr>
                <w:sz w:val="22"/>
                <w:szCs w:val="22"/>
                <w:lang w:val="hu-HU"/>
              </w:rPr>
              <w:t>10–50 egység; 1–2 helyre</w:t>
            </w:r>
          </w:p>
        </w:tc>
      </w:tr>
      <w:tr w:rsidR="00F06BF6" w14:paraId="23E91503" w14:textId="77777777" w:rsidTr="006734D8">
        <w:trPr>
          <w:trHeight w:val="516"/>
          <w:jc w:val="right"/>
        </w:trPr>
        <w:tc>
          <w:tcPr>
            <w:tcW w:w="3935" w:type="dxa"/>
          </w:tcPr>
          <w:p w14:paraId="1AD51D65" w14:textId="77777777" w:rsidR="002C759E" w:rsidRPr="00E23E2B" w:rsidRDefault="00A92D93" w:rsidP="006734D8">
            <w:pPr>
              <w:keepLines/>
              <w:ind w:left="132"/>
              <w:rPr>
                <w:sz w:val="22"/>
                <w:szCs w:val="22"/>
                <w:lang w:val="hu-HU"/>
              </w:rPr>
            </w:pPr>
            <w:r w:rsidRPr="00E23E2B">
              <w:rPr>
                <w:sz w:val="22"/>
                <w:szCs w:val="22"/>
                <w:lang w:val="hu-HU"/>
              </w:rPr>
              <w:t>Ujjak/kézfej</w:t>
            </w:r>
          </w:p>
          <w:p w14:paraId="7CD568FB" w14:textId="375099EC" w:rsidR="002C759E" w:rsidRPr="00E23E2B" w:rsidRDefault="00A92D93" w:rsidP="00AB7DEC">
            <w:pPr>
              <w:keepLines/>
              <w:ind w:left="720"/>
              <w:rPr>
                <w:sz w:val="22"/>
                <w:szCs w:val="22"/>
                <w:lang w:val="hu-HU"/>
              </w:rPr>
            </w:pPr>
            <w:r w:rsidRPr="00E23E2B">
              <w:rPr>
                <w:sz w:val="22"/>
                <w:szCs w:val="22"/>
                <w:lang w:val="hu-HU"/>
              </w:rPr>
              <w:t>Mély ujjhajlító izom (</w:t>
            </w:r>
            <w:r w:rsidR="00AB7DEC" w:rsidRPr="00AB7DEC">
              <w:rPr>
                <w:sz w:val="22"/>
                <w:szCs w:val="22"/>
                <w:lang w:val="hu-HU"/>
              </w:rPr>
              <w:t>m. </w:t>
            </w:r>
            <w:r w:rsidRPr="00E23E2B">
              <w:rPr>
                <w:sz w:val="22"/>
                <w:szCs w:val="22"/>
                <w:lang w:val="hu-HU"/>
              </w:rPr>
              <w:t>flexor digitorum profundus)</w:t>
            </w:r>
          </w:p>
          <w:p w14:paraId="2229555A" w14:textId="77777777" w:rsidR="002C759E" w:rsidRPr="00E23E2B" w:rsidRDefault="002C759E" w:rsidP="006734D8">
            <w:pPr>
              <w:keepLines/>
              <w:ind w:left="720"/>
              <w:rPr>
                <w:sz w:val="22"/>
                <w:szCs w:val="22"/>
                <w:lang w:val="hu-HU"/>
              </w:rPr>
            </w:pPr>
          </w:p>
          <w:p w14:paraId="26BC3464" w14:textId="083D0610" w:rsidR="002C759E" w:rsidRPr="00E23E2B" w:rsidRDefault="00A92D93" w:rsidP="00AB7DEC">
            <w:pPr>
              <w:keepLines/>
              <w:ind w:left="720"/>
              <w:rPr>
                <w:sz w:val="22"/>
                <w:szCs w:val="22"/>
                <w:lang w:val="hu-HU"/>
              </w:rPr>
            </w:pPr>
            <w:r w:rsidRPr="00E23E2B">
              <w:rPr>
                <w:sz w:val="22"/>
                <w:szCs w:val="22"/>
                <w:lang w:val="hu-HU"/>
              </w:rPr>
              <w:t>Felületes ujjhajlító izom (</w:t>
            </w:r>
            <w:r w:rsidR="00AB7DEC" w:rsidRPr="00AB7DEC">
              <w:rPr>
                <w:sz w:val="22"/>
                <w:szCs w:val="22"/>
                <w:lang w:val="hu-HU"/>
              </w:rPr>
              <w:t>m. </w:t>
            </w:r>
            <w:r w:rsidRPr="00E23E2B">
              <w:rPr>
                <w:sz w:val="22"/>
                <w:szCs w:val="22"/>
                <w:lang w:val="hu-HU"/>
              </w:rPr>
              <w:t>flexor digitorum sublimis/superficialis)</w:t>
            </w:r>
          </w:p>
          <w:p w14:paraId="1D3299E0" w14:textId="77777777" w:rsidR="002C759E" w:rsidRPr="00E23E2B" w:rsidRDefault="002C759E" w:rsidP="006734D8">
            <w:pPr>
              <w:keepLines/>
              <w:ind w:left="720"/>
              <w:rPr>
                <w:sz w:val="22"/>
                <w:szCs w:val="22"/>
                <w:lang w:val="hu-HU"/>
              </w:rPr>
            </w:pPr>
          </w:p>
          <w:p w14:paraId="3945ED08" w14:textId="021F327A" w:rsidR="002C759E" w:rsidRPr="0043047D" w:rsidRDefault="00A92D93" w:rsidP="00AB7DEC">
            <w:pPr>
              <w:keepLines/>
              <w:ind w:left="720"/>
              <w:rPr>
                <w:sz w:val="22"/>
                <w:szCs w:val="22"/>
                <w:lang w:val="hu-HU"/>
              </w:rPr>
            </w:pPr>
            <w:r w:rsidRPr="00E23E2B">
              <w:rPr>
                <w:sz w:val="22"/>
                <w:szCs w:val="22"/>
                <w:lang w:val="hu-HU"/>
              </w:rPr>
              <w:t>Gilisztaizmok</w:t>
            </w:r>
            <w:r w:rsidR="001B344C" w:rsidRPr="00E23E2B">
              <w:rPr>
                <w:sz w:val="22"/>
                <w:szCs w:val="22"/>
                <w:lang w:val="hu-HU"/>
              </w:rPr>
              <w:t xml:space="preserve"> (</w:t>
            </w:r>
            <w:r w:rsidR="00AB7DEC" w:rsidRPr="00AB7DEC">
              <w:rPr>
                <w:sz w:val="22"/>
                <w:szCs w:val="22"/>
                <w:lang w:val="hu-HU"/>
              </w:rPr>
              <w:t>m</w:t>
            </w:r>
            <w:r w:rsidR="00AB7DEC">
              <w:rPr>
                <w:sz w:val="22"/>
                <w:szCs w:val="22"/>
                <w:lang w:val="hu-HU"/>
              </w:rPr>
              <w:t>m</w:t>
            </w:r>
            <w:r w:rsidR="00AB7DEC" w:rsidRPr="00AB7DEC">
              <w:rPr>
                <w:sz w:val="22"/>
                <w:szCs w:val="22"/>
                <w:lang w:val="hu-HU"/>
              </w:rPr>
              <w:t>. </w:t>
            </w:r>
            <w:r w:rsidR="0043047D">
              <w:rPr>
                <w:sz w:val="22"/>
                <w:szCs w:val="22"/>
                <w:lang w:val="hu-HU"/>
              </w:rPr>
              <w:t>l</w:t>
            </w:r>
            <w:r w:rsidR="001B344C" w:rsidRPr="0043047D">
              <w:rPr>
                <w:sz w:val="22"/>
                <w:szCs w:val="22"/>
                <w:lang w:val="hu-HU"/>
              </w:rPr>
              <w:t>umbrical</w:t>
            </w:r>
            <w:r w:rsidR="0043047D">
              <w:rPr>
                <w:sz w:val="22"/>
                <w:szCs w:val="22"/>
                <w:lang w:val="hu-HU"/>
              </w:rPr>
              <w:t xml:space="preserve">es </w:t>
            </w:r>
            <w:proofErr w:type="gramStart"/>
            <w:r w:rsidR="0043047D">
              <w:rPr>
                <w:sz w:val="22"/>
                <w:szCs w:val="22"/>
                <w:lang w:val="hu-HU"/>
              </w:rPr>
              <w:t>manus</w:t>
            </w:r>
            <w:r w:rsidR="001B344C" w:rsidRPr="0043047D">
              <w:rPr>
                <w:sz w:val="22"/>
                <w:szCs w:val="22"/>
                <w:lang w:val="hu-HU"/>
              </w:rPr>
              <w:t>)</w:t>
            </w:r>
            <w:r w:rsidRPr="0043047D">
              <w:rPr>
                <w:sz w:val="22"/>
                <w:szCs w:val="22"/>
                <w:lang w:val="hu-HU"/>
              </w:rPr>
              <w:t>*</w:t>
            </w:r>
            <w:proofErr w:type="gramEnd"/>
          </w:p>
          <w:p w14:paraId="4AA330C2" w14:textId="77777777" w:rsidR="002C759E" w:rsidRPr="0043047D" w:rsidRDefault="002C759E" w:rsidP="006734D8">
            <w:pPr>
              <w:keepLines/>
              <w:ind w:left="720"/>
              <w:rPr>
                <w:sz w:val="22"/>
                <w:szCs w:val="22"/>
                <w:lang w:val="hu-HU"/>
              </w:rPr>
            </w:pPr>
          </w:p>
          <w:p w14:paraId="71926F0C" w14:textId="2EFF4E0D" w:rsidR="002C759E" w:rsidRPr="0043047D" w:rsidRDefault="00A92D93" w:rsidP="00BC64EC">
            <w:pPr>
              <w:keepLines/>
              <w:ind w:left="720"/>
              <w:rPr>
                <w:sz w:val="22"/>
                <w:szCs w:val="22"/>
                <w:lang w:val="hu-HU"/>
              </w:rPr>
            </w:pPr>
            <w:r w:rsidRPr="0043047D">
              <w:rPr>
                <w:sz w:val="22"/>
                <w:szCs w:val="22"/>
                <w:lang w:val="hu-HU"/>
              </w:rPr>
              <w:lastRenderedPageBreak/>
              <w:t>Csont közötti izmok</w:t>
            </w:r>
            <w:r w:rsidR="001B344C" w:rsidRPr="0043047D">
              <w:rPr>
                <w:sz w:val="22"/>
                <w:szCs w:val="22"/>
                <w:lang w:val="hu-HU"/>
              </w:rPr>
              <w:t xml:space="preserve"> (</w:t>
            </w:r>
            <w:r w:rsidR="00BC64EC" w:rsidRPr="00BC64EC">
              <w:rPr>
                <w:sz w:val="22"/>
                <w:szCs w:val="22"/>
                <w:lang w:val="hu-HU"/>
              </w:rPr>
              <w:t>m</w:t>
            </w:r>
            <w:r w:rsidR="00BC64EC">
              <w:rPr>
                <w:sz w:val="22"/>
                <w:szCs w:val="22"/>
                <w:lang w:val="hu-HU"/>
              </w:rPr>
              <w:t>m</w:t>
            </w:r>
            <w:r w:rsidR="00BC64EC" w:rsidRPr="00BC64EC">
              <w:rPr>
                <w:sz w:val="22"/>
                <w:szCs w:val="22"/>
                <w:lang w:val="hu-HU"/>
              </w:rPr>
              <w:t>. </w:t>
            </w:r>
            <w:proofErr w:type="gramStart"/>
            <w:r w:rsidR="0043047D">
              <w:rPr>
                <w:sz w:val="22"/>
                <w:szCs w:val="22"/>
                <w:lang w:val="hu-HU"/>
              </w:rPr>
              <w:t>i</w:t>
            </w:r>
            <w:r w:rsidR="001B344C" w:rsidRPr="0043047D">
              <w:rPr>
                <w:sz w:val="22"/>
                <w:szCs w:val="22"/>
                <w:lang w:val="hu-HU"/>
              </w:rPr>
              <w:t>nterossei)</w:t>
            </w:r>
            <w:r w:rsidRPr="0043047D">
              <w:rPr>
                <w:sz w:val="22"/>
                <w:szCs w:val="22"/>
                <w:lang w:val="hu-HU"/>
              </w:rPr>
              <w:t>*</w:t>
            </w:r>
            <w:proofErr w:type="gramEnd"/>
          </w:p>
        </w:tc>
        <w:tc>
          <w:tcPr>
            <w:tcW w:w="2676" w:type="dxa"/>
          </w:tcPr>
          <w:p w14:paraId="19BB00C5" w14:textId="77777777" w:rsidR="002C759E" w:rsidRPr="0043047D" w:rsidRDefault="002C759E" w:rsidP="006734D8">
            <w:pPr>
              <w:keepLines/>
              <w:ind w:left="132"/>
              <w:rPr>
                <w:sz w:val="22"/>
                <w:szCs w:val="22"/>
                <w:lang w:val="hu-HU"/>
              </w:rPr>
            </w:pPr>
          </w:p>
          <w:p w14:paraId="36193E23" w14:textId="77777777" w:rsidR="002C759E" w:rsidRPr="0043047D" w:rsidRDefault="00A92D93" w:rsidP="006734D8">
            <w:pPr>
              <w:keepLines/>
              <w:ind w:left="132"/>
              <w:rPr>
                <w:sz w:val="22"/>
                <w:szCs w:val="22"/>
                <w:lang w:val="hu-HU"/>
              </w:rPr>
            </w:pPr>
            <w:r w:rsidRPr="0043047D">
              <w:rPr>
                <w:sz w:val="22"/>
                <w:szCs w:val="22"/>
                <w:lang w:val="hu-HU"/>
              </w:rPr>
              <w:t>15–50 egység; 1–2 helyre</w:t>
            </w:r>
          </w:p>
          <w:p w14:paraId="0171A3E1" w14:textId="77777777" w:rsidR="002C759E" w:rsidRPr="002C64C9" w:rsidRDefault="002C759E" w:rsidP="006734D8">
            <w:pPr>
              <w:keepLines/>
              <w:ind w:left="132"/>
              <w:rPr>
                <w:sz w:val="22"/>
                <w:szCs w:val="22"/>
                <w:lang w:val="hu-HU"/>
              </w:rPr>
            </w:pPr>
          </w:p>
          <w:p w14:paraId="7FA89612" w14:textId="77777777" w:rsidR="002C759E" w:rsidRPr="002C64C9" w:rsidRDefault="002C759E" w:rsidP="006734D8">
            <w:pPr>
              <w:keepLines/>
              <w:ind w:left="132"/>
              <w:rPr>
                <w:sz w:val="22"/>
                <w:szCs w:val="22"/>
                <w:lang w:val="hu-HU"/>
              </w:rPr>
            </w:pPr>
          </w:p>
          <w:p w14:paraId="01923E9C" w14:textId="77777777" w:rsidR="002C759E" w:rsidRPr="00321798" w:rsidRDefault="00A92D93" w:rsidP="006734D8">
            <w:pPr>
              <w:keepLines/>
              <w:ind w:left="132"/>
              <w:rPr>
                <w:sz w:val="22"/>
                <w:szCs w:val="22"/>
                <w:lang w:val="hu-HU"/>
              </w:rPr>
            </w:pPr>
            <w:r w:rsidRPr="002C64C9">
              <w:rPr>
                <w:sz w:val="22"/>
                <w:szCs w:val="22"/>
                <w:lang w:val="hu-HU"/>
              </w:rPr>
              <w:t>15–50 egység; 1–</w:t>
            </w:r>
            <w:r w:rsidRPr="007E4CC7">
              <w:rPr>
                <w:sz w:val="22"/>
                <w:szCs w:val="22"/>
                <w:lang w:val="hu-HU"/>
              </w:rPr>
              <w:t>2 </w:t>
            </w:r>
            <w:r w:rsidRPr="00E646E8">
              <w:rPr>
                <w:sz w:val="22"/>
                <w:szCs w:val="22"/>
                <w:lang w:val="hu-HU"/>
              </w:rPr>
              <w:t>helyre</w:t>
            </w:r>
          </w:p>
          <w:p w14:paraId="62788E4F" w14:textId="77777777" w:rsidR="002C759E" w:rsidRPr="00E23E2B" w:rsidRDefault="002C759E" w:rsidP="006734D8">
            <w:pPr>
              <w:keepLines/>
              <w:ind w:left="132"/>
              <w:rPr>
                <w:sz w:val="22"/>
                <w:szCs w:val="22"/>
                <w:lang w:val="hu-HU"/>
              </w:rPr>
            </w:pPr>
          </w:p>
          <w:p w14:paraId="45F849E9" w14:textId="77777777" w:rsidR="002C759E" w:rsidRPr="00E23E2B" w:rsidRDefault="002C759E" w:rsidP="006734D8">
            <w:pPr>
              <w:keepLines/>
              <w:ind w:left="132"/>
              <w:rPr>
                <w:sz w:val="22"/>
                <w:szCs w:val="22"/>
                <w:lang w:val="hu-HU"/>
              </w:rPr>
            </w:pPr>
          </w:p>
          <w:p w14:paraId="61385373" w14:textId="77777777" w:rsidR="002C759E" w:rsidRPr="00E23E2B" w:rsidRDefault="00A92D93" w:rsidP="006734D8">
            <w:pPr>
              <w:keepLines/>
              <w:ind w:left="132"/>
              <w:rPr>
                <w:sz w:val="22"/>
                <w:szCs w:val="22"/>
                <w:lang w:val="hu-HU"/>
              </w:rPr>
            </w:pPr>
            <w:r w:rsidRPr="00E23E2B">
              <w:rPr>
                <w:sz w:val="22"/>
                <w:szCs w:val="22"/>
                <w:lang w:val="hu-HU"/>
              </w:rPr>
              <w:t xml:space="preserve">5–10 egység; 1 helyre </w:t>
            </w:r>
          </w:p>
          <w:p w14:paraId="48E63A85" w14:textId="77777777" w:rsidR="002C759E" w:rsidRDefault="002C759E" w:rsidP="006734D8">
            <w:pPr>
              <w:keepLines/>
              <w:ind w:left="132"/>
              <w:rPr>
                <w:sz w:val="22"/>
                <w:szCs w:val="22"/>
                <w:lang w:val="hu-HU"/>
              </w:rPr>
            </w:pPr>
          </w:p>
          <w:p w14:paraId="435FCEB1" w14:textId="77777777" w:rsidR="00263111" w:rsidRPr="00E23E2B" w:rsidRDefault="00263111" w:rsidP="006734D8">
            <w:pPr>
              <w:keepLines/>
              <w:ind w:left="132"/>
              <w:rPr>
                <w:sz w:val="22"/>
                <w:szCs w:val="22"/>
                <w:lang w:val="hu-HU"/>
              </w:rPr>
            </w:pPr>
          </w:p>
          <w:p w14:paraId="4D8935FD" w14:textId="77777777" w:rsidR="002C759E" w:rsidRPr="00E23E2B" w:rsidRDefault="00A92D93" w:rsidP="006734D8">
            <w:pPr>
              <w:keepLines/>
              <w:ind w:left="132"/>
              <w:rPr>
                <w:sz w:val="22"/>
                <w:szCs w:val="22"/>
                <w:lang w:val="hu-HU"/>
              </w:rPr>
            </w:pPr>
            <w:r w:rsidRPr="00E23E2B">
              <w:rPr>
                <w:sz w:val="22"/>
                <w:szCs w:val="22"/>
                <w:lang w:val="hu-HU"/>
              </w:rPr>
              <w:t>5–10 egység; 1 helyre</w:t>
            </w:r>
          </w:p>
        </w:tc>
      </w:tr>
      <w:tr w:rsidR="00F06BF6" w14:paraId="621A8EBC" w14:textId="77777777" w:rsidTr="006734D8">
        <w:trPr>
          <w:trHeight w:val="516"/>
          <w:jc w:val="right"/>
        </w:trPr>
        <w:tc>
          <w:tcPr>
            <w:tcW w:w="3935" w:type="dxa"/>
          </w:tcPr>
          <w:p w14:paraId="3FD7CF5C" w14:textId="77777777" w:rsidR="002C759E" w:rsidRPr="00E23E2B" w:rsidRDefault="00A92D93" w:rsidP="006734D8">
            <w:pPr>
              <w:keepLines/>
              <w:ind w:left="132"/>
              <w:rPr>
                <w:sz w:val="22"/>
                <w:szCs w:val="22"/>
                <w:lang w:val="hu-HU"/>
              </w:rPr>
            </w:pPr>
            <w:r w:rsidRPr="00E23E2B">
              <w:rPr>
                <w:sz w:val="22"/>
                <w:szCs w:val="22"/>
                <w:lang w:val="hu-HU"/>
              </w:rPr>
              <w:t>Hüvelykujj</w:t>
            </w:r>
          </w:p>
          <w:p w14:paraId="553AC9E6" w14:textId="0A4385A4" w:rsidR="002C759E" w:rsidRPr="00E23E2B" w:rsidRDefault="00A92D93" w:rsidP="00BC64EC">
            <w:pPr>
              <w:keepLines/>
              <w:ind w:left="720"/>
              <w:rPr>
                <w:sz w:val="22"/>
                <w:szCs w:val="22"/>
                <w:lang w:val="hu-HU"/>
              </w:rPr>
            </w:pPr>
            <w:r w:rsidRPr="00E23E2B">
              <w:rPr>
                <w:sz w:val="22"/>
                <w:szCs w:val="22"/>
                <w:lang w:val="hu-HU"/>
              </w:rPr>
              <w:t>Hüvelykujj-közelítő izom (</w:t>
            </w:r>
            <w:r w:rsidR="00BC64EC" w:rsidRPr="00BC64EC">
              <w:rPr>
                <w:sz w:val="22"/>
                <w:szCs w:val="22"/>
                <w:lang w:val="hu-HU"/>
              </w:rPr>
              <w:t>m. </w:t>
            </w:r>
            <w:r w:rsidRPr="00E23E2B">
              <w:rPr>
                <w:sz w:val="22"/>
                <w:szCs w:val="22"/>
                <w:lang w:val="hu-HU"/>
              </w:rPr>
              <w:t>adductor pollicis)</w:t>
            </w:r>
          </w:p>
          <w:p w14:paraId="4B604F5A" w14:textId="77777777" w:rsidR="002C759E" w:rsidRPr="00E23E2B" w:rsidRDefault="002C759E" w:rsidP="006734D8">
            <w:pPr>
              <w:keepLines/>
              <w:ind w:left="720"/>
              <w:rPr>
                <w:sz w:val="22"/>
                <w:szCs w:val="22"/>
                <w:lang w:val="hu-HU"/>
              </w:rPr>
            </w:pPr>
          </w:p>
          <w:p w14:paraId="48D0FE85" w14:textId="7570B75B" w:rsidR="002C759E" w:rsidRPr="00E23E2B" w:rsidRDefault="00A92D93" w:rsidP="00BC64EC">
            <w:pPr>
              <w:keepLines/>
              <w:ind w:left="720"/>
              <w:rPr>
                <w:sz w:val="22"/>
                <w:szCs w:val="22"/>
                <w:lang w:val="hu-HU"/>
              </w:rPr>
            </w:pPr>
            <w:r w:rsidRPr="00E23E2B">
              <w:rPr>
                <w:sz w:val="22"/>
                <w:szCs w:val="22"/>
                <w:lang w:val="hu-HU"/>
              </w:rPr>
              <w:t>Hosszú hüvelykujjhajlító izom (</w:t>
            </w:r>
            <w:r w:rsidR="00BC64EC" w:rsidRPr="00BC64EC">
              <w:rPr>
                <w:sz w:val="22"/>
                <w:szCs w:val="22"/>
                <w:lang w:val="hu-HU"/>
              </w:rPr>
              <w:t>m. </w:t>
            </w:r>
            <w:r w:rsidRPr="00E23E2B">
              <w:rPr>
                <w:sz w:val="22"/>
                <w:szCs w:val="22"/>
                <w:lang w:val="hu-HU"/>
              </w:rPr>
              <w:t>flexor pollicis longus)</w:t>
            </w:r>
          </w:p>
          <w:p w14:paraId="14C11175" w14:textId="77777777" w:rsidR="002C759E" w:rsidRPr="00E23E2B" w:rsidRDefault="002C759E" w:rsidP="006734D8">
            <w:pPr>
              <w:keepLines/>
              <w:ind w:left="720"/>
              <w:rPr>
                <w:sz w:val="22"/>
                <w:szCs w:val="22"/>
                <w:lang w:val="hu-HU"/>
              </w:rPr>
            </w:pPr>
          </w:p>
          <w:p w14:paraId="4DC76083" w14:textId="2CC5059E" w:rsidR="002C759E" w:rsidRPr="00E23E2B" w:rsidRDefault="00A92D93" w:rsidP="00BC64EC">
            <w:pPr>
              <w:keepLines/>
              <w:ind w:left="720"/>
              <w:rPr>
                <w:sz w:val="22"/>
                <w:szCs w:val="22"/>
                <w:lang w:val="hu-HU"/>
              </w:rPr>
            </w:pPr>
            <w:r w:rsidRPr="00E23E2B">
              <w:rPr>
                <w:sz w:val="22"/>
                <w:szCs w:val="22"/>
                <w:lang w:val="hu-HU"/>
              </w:rPr>
              <w:t>Rövid hüvelykujjhajlító izom (</w:t>
            </w:r>
            <w:r w:rsidR="00BC64EC" w:rsidRPr="00BC64EC">
              <w:rPr>
                <w:sz w:val="22"/>
                <w:szCs w:val="22"/>
                <w:lang w:val="hu-HU"/>
              </w:rPr>
              <w:t>m. </w:t>
            </w:r>
            <w:r w:rsidRPr="00E23E2B">
              <w:rPr>
                <w:sz w:val="22"/>
                <w:szCs w:val="22"/>
                <w:lang w:val="hu-HU"/>
              </w:rPr>
              <w:t>flexor pollicis brevis)</w:t>
            </w:r>
          </w:p>
          <w:p w14:paraId="74CE6577" w14:textId="77777777" w:rsidR="002C759E" w:rsidRPr="00E23E2B" w:rsidRDefault="002C759E" w:rsidP="006734D8">
            <w:pPr>
              <w:keepLines/>
              <w:ind w:left="720"/>
              <w:rPr>
                <w:sz w:val="22"/>
                <w:szCs w:val="22"/>
                <w:lang w:val="hu-HU"/>
              </w:rPr>
            </w:pPr>
          </w:p>
          <w:p w14:paraId="2D178B4E" w14:textId="49A363FD" w:rsidR="002C759E" w:rsidRPr="00E23E2B" w:rsidRDefault="00A92D93" w:rsidP="00BC64EC">
            <w:pPr>
              <w:keepLines/>
              <w:ind w:left="720"/>
              <w:rPr>
                <w:sz w:val="22"/>
                <w:szCs w:val="22"/>
                <w:lang w:val="hu-HU"/>
              </w:rPr>
            </w:pPr>
            <w:r w:rsidRPr="00E23E2B">
              <w:rPr>
                <w:sz w:val="22"/>
                <w:szCs w:val="22"/>
                <w:lang w:val="hu-HU"/>
              </w:rPr>
              <w:t>Hüvelykujj-szembefordító izom (</w:t>
            </w:r>
            <w:r w:rsidR="00BC64EC" w:rsidRPr="00BC64EC">
              <w:rPr>
                <w:sz w:val="22"/>
                <w:szCs w:val="22"/>
                <w:lang w:val="hu-HU"/>
              </w:rPr>
              <w:t>m. </w:t>
            </w:r>
            <w:r w:rsidRPr="00E23E2B">
              <w:rPr>
                <w:sz w:val="22"/>
                <w:szCs w:val="22"/>
                <w:lang w:val="hu-HU"/>
              </w:rPr>
              <w:t>opponens pollicis)</w:t>
            </w:r>
          </w:p>
        </w:tc>
        <w:tc>
          <w:tcPr>
            <w:tcW w:w="2676" w:type="dxa"/>
          </w:tcPr>
          <w:p w14:paraId="7B47F996" w14:textId="77777777" w:rsidR="002C759E" w:rsidRPr="00E23E2B" w:rsidRDefault="002C759E" w:rsidP="006734D8">
            <w:pPr>
              <w:keepLines/>
              <w:ind w:left="132"/>
              <w:rPr>
                <w:sz w:val="22"/>
                <w:szCs w:val="22"/>
                <w:lang w:val="hu-HU"/>
              </w:rPr>
            </w:pPr>
          </w:p>
          <w:p w14:paraId="133EEFEC" w14:textId="77777777" w:rsidR="002C759E" w:rsidRPr="00E23E2B" w:rsidRDefault="00A92D93" w:rsidP="006734D8">
            <w:pPr>
              <w:keepLines/>
              <w:ind w:left="132"/>
              <w:rPr>
                <w:sz w:val="22"/>
                <w:szCs w:val="22"/>
                <w:lang w:val="hu-HU"/>
              </w:rPr>
            </w:pPr>
            <w:r w:rsidRPr="00E23E2B">
              <w:rPr>
                <w:sz w:val="22"/>
                <w:szCs w:val="22"/>
                <w:lang w:val="hu-HU"/>
              </w:rPr>
              <w:t>20 egység; 1–2 helyre</w:t>
            </w:r>
          </w:p>
          <w:p w14:paraId="7086F118" w14:textId="77777777" w:rsidR="002C759E" w:rsidRPr="00E23E2B" w:rsidRDefault="002C759E" w:rsidP="006734D8">
            <w:pPr>
              <w:keepLines/>
              <w:ind w:left="132"/>
              <w:rPr>
                <w:sz w:val="22"/>
                <w:szCs w:val="22"/>
                <w:lang w:val="hu-HU"/>
              </w:rPr>
            </w:pPr>
          </w:p>
          <w:p w14:paraId="03DC270D" w14:textId="77777777" w:rsidR="002C759E" w:rsidRPr="00E23E2B" w:rsidRDefault="002C759E" w:rsidP="006734D8">
            <w:pPr>
              <w:keepLines/>
              <w:ind w:left="132"/>
              <w:rPr>
                <w:sz w:val="22"/>
                <w:szCs w:val="22"/>
                <w:lang w:val="hu-HU"/>
              </w:rPr>
            </w:pPr>
          </w:p>
          <w:p w14:paraId="2FD2BE9E" w14:textId="77777777" w:rsidR="002C759E" w:rsidRPr="00E23E2B" w:rsidRDefault="00A92D93" w:rsidP="006734D8">
            <w:pPr>
              <w:keepLines/>
              <w:ind w:left="132"/>
              <w:rPr>
                <w:sz w:val="22"/>
                <w:szCs w:val="22"/>
                <w:lang w:val="hu-HU"/>
              </w:rPr>
            </w:pPr>
            <w:r w:rsidRPr="00E23E2B">
              <w:rPr>
                <w:sz w:val="22"/>
                <w:szCs w:val="22"/>
                <w:lang w:val="hu-HU"/>
              </w:rPr>
              <w:t>20 egység; 1–2 helyre</w:t>
            </w:r>
          </w:p>
          <w:p w14:paraId="42E78346" w14:textId="77777777" w:rsidR="002C759E" w:rsidRPr="00E23E2B" w:rsidRDefault="002C759E" w:rsidP="006734D8">
            <w:pPr>
              <w:keepLines/>
              <w:ind w:left="132"/>
              <w:rPr>
                <w:sz w:val="22"/>
                <w:szCs w:val="22"/>
                <w:lang w:val="hu-HU"/>
              </w:rPr>
            </w:pPr>
          </w:p>
          <w:p w14:paraId="46A3E008" w14:textId="77777777" w:rsidR="002C759E" w:rsidRPr="00E23E2B" w:rsidRDefault="002C759E" w:rsidP="006734D8">
            <w:pPr>
              <w:keepLines/>
              <w:ind w:left="132"/>
              <w:rPr>
                <w:sz w:val="22"/>
                <w:szCs w:val="22"/>
                <w:lang w:val="hu-HU"/>
              </w:rPr>
            </w:pPr>
          </w:p>
          <w:p w14:paraId="17D67750" w14:textId="77777777" w:rsidR="002C759E" w:rsidRPr="00E23E2B" w:rsidRDefault="00A92D93" w:rsidP="006734D8">
            <w:pPr>
              <w:keepLines/>
              <w:ind w:left="132"/>
              <w:rPr>
                <w:sz w:val="22"/>
                <w:szCs w:val="22"/>
                <w:lang w:val="hu-HU"/>
              </w:rPr>
            </w:pPr>
            <w:r w:rsidRPr="00E23E2B">
              <w:rPr>
                <w:sz w:val="22"/>
                <w:szCs w:val="22"/>
                <w:lang w:val="hu-HU"/>
              </w:rPr>
              <w:t>5–25 egység; 1 helyre</w:t>
            </w:r>
          </w:p>
          <w:p w14:paraId="19ABFAD4" w14:textId="77777777" w:rsidR="002C759E" w:rsidRPr="00E23E2B" w:rsidRDefault="002C759E" w:rsidP="006734D8">
            <w:pPr>
              <w:keepLines/>
              <w:ind w:left="132"/>
              <w:rPr>
                <w:sz w:val="22"/>
                <w:szCs w:val="22"/>
                <w:lang w:val="hu-HU"/>
              </w:rPr>
            </w:pPr>
          </w:p>
          <w:p w14:paraId="75C2446B" w14:textId="77777777" w:rsidR="002C759E" w:rsidRPr="00E23E2B" w:rsidRDefault="002C759E" w:rsidP="006734D8">
            <w:pPr>
              <w:keepLines/>
              <w:ind w:left="132"/>
              <w:rPr>
                <w:sz w:val="22"/>
                <w:szCs w:val="22"/>
                <w:lang w:val="hu-HU"/>
              </w:rPr>
            </w:pPr>
          </w:p>
          <w:p w14:paraId="38C7BFEC" w14:textId="77777777" w:rsidR="002C759E" w:rsidRPr="00E23E2B" w:rsidRDefault="00A92D93" w:rsidP="006734D8">
            <w:pPr>
              <w:keepLines/>
              <w:ind w:left="132"/>
              <w:rPr>
                <w:sz w:val="22"/>
                <w:szCs w:val="22"/>
                <w:lang w:val="hu-HU"/>
              </w:rPr>
            </w:pPr>
            <w:r w:rsidRPr="00E23E2B">
              <w:rPr>
                <w:sz w:val="22"/>
                <w:szCs w:val="22"/>
                <w:lang w:val="hu-HU"/>
              </w:rPr>
              <w:t>5–25 egység; 1 helyre</w:t>
            </w:r>
          </w:p>
        </w:tc>
      </w:tr>
    </w:tbl>
    <w:p w14:paraId="2FE29F82" w14:textId="77777777" w:rsidR="00A2712F" w:rsidRPr="00274040" w:rsidRDefault="00A92D93" w:rsidP="001B67A6">
      <w:pPr>
        <w:ind w:left="2552"/>
        <w:rPr>
          <w:sz w:val="22"/>
          <w:szCs w:val="22"/>
          <w:lang w:val="hu-HU"/>
        </w:rPr>
      </w:pPr>
      <w:bookmarkStart w:id="4" w:name="_Hlk89257274"/>
      <w:bookmarkEnd w:id="3"/>
      <w:r w:rsidRPr="00E23E2B">
        <w:rPr>
          <w:sz w:val="18"/>
          <w:szCs w:val="18"/>
          <w:lang w:val="hu-HU"/>
        </w:rPr>
        <w:t>* A mindkét kéz gilisztaizmaiba és/vagy csont közötti izmaiba történő fecskendezés esetén a javasolt maximális dózis kezenként 50 egység.</w:t>
      </w:r>
      <w:bookmarkEnd w:id="4"/>
    </w:p>
    <w:p w14:paraId="240E1692" w14:textId="77777777" w:rsidR="00A2712F" w:rsidRPr="00274040" w:rsidRDefault="00A2712F" w:rsidP="00C34673">
      <w:pPr>
        <w:pStyle w:val="BodyText21"/>
        <w:spacing w:after="0"/>
        <w:ind w:left="2552" w:hanging="2552"/>
        <w:rPr>
          <w:rFonts w:ascii="Times New Roman" w:hAnsi="Times New Roman" w:cs="Times New Roman"/>
          <w:lang w:val="hu-HU"/>
        </w:rPr>
      </w:pPr>
    </w:p>
    <w:p w14:paraId="4B84986F" w14:textId="01E01517" w:rsidR="00A2712F" w:rsidRPr="00274040" w:rsidRDefault="00A92D93" w:rsidP="00875ADA">
      <w:pPr>
        <w:ind w:left="2552" w:hanging="2552"/>
        <w:rPr>
          <w:sz w:val="22"/>
          <w:szCs w:val="22"/>
          <w:lang w:val="hu-HU"/>
        </w:rPr>
      </w:pPr>
      <w:r w:rsidRPr="00274040">
        <w:rPr>
          <w:b/>
          <w:sz w:val="22"/>
          <w:szCs w:val="22"/>
          <w:lang w:val="hu-HU"/>
        </w:rPr>
        <w:t>További információk:</w:t>
      </w:r>
      <w:r w:rsidRPr="00274040">
        <w:rPr>
          <w:sz w:val="22"/>
          <w:szCs w:val="22"/>
          <w:lang w:val="hu-HU"/>
        </w:rPr>
        <w:tab/>
        <w:t>Kontrollos klinikai vizsgálatokban a betegek állapotát egy-egy kezelés után 12</w:t>
      </w:r>
      <w:r w:rsidR="001C233E" w:rsidRPr="00274040">
        <w:rPr>
          <w:sz w:val="22"/>
          <w:szCs w:val="22"/>
          <w:lang w:val="hu-HU"/>
        </w:rPr>
        <w:t> </w:t>
      </w:r>
      <w:r w:rsidRPr="00274040">
        <w:rPr>
          <w:sz w:val="22"/>
          <w:szCs w:val="22"/>
          <w:lang w:val="hu-HU"/>
        </w:rPr>
        <w:t>hétig követték figyelemmel. Az izomtónusban mutatkozó klinikai javulás általában két héten belül jelentkezik, maximumát négy–hat héten belül éri el. Egy nyílt</w:t>
      </w:r>
      <w:r w:rsidR="00BC64EC">
        <w:rPr>
          <w:sz w:val="22"/>
          <w:szCs w:val="22"/>
          <w:lang w:val="hu-HU"/>
        </w:rPr>
        <w:t xml:space="preserve"> elrendezésű</w:t>
      </w:r>
      <w:r w:rsidRPr="00274040">
        <w:rPr>
          <w:sz w:val="22"/>
          <w:szCs w:val="22"/>
          <w:lang w:val="hu-HU"/>
        </w:rPr>
        <w:t>, követéses vizsgálatban a legtöbb beteget 12–16</w:t>
      </w:r>
      <w:r w:rsidR="001C233E" w:rsidRPr="00274040">
        <w:rPr>
          <w:sz w:val="22"/>
          <w:szCs w:val="22"/>
          <w:lang w:val="hu-HU"/>
        </w:rPr>
        <w:t> </w:t>
      </w:r>
      <w:r w:rsidRPr="00274040">
        <w:rPr>
          <w:sz w:val="22"/>
          <w:szCs w:val="22"/>
          <w:lang w:val="hu-HU"/>
        </w:rPr>
        <w:t xml:space="preserve">hét után injektálták újra, amikor az izomtónusra gyakorolt hatás lecsökkent. </w:t>
      </w:r>
      <w:r w:rsidRPr="00274040">
        <w:rPr>
          <w:snapToGrid w:val="0"/>
          <w:sz w:val="22"/>
          <w:szCs w:val="22"/>
          <w:lang w:val="hu-HU"/>
        </w:rPr>
        <w:t>Ezek a betegek 54</w:t>
      </w:r>
      <w:r w:rsidR="001C233E" w:rsidRPr="00274040">
        <w:rPr>
          <w:snapToGrid w:val="0"/>
          <w:sz w:val="22"/>
          <w:szCs w:val="22"/>
          <w:lang w:val="hu-HU"/>
        </w:rPr>
        <w:t> </w:t>
      </w:r>
      <w:r w:rsidRPr="00274040">
        <w:rPr>
          <w:snapToGrid w:val="0"/>
          <w:sz w:val="22"/>
          <w:szCs w:val="22"/>
          <w:lang w:val="hu-HU"/>
        </w:rPr>
        <w:t>hét alatt legfeljebb 4 injekciót kaptak 960 </w:t>
      </w:r>
      <w:r w:rsidR="002C759E" w:rsidRPr="00274040">
        <w:rPr>
          <w:snapToGrid w:val="0"/>
          <w:sz w:val="22"/>
          <w:szCs w:val="22"/>
          <w:lang w:val="hu-HU"/>
        </w:rPr>
        <w:t>egység</w:t>
      </w:r>
      <w:r w:rsidRPr="00274040">
        <w:rPr>
          <w:snapToGrid w:val="0"/>
          <w:sz w:val="22"/>
          <w:szCs w:val="22"/>
          <w:lang w:val="hu-HU"/>
        </w:rPr>
        <w:t xml:space="preserve"> maximális kumulatív dózissal. Ha a kezelőorvos szükségesnek tartja, az előző injekció hatásának csökkenésével</w:t>
      </w:r>
      <w:r w:rsidR="0040736A" w:rsidRPr="00274040">
        <w:rPr>
          <w:snapToGrid w:val="0"/>
          <w:sz w:val="22"/>
          <w:szCs w:val="22"/>
          <w:lang w:val="hu-HU"/>
        </w:rPr>
        <w:t>,</w:t>
      </w:r>
      <w:r w:rsidR="002C759E" w:rsidRPr="00274040">
        <w:rPr>
          <w:snapToGrid w:val="0"/>
          <w:sz w:val="22"/>
          <w:szCs w:val="22"/>
          <w:lang w:val="hu-HU"/>
        </w:rPr>
        <w:t xml:space="preserve"> de legkorábban az előző injekció után 12 héttel</w:t>
      </w:r>
      <w:r w:rsidRPr="00274040">
        <w:rPr>
          <w:snapToGrid w:val="0"/>
          <w:sz w:val="22"/>
          <w:szCs w:val="22"/>
          <w:lang w:val="hu-HU"/>
        </w:rPr>
        <w:t xml:space="preserve"> ismételt adagokat lehet adni. </w:t>
      </w:r>
      <w:r w:rsidRPr="00274040">
        <w:rPr>
          <w:sz w:val="22"/>
          <w:szCs w:val="22"/>
          <w:lang w:val="hu-HU"/>
        </w:rPr>
        <w:t>A spaszticitás foka és jellege az ismételt kezelésnél szükségessé teheti más izmok injektálását és a BOTOX injekció adagjának módosítását. A leg</w:t>
      </w:r>
      <w:r w:rsidR="00BC64EC">
        <w:rPr>
          <w:sz w:val="22"/>
          <w:szCs w:val="22"/>
          <w:lang w:val="hu-HU"/>
        </w:rPr>
        <w:t>kisebb</w:t>
      </w:r>
      <w:r w:rsidRPr="00274040">
        <w:rPr>
          <w:sz w:val="22"/>
          <w:szCs w:val="22"/>
          <w:lang w:val="hu-HU"/>
        </w:rPr>
        <w:t xml:space="preserve"> hatásos adagot kell alkalmazni.</w:t>
      </w:r>
    </w:p>
    <w:p w14:paraId="38D8B969" w14:textId="77777777" w:rsidR="00A2712F" w:rsidRPr="00274040" w:rsidRDefault="00A2712F" w:rsidP="005573A2">
      <w:pPr>
        <w:rPr>
          <w:sz w:val="22"/>
          <w:szCs w:val="22"/>
          <w:lang w:val="hu-HU"/>
        </w:rPr>
      </w:pPr>
    </w:p>
    <w:p w14:paraId="6D4DB7E0" w14:textId="77777777" w:rsidR="00A2712F" w:rsidRPr="00274040" w:rsidRDefault="00A92D93" w:rsidP="00875ADA">
      <w:pPr>
        <w:keepNext/>
        <w:rPr>
          <w:i/>
          <w:iCs/>
          <w:sz w:val="22"/>
          <w:szCs w:val="22"/>
          <w:lang w:val="hu-HU"/>
        </w:rPr>
      </w:pPr>
      <w:r w:rsidRPr="00274040">
        <w:rPr>
          <w:i/>
          <w:iCs/>
          <w:sz w:val="22"/>
          <w:szCs w:val="22"/>
          <w:lang w:val="hu-HU"/>
        </w:rPr>
        <w:t>Stroke utáni fokális alsó végtagi spaszticitás</w:t>
      </w:r>
      <w:r w:rsidR="002C759E" w:rsidRPr="00274040">
        <w:rPr>
          <w:i/>
          <w:iCs/>
          <w:sz w:val="22"/>
          <w:szCs w:val="22"/>
          <w:lang w:val="hu-HU"/>
        </w:rPr>
        <w:t xml:space="preserve"> felnőtteknél</w:t>
      </w:r>
    </w:p>
    <w:p w14:paraId="5993F832" w14:textId="77777777" w:rsidR="00A2712F" w:rsidRPr="00274040" w:rsidRDefault="00A2712F" w:rsidP="00875ADA">
      <w:pPr>
        <w:keepNext/>
        <w:rPr>
          <w:i/>
          <w:iCs/>
          <w:sz w:val="22"/>
          <w:szCs w:val="22"/>
          <w:lang w:val="hu-HU"/>
        </w:rPr>
      </w:pPr>
    </w:p>
    <w:p w14:paraId="1CA57EB1" w14:textId="77777777" w:rsidR="00A2712F" w:rsidRPr="00274040" w:rsidRDefault="00A92D93" w:rsidP="00875ADA">
      <w:pPr>
        <w:keepNext/>
        <w:ind w:left="2552" w:hanging="2552"/>
        <w:rPr>
          <w:sz w:val="22"/>
          <w:szCs w:val="22"/>
          <w:lang w:val="hu-HU"/>
        </w:rPr>
      </w:pPr>
      <w:r w:rsidRPr="00274040">
        <w:rPr>
          <w:b/>
          <w:iCs/>
          <w:sz w:val="22"/>
          <w:szCs w:val="22"/>
          <w:lang w:val="hu-HU"/>
        </w:rPr>
        <w:t>Javasolt injekciós tű:</w:t>
      </w:r>
      <w:r w:rsidRPr="00274040">
        <w:rPr>
          <w:iCs/>
          <w:sz w:val="22"/>
          <w:szCs w:val="22"/>
          <w:lang w:val="hu-HU"/>
        </w:rPr>
        <w:tab/>
      </w:r>
      <w:r w:rsidR="0008203C" w:rsidRPr="00274040">
        <w:rPr>
          <w:sz w:val="22"/>
          <w:szCs w:val="22"/>
          <w:lang w:val="hu-HU"/>
        </w:rPr>
        <w:t>S</w:t>
      </w:r>
      <w:r w:rsidRPr="00274040">
        <w:rPr>
          <w:sz w:val="22"/>
          <w:szCs w:val="22"/>
          <w:lang w:val="hu-HU"/>
        </w:rPr>
        <w:t>teril, 25, 27</w:t>
      </w:r>
      <w:r w:rsidR="000B3814" w:rsidRPr="00274040">
        <w:rPr>
          <w:sz w:val="22"/>
          <w:szCs w:val="22"/>
          <w:lang w:val="hu-HU"/>
        </w:rPr>
        <w:t xml:space="preserve"> </w:t>
      </w:r>
      <w:r w:rsidRPr="00274040">
        <w:rPr>
          <w:sz w:val="22"/>
          <w:szCs w:val="22"/>
          <w:lang w:val="hu-HU"/>
        </w:rPr>
        <w:t>vagy 30 G tű. A tű hosszát az izom elhelyezkedése és mélysége alapján kell meghatározni.</w:t>
      </w:r>
    </w:p>
    <w:p w14:paraId="13FA0EB1" w14:textId="77777777" w:rsidR="00A2712F" w:rsidRPr="00274040" w:rsidRDefault="00A2712F" w:rsidP="00875ADA">
      <w:pPr>
        <w:tabs>
          <w:tab w:val="left" w:pos="-720"/>
        </w:tabs>
        <w:ind w:left="2552" w:hanging="2552"/>
        <w:rPr>
          <w:b/>
          <w:sz w:val="22"/>
          <w:szCs w:val="22"/>
          <w:lang w:val="hu-HU"/>
        </w:rPr>
      </w:pPr>
    </w:p>
    <w:p w14:paraId="7B124D3A" w14:textId="77777777" w:rsidR="00A2712F" w:rsidRPr="00274040" w:rsidRDefault="00A92D93" w:rsidP="00875ADA">
      <w:pPr>
        <w:ind w:left="2552" w:hanging="2552"/>
        <w:rPr>
          <w:sz w:val="22"/>
          <w:szCs w:val="22"/>
          <w:lang w:val="hu-HU"/>
        </w:rPr>
      </w:pPr>
      <w:r w:rsidRPr="00274040">
        <w:rPr>
          <w:b/>
          <w:iCs/>
          <w:sz w:val="22"/>
          <w:szCs w:val="22"/>
          <w:lang w:val="hu-HU"/>
        </w:rPr>
        <w:t>Beadási utasítás:</w:t>
      </w:r>
      <w:r w:rsidRPr="00274040">
        <w:rPr>
          <w:iCs/>
          <w:sz w:val="22"/>
          <w:szCs w:val="22"/>
          <w:lang w:val="hu-HU"/>
        </w:rPr>
        <w:tab/>
      </w:r>
      <w:r w:rsidRPr="00274040">
        <w:rPr>
          <w:sz w:val="22"/>
          <w:szCs w:val="22"/>
          <w:lang w:val="hu-HU"/>
        </w:rPr>
        <w:t>Az érintett izmok lokalizálásához az elektrom</w:t>
      </w:r>
      <w:r w:rsidR="009456F0">
        <w:rPr>
          <w:sz w:val="22"/>
          <w:szCs w:val="22"/>
          <w:lang w:val="hu-HU"/>
        </w:rPr>
        <w:t>i</w:t>
      </w:r>
      <w:r w:rsidRPr="00274040">
        <w:rPr>
          <w:sz w:val="22"/>
          <w:szCs w:val="22"/>
          <w:lang w:val="hu-HU"/>
        </w:rPr>
        <w:t>ográfiás ellenőrzés vagy az i</w:t>
      </w:r>
      <w:r w:rsidR="002C759E" w:rsidRPr="00274040">
        <w:rPr>
          <w:sz w:val="22"/>
          <w:szCs w:val="22"/>
          <w:lang w:val="hu-HU"/>
        </w:rPr>
        <w:t>deg</w:t>
      </w:r>
      <w:r w:rsidRPr="00274040">
        <w:rPr>
          <w:sz w:val="22"/>
          <w:szCs w:val="22"/>
          <w:lang w:val="hu-HU"/>
        </w:rPr>
        <w:t>stimulálási technikák hasznosak lehetnek. A több helyre történő beadás lehetővé teheti, hogy a BOTOX minél egyenletesebben kerüljön kapcsolatba az izom beidegzési területével, és különösen hasznos nagyobb izmok esetén.</w:t>
      </w:r>
    </w:p>
    <w:p w14:paraId="08299B5E" w14:textId="77777777" w:rsidR="00A2712F" w:rsidRPr="00274040" w:rsidRDefault="00A2712F" w:rsidP="005573A2">
      <w:pPr>
        <w:tabs>
          <w:tab w:val="left" w:pos="-720"/>
        </w:tabs>
        <w:rPr>
          <w:sz w:val="22"/>
          <w:szCs w:val="22"/>
          <w:lang w:val="hu-HU"/>
        </w:rPr>
      </w:pPr>
    </w:p>
    <w:p w14:paraId="3F3A0AD6" w14:textId="77777777" w:rsidR="00A2712F" w:rsidRPr="00274040" w:rsidRDefault="00A92D93" w:rsidP="007C5B7D">
      <w:pPr>
        <w:keepNext/>
        <w:tabs>
          <w:tab w:val="left" w:pos="-720"/>
        </w:tabs>
        <w:ind w:left="2552"/>
        <w:rPr>
          <w:sz w:val="22"/>
          <w:szCs w:val="22"/>
          <w:lang w:val="hu-HU"/>
        </w:rPr>
      </w:pPr>
      <w:r w:rsidRPr="00274040">
        <w:rPr>
          <w:sz w:val="22"/>
          <w:szCs w:val="22"/>
          <w:lang w:val="hu-HU"/>
        </w:rPr>
        <w:lastRenderedPageBreak/>
        <w:t>A következő ábra az alsó végtagi spaszticitás injekciózási helyeit jelöli felnőtteknél:</w:t>
      </w:r>
    </w:p>
    <w:p w14:paraId="30BE9B98" w14:textId="77777777" w:rsidR="00A2712F" w:rsidRPr="00274040" w:rsidRDefault="00A2712F" w:rsidP="007C5B7D">
      <w:pPr>
        <w:keepNext/>
        <w:tabs>
          <w:tab w:val="left" w:pos="-720"/>
        </w:tabs>
        <w:rPr>
          <w:sz w:val="22"/>
          <w:szCs w:val="22"/>
          <w:lang w:val="hu-HU"/>
        </w:rPr>
      </w:pPr>
    </w:p>
    <w:p w14:paraId="1B63E69F" w14:textId="77777777" w:rsidR="00A2712F" w:rsidRPr="00274040" w:rsidRDefault="00A92D93" w:rsidP="00875ADA">
      <w:pPr>
        <w:tabs>
          <w:tab w:val="left" w:pos="-720"/>
        </w:tabs>
        <w:ind w:left="2552"/>
        <w:rPr>
          <w:sz w:val="22"/>
          <w:szCs w:val="22"/>
          <w:lang w:val="hu-HU"/>
        </w:rPr>
      </w:pPr>
      <w:r>
        <w:rPr>
          <w:b/>
          <w:noProof/>
          <w:sz w:val="22"/>
          <w:szCs w:val="22"/>
          <w:lang w:val="hu-HU" w:eastAsia="hu-HU"/>
        </w:rPr>
        <w:drawing>
          <wp:inline distT="0" distB="0" distL="0" distR="0" wp14:anchorId="5E45F1D1" wp14:editId="69D18254">
            <wp:extent cx="4166235" cy="244094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166235" cy="2440940"/>
                    </a:xfrm>
                    <a:prstGeom prst="rect">
                      <a:avLst/>
                    </a:prstGeom>
                    <a:noFill/>
                    <a:ln>
                      <a:noFill/>
                    </a:ln>
                  </pic:spPr>
                </pic:pic>
              </a:graphicData>
            </a:graphic>
          </wp:inline>
        </w:drawing>
      </w:r>
    </w:p>
    <w:p w14:paraId="6293116A" w14:textId="77777777" w:rsidR="007450C8" w:rsidRPr="00274040" w:rsidRDefault="007450C8" w:rsidP="00875ADA">
      <w:pPr>
        <w:ind w:left="2552" w:hanging="2552"/>
        <w:rPr>
          <w:b/>
          <w:sz w:val="22"/>
          <w:szCs w:val="22"/>
          <w:lang w:val="hu-HU"/>
        </w:rPr>
      </w:pPr>
    </w:p>
    <w:p w14:paraId="3F0FFD6E" w14:textId="77777777" w:rsidR="00A2712F" w:rsidRPr="00274040" w:rsidRDefault="00A92D93" w:rsidP="00875ADA">
      <w:pPr>
        <w:ind w:left="2552" w:hanging="2552"/>
        <w:rPr>
          <w:sz w:val="22"/>
          <w:szCs w:val="22"/>
          <w:lang w:val="hu-HU"/>
        </w:rPr>
      </w:pPr>
      <w:r w:rsidRPr="00274040">
        <w:rPr>
          <w:b/>
          <w:sz w:val="22"/>
          <w:szCs w:val="22"/>
          <w:lang w:val="hu-HU"/>
        </w:rPr>
        <w:t>Javasolt adag:</w:t>
      </w:r>
      <w:r w:rsidRPr="00274040">
        <w:rPr>
          <w:sz w:val="22"/>
          <w:szCs w:val="22"/>
          <w:lang w:val="hu-HU"/>
        </w:rPr>
        <w:tab/>
        <w:t>A bokát</w:t>
      </w:r>
      <w:r w:rsidR="005E53C4" w:rsidRPr="00274040">
        <w:rPr>
          <w:sz w:val="22"/>
          <w:szCs w:val="22"/>
          <w:lang w:val="hu-HU"/>
        </w:rPr>
        <w:t xml:space="preserve"> </w:t>
      </w:r>
      <w:r w:rsidR="005E53C4" w:rsidRPr="00274040">
        <w:rPr>
          <w:sz w:val="22"/>
          <w:lang w:val="hu-HU"/>
        </w:rPr>
        <w:t>és a lábfejet</w:t>
      </w:r>
      <w:r w:rsidR="005E53C4" w:rsidRPr="00274040">
        <w:rPr>
          <w:sz w:val="22"/>
          <w:szCs w:val="22"/>
          <w:lang w:val="hu-HU"/>
        </w:rPr>
        <w:t xml:space="preserve"> </w:t>
      </w:r>
      <w:r w:rsidRPr="00274040">
        <w:rPr>
          <w:sz w:val="22"/>
          <w:szCs w:val="22"/>
          <w:lang w:val="hu-HU"/>
        </w:rPr>
        <w:t xml:space="preserve">is érintő, felnőttkori alsó végtagi spaszticitás kezelésére javasolt adag </w:t>
      </w:r>
      <w:r w:rsidR="00DA5967" w:rsidRPr="00274040">
        <w:rPr>
          <w:sz w:val="22"/>
          <w:lang w:val="hu-HU"/>
        </w:rPr>
        <w:t>akár hat</w:t>
      </w:r>
      <w:r w:rsidR="000B3814" w:rsidRPr="00274040">
        <w:rPr>
          <w:sz w:val="22"/>
          <w:szCs w:val="22"/>
          <w:lang w:val="hu-HU"/>
        </w:rPr>
        <w:t xml:space="preserve"> </w:t>
      </w:r>
      <w:r w:rsidRPr="00274040">
        <w:rPr>
          <w:sz w:val="22"/>
          <w:szCs w:val="22"/>
          <w:lang w:val="hu-HU"/>
        </w:rPr>
        <w:t>izom közt elosztott 300</w:t>
      </w:r>
      <w:r w:rsidR="00DA5967" w:rsidRPr="00274040">
        <w:rPr>
          <w:sz w:val="22"/>
          <w:lang w:val="hu-HU"/>
        </w:rPr>
        <w:t>-400</w:t>
      </w:r>
      <w:r w:rsidRPr="00274040">
        <w:rPr>
          <w:sz w:val="22"/>
          <w:szCs w:val="22"/>
          <w:lang w:val="hu-HU"/>
        </w:rPr>
        <w:t> egység</w:t>
      </w:r>
      <w:r w:rsidR="002F6EA0" w:rsidRPr="00274040">
        <w:rPr>
          <w:sz w:val="22"/>
          <w:szCs w:val="22"/>
          <w:lang w:val="hu-HU"/>
        </w:rPr>
        <w:t xml:space="preserve"> </w:t>
      </w:r>
      <w:r w:rsidR="002F6EA0" w:rsidRPr="00274040">
        <w:rPr>
          <w:sz w:val="22"/>
          <w:lang w:val="hu-HU"/>
        </w:rPr>
        <w:t>az alábbi táblázat szerint</w:t>
      </w:r>
      <w:r w:rsidR="002E7E1B" w:rsidRPr="00274040">
        <w:rPr>
          <w:sz w:val="22"/>
          <w:szCs w:val="22"/>
          <w:lang w:val="hu-HU"/>
        </w:rPr>
        <w:t xml:space="preserve">. </w:t>
      </w:r>
      <w:r w:rsidR="004873C2" w:rsidRPr="00274040">
        <w:rPr>
          <w:sz w:val="22"/>
          <w:lang w:val="hu-HU"/>
        </w:rPr>
        <w:t>Egy kezelés során a javasolt maximális adag 400</w:t>
      </w:r>
      <w:r w:rsidR="000F69AB">
        <w:rPr>
          <w:sz w:val="22"/>
          <w:lang w:val="hu-HU"/>
        </w:rPr>
        <w:t> </w:t>
      </w:r>
      <w:r w:rsidR="004873C2" w:rsidRPr="00274040">
        <w:rPr>
          <w:sz w:val="22"/>
          <w:lang w:val="hu-HU"/>
        </w:rPr>
        <w:t>egység.</w:t>
      </w:r>
    </w:p>
    <w:p w14:paraId="637A2A58" w14:textId="77777777" w:rsidR="00A2712F" w:rsidRPr="00274040" w:rsidRDefault="00A2712F" w:rsidP="005573A2">
      <w:pPr>
        <w:tabs>
          <w:tab w:val="left" w:pos="-720"/>
        </w:tabs>
        <w:rPr>
          <w:sz w:val="22"/>
          <w:szCs w:val="22"/>
          <w:lang w:val="hu-HU"/>
        </w:rPr>
      </w:pPr>
    </w:p>
    <w:p w14:paraId="60B75373" w14:textId="77777777" w:rsidR="00BC708B" w:rsidRPr="00274040" w:rsidRDefault="00A92D93" w:rsidP="00875ADA">
      <w:pPr>
        <w:tabs>
          <w:tab w:val="left" w:pos="-720"/>
        </w:tabs>
        <w:ind w:left="2552"/>
        <w:rPr>
          <w:sz w:val="22"/>
          <w:szCs w:val="22"/>
          <w:lang w:val="hu-HU"/>
        </w:rPr>
      </w:pPr>
      <w:r w:rsidRPr="00274040">
        <w:rPr>
          <w:sz w:val="22"/>
          <w:szCs w:val="22"/>
          <w:lang w:val="hu-HU"/>
        </w:rPr>
        <w:t>A BOTOX adagolása izmonként felnőttkori alsó végtagi spaszticitás esetén:</w:t>
      </w:r>
    </w:p>
    <w:p w14:paraId="740948AD" w14:textId="77777777" w:rsidR="005573A2" w:rsidRPr="00274040" w:rsidRDefault="005573A2" w:rsidP="001B67A6">
      <w:pPr>
        <w:tabs>
          <w:tab w:val="left" w:pos="-720"/>
        </w:tabs>
        <w:ind w:left="2552"/>
        <w:rPr>
          <w:sz w:val="22"/>
          <w:szCs w:val="22"/>
          <w:lang w:val="hu-HU"/>
        </w:rPr>
      </w:pPr>
    </w:p>
    <w:tbl>
      <w:tblPr>
        <w:tblW w:w="0" w:type="auto"/>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2375"/>
        <w:gridCol w:w="3402"/>
      </w:tblGrid>
      <w:tr w:rsidR="00F06BF6" w14:paraId="5F703A23" w14:textId="77777777" w:rsidTr="004D2CB6">
        <w:trPr>
          <w:trHeight w:val="501"/>
        </w:trPr>
        <w:tc>
          <w:tcPr>
            <w:tcW w:w="2375" w:type="dxa"/>
            <w:tcBorders>
              <w:top w:val="single" w:sz="12" w:space="0" w:color="000000"/>
              <w:bottom w:val="single" w:sz="4" w:space="0" w:color="000000"/>
              <w:right w:val="single" w:sz="12" w:space="0" w:color="000000"/>
            </w:tcBorders>
          </w:tcPr>
          <w:p w14:paraId="23361640" w14:textId="77777777" w:rsidR="00A2712F" w:rsidRPr="00274040" w:rsidRDefault="00A92D93" w:rsidP="005573A2">
            <w:pPr>
              <w:pBdr>
                <w:left w:val="single" w:sz="4" w:space="4" w:color="auto"/>
              </w:pBdr>
              <w:rPr>
                <w:b/>
                <w:sz w:val="22"/>
                <w:szCs w:val="22"/>
                <w:lang w:val="hu-HU"/>
              </w:rPr>
            </w:pPr>
            <w:r w:rsidRPr="00274040">
              <w:rPr>
                <w:b/>
                <w:sz w:val="22"/>
                <w:szCs w:val="22"/>
                <w:lang w:val="hu-HU"/>
              </w:rPr>
              <w:t>Izom</w:t>
            </w:r>
          </w:p>
        </w:tc>
        <w:tc>
          <w:tcPr>
            <w:tcW w:w="3402" w:type="dxa"/>
            <w:tcBorders>
              <w:left w:val="single" w:sz="12" w:space="0" w:color="000000"/>
            </w:tcBorders>
          </w:tcPr>
          <w:p w14:paraId="6D006366" w14:textId="77777777" w:rsidR="00A2712F" w:rsidRPr="00274040" w:rsidRDefault="00A92D93" w:rsidP="005573A2">
            <w:pPr>
              <w:pBdr>
                <w:left w:val="single" w:sz="4" w:space="4" w:color="auto"/>
              </w:pBdr>
              <w:rPr>
                <w:b/>
                <w:sz w:val="22"/>
                <w:szCs w:val="22"/>
                <w:lang w:val="hu-HU"/>
              </w:rPr>
            </w:pPr>
            <w:r w:rsidRPr="00274040">
              <w:rPr>
                <w:b/>
                <w:sz w:val="22"/>
                <w:szCs w:val="22"/>
                <w:lang w:val="hu-HU"/>
              </w:rPr>
              <w:t>Javasolt adag</w:t>
            </w:r>
          </w:p>
          <w:p w14:paraId="42F22B34" w14:textId="77777777" w:rsidR="00A2712F" w:rsidRPr="00274040" w:rsidRDefault="00A92D93" w:rsidP="005573A2">
            <w:pPr>
              <w:pBdr>
                <w:left w:val="single" w:sz="4" w:space="4" w:color="auto"/>
              </w:pBdr>
              <w:rPr>
                <w:b/>
                <w:sz w:val="22"/>
                <w:szCs w:val="22"/>
                <w:lang w:val="hu-HU"/>
              </w:rPr>
            </w:pPr>
            <w:r w:rsidRPr="00274040">
              <w:rPr>
                <w:b/>
                <w:sz w:val="22"/>
                <w:szCs w:val="22"/>
                <w:lang w:val="hu-HU"/>
              </w:rPr>
              <w:t>Teljes adag</w:t>
            </w:r>
            <w:r w:rsidR="008F0AD5">
              <w:rPr>
                <w:b/>
                <w:sz w:val="22"/>
                <w:szCs w:val="22"/>
                <w:lang w:val="hu-HU"/>
              </w:rPr>
              <w:t>;</w:t>
            </w:r>
            <w:r w:rsidRPr="00274040">
              <w:rPr>
                <w:b/>
                <w:sz w:val="22"/>
                <w:szCs w:val="22"/>
                <w:lang w:val="hu-HU"/>
              </w:rPr>
              <w:t xml:space="preserve"> helyek száma</w:t>
            </w:r>
          </w:p>
        </w:tc>
      </w:tr>
      <w:tr w:rsidR="00F06BF6" w14:paraId="2256D1F6" w14:textId="77777777" w:rsidTr="004D2CB6">
        <w:trPr>
          <w:trHeight w:val="312"/>
        </w:trPr>
        <w:tc>
          <w:tcPr>
            <w:tcW w:w="2375" w:type="dxa"/>
            <w:tcBorders>
              <w:top w:val="single" w:sz="4" w:space="0" w:color="000000"/>
              <w:bottom w:val="single" w:sz="4" w:space="0" w:color="000000"/>
              <w:right w:val="single" w:sz="12" w:space="0" w:color="000000"/>
            </w:tcBorders>
          </w:tcPr>
          <w:p w14:paraId="6F733F28" w14:textId="0C95D1A0" w:rsidR="00A2712F" w:rsidRPr="00274040" w:rsidRDefault="00B60538" w:rsidP="005573A2">
            <w:pPr>
              <w:pBdr>
                <w:left w:val="single" w:sz="4" w:space="4" w:color="auto"/>
              </w:pBdr>
              <w:rPr>
                <w:sz w:val="22"/>
                <w:szCs w:val="22"/>
                <w:lang w:val="hu-HU"/>
              </w:rPr>
            </w:pPr>
            <w:r>
              <w:rPr>
                <w:sz w:val="22"/>
                <w:szCs w:val="22"/>
                <w:lang w:val="hu-HU"/>
              </w:rPr>
              <w:t>M. g</w:t>
            </w:r>
            <w:r w:rsidR="00A92D93" w:rsidRPr="00274040">
              <w:rPr>
                <w:sz w:val="22"/>
                <w:szCs w:val="22"/>
                <w:lang w:val="hu-HU"/>
              </w:rPr>
              <w:t xml:space="preserve">astrocnemius </w:t>
            </w:r>
          </w:p>
          <w:p w14:paraId="334AD7B2" w14:textId="6A97AF6D" w:rsidR="00A2712F" w:rsidRPr="00274040" w:rsidRDefault="00A92D93" w:rsidP="005573A2">
            <w:pPr>
              <w:pBdr>
                <w:left w:val="single" w:sz="4" w:space="4" w:color="auto"/>
              </w:pBdr>
              <w:rPr>
                <w:sz w:val="22"/>
                <w:szCs w:val="22"/>
                <w:lang w:val="hu-HU"/>
              </w:rPr>
            </w:pPr>
            <w:r w:rsidRPr="00274040">
              <w:rPr>
                <w:sz w:val="22"/>
                <w:szCs w:val="22"/>
                <w:lang w:val="hu-HU"/>
              </w:rPr>
              <w:t xml:space="preserve">      medi</w:t>
            </w:r>
            <w:r w:rsidR="00B60538">
              <w:rPr>
                <w:sz w:val="22"/>
                <w:szCs w:val="22"/>
                <w:lang w:val="hu-HU"/>
              </w:rPr>
              <w:t>á</w:t>
            </w:r>
            <w:r w:rsidRPr="00274040">
              <w:rPr>
                <w:sz w:val="22"/>
                <w:szCs w:val="22"/>
                <w:lang w:val="hu-HU"/>
              </w:rPr>
              <w:t>lis fej</w:t>
            </w:r>
          </w:p>
          <w:p w14:paraId="59418C5F" w14:textId="5831C5AD" w:rsidR="00A2712F" w:rsidRPr="00274040" w:rsidRDefault="00A92D93" w:rsidP="005573A2">
            <w:pPr>
              <w:pBdr>
                <w:left w:val="single" w:sz="4" w:space="4" w:color="auto"/>
              </w:pBdr>
              <w:rPr>
                <w:sz w:val="22"/>
                <w:szCs w:val="22"/>
                <w:lang w:val="hu-HU"/>
              </w:rPr>
            </w:pPr>
            <w:r w:rsidRPr="00274040">
              <w:rPr>
                <w:sz w:val="22"/>
                <w:szCs w:val="22"/>
                <w:lang w:val="hu-HU"/>
              </w:rPr>
              <w:t xml:space="preserve">      later</w:t>
            </w:r>
            <w:r w:rsidR="00B60538">
              <w:rPr>
                <w:sz w:val="22"/>
                <w:szCs w:val="22"/>
                <w:lang w:val="hu-HU"/>
              </w:rPr>
              <w:t>á</w:t>
            </w:r>
            <w:r w:rsidRPr="00274040">
              <w:rPr>
                <w:sz w:val="22"/>
                <w:szCs w:val="22"/>
                <w:lang w:val="hu-HU"/>
              </w:rPr>
              <w:t>lis fej</w:t>
            </w:r>
          </w:p>
        </w:tc>
        <w:tc>
          <w:tcPr>
            <w:tcW w:w="3402" w:type="dxa"/>
            <w:tcBorders>
              <w:left w:val="single" w:sz="12" w:space="0" w:color="000000"/>
            </w:tcBorders>
          </w:tcPr>
          <w:p w14:paraId="42B30801" w14:textId="77777777" w:rsidR="005A5761" w:rsidRPr="00274040" w:rsidRDefault="005A5761" w:rsidP="004D2CB6">
            <w:pPr>
              <w:pBdr>
                <w:left w:val="single" w:sz="4" w:space="4" w:color="auto"/>
              </w:pBdr>
              <w:jc w:val="center"/>
              <w:rPr>
                <w:sz w:val="22"/>
                <w:szCs w:val="22"/>
                <w:lang w:val="hu-HU"/>
              </w:rPr>
            </w:pPr>
          </w:p>
          <w:p w14:paraId="6946F2FD" w14:textId="77777777" w:rsidR="005A5761" w:rsidRPr="00274040" w:rsidRDefault="00A92D93" w:rsidP="004D2CB6">
            <w:pPr>
              <w:pBdr>
                <w:left w:val="single" w:sz="4" w:space="4" w:color="auto"/>
              </w:pBdr>
              <w:jc w:val="center"/>
              <w:rPr>
                <w:sz w:val="22"/>
                <w:szCs w:val="22"/>
                <w:lang w:val="hu-HU"/>
              </w:rPr>
            </w:pPr>
            <w:r w:rsidRPr="00274040">
              <w:rPr>
                <w:sz w:val="22"/>
                <w:szCs w:val="22"/>
                <w:lang w:val="hu-HU"/>
              </w:rPr>
              <w:t>75 </w:t>
            </w:r>
            <w:r w:rsidR="002C759E" w:rsidRPr="00274040">
              <w:rPr>
                <w:sz w:val="22"/>
                <w:szCs w:val="22"/>
                <w:lang w:val="hu-HU"/>
              </w:rPr>
              <w:t>egység</w:t>
            </w:r>
            <w:r w:rsidR="008F0AD5">
              <w:rPr>
                <w:sz w:val="22"/>
                <w:szCs w:val="22"/>
                <w:lang w:val="hu-HU"/>
              </w:rPr>
              <w:t>;</w:t>
            </w:r>
            <w:r w:rsidRPr="00274040">
              <w:rPr>
                <w:sz w:val="22"/>
                <w:szCs w:val="22"/>
                <w:lang w:val="hu-HU"/>
              </w:rPr>
              <w:t xml:space="preserve"> 3 helyre</w:t>
            </w:r>
          </w:p>
          <w:p w14:paraId="61E4D1F0" w14:textId="77777777" w:rsidR="005A5761" w:rsidRPr="00274040" w:rsidRDefault="00A92D93" w:rsidP="004D2CB6">
            <w:pPr>
              <w:pBdr>
                <w:left w:val="single" w:sz="4" w:space="4" w:color="auto"/>
              </w:pBdr>
              <w:jc w:val="center"/>
              <w:rPr>
                <w:sz w:val="22"/>
                <w:szCs w:val="22"/>
                <w:lang w:val="hu-HU"/>
              </w:rPr>
            </w:pPr>
            <w:r w:rsidRPr="00274040">
              <w:rPr>
                <w:sz w:val="22"/>
                <w:szCs w:val="22"/>
                <w:lang w:val="hu-HU"/>
              </w:rPr>
              <w:t>75 </w:t>
            </w:r>
            <w:r w:rsidR="002C759E" w:rsidRPr="00274040">
              <w:rPr>
                <w:sz w:val="22"/>
                <w:szCs w:val="22"/>
                <w:lang w:val="hu-HU"/>
              </w:rPr>
              <w:t>egység</w:t>
            </w:r>
            <w:r w:rsidR="008F0AD5">
              <w:rPr>
                <w:sz w:val="22"/>
                <w:szCs w:val="22"/>
                <w:lang w:val="hu-HU"/>
              </w:rPr>
              <w:t>;</w:t>
            </w:r>
            <w:r w:rsidRPr="00274040">
              <w:rPr>
                <w:sz w:val="22"/>
                <w:szCs w:val="22"/>
                <w:lang w:val="hu-HU"/>
              </w:rPr>
              <w:t xml:space="preserve"> 3 helyre</w:t>
            </w:r>
          </w:p>
        </w:tc>
      </w:tr>
      <w:tr w:rsidR="00F06BF6" w14:paraId="2764BFC0" w14:textId="77777777" w:rsidTr="004D2CB6">
        <w:trPr>
          <w:trHeight w:val="291"/>
        </w:trPr>
        <w:tc>
          <w:tcPr>
            <w:tcW w:w="2375" w:type="dxa"/>
            <w:tcBorders>
              <w:top w:val="single" w:sz="4" w:space="0" w:color="000000"/>
              <w:bottom w:val="single" w:sz="4" w:space="0" w:color="000000"/>
              <w:right w:val="single" w:sz="12" w:space="0" w:color="000000"/>
            </w:tcBorders>
          </w:tcPr>
          <w:p w14:paraId="77C181D0" w14:textId="087966C0" w:rsidR="00A2712F" w:rsidRPr="00274040" w:rsidRDefault="00A92D93" w:rsidP="005573A2">
            <w:pPr>
              <w:pBdr>
                <w:left w:val="single" w:sz="4" w:space="4" w:color="auto"/>
              </w:pBdr>
              <w:rPr>
                <w:sz w:val="22"/>
                <w:szCs w:val="22"/>
                <w:lang w:val="hu-HU"/>
              </w:rPr>
            </w:pPr>
            <w:r w:rsidRPr="00274040">
              <w:rPr>
                <w:sz w:val="22"/>
                <w:szCs w:val="22"/>
                <w:lang w:val="hu-HU"/>
              </w:rPr>
              <w:t>Talpemelő izom (</w:t>
            </w:r>
            <w:r w:rsidR="00B60538">
              <w:rPr>
                <w:sz w:val="22"/>
                <w:szCs w:val="22"/>
                <w:lang w:val="hu-HU"/>
              </w:rPr>
              <w:t>m. s</w:t>
            </w:r>
            <w:r w:rsidRPr="00274040">
              <w:rPr>
                <w:sz w:val="22"/>
                <w:szCs w:val="22"/>
                <w:lang w:val="hu-HU"/>
              </w:rPr>
              <w:t>oleus)</w:t>
            </w:r>
          </w:p>
        </w:tc>
        <w:tc>
          <w:tcPr>
            <w:tcW w:w="3402" w:type="dxa"/>
            <w:tcBorders>
              <w:left w:val="single" w:sz="12" w:space="0" w:color="000000"/>
            </w:tcBorders>
          </w:tcPr>
          <w:p w14:paraId="559DF249" w14:textId="77777777" w:rsidR="005A5761" w:rsidRPr="00274040" w:rsidRDefault="00A92D93" w:rsidP="004D2CB6">
            <w:pPr>
              <w:pBdr>
                <w:left w:val="single" w:sz="4" w:space="4" w:color="auto"/>
              </w:pBdr>
              <w:jc w:val="center"/>
              <w:rPr>
                <w:sz w:val="22"/>
                <w:szCs w:val="22"/>
                <w:lang w:val="hu-HU"/>
              </w:rPr>
            </w:pPr>
            <w:r w:rsidRPr="00274040">
              <w:rPr>
                <w:sz w:val="22"/>
                <w:szCs w:val="22"/>
                <w:lang w:val="hu-HU"/>
              </w:rPr>
              <w:t>75 </w:t>
            </w:r>
            <w:r w:rsidR="002C759E" w:rsidRPr="00274040">
              <w:rPr>
                <w:sz w:val="22"/>
                <w:szCs w:val="22"/>
                <w:lang w:val="hu-HU"/>
              </w:rPr>
              <w:t>egység</w:t>
            </w:r>
            <w:r w:rsidR="008F0AD5">
              <w:rPr>
                <w:sz w:val="22"/>
                <w:szCs w:val="22"/>
                <w:lang w:val="hu-HU"/>
              </w:rPr>
              <w:t>;</w:t>
            </w:r>
            <w:r w:rsidRPr="00274040">
              <w:rPr>
                <w:sz w:val="22"/>
                <w:szCs w:val="22"/>
                <w:lang w:val="hu-HU"/>
              </w:rPr>
              <w:t xml:space="preserve"> 3 helyre</w:t>
            </w:r>
          </w:p>
        </w:tc>
      </w:tr>
      <w:tr w:rsidR="00F06BF6" w14:paraId="35304038" w14:textId="77777777" w:rsidTr="005C1BA9">
        <w:trPr>
          <w:trHeight w:val="314"/>
        </w:trPr>
        <w:tc>
          <w:tcPr>
            <w:tcW w:w="2375" w:type="dxa"/>
            <w:tcBorders>
              <w:top w:val="single" w:sz="4" w:space="0" w:color="000000"/>
              <w:bottom w:val="single" w:sz="4" w:space="0" w:color="000000"/>
              <w:right w:val="single" w:sz="12" w:space="0" w:color="000000"/>
            </w:tcBorders>
          </w:tcPr>
          <w:p w14:paraId="5F1CEB6F" w14:textId="3467929E" w:rsidR="00A2712F" w:rsidRPr="00274040" w:rsidRDefault="00A92D93" w:rsidP="00B60538">
            <w:pPr>
              <w:pBdr>
                <w:left w:val="single" w:sz="4" w:space="4" w:color="auto"/>
              </w:pBdr>
              <w:rPr>
                <w:sz w:val="22"/>
                <w:szCs w:val="22"/>
                <w:lang w:val="hu-HU"/>
              </w:rPr>
            </w:pPr>
            <w:r w:rsidRPr="00274040">
              <w:rPr>
                <w:sz w:val="22"/>
                <w:szCs w:val="22"/>
                <w:lang w:val="hu-HU"/>
              </w:rPr>
              <w:t>Sípcsonti hátsó izom (</w:t>
            </w:r>
            <w:r w:rsidR="00B60538" w:rsidRPr="00B60538">
              <w:rPr>
                <w:sz w:val="22"/>
                <w:szCs w:val="22"/>
                <w:lang w:val="hu-HU"/>
              </w:rPr>
              <w:t>m. </w:t>
            </w:r>
            <w:r w:rsidR="00B60538">
              <w:rPr>
                <w:sz w:val="22"/>
                <w:szCs w:val="22"/>
                <w:lang w:val="hu-HU"/>
              </w:rPr>
              <w:t>t</w:t>
            </w:r>
            <w:r w:rsidR="005D14C2" w:rsidRPr="00274040">
              <w:rPr>
                <w:sz w:val="22"/>
                <w:szCs w:val="22"/>
                <w:lang w:val="hu-HU"/>
              </w:rPr>
              <w:t xml:space="preserve">ibialis </w:t>
            </w:r>
            <w:r w:rsidR="0039088D" w:rsidRPr="00274040">
              <w:rPr>
                <w:sz w:val="22"/>
                <w:szCs w:val="22"/>
                <w:lang w:val="hu-HU"/>
              </w:rPr>
              <w:t>posterior</w:t>
            </w:r>
            <w:r w:rsidRPr="00274040">
              <w:rPr>
                <w:sz w:val="22"/>
                <w:szCs w:val="22"/>
                <w:lang w:val="hu-HU"/>
              </w:rPr>
              <w:t>)</w:t>
            </w:r>
          </w:p>
        </w:tc>
        <w:tc>
          <w:tcPr>
            <w:tcW w:w="3402" w:type="dxa"/>
            <w:tcBorders>
              <w:left w:val="single" w:sz="12" w:space="0" w:color="000000"/>
            </w:tcBorders>
          </w:tcPr>
          <w:p w14:paraId="7380F47C" w14:textId="77777777" w:rsidR="005A5761" w:rsidRPr="00274040" w:rsidRDefault="00A92D93" w:rsidP="004D2CB6">
            <w:pPr>
              <w:pBdr>
                <w:left w:val="single" w:sz="4" w:space="4" w:color="auto"/>
              </w:pBdr>
              <w:jc w:val="center"/>
              <w:rPr>
                <w:sz w:val="22"/>
                <w:szCs w:val="22"/>
                <w:lang w:val="hu-HU"/>
              </w:rPr>
            </w:pPr>
            <w:r w:rsidRPr="00274040">
              <w:rPr>
                <w:sz w:val="22"/>
                <w:szCs w:val="22"/>
                <w:lang w:val="hu-HU"/>
              </w:rPr>
              <w:t>75 </w:t>
            </w:r>
            <w:r w:rsidR="002C759E" w:rsidRPr="00274040">
              <w:rPr>
                <w:sz w:val="22"/>
                <w:szCs w:val="22"/>
                <w:lang w:val="hu-HU"/>
              </w:rPr>
              <w:t>egység</w:t>
            </w:r>
            <w:r w:rsidR="008F0AD5">
              <w:rPr>
                <w:sz w:val="22"/>
                <w:szCs w:val="22"/>
                <w:lang w:val="hu-HU"/>
              </w:rPr>
              <w:t>;</w:t>
            </w:r>
            <w:r w:rsidRPr="00274040">
              <w:rPr>
                <w:sz w:val="22"/>
                <w:szCs w:val="22"/>
                <w:lang w:val="hu-HU"/>
              </w:rPr>
              <w:t xml:space="preserve"> 3 helyre</w:t>
            </w:r>
          </w:p>
        </w:tc>
      </w:tr>
      <w:tr w:rsidR="00F06BF6" w14:paraId="6F517CB4" w14:textId="77777777" w:rsidTr="005C1BA9">
        <w:trPr>
          <w:trHeight w:val="314"/>
        </w:trPr>
        <w:tc>
          <w:tcPr>
            <w:tcW w:w="2375" w:type="dxa"/>
            <w:tcBorders>
              <w:top w:val="single" w:sz="4" w:space="0" w:color="000000"/>
              <w:bottom w:val="single" w:sz="4" w:space="0" w:color="000000"/>
              <w:right w:val="single" w:sz="12" w:space="0" w:color="000000"/>
            </w:tcBorders>
          </w:tcPr>
          <w:p w14:paraId="171C71E6" w14:textId="6A086ACB" w:rsidR="002F6EA0" w:rsidRPr="00274040" w:rsidRDefault="00A92D93" w:rsidP="00B60538">
            <w:pPr>
              <w:pBdr>
                <w:left w:val="single" w:sz="4" w:space="4" w:color="auto"/>
              </w:pBdr>
              <w:rPr>
                <w:sz w:val="22"/>
                <w:lang w:val="hu-HU"/>
              </w:rPr>
            </w:pPr>
            <w:r w:rsidRPr="00274040">
              <w:rPr>
                <w:sz w:val="22"/>
                <w:lang w:val="hu-HU"/>
              </w:rPr>
              <w:t>Hosszú öregujjhajlító izom (</w:t>
            </w:r>
            <w:r w:rsidR="00B60538" w:rsidRPr="00B60538">
              <w:rPr>
                <w:sz w:val="22"/>
                <w:lang w:val="hu-HU"/>
              </w:rPr>
              <w:t>m. </w:t>
            </w:r>
            <w:r w:rsidR="00B60538">
              <w:rPr>
                <w:sz w:val="22"/>
                <w:lang w:val="hu-HU"/>
              </w:rPr>
              <w:t>f</w:t>
            </w:r>
            <w:r w:rsidRPr="00274040">
              <w:rPr>
                <w:sz w:val="22"/>
                <w:lang w:val="hu-HU"/>
              </w:rPr>
              <w:t>lexor hallucis longus)</w:t>
            </w:r>
          </w:p>
        </w:tc>
        <w:tc>
          <w:tcPr>
            <w:tcW w:w="3402" w:type="dxa"/>
            <w:tcBorders>
              <w:left w:val="single" w:sz="12" w:space="0" w:color="000000"/>
            </w:tcBorders>
          </w:tcPr>
          <w:p w14:paraId="394A37F5" w14:textId="77777777" w:rsidR="002F6EA0" w:rsidRPr="00274040" w:rsidRDefault="00A92D93" w:rsidP="002F6EA0">
            <w:pPr>
              <w:pBdr>
                <w:left w:val="single" w:sz="4" w:space="4" w:color="auto"/>
              </w:pBdr>
              <w:jc w:val="center"/>
              <w:rPr>
                <w:sz w:val="22"/>
                <w:lang w:val="hu-HU"/>
              </w:rPr>
            </w:pPr>
            <w:r w:rsidRPr="00274040">
              <w:rPr>
                <w:sz w:val="22"/>
                <w:lang w:val="hu-HU"/>
              </w:rPr>
              <w:t>50</w:t>
            </w:r>
            <w:r w:rsidR="002C759E" w:rsidRPr="00274040">
              <w:rPr>
                <w:sz w:val="22"/>
                <w:szCs w:val="22"/>
                <w:lang w:val="hu-HU"/>
              </w:rPr>
              <w:t> egység</w:t>
            </w:r>
            <w:r w:rsidRPr="00274040">
              <w:rPr>
                <w:sz w:val="22"/>
                <w:lang w:val="hu-HU"/>
              </w:rPr>
              <w:t xml:space="preserve">; </w:t>
            </w:r>
            <w:r w:rsidR="00382428" w:rsidRPr="00274040">
              <w:rPr>
                <w:sz w:val="22"/>
                <w:lang w:val="hu-HU"/>
              </w:rPr>
              <w:t>2</w:t>
            </w:r>
            <w:r w:rsidR="000F69AB">
              <w:rPr>
                <w:sz w:val="22"/>
                <w:lang w:val="hu-HU"/>
              </w:rPr>
              <w:t> </w:t>
            </w:r>
            <w:r w:rsidRPr="00274040">
              <w:rPr>
                <w:sz w:val="22"/>
                <w:lang w:val="hu-HU"/>
              </w:rPr>
              <w:t>helyre</w:t>
            </w:r>
          </w:p>
        </w:tc>
      </w:tr>
      <w:tr w:rsidR="00F06BF6" w14:paraId="00D66DDD" w14:textId="77777777" w:rsidTr="005C1BA9">
        <w:trPr>
          <w:trHeight w:val="314"/>
        </w:trPr>
        <w:tc>
          <w:tcPr>
            <w:tcW w:w="2375" w:type="dxa"/>
            <w:tcBorders>
              <w:top w:val="single" w:sz="4" w:space="0" w:color="000000"/>
              <w:bottom w:val="single" w:sz="4" w:space="0" w:color="000000"/>
              <w:right w:val="single" w:sz="12" w:space="0" w:color="000000"/>
            </w:tcBorders>
          </w:tcPr>
          <w:p w14:paraId="242A0944" w14:textId="7401EB22" w:rsidR="002F6EA0" w:rsidRPr="00274040" w:rsidRDefault="00A92D93" w:rsidP="00B60538">
            <w:pPr>
              <w:pBdr>
                <w:left w:val="single" w:sz="4" w:space="4" w:color="auto"/>
              </w:pBdr>
              <w:rPr>
                <w:sz w:val="22"/>
                <w:lang w:val="hu-HU"/>
              </w:rPr>
            </w:pPr>
            <w:r w:rsidRPr="00274040">
              <w:rPr>
                <w:sz w:val="22"/>
                <w:lang w:val="hu-HU"/>
              </w:rPr>
              <w:t>Hosszú lábujjhajlító izom (</w:t>
            </w:r>
            <w:r w:rsidR="00B60538" w:rsidRPr="00B60538">
              <w:rPr>
                <w:sz w:val="22"/>
                <w:lang w:val="hu-HU"/>
              </w:rPr>
              <w:t>m. </w:t>
            </w:r>
            <w:r w:rsidR="00B60538">
              <w:rPr>
                <w:sz w:val="22"/>
                <w:lang w:val="hu-HU"/>
              </w:rPr>
              <w:t>f</w:t>
            </w:r>
            <w:r w:rsidRPr="00274040">
              <w:rPr>
                <w:sz w:val="22"/>
                <w:lang w:val="hu-HU"/>
              </w:rPr>
              <w:t>lexor digitorum longus)</w:t>
            </w:r>
          </w:p>
        </w:tc>
        <w:tc>
          <w:tcPr>
            <w:tcW w:w="3402" w:type="dxa"/>
            <w:tcBorders>
              <w:left w:val="single" w:sz="12" w:space="0" w:color="000000"/>
            </w:tcBorders>
          </w:tcPr>
          <w:p w14:paraId="7BB2438D" w14:textId="77777777" w:rsidR="002F6EA0" w:rsidRPr="00274040" w:rsidRDefault="00A92D93" w:rsidP="002F6EA0">
            <w:pPr>
              <w:pBdr>
                <w:left w:val="single" w:sz="4" w:space="4" w:color="auto"/>
              </w:pBdr>
              <w:jc w:val="center"/>
              <w:rPr>
                <w:sz w:val="22"/>
                <w:lang w:val="hu-HU"/>
              </w:rPr>
            </w:pPr>
            <w:r w:rsidRPr="00274040">
              <w:rPr>
                <w:sz w:val="22"/>
                <w:lang w:val="hu-HU"/>
              </w:rPr>
              <w:t>50</w:t>
            </w:r>
            <w:r w:rsidR="002C759E" w:rsidRPr="00274040">
              <w:rPr>
                <w:sz w:val="22"/>
                <w:szCs w:val="22"/>
                <w:lang w:val="hu-HU"/>
              </w:rPr>
              <w:t> egység</w:t>
            </w:r>
            <w:r w:rsidRPr="00274040">
              <w:rPr>
                <w:sz w:val="22"/>
                <w:lang w:val="hu-HU"/>
              </w:rPr>
              <w:t xml:space="preserve">; </w:t>
            </w:r>
            <w:r w:rsidR="00382428" w:rsidRPr="00274040">
              <w:rPr>
                <w:sz w:val="22"/>
                <w:lang w:val="hu-HU"/>
              </w:rPr>
              <w:t>2</w:t>
            </w:r>
            <w:r w:rsidR="000F69AB">
              <w:rPr>
                <w:sz w:val="22"/>
                <w:lang w:val="hu-HU"/>
              </w:rPr>
              <w:t> </w:t>
            </w:r>
            <w:r w:rsidRPr="00274040">
              <w:rPr>
                <w:sz w:val="22"/>
                <w:lang w:val="hu-HU"/>
              </w:rPr>
              <w:t>helyre</w:t>
            </w:r>
          </w:p>
        </w:tc>
      </w:tr>
      <w:tr w:rsidR="00F06BF6" w14:paraId="51CE7062" w14:textId="77777777" w:rsidTr="004D2CB6">
        <w:trPr>
          <w:trHeight w:val="314"/>
        </w:trPr>
        <w:tc>
          <w:tcPr>
            <w:tcW w:w="2375" w:type="dxa"/>
            <w:tcBorders>
              <w:top w:val="single" w:sz="4" w:space="0" w:color="000000"/>
              <w:bottom w:val="single" w:sz="12" w:space="0" w:color="000000"/>
              <w:right w:val="single" w:sz="12" w:space="0" w:color="000000"/>
            </w:tcBorders>
          </w:tcPr>
          <w:p w14:paraId="3D4171A8" w14:textId="75427489" w:rsidR="00C87857" w:rsidRPr="00274040" w:rsidRDefault="00A92D93" w:rsidP="00B60538">
            <w:pPr>
              <w:pBdr>
                <w:left w:val="single" w:sz="4" w:space="4" w:color="auto"/>
              </w:pBdr>
              <w:rPr>
                <w:sz w:val="22"/>
                <w:szCs w:val="22"/>
                <w:lang w:val="hu-HU"/>
              </w:rPr>
            </w:pPr>
            <w:r w:rsidRPr="00274040">
              <w:rPr>
                <w:sz w:val="22"/>
                <w:lang w:val="hu-HU"/>
              </w:rPr>
              <w:t>Rövid lábujjhajlító izom (</w:t>
            </w:r>
            <w:r w:rsidR="00B60538" w:rsidRPr="00B60538">
              <w:rPr>
                <w:sz w:val="22"/>
                <w:lang w:val="hu-HU"/>
              </w:rPr>
              <w:t>m. </w:t>
            </w:r>
            <w:r w:rsidR="00B60538">
              <w:rPr>
                <w:sz w:val="22"/>
                <w:lang w:val="hu-HU"/>
              </w:rPr>
              <w:t>f</w:t>
            </w:r>
            <w:r w:rsidRPr="00274040">
              <w:rPr>
                <w:sz w:val="22"/>
                <w:lang w:val="hu-HU"/>
              </w:rPr>
              <w:t>lexor digitorum brevis)</w:t>
            </w:r>
          </w:p>
        </w:tc>
        <w:tc>
          <w:tcPr>
            <w:tcW w:w="3402" w:type="dxa"/>
            <w:tcBorders>
              <w:left w:val="single" w:sz="12" w:space="0" w:color="000000"/>
            </w:tcBorders>
          </w:tcPr>
          <w:p w14:paraId="12B2009E" w14:textId="77777777" w:rsidR="00C87857" w:rsidRPr="00274040" w:rsidRDefault="00A92D93" w:rsidP="002F6EA0">
            <w:pPr>
              <w:pBdr>
                <w:left w:val="single" w:sz="4" w:space="4" w:color="auto"/>
              </w:pBdr>
              <w:jc w:val="center"/>
              <w:rPr>
                <w:sz w:val="22"/>
                <w:szCs w:val="22"/>
                <w:lang w:val="hu-HU"/>
              </w:rPr>
            </w:pPr>
            <w:r w:rsidRPr="00274040">
              <w:rPr>
                <w:sz w:val="22"/>
                <w:lang w:val="hu-HU"/>
              </w:rPr>
              <w:t>25</w:t>
            </w:r>
            <w:r w:rsidR="002C759E" w:rsidRPr="00274040">
              <w:rPr>
                <w:sz w:val="22"/>
                <w:szCs w:val="22"/>
                <w:lang w:val="hu-HU"/>
              </w:rPr>
              <w:t> egység</w:t>
            </w:r>
            <w:r w:rsidRPr="00274040">
              <w:rPr>
                <w:sz w:val="22"/>
                <w:lang w:val="hu-HU"/>
              </w:rPr>
              <w:t xml:space="preserve">; </w:t>
            </w:r>
            <w:r w:rsidR="00382428" w:rsidRPr="00274040">
              <w:rPr>
                <w:sz w:val="22"/>
                <w:lang w:val="hu-HU"/>
              </w:rPr>
              <w:t>1</w:t>
            </w:r>
            <w:r w:rsidR="000F69AB">
              <w:rPr>
                <w:sz w:val="22"/>
                <w:lang w:val="hu-HU"/>
              </w:rPr>
              <w:t> </w:t>
            </w:r>
            <w:r w:rsidRPr="00274040">
              <w:rPr>
                <w:sz w:val="22"/>
                <w:lang w:val="hu-HU"/>
              </w:rPr>
              <w:t>helyre</w:t>
            </w:r>
          </w:p>
        </w:tc>
      </w:tr>
    </w:tbl>
    <w:p w14:paraId="77BA4846" w14:textId="77777777" w:rsidR="00A2712F" w:rsidRPr="00274040" w:rsidRDefault="00A2712F" w:rsidP="005573A2">
      <w:pPr>
        <w:rPr>
          <w:sz w:val="22"/>
          <w:szCs w:val="22"/>
          <w:lang w:val="hu-HU"/>
        </w:rPr>
      </w:pPr>
    </w:p>
    <w:p w14:paraId="40739C1E" w14:textId="77777777" w:rsidR="00A2712F" w:rsidRPr="00274040" w:rsidRDefault="00A92D93" w:rsidP="00875ADA">
      <w:pPr>
        <w:ind w:left="2552" w:hanging="2552"/>
        <w:rPr>
          <w:sz w:val="22"/>
          <w:szCs w:val="22"/>
          <w:lang w:val="hu-HU"/>
        </w:rPr>
      </w:pPr>
      <w:r w:rsidRPr="00274040">
        <w:rPr>
          <w:b/>
          <w:bCs/>
          <w:sz w:val="22"/>
          <w:szCs w:val="22"/>
          <w:lang w:val="hu-HU"/>
        </w:rPr>
        <w:t>További információk:</w:t>
      </w:r>
      <w:r w:rsidRPr="00274040">
        <w:rPr>
          <w:b/>
          <w:bCs/>
          <w:sz w:val="22"/>
          <w:szCs w:val="22"/>
          <w:lang w:val="hu-HU"/>
        </w:rPr>
        <w:tab/>
      </w:r>
      <w:r w:rsidR="00F35C52" w:rsidRPr="00887960">
        <w:rPr>
          <w:snapToGrid w:val="0"/>
          <w:sz w:val="22"/>
          <w:szCs w:val="22"/>
          <w:lang w:val="hu-HU"/>
        </w:rPr>
        <w:t>Ha a kezelőorvos szükségesnek tartja, az előző injekció hatásának csökkenésével</w:t>
      </w:r>
      <w:r w:rsidR="00F35C52" w:rsidRPr="008141FF">
        <w:rPr>
          <w:snapToGrid w:val="0"/>
          <w:sz w:val="22"/>
          <w:szCs w:val="22"/>
          <w:lang w:val="hu-HU"/>
        </w:rPr>
        <w:t>, de legkorábban az előző injekció után 12</w:t>
      </w:r>
      <w:r w:rsidR="00F35C52">
        <w:rPr>
          <w:snapToGrid w:val="0"/>
          <w:sz w:val="22"/>
          <w:szCs w:val="22"/>
          <w:lang w:val="hu-HU"/>
        </w:rPr>
        <w:t> </w:t>
      </w:r>
      <w:r w:rsidR="00F35C52" w:rsidRPr="008141FF">
        <w:rPr>
          <w:snapToGrid w:val="0"/>
          <w:sz w:val="22"/>
          <w:szCs w:val="22"/>
          <w:lang w:val="hu-HU"/>
        </w:rPr>
        <w:t>héttel</w:t>
      </w:r>
      <w:r w:rsidR="00F35C52" w:rsidRPr="00887960">
        <w:rPr>
          <w:snapToGrid w:val="0"/>
          <w:sz w:val="22"/>
          <w:szCs w:val="22"/>
          <w:lang w:val="hu-HU"/>
        </w:rPr>
        <w:t xml:space="preserve"> ismételt adagokat lehet adni</w:t>
      </w:r>
      <w:r w:rsidRPr="00274040">
        <w:rPr>
          <w:sz w:val="22"/>
          <w:szCs w:val="22"/>
          <w:lang w:val="hu-HU"/>
        </w:rPr>
        <w:t>.</w:t>
      </w:r>
    </w:p>
    <w:p w14:paraId="2E38F9F3" w14:textId="77777777" w:rsidR="00A2712F" w:rsidRPr="00274040" w:rsidRDefault="00A2712F" w:rsidP="005573A2">
      <w:pPr>
        <w:rPr>
          <w:i/>
          <w:iCs/>
          <w:sz w:val="22"/>
          <w:szCs w:val="22"/>
          <w:lang w:val="hu-HU"/>
        </w:rPr>
      </w:pPr>
    </w:p>
    <w:p w14:paraId="5AD9AAF4" w14:textId="77777777" w:rsidR="00A2712F" w:rsidRPr="00274040" w:rsidRDefault="00A92D93" w:rsidP="00C34673">
      <w:pPr>
        <w:rPr>
          <w:i/>
          <w:iCs/>
          <w:sz w:val="22"/>
          <w:szCs w:val="22"/>
          <w:lang w:val="hu-HU"/>
        </w:rPr>
      </w:pPr>
      <w:r w:rsidRPr="00274040">
        <w:rPr>
          <w:i/>
          <w:iCs/>
          <w:sz w:val="22"/>
          <w:szCs w:val="22"/>
          <w:lang w:val="hu-HU"/>
        </w:rPr>
        <w:t>Blepharosp</w:t>
      </w:r>
      <w:r w:rsidR="004B7F36" w:rsidRPr="00274040">
        <w:rPr>
          <w:i/>
          <w:iCs/>
          <w:sz w:val="22"/>
          <w:szCs w:val="22"/>
          <w:lang w:val="hu-HU"/>
        </w:rPr>
        <w:t>asmus/</w:t>
      </w:r>
      <w:r w:rsidRPr="00274040">
        <w:rPr>
          <w:i/>
          <w:iCs/>
          <w:sz w:val="22"/>
          <w:szCs w:val="22"/>
          <w:lang w:val="hu-HU"/>
        </w:rPr>
        <w:t>hemifacialis spasmus</w:t>
      </w:r>
    </w:p>
    <w:p w14:paraId="6B803E03" w14:textId="77777777" w:rsidR="00A2712F" w:rsidRPr="00274040" w:rsidRDefault="00A2712F" w:rsidP="00C34673">
      <w:pPr>
        <w:rPr>
          <w:sz w:val="22"/>
          <w:szCs w:val="22"/>
          <w:lang w:val="hu-HU"/>
        </w:rPr>
      </w:pPr>
    </w:p>
    <w:p w14:paraId="31D7DE18" w14:textId="77777777" w:rsidR="005A5761" w:rsidRPr="00274040" w:rsidRDefault="00A92D93" w:rsidP="004D2CB6">
      <w:pPr>
        <w:tabs>
          <w:tab w:val="left" w:pos="2552"/>
        </w:tabs>
        <w:rPr>
          <w:sz w:val="22"/>
          <w:szCs w:val="22"/>
          <w:lang w:val="hu-HU"/>
        </w:rPr>
      </w:pPr>
      <w:r w:rsidRPr="00274040">
        <w:rPr>
          <w:b/>
          <w:iCs/>
          <w:sz w:val="22"/>
          <w:szCs w:val="22"/>
          <w:lang w:val="hu-HU"/>
        </w:rPr>
        <w:t>Javasolt injekciós tű:</w:t>
      </w:r>
      <w:r w:rsidRPr="00274040">
        <w:rPr>
          <w:b/>
          <w:iCs/>
          <w:sz w:val="22"/>
          <w:szCs w:val="22"/>
          <w:lang w:val="hu-HU"/>
        </w:rPr>
        <w:tab/>
      </w:r>
      <w:r w:rsidRPr="00274040">
        <w:rPr>
          <w:sz w:val="22"/>
          <w:szCs w:val="22"/>
          <w:lang w:val="hu-HU"/>
        </w:rPr>
        <w:t>Steril, 27–30 G (0,40–0,30 mm) tű.</w:t>
      </w:r>
    </w:p>
    <w:p w14:paraId="417012DD" w14:textId="77777777" w:rsidR="00A2712F" w:rsidRPr="00274040" w:rsidRDefault="00A2712F" w:rsidP="005573A2">
      <w:pPr>
        <w:rPr>
          <w:sz w:val="22"/>
          <w:szCs w:val="22"/>
          <w:lang w:val="hu-HU"/>
        </w:rPr>
      </w:pPr>
    </w:p>
    <w:p w14:paraId="03908174" w14:textId="77777777" w:rsidR="005A5761" w:rsidRPr="00274040" w:rsidRDefault="00A92D93" w:rsidP="004D2CB6">
      <w:pPr>
        <w:tabs>
          <w:tab w:val="left" w:pos="2552"/>
        </w:tabs>
        <w:rPr>
          <w:sz w:val="22"/>
          <w:szCs w:val="22"/>
          <w:lang w:val="hu-HU"/>
        </w:rPr>
      </w:pPr>
      <w:r w:rsidRPr="00274040">
        <w:rPr>
          <w:b/>
          <w:sz w:val="22"/>
          <w:szCs w:val="22"/>
          <w:lang w:val="hu-HU"/>
        </w:rPr>
        <w:t>Beadási utasítás:</w:t>
      </w:r>
      <w:r w:rsidRPr="00274040">
        <w:rPr>
          <w:b/>
          <w:sz w:val="22"/>
          <w:szCs w:val="22"/>
          <w:lang w:val="hu-HU"/>
        </w:rPr>
        <w:tab/>
      </w:r>
      <w:r w:rsidRPr="00274040">
        <w:rPr>
          <w:sz w:val="22"/>
          <w:szCs w:val="22"/>
          <w:lang w:val="hu-HU"/>
        </w:rPr>
        <w:t>Elektrom</w:t>
      </w:r>
      <w:r w:rsidR="009456F0">
        <w:rPr>
          <w:sz w:val="22"/>
          <w:szCs w:val="22"/>
          <w:lang w:val="hu-HU"/>
        </w:rPr>
        <w:t>i</w:t>
      </w:r>
      <w:r w:rsidRPr="00274040">
        <w:rPr>
          <w:sz w:val="22"/>
          <w:szCs w:val="22"/>
          <w:lang w:val="hu-HU"/>
        </w:rPr>
        <w:t xml:space="preserve">ográfiás </w:t>
      </w:r>
      <w:r w:rsidR="00564BC7" w:rsidRPr="00274040">
        <w:rPr>
          <w:sz w:val="22"/>
          <w:szCs w:val="22"/>
          <w:lang w:val="hu-HU"/>
        </w:rPr>
        <w:t xml:space="preserve">irányítás </w:t>
      </w:r>
      <w:r w:rsidRPr="00274040">
        <w:rPr>
          <w:sz w:val="22"/>
          <w:szCs w:val="22"/>
          <w:lang w:val="hu-HU"/>
        </w:rPr>
        <w:t>nem szükséges.</w:t>
      </w:r>
    </w:p>
    <w:p w14:paraId="59C2F876" w14:textId="77777777" w:rsidR="00A2712F" w:rsidRPr="00274040" w:rsidRDefault="00A2712F" w:rsidP="005573A2">
      <w:pPr>
        <w:rPr>
          <w:sz w:val="22"/>
          <w:szCs w:val="22"/>
          <w:lang w:val="hu-HU"/>
        </w:rPr>
      </w:pPr>
    </w:p>
    <w:p w14:paraId="27C29EFC" w14:textId="77777777" w:rsidR="00A2712F" w:rsidRPr="00274040" w:rsidRDefault="00A92D93" w:rsidP="00875ADA">
      <w:pPr>
        <w:ind w:left="2552" w:hanging="2552"/>
        <w:rPr>
          <w:sz w:val="22"/>
          <w:szCs w:val="22"/>
          <w:lang w:val="hu-HU"/>
        </w:rPr>
      </w:pPr>
      <w:r w:rsidRPr="00274040">
        <w:rPr>
          <w:b/>
          <w:sz w:val="22"/>
          <w:szCs w:val="22"/>
          <w:lang w:val="hu-HU"/>
        </w:rPr>
        <w:lastRenderedPageBreak/>
        <w:t>Javasolt adag:</w:t>
      </w:r>
      <w:r w:rsidRPr="00274040">
        <w:rPr>
          <w:sz w:val="22"/>
          <w:szCs w:val="22"/>
          <w:lang w:val="hu-HU"/>
        </w:rPr>
        <w:tab/>
        <w:t>A javasolt kezdő dózis 1,25–2,5 </w:t>
      </w:r>
      <w:r w:rsidR="002C759E" w:rsidRPr="00274040">
        <w:rPr>
          <w:sz w:val="22"/>
          <w:szCs w:val="22"/>
          <w:lang w:val="hu-HU"/>
        </w:rPr>
        <w:t>egység</w:t>
      </w:r>
      <w:r w:rsidRPr="00274040">
        <w:rPr>
          <w:sz w:val="22"/>
          <w:szCs w:val="22"/>
          <w:lang w:val="hu-HU"/>
        </w:rPr>
        <w:t xml:space="preserve"> a felső szemhéj m. orbicularis oculi medi</w:t>
      </w:r>
      <w:r w:rsidR="00F35C52">
        <w:rPr>
          <w:sz w:val="22"/>
          <w:szCs w:val="22"/>
          <w:lang w:val="hu-HU"/>
        </w:rPr>
        <w:t>á</w:t>
      </w:r>
      <w:r w:rsidRPr="00274040">
        <w:rPr>
          <w:sz w:val="22"/>
          <w:szCs w:val="22"/>
          <w:lang w:val="hu-HU"/>
        </w:rPr>
        <w:t>lis és laterális, valamint az alsó szemhéj m. orbicularis oculi laterális részeibe fecskendezve. A kezelés kiegészíthető a szemöldök területének és az orbicularis izom laterális részének, valamint az arc felső részén lévő pontok injektálásával, ha az itt jelentkező spasmus a látást is befolyásolja.</w:t>
      </w:r>
    </w:p>
    <w:p w14:paraId="7059F466" w14:textId="77777777" w:rsidR="00A2712F" w:rsidRPr="00274040" w:rsidRDefault="00A2712F" w:rsidP="00875ADA">
      <w:pPr>
        <w:ind w:left="2552" w:hanging="2552"/>
        <w:rPr>
          <w:sz w:val="22"/>
          <w:szCs w:val="22"/>
          <w:lang w:val="hu-HU"/>
        </w:rPr>
      </w:pPr>
    </w:p>
    <w:p w14:paraId="4601D880" w14:textId="77777777" w:rsidR="00A2712F" w:rsidRPr="00274040" w:rsidRDefault="00A92D93" w:rsidP="00875ADA">
      <w:pPr>
        <w:ind w:left="2552" w:hanging="2552"/>
        <w:rPr>
          <w:sz w:val="22"/>
          <w:szCs w:val="22"/>
          <w:lang w:val="hu-HU"/>
        </w:rPr>
      </w:pPr>
      <w:r w:rsidRPr="00274040">
        <w:rPr>
          <w:b/>
          <w:sz w:val="22"/>
          <w:szCs w:val="22"/>
          <w:lang w:val="hu-HU"/>
        </w:rPr>
        <w:t>Maximális teljes adag:</w:t>
      </w:r>
      <w:r w:rsidRPr="00274040">
        <w:rPr>
          <w:sz w:val="22"/>
          <w:szCs w:val="22"/>
          <w:lang w:val="hu-HU"/>
        </w:rPr>
        <w:tab/>
        <w:t>A kezdő dózis ne haladja meg a szemenkénti 25 </w:t>
      </w:r>
      <w:r w:rsidR="002C759E" w:rsidRPr="00274040">
        <w:rPr>
          <w:sz w:val="22"/>
          <w:szCs w:val="22"/>
          <w:lang w:val="hu-HU"/>
        </w:rPr>
        <w:t>egységet</w:t>
      </w:r>
      <w:r w:rsidRPr="00274040">
        <w:rPr>
          <w:sz w:val="22"/>
          <w:szCs w:val="22"/>
          <w:lang w:val="hu-HU"/>
        </w:rPr>
        <w:t>. Blepharospasmus kezelésénél az összdózis nem haladhatja meg a 12 hetenkénti 100 </w:t>
      </w:r>
      <w:r w:rsidR="002C759E" w:rsidRPr="00274040">
        <w:rPr>
          <w:sz w:val="22"/>
          <w:szCs w:val="22"/>
          <w:lang w:val="hu-HU"/>
        </w:rPr>
        <w:t>egységet</w:t>
      </w:r>
      <w:r w:rsidRPr="00274040">
        <w:rPr>
          <w:sz w:val="22"/>
          <w:szCs w:val="22"/>
          <w:lang w:val="hu-HU"/>
        </w:rPr>
        <w:t>.</w:t>
      </w:r>
    </w:p>
    <w:p w14:paraId="4FDB929F" w14:textId="77777777" w:rsidR="00A2712F" w:rsidRPr="00274040" w:rsidRDefault="00A2712F" w:rsidP="00875ADA">
      <w:pPr>
        <w:ind w:left="2552" w:hanging="2552"/>
        <w:rPr>
          <w:sz w:val="22"/>
          <w:szCs w:val="22"/>
          <w:lang w:val="hu-HU"/>
        </w:rPr>
      </w:pPr>
    </w:p>
    <w:p w14:paraId="3594BBB9" w14:textId="33139468" w:rsidR="00A2712F" w:rsidRPr="00274040" w:rsidRDefault="00A92D93" w:rsidP="00A923E2">
      <w:pPr>
        <w:ind w:left="2552" w:hanging="2552"/>
        <w:rPr>
          <w:sz w:val="22"/>
          <w:szCs w:val="22"/>
          <w:lang w:val="hu-HU"/>
        </w:rPr>
      </w:pPr>
      <w:r w:rsidRPr="00274040">
        <w:rPr>
          <w:b/>
          <w:bCs/>
          <w:sz w:val="22"/>
          <w:szCs w:val="22"/>
          <w:lang w:val="hu-HU"/>
        </w:rPr>
        <w:t>További információk:</w:t>
      </w:r>
      <w:r w:rsidRPr="00274040">
        <w:rPr>
          <w:b/>
          <w:bCs/>
          <w:sz w:val="22"/>
          <w:szCs w:val="22"/>
          <w:lang w:val="hu-HU"/>
        </w:rPr>
        <w:tab/>
      </w:r>
      <w:r w:rsidRPr="00274040">
        <w:rPr>
          <w:sz w:val="22"/>
          <w:szCs w:val="22"/>
          <w:lang w:val="hu-HU"/>
        </w:rPr>
        <w:t xml:space="preserve">A </w:t>
      </w:r>
      <w:r w:rsidR="00B60538" w:rsidRPr="00B60538">
        <w:rPr>
          <w:sz w:val="22"/>
          <w:szCs w:val="22"/>
          <w:lang w:val="hu-HU"/>
        </w:rPr>
        <w:t>m. </w:t>
      </w:r>
      <w:r w:rsidRPr="00274040">
        <w:rPr>
          <w:sz w:val="22"/>
          <w:szCs w:val="22"/>
          <w:lang w:val="hu-HU"/>
        </w:rPr>
        <w:t xml:space="preserve">levator palpebrae superioris közelében végzett injektálás elkerülése csökkentheti ptosis fellépésének </w:t>
      </w:r>
      <w:r w:rsidR="00B60538">
        <w:rPr>
          <w:sz w:val="22"/>
          <w:szCs w:val="22"/>
          <w:lang w:val="hu-HU"/>
        </w:rPr>
        <w:t>kockázatát</w:t>
      </w:r>
      <w:r w:rsidRPr="00274040">
        <w:rPr>
          <w:sz w:val="22"/>
          <w:szCs w:val="22"/>
          <w:lang w:val="hu-HU"/>
        </w:rPr>
        <w:t>. Az alsó szemhéj mediális rész</w:t>
      </w:r>
      <w:r w:rsidR="008E6326">
        <w:rPr>
          <w:sz w:val="22"/>
          <w:szCs w:val="22"/>
          <w:lang w:val="hu-HU"/>
        </w:rPr>
        <w:t>ét érintő</w:t>
      </w:r>
      <w:r w:rsidRPr="00274040">
        <w:rPr>
          <w:sz w:val="22"/>
          <w:szCs w:val="22"/>
          <w:lang w:val="hu-HU"/>
        </w:rPr>
        <w:t xml:space="preserve"> injektálásnak </w:t>
      </w:r>
      <w:r w:rsidR="008E6326">
        <w:rPr>
          <w:sz w:val="22"/>
          <w:szCs w:val="22"/>
          <w:lang w:val="hu-HU"/>
        </w:rPr>
        <w:t xml:space="preserve">az </w:t>
      </w:r>
      <w:r w:rsidRPr="00274040">
        <w:rPr>
          <w:sz w:val="22"/>
          <w:szCs w:val="22"/>
          <w:lang w:val="hu-HU"/>
        </w:rPr>
        <w:t xml:space="preserve">elkerülése, és ezáltal </w:t>
      </w:r>
      <w:r w:rsidR="00F35C52" w:rsidRPr="003C6A42">
        <w:rPr>
          <w:sz w:val="22"/>
          <w:szCs w:val="22"/>
          <w:lang w:val="hu-HU"/>
        </w:rPr>
        <w:t>az alsó ferde szemizomba</w:t>
      </w:r>
      <w:r w:rsidRPr="00274040">
        <w:rPr>
          <w:sz w:val="22"/>
          <w:szCs w:val="22"/>
          <w:lang w:val="hu-HU"/>
        </w:rPr>
        <w:t xml:space="preserve"> történő diffúzió csökkentése csökkentheti a diplopia kialakulásának </w:t>
      </w:r>
      <w:r w:rsidR="00A923E2" w:rsidRPr="00A923E2">
        <w:rPr>
          <w:sz w:val="22"/>
          <w:szCs w:val="22"/>
          <w:lang w:val="hu-HU"/>
        </w:rPr>
        <w:t>kockázatát</w:t>
      </w:r>
      <w:r w:rsidRPr="00274040">
        <w:rPr>
          <w:sz w:val="22"/>
          <w:szCs w:val="22"/>
          <w:lang w:val="hu-HU"/>
        </w:rPr>
        <w:t>. Az alábbi ábrák mutatják a lehetséges beadási helyeket:</w:t>
      </w:r>
    </w:p>
    <w:p w14:paraId="25F27982" w14:textId="77777777" w:rsidR="000F69AB" w:rsidRPr="00274040" w:rsidRDefault="000F69AB" w:rsidP="00875ADA">
      <w:pPr>
        <w:ind w:left="2552"/>
        <w:rPr>
          <w:b/>
          <w:sz w:val="22"/>
          <w:szCs w:val="22"/>
          <w:lang w:val="hu-HU"/>
        </w:rPr>
      </w:pPr>
    </w:p>
    <w:tbl>
      <w:tblPr>
        <w:tblW w:w="0" w:type="auto"/>
        <w:tblInd w:w="2127" w:type="dxa"/>
        <w:tblLook w:val="04A0" w:firstRow="1" w:lastRow="0" w:firstColumn="1" w:lastColumn="0" w:noHBand="0" w:noVBand="1"/>
      </w:tblPr>
      <w:tblGrid>
        <w:gridCol w:w="2228"/>
        <w:gridCol w:w="1338"/>
        <w:gridCol w:w="222"/>
        <w:gridCol w:w="1578"/>
        <w:gridCol w:w="1578"/>
      </w:tblGrid>
      <w:tr w:rsidR="00F06BF6" w14:paraId="2183666E" w14:textId="77777777" w:rsidTr="001B67A6">
        <w:tc>
          <w:tcPr>
            <w:tcW w:w="3891" w:type="dxa"/>
            <w:gridSpan w:val="2"/>
          </w:tcPr>
          <w:p w14:paraId="622C26C6" w14:textId="77777777" w:rsidR="000F69AB" w:rsidRPr="001B67A6" w:rsidRDefault="00A92D93" w:rsidP="007E2D82">
            <w:pPr>
              <w:keepNext/>
              <w:jc w:val="center"/>
              <w:rPr>
                <w:sz w:val="22"/>
                <w:szCs w:val="22"/>
                <w:lang w:val="hu-HU"/>
              </w:rPr>
            </w:pPr>
            <w:r>
              <w:rPr>
                <w:sz w:val="22"/>
                <w:szCs w:val="22"/>
                <w:lang w:val="hu-HU"/>
              </w:rPr>
              <w:t>Szem nyitva</w:t>
            </w:r>
          </w:p>
        </w:tc>
        <w:tc>
          <w:tcPr>
            <w:tcW w:w="221" w:type="dxa"/>
          </w:tcPr>
          <w:p w14:paraId="52D85CC2" w14:textId="77777777" w:rsidR="000F69AB" w:rsidRPr="00BE1B41" w:rsidRDefault="000F69AB" w:rsidP="001B67A6">
            <w:pPr>
              <w:keepNext/>
              <w:jc w:val="center"/>
              <w:rPr>
                <w:sz w:val="22"/>
                <w:szCs w:val="22"/>
              </w:rPr>
            </w:pPr>
          </w:p>
        </w:tc>
        <w:tc>
          <w:tcPr>
            <w:tcW w:w="2832" w:type="dxa"/>
            <w:gridSpan w:val="2"/>
          </w:tcPr>
          <w:p w14:paraId="516B6EB8" w14:textId="77777777" w:rsidR="000F69AB" w:rsidRPr="001B67A6" w:rsidRDefault="00A92D93" w:rsidP="007E2D82">
            <w:pPr>
              <w:keepNext/>
              <w:jc w:val="center"/>
              <w:rPr>
                <w:sz w:val="22"/>
                <w:szCs w:val="22"/>
                <w:lang w:val="hu-HU"/>
              </w:rPr>
            </w:pPr>
            <w:r>
              <w:rPr>
                <w:sz w:val="22"/>
                <w:szCs w:val="22"/>
                <w:lang w:val="hu-HU"/>
              </w:rPr>
              <w:t>Szem csukva</w:t>
            </w:r>
          </w:p>
        </w:tc>
      </w:tr>
      <w:tr w:rsidR="00F06BF6" w14:paraId="3A165905" w14:textId="77777777" w:rsidTr="001B67A6">
        <w:tc>
          <w:tcPr>
            <w:tcW w:w="3891" w:type="dxa"/>
            <w:gridSpan w:val="2"/>
          </w:tcPr>
          <w:p w14:paraId="48FD5EC8" w14:textId="77777777" w:rsidR="000F69AB" w:rsidRPr="00BE1B41" w:rsidRDefault="00A92D93" w:rsidP="001B67A6">
            <w:pPr>
              <w:keepNext/>
              <w:jc w:val="center"/>
              <w:rPr>
                <w:sz w:val="22"/>
                <w:szCs w:val="22"/>
              </w:rPr>
            </w:pPr>
            <w:r w:rsidRPr="00BE1B41">
              <w:rPr>
                <w:noProof/>
                <w:sz w:val="22"/>
                <w:szCs w:val="22"/>
              </w:rPr>
              <w:drawing>
                <wp:inline distT="0" distB="0" distL="0" distR="0" wp14:anchorId="037CBA31" wp14:editId="62FFA54B">
                  <wp:extent cx="1838325" cy="1066800"/>
                  <wp:effectExtent l="0" t="0" r="0" b="0"/>
                  <wp:docPr id="1114134990" name="Picture 2" descr="A drawing of an eye and eyeb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34990" name="Picture 2" descr="A drawing of an eye and eyeb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t="21596" b="20180"/>
                          <a:stretch>
                            <a:fillRect/>
                          </a:stretch>
                        </pic:blipFill>
                        <pic:spPr bwMode="auto">
                          <a:xfrm>
                            <a:off x="0" y="0"/>
                            <a:ext cx="1838325" cy="1066800"/>
                          </a:xfrm>
                          <a:prstGeom prst="rect">
                            <a:avLst/>
                          </a:prstGeom>
                          <a:noFill/>
                          <a:ln>
                            <a:noFill/>
                          </a:ln>
                        </pic:spPr>
                      </pic:pic>
                    </a:graphicData>
                  </a:graphic>
                </wp:inline>
              </w:drawing>
            </w:r>
          </w:p>
        </w:tc>
        <w:tc>
          <w:tcPr>
            <w:tcW w:w="221" w:type="dxa"/>
          </w:tcPr>
          <w:p w14:paraId="3B29E9CF" w14:textId="77777777" w:rsidR="000F69AB" w:rsidRPr="00BE1B41" w:rsidRDefault="000F69AB" w:rsidP="001B67A6">
            <w:pPr>
              <w:keepNext/>
              <w:jc w:val="center"/>
              <w:rPr>
                <w:sz w:val="22"/>
                <w:szCs w:val="22"/>
              </w:rPr>
            </w:pPr>
          </w:p>
        </w:tc>
        <w:tc>
          <w:tcPr>
            <w:tcW w:w="2832" w:type="dxa"/>
            <w:gridSpan w:val="2"/>
          </w:tcPr>
          <w:p w14:paraId="51FB8B28" w14:textId="77777777" w:rsidR="000F69AB" w:rsidRPr="00BE1B41" w:rsidRDefault="00A92D93" w:rsidP="001B67A6">
            <w:pPr>
              <w:keepNext/>
              <w:jc w:val="center"/>
              <w:rPr>
                <w:sz w:val="22"/>
                <w:szCs w:val="22"/>
              </w:rPr>
            </w:pPr>
            <w:r w:rsidRPr="00BE1B41">
              <w:rPr>
                <w:noProof/>
                <w:sz w:val="22"/>
                <w:szCs w:val="22"/>
              </w:rPr>
              <w:drawing>
                <wp:inline distT="0" distB="0" distL="0" distR="0" wp14:anchorId="047510A2" wp14:editId="1A0BB6EC">
                  <wp:extent cx="1866900" cy="1066800"/>
                  <wp:effectExtent l="0" t="0" r="0" b="0"/>
                  <wp:docPr id="220870581" name="Picture 1" descr="A drawing of a eyebrow and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70581" name="Picture 1" descr="A drawing of a eyebrow and ey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t="21397" b="20917"/>
                          <a:stretch>
                            <a:fillRect/>
                          </a:stretch>
                        </pic:blipFill>
                        <pic:spPr bwMode="auto">
                          <a:xfrm>
                            <a:off x="0" y="0"/>
                            <a:ext cx="1866900" cy="1066800"/>
                          </a:xfrm>
                          <a:prstGeom prst="rect">
                            <a:avLst/>
                          </a:prstGeom>
                          <a:noFill/>
                          <a:ln>
                            <a:noFill/>
                          </a:ln>
                        </pic:spPr>
                      </pic:pic>
                    </a:graphicData>
                  </a:graphic>
                </wp:inline>
              </w:drawing>
            </w:r>
          </w:p>
        </w:tc>
      </w:tr>
      <w:tr w:rsidR="00F06BF6" w14:paraId="07AF17B5" w14:textId="77777777" w:rsidTr="001B67A6">
        <w:tc>
          <w:tcPr>
            <w:tcW w:w="2498" w:type="dxa"/>
          </w:tcPr>
          <w:p w14:paraId="0661E658" w14:textId="77777777" w:rsidR="000F69AB" w:rsidRPr="001B67A6" w:rsidRDefault="00A92D93" w:rsidP="00C6127D">
            <w:pPr>
              <w:keepNext/>
              <w:jc w:val="both"/>
              <w:rPr>
                <w:sz w:val="22"/>
                <w:szCs w:val="22"/>
                <w:lang w:val="hu-HU"/>
              </w:rPr>
            </w:pPr>
            <w:r w:rsidRPr="00BE1B41">
              <w:rPr>
                <w:sz w:val="22"/>
                <w:szCs w:val="22"/>
              </w:rPr>
              <w:t>Medi</w:t>
            </w:r>
            <w:r>
              <w:rPr>
                <w:sz w:val="22"/>
                <w:szCs w:val="22"/>
                <w:lang w:val="hu-HU"/>
              </w:rPr>
              <w:t>á</w:t>
            </w:r>
            <w:r w:rsidRPr="00BE1B41">
              <w:rPr>
                <w:sz w:val="22"/>
                <w:szCs w:val="22"/>
              </w:rPr>
              <w:t>l</w:t>
            </w:r>
            <w:r>
              <w:rPr>
                <w:sz w:val="22"/>
                <w:szCs w:val="22"/>
                <w:lang w:val="hu-HU"/>
              </w:rPr>
              <w:t>is</w:t>
            </w:r>
          </w:p>
        </w:tc>
        <w:tc>
          <w:tcPr>
            <w:tcW w:w="1393" w:type="dxa"/>
          </w:tcPr>
          <w:p w14:paraId="74CE630E" w14:textId="77777777" w:rsidR="000F69AB" w:rsidRPr="001B67A6" w:rsidRDefault="00A92D93" w:rsidP="00C6127D">
            <w:pPr>
              <w:keepNext/>
              <w:jc w:val="right"/>
              <w:rPr>
                <w:sz w:val="22"/>
                <w:szCs w:val="22"/>
                <w:lang w:val="hu-HU"/>
              </w:rPr>
            </w:pPr>
            <w:r w:rsidRPr="00BE1B41">
              <w:rPr>
                <w:sz w:val="22"/>
                <w:szCs w:val="22"/>
              </w:rPr>
              <w:t>Later</w:t>
            </w:r>
            <w:r>
              <w:rPr>
                <w:sz w:val="22"/>
                <w:szCs w:val="22"/>
                <w:lang w:val="hu-HU"/>
              </w:rPr>
              <w:t>á</w:t>
            </w:r>
            <w:r w:rsidRPr="00BE1B41">
              <w:rPr>
                <w:sz w:val="22"/>
                <w:szCs w:val="22"/>
              </w:rPr>
              <w:t>l</w:t>
            </w:r>
            <w:r>
              <w:rPr>
                <w:sz w:val="22"/>
                <w:szCs w:val="22"/>
                <w:lang w:val="hu-HU"/>
              </w:rPr>
              <w:t>is</w:t>
            </w:r>
          </w:p>
        </w:tc>
        <w:tc>
          <w:tcPr>
            <w:tcW w:w="221" w:type="dxa"/>
          </w:tcPr>
          <w:p w14:paraId="2CBB0CEB" w14:textId="77777777" w:rsidR="000F69AB" w:rsidRPr="00BE1B41" w:rsidRDefault="000F69AB" w:rsidP="00C6127D">
            <w:pPr>
              <w:keepNext/>
              <w:jc w:val="both"/>
              <w:rPr>
                <w:sz w:val="22"/>
                <w:szCs w:val="22"/>
              </w:rPr>
            </w:pPr>
          </w:p>
        </w:tc>
        <w:tc>
          <w:tcPr>
            <w:tcW w:w="1416" w:type="dxa"/>
          </w:tcPr>
          <w:p w14:paraId="1EEB5E87" w14:textId="77777777" w:rsidR="000F69AB" w:rsidRPr="001B67A6" w:rsidRDefault="00A92D93" w:rsidP="00C6127D">
            <w:pPr>
              <w:keepNext/>
              <w:jc w:val="both"/>
              <w:rPr>
                <w:sz w:val="22"/>
                <w:szCs w:val="22"/>
                <w:lang w:val="hu-HU"/>
              </w:rPr>
            </w:pPr>
            <w:r w:rsidRPr="00BE1B41">
              <w:rPr>
                <w:sz w:val="22"/>
                <w:szCs w:val="22"/>
              </w:rPr>
              <w:t>Medi</w:t>
            </w:r>
            <w:r>
              <w:rPr>
                <w:sz w:val="22"/>
                <w:szCs w:val="22"/>
                <w:lang w:val="hu-HU"/>
              </w:rPr>
              <w:t>á</w:t>
            </w:r>
            <w:r w:rsidRPr="00BE1B41">
              <w:rPr>
                <w:sz w:val="22"/>
                <w:szCs w:val="22"/>
              </w:rPr>
              <w:t>l</w:t>
            </w:r>
            <w:r>
              <w:rPr>
                <w:sz w:val="22"/>
                <w:szCs w:val="22"/>
                <w:lang w:val="hu-HU"/>
              </w:rPr>
              <w:t>is</w:t>
            </w:r>
          </w:p>
        </w:tc>
        <w:tc>
          <w:tcPr>
            <w:tcW w:w="1416" w:type="dxa"/>
          </w:tcPr>
          <w:p w14:paraId="46961BA3" w14:textId="77777777" w:rsidR="000F69AB" w:rsidRPr="001B67A6" w:rsidRDefault="00A92D93" w:rsidP="00C6127D">
            <w:pPr>
              <w:keepNext/>
              <w:jc w:val="right"/>
              <w:rPr>
                <w:sz w:val="22"/>
                <w:szCs w:val="22"/>
                <w:lang w:val="hu-HU"/>
              </w:rPr>
            </w:pPr>
            <w:r w:rsidRPr="00BE1B41">
              <w:rPr>
                <w:sz w:val="22"/>
                <w:szCs w:val="22"/>
              </w:rPr>
              <w:t>Later</w:t>
            </w:r>
            <w:r>
              <w:rPr>
                <w:sz w:val="22"/>
                <w:szCs w:val="22"/>
                <w:lang w:val="hu-HU"/>
              </w:rPr>
              <w:t>á</w:t>
            </w:r>
            <w:r w:rsidRPr="00BE1B41">
              <w:rPr>
                <w:sz w:val="22"/>
                <w:szCs w:val="22"/>
              </w:rPr>
              <w:t>l</w:t>
            </w:r>
            <w:r>
              <w:rPr>
                <w:sz w:val="22"/>
                <w:szCs w:val="22"/>
                <w:lang w:val="hu-HU"/>
              </w:rPr>
              <w:t>is</w:t>
            </w:r>
          </w:p>
        </w:tc>
      </w:tr>
    </w:tbl>
    <w:p w14:paraId="632D25E9" w14:textId="77777777" w:rsidR="00A2712F" w:rsidRPr="00274040" w:rsidRDefault="00A2712F" w:rsidP="005573A2">
      <w:pPr>
        <w:rPr>
          <w:sz w:val="22"/>
          <w:szCs w:val="22"/>
          <w:lang w:val="hu-HU"/>
        </w:rPr>
      </w:pPr>
    </w:p>
    <w:p w14:paraId="56144D76" w14:textId="77777777" w:rsidR="00A2712F" w:rsidRPr="00274040" w:rsidRDefault="00A92D93" w:rsidP="00875ADA">
      <w:pPr>
        <w:ind w:left="2552"/>
        <w:rPr>
          <w:sz w:val="22"/>
          <w:szCs w:val="22"/>
          <w:lang w:val="hu-HU"/>
        </w:rPr>
      </w:pPr>
      <w:r w:rsidRPr="00274040">
        <w:rPr>
          <w:sz w:val="22"/>
          <w:szCs w:val="22"/>
          <w:lang w:val="hu-HU"/>
        </w:rPr>
        <w:t>Az érezhető hatás kezdete általában három napon belül jelentkezik</w:t>
      </w:r>
      <w:r w:rsidR="006F719C" w:rsidRPr="00274040">
        <w:rPr>
          <w:sz w:val="22"/>
          <w:szCs w:val="22"/>
          <w:lang w:val="hu-HU"/>
        </w:rPr>
        <w:t>,</w:t>
      </w:r>
      <w:r w:rsidRPr="00274040">
        <w:rPr>
          <w:sz w:val="22"/>
          <w:szCs w:val="22"/>
          <w:lang w:val="hu-HU"/>
        </w:rPr>
        <w:t xml:space="preserve"> és a kezelés után 1-2</w:t>
      </w:r>
      <w:r w:rsidR="00A36A1F" w:rsidRPr="00274040">
        <w:rPr>
          <w:sz w:val="22"/>
          <w:szCs w:val="22"/>
          <w:lang w:val="hu-HU"/>
        </w:rPr>
        <w:t> </w:t>
      </w:r>
      <w:r w:rsidRPr="00274040">
        <w:rPr>
          <w:sz w:val="22"/>
          <w:szCs w:val="22"/>
          <w:lang w:val="hu-HU"/>
        </w:rPr>
        <w:t xml:space="preserve">héttel éri el maximumát. A kezelés hatása kb. </w:t>
      </w:r>
      <w:r>
        <w:rPr>
          <w:sz w:val="22"/>
          <w:szCs w:val="22"/>
          <w:lang w:val="hu-HU"/>
        </w:rPr>
        <w:t>h</w:t>
      </w:r>
      <w:r w:rsidRPr="00274040">
        <w:rPr>
          <w:sz w:val="22"/>
          <w:szCs w:val="22"/>
          <w:lang w:val="hu-HU"/>
        </w:rPr>
        <w:t>árom hónapig tart, ezután szükség szerint ismételhető. Ismételt kezelésnél a dózis akár a kétszeresére is emelhető, ha az első beadás után nem volt kielégítő a hatás. Ugyanakkor úgy tűnik, hogy a beadási helyenkénti 5,0 </w:t>
      </w:r>
      <w:r w:rsidR="002C759E" w:rsidRPr="00274040">
        <w:rPr>
          <w:sz w:val="22"/>
          <w:szCs w:val="22"/>
          <w:lang w:val="hu-HU"/>
        </w:rPr>
        <w:t>egység</w:t>
      </w:r>
      <w:r w:rsidRPr="00274040">
        <w:rPr>
          <w:sz w:val="22"/>
          <w:szCs w:val="22"/>
          <w:lang w:val="hu-HU"/>
        </w:rPr>
        <w:t>nél nagyobb dózis alkalmazása már nem jár lényeges előnnyel. Általában nem várható hatásfokozódás a három hónapnál gyakoribb alkalmazástól sem.</w:t>
      </w:r>
    </w:p>
    <w:p w14:paraId="63EC7E55" w14:textId="77777777" w:rsidR="00A2712F" w:rsidRPr="00274040" w:rsidRDefault="00A2712F" w:rsidP="00875ADA">
      <w:pPr>
        <w:ind w:left="2552"/>
        <w:rPr>
          <w:sz w:val="22"/>
          <w:szCs w:val="22"/>
          <w:lang w:val="hu-HU"/>
        </w:rPr>
      </w:pPr>
    </w:p>
    <w:p w14:paraId="02B77440" w14:textId="3BA5BC36" w:rsidR="00A2712F" w:rsidRPr="00274040" w:rsidRDefault="00A92D93" w:rsidP="00A923E2">
      <w:pPr>
        <w:ind w:left="2552"/>
        <w:rPr>
          <w:sz w:val="22"/>
          <w:szCs w:val="22"/>
          <w:lang w:val="hu-HU"/>
        </w:rPr>
      </w:pPr>
      <w:r w:rsidRPr="00274040">
        <w:rPr>
          <w:sz w:val="22"/>
          <w:szCs w:val="22"/>
          <w:lang w:val="hu-HU"/>
        </w:rPr>
        <w:t>A hemifacialis spasmusban vagy a VII.</w:t>
      </w:r>
      <w:r w:rsidR="000F69AB">
        <w:rPr>
          <w:sz w:val="22"/>
          <w:szCs w:val="22"/>
          <w:lang w:val="hu-HU"/>
        </w:rPr>
        <w:t> </w:t>
      </w:r>
      <w:r w:rsidRPr="00274040">
        <w:rPr>
          <w:sz w:val="22"/>
          <w:szCs w:val="22"/>
          <w:lang w:val="hu-HU"/>
        </w:rPr>
        <w:t xml:space="preserve">agyideg rendellenességeiben szenvedő betegeket a féloldali blepharospasmushoz hasonlóan kell kezelni, az egyéb érintett arcizmok </w:t>
      </w:r>
      <w:r w:rsidR="00001C2F" w:rsidRPr="00274040">
        <w:rPr>
          <w:sz w:val="22"/>
          <w:szCs w:val="22"/>
          <w:lang w:val="hu-HU"/>
        </w:rPr>
        <w:t xml:space="preserve">(például </w:t>
      </w:r>
      <w:r w:rsidR="00A923E2">
        <w:rPr>
          <w:sz w:val="22"/>
          <w:szCs w:val="22"/>
          <w:lang w:val="hu-HU"/>
        </w:rPr>
        <w:t>m. </w:t>
      </w:r>
      <w:r w:rsidR="00001C2F" w:rsidRPr="00274040">
        <w:rPr>
          <w:sz w:val="22"/>
          <w:szCs w:val="22"/>
          <w:lang w:val="hu-HU"/>
        </w:rPr>
        <w:t>z</w:t>
      </w:r>
      <w:r w:rsidR="00D34D3C">
        <w:rPr>
          <w:sz w:val="22"/>
          <w:szCs w:val="22"/>
          <w:lang w:val="hu-HU"/>
        </w:rPr>
        <w:t>y</w:t>
      </w:r>
      <w:r w:rsidR="00001C2F" w:rsidRPr="00274040">
        <w:rPr>
          <w:sz w:val="22"/>
          <w:szCs w:val="22"/>
          <w:lang w:val="hu-HU"/>
        </w:rPr>
        <w:t xml:space="preserve">gomaticus major, </w:t>
      </w:r>
      <w:r w:rsidR="00A923E2" w:rsidRPr="00A923E2">
        <w:rPr>
          <w:sz w:val="22"/>
          <w:szCs w:val="22"/>
          <w:lang w:val="hu-HU"/>
        </w:rPr>
        <w:t>m. </w:t>
      </w:r>
      <w:r w:rsidR="00001C2F" w:rsidRPr="00274040">
        <w:rPr>
          <w:sz w:val="22"/>
          <w:szCs w:val="22"/>
          <w:lang w:val="hu-HU"/>
        </w:rPr>
        <w:t xml:space="preserve">orbicularis oris) </w:t>
      </w:r>
      <w:r w:rsidRPr="00274040">
        <w:rPr>
          <w:sz w:val="22"/>
          <w:szCs w:val="22"/>
          <w:lang w:val="hu-HU"/>
        </w:rPr>
        <w:t>szükség szerinti beinjektálásával kísérve.</w:t>
      </w:r>
    </w:p>
    <w:p w14:paraId="52F367E8" w14:textId="77777777" w:rsidR="005573A2" w:rsidRPr="00274040" w:rsidRDefault="005573A2" w:rsidP="005573A2">
      <w:pPr>
        <w:rPr>
          <w:sz w:val="22"/>
          <w:szCs w:val="22"/>
          <w:lang w:val="hu-HU"/>
        </w:rPr>
      </w:pPr>
    </w:p>
    <w:p w14:paraId="5EE61303" w14:textId="77777777" w:rsidR="00A2712F" w:rsidRPr="00274040" w:rsidRDefault="00A92D93" w:rsidP="005573A2">
      <w:pPr>
        <w:pStyle w:val="Cmsor7"/>
        <w:spacing w:before="0" w:after="0"/>
        <w:rPr>
          <w:i/>
          <w:iCs/>
          <w:sz w:val="22"/>
          <w:szCs w:val="22"/>
          <w:lang w:val="hu-HU"/>
        </w:rPr>
      </w:pPr>
      <w:r w:rsidRPr="00274040">
        <w:rPr>
          <w:i/>
          <w:iCs/>
          <w:sz w:val="22"/>
          <w:szCs w:val="22"/>
          <w:lang w:val="hu-HU"/>
        </w:rPr>
        <w:t>Cervicalis dystonia</w:t>
      </w:r>
    </w:p>
    <w:p w14:paraId="3B7441DE" w14:textId="77777777" w:rsidR="00A2712F" w:rsidRPr="00274040" w:rsidRDefault="00A2712F" w:rsidP="005573A2">
      <w:pPr>
        <w:rPr>
          <w:sz w:val="22"/>
          <w:szCs w:val="22"/>
          <w:lang w:val="hu-HU"/>
        </w:rPr>
      </w:pPr>
    </w:p>
    <w:p w14:paraId="760FAB13" w14:textId="77777777" w:rsidR="00A2712F" w:rsidRPr="00274040" w:rsidRDefault="00A92D93" w:rsidP="00875ADA">
      <w:pPr>
        <w:ind w:left="2552" w:hanging="2552"/>
        <w:rPr>
          <w:sz w:val="22"/>
          <w:szCs w:val="22"/>
          <w:lang w:val="hu-HU"/>
        </w:rPr>
      </w:pPr>
      <w:r w:rsidRPr="00274040">
        <w:rPr>
          <w:b/>
          <w:sz w:val="22"/>
          <w:szCs w:val="22"/>
          <w:lang w:val="hu-HU"/>
        </w:rPr>
        <w:t>Javasolt injekciós tű:</w:t>
      </w:r>
      <w:r w:rsidRPr="00274040">
        <w:rPr>
          <w:b/>
          <w:sz w:val="22"/>
          <w:szCs w:val="22"/>
          <w:lang w:val="hu-HU"/>
        </w:rPr>
        <w:tab/>
      </w:r>
      <w:r w:rsidRPr="00274040">
        <w:rPr>
          <w:sz w:val="22"/>
          <w:szCs w:val="22"/>
          <w:lang w:val="hu-HU"/>
        </w:rPr>
        <w:t>Megfelelő méretű tű (általában 25–30 G/0,50–0,30 mm).</w:t>
      </w:r>
    </w:p>
    <w:p w14:paraId="5222F867" w14:textId="77777777" w:rsidR="00A2712F" w:rsidRPr="00274040" w:rsidRDefault="00A2712F" w:rsidP="00875ADA">
      <w:pPr>
        <w:pStyle w:val="lfej"/>
        <w:tabs>
          <w:tab w:val="left" w:pos="720"/>
        </w:tabs>
        <w:ind w:left="2552" w:hanging="2552"/>
        <w:rPr>
          <w:sz w:val="22"/>
          <w:szCs w:val="22"/>
          <w:lang w:val="hu-HU"/>
        </w:rPr>
      </w:pPr>
    </w:p>
    <w:p w14:paraId="22A0750A" w14:textId="11312B15" w:rsidR="00A2712F" w:rsidRPr="00274040" w:rsidRDefault="00A92D93" w:rsidP="00A923E2">
      <w:pPr>
        <w:ind w:left="2552" w:hanging="2552"/>
        <w:rPr>
          <w:sz w:val="22"/>
          <w:szCs w:val="22"/>
          <w:lang w:val="hu-HU"/>
        </w:rPr>
      </w:pPr>
      <w:r w:rsidRPr="00274040">
        <w:rPr>
          <w:b/>
          <w:sz w:val="22"/>
          <w:szCs w:val="22"/>
          <w:lang w:val="hu-HU"/>
        </w:rPr>
        <w:t>Beadási utasítás:</w:t>
      </w:r>
      <w:r w:rsidRPr="00274040">
        <w:rPr>
          <w:b/>
          <w:sz w:val="22"/>
          <w:szCs w:val="22"/>
          <w:lang w:val="hu-HU"/>
        </w:rPr>
        <w:tab/>
      </w:r>
      <w:r w:rsidRPr="00274040">
        <w:rPr>
          <w:sz w:val="22"/>
          <w:szCs w:val="22"/>
          <w:lang w:val="hu-HU"/>
        </w:rPr>
        <w:t xml:space="preserve">Klinikai vizsgálatokban a cervicalis dystonia kezelése jellemzően a </w:t>
      </w:r>
      <w:r w:rsidR="00A923E2" w:rsidRPr="00A923E2">
        <w:rPr>
          <w:sz w:val="22"/>
          <w:szCs w:val="22"/>
          <w:lang w:val="hu-HU"/>
        </w:rPr>
        <w:t>m. </w:t>
      </w:r>
      <w:r w:rsidRPr="00274040">
        <w:rPr>
          <w:sz w:val="22"/>
          <w:szCs w:val="22"/>
          <w:lang w:val="hu-HU"/>
        </w:rPr>
        <w:t xml:space="preserve">sternocleidomastoideus, a </w:t>
      </w:r>
      <w:r w:rsidR="00A923E2" w:rsidRPr="00A923E2">
        <w:rPr>
          <w:sz w:val="22"/>
          <w:szCs w:val="22"/>
          <w:lang w:val="hu-HU"/>
        </w:rPr>
        <w:t>m. </w:t>
      </w:r>
      <w:r w:rsidRPr="00274040">
        <w:rPr>
          <w:sz w:val="22"/>
          <w:szCs w:val="22"/>
          <w:lang w:val="hu-HU"/>
        </w:rPr>
        <w:t xml:space="preserve">levator scapulae, a </w:t>
      </w:r>
      <w:r w:rsidR="00A923E2" w:rsidRPr="00A923E2">
        <w:rPr>
          <w:sz w:val="22"/>
          <w:szCs w:val="22"/>
          <w:lang w:val="hu-HU"/>
        </w:rPr>
        <w:t>m. </w:t>
      </w:r>
      <w:r w:rsidRPr="00274040">
        <w:rPr>
          <w:sz w:val="22"/>
          <w:szCs w:val="22"/>
          <w:lang w:val="hu-HU"/>
        </w:rPr>
        <w:t xml:space="preserve">scalenus, a </w:t>
      </w:r>
      <w:r w:rsidR="00A923E2" w:rsidRPr="00A923E2">
        <w:rPr>
          <w:sz w:val="22"/>
          <w:szCs w:val="22"/>
          <w:lang w:val="hu-HU"/>
        </w:rPr>
        <w:t>m. </w:t>
      </w:r>
      <w:r w:rsidRPr="00274040">
        <w:rPr>
          <w:sz w:val="22"/>
          <w:szCs w:val="22"/>
          <w:lang w:val="hu-HU"/>
        </w:rPr>
        <w:t xml:space="preserve">splenius capitis, </w:t>
      </w:r>
      <w:r w:rsidR="00A923E2" w:rsidRPr="00A923E2">
        <w:rPr>
          <w:sz w:val="22"/>
          <w:szCs w:val="22"/>
          <w:lang w:val="hu-HU"/>
        </w:rPr>
        <w:t>m. </w:t>
      </w:r>
      <w:r w:rsidRPr="00274040">
        <w:rPr>
          <w:sz w:val="22"/>
          <w:szCs w:val="22"/>
          <w:lang w:val="hu-HU"/>
        </w:rPr>
        <w:t xml:space="preserve">semispinalis, </w:t>
      </w:r>
      <w:r w:rsidR="00A923E2" w:rsidRPr="00A923E2">
        <w:rPr>
          <w:sz w:val="22"/>
          <w:szCs w:val="22"/>
          <w:lang w:val="hu-HU"/>
        </w:rPr>
        <w:t>m. </w:t>
      </w:r>
      <w:r w:rsidRPr="00274040">
        <w:rPr>
          <w:sz w:val="22"/>
          <w:szCs w:val="22"/>
          <w:lang w:val="hu-HU"/>
        </w:rPr>
        <w:t xml:space="preserve">longissimus és/vagy a </w:t>
      </w:r>
      <w:r w:rsidR="00A923E2" w:rsidRPr="00A923E2">
        <w:rPr>
          <w:sz w:val="22"/>
          <w:szCs w:val="22"/>
          <w:lang w:val="hu-HU"/>
        </w:rPr>
        <w:t>m. </w:t>
      </w:r>
      <w:r w:rsidRPr="00274040">
        <w:rPr>
          <w:sz w:val="22"/>
          <w:szCs w:val="22"/>
          <w:lang w:val="hu-HU"/>
        </w:rPr>
        <w:t>trapezius BOTOX</w:t>
      </w:r>
      <w:r w:rsidRPr="00274040">
        <w:rPr>
          <w:b/>
          <w:bCs/>
          <w:sz w:val="22"/>
          <w:szCs w:val="22"/>
          <w:lang w:val="hu-HU"/>
        </w:rPr>
        <w:t xml:space="preserve"> </w:t>
      </w:r>
      <w:r w:rsidRPr="00274040">
        <w:rPr>
          <w:sz w:val="22"/>
          <w:szCs w:val="22"/>
          <w:lang w:val="hu-HU"/>
        </w:rPr>
        <w:t>injekcióval való injektálásával történt. Ez a lista nem teljes, mivel a fejtartásért felelős izmok bármelyike érintett lehet, és ily módon kezelést igényelhet.</w:t>
      </w:r>
    </w:p>
    <w:p w14:paraId="00B6D083" w14:textId="77777777" w:rsidR="00A2712F" w:rsidRPr="00274040" w:rsidRDefault="00A2712F" w:rsidP="00875ADA">
      <w:pPr>
        <w:ind w:left="2552" w:hanging="2552"/>
        <w:rPr>
          <w:sz w:val="22"/>
          <w:szCs w:val="22"/>
          <w:lang w:val="hu-HU"/>
        </w:rPr>
      </w:pPr>
    </w:p>
    <w:p w14:paraId="0069D6D5" w14:textId="77777777" w:rsidR="00A2712F" w:rsidRPr="00274040" w:rsidRDefault="00A92D93" w:rsidP="008B6523">
      <w:pPr>
        <w:ind w:left="2552"/>
        <w:rPr>
          <w:sz w:val="22"/>
          <w:szCs w:val="22"/>
          <w:lang w:val="hu-HU"/>
        </w:rPr>
      </w:pPr>
      <w:r w:rsidRPr="00274040">
        <w:rPr>
          <w:sz w:val="22"/>
          <w:szCs w:val="22"/>
          <w:lang w:val="hu-HU"/>
        </w:rPr>
        <w:t>A megfelelő dózis kiválasztásakor figyelembe kell venni az izomtömeget és a hypertrophia vagy atrophia fokát. Cervicalis dystoniában az izomaktivációs mintázatok spontán változhatnak anélkül, hogy a dystonia klinikai megjelenésében változás lenne észlelhető.</w:t>
      </w:r>
    </w:p>
    <w:p w14:paraId="7763676B" w14:textId="77777777" w:rsidR="00A2712F" w:rsidRPr="00274040" w:rsidRDefault="00A2712F" w:rsidP="00875ADA">
      <w:pPr>
        <w:ind w:left="2552" w:hanging="2552"/>
        <w:rPr>
          <w:sz w:val="22"/>
          <w:szCs w:val="22"/>
          <w:lang w:val="hu-HU"/>
        </w:rPr>
      </w:pPr>
    </w:p>
    <w:p w14:paraId="3B83687F" w14:textId="77777777" w:rsidR="00A2712F" w:rsidRPr="00274040" w:rsidRDefault="00A92D93" w:rsidP="00875ADA">
      <w:pPr>
        <w:ind w:left="2552"/>
        <w:rPr>
          <w:sz w:val="22"/>
          <w:szCs w:val="22"/>
          <w:lang w:val="hu-HU"/>
        </w:rPr>
      </w:pPr>
      <w:r w:rsidRPr="00274040">
        <w:rPr>
          <w:sz w:val="22"/>
          <w:szCs w:val="22"/>
          <w:lang w:val="hu-HU"/>
        </w:rPr>
        <w:t>Ha nehézséget jelent az egyes izmok izolálása, akkor az injekciót elektrom</w:t>
      </w:r>
      <w:r w:rsidR="00D34D3C">
        <w:rPr>
          <w:sz w:val="22"/>
          <w:szCs w:val="22"/>
          <w:lang w:val="hu-HU"/>
        </w:rPr>
        <w:t>i</w:t>
      </w:r>
      <w:r w:rsidRPr="00274040">
        <w:rPr>
          <w:sz w:val="22"/>
          <w:szCs w:val="22"/>
          <w:lang w:val="hu-HU"/>
        </w:rPr>
        <w:t>ográfiás ellenőrzés mellett kell beadni.</w:t>
      </w:r>
    </w:p>
    <w:p w14:paraId="3B4C9E70" w14:textId="77777777" w:rsidR="00A2712F" w:rsidRPr="00274040" w:rsidRDefault="00A2712F" w:rsidP="00875ADA">
      <w:pPr>
        <w:ind w:left="2552" w:hanging="2552"/>
        <w:rPr>
          <w:sz w:val="22"/>
          <w:szCs w:val="22"/>
          <w:lang w:val="hu-HU"/>
        </w:rPr>
      </w:pPr>
    </w:p>
    <w:p w14:paraId="0567016A" w14:textId="77777777" w:rsidR="00A2712F" w:rsidRPr="00274040" w:rsidRDefault="00A92D93" w:rsidP="00875ADA">
      <w:pPr>
        <w:ind w:left="2552" w:hanging="2552"/>
        <w:rPr>
          <w:b/>
          <w:sz w:val="22"/>
          <w:szCs w:val="22"/>
          <w:lang w:val="hu-HU"/>
        </w:rPr>
      </w:pPr>
      <w:r w:rsidRPr="00274040">
        <w:rPr>
          <w:b/>
          <w:sz w:val="22"/>
          <w:szCs w:val="22"/>
          <w:lang w:val="hu-HU"/>
        </w:rPr>
        <w:t>Javasolt adag:</w:t>
      </w:r>
      <w:r w:rsidRPr="00274040">
        <w:rPr>
          <w:b/>
          <w:sz w:val="22"/>
          <w:szCs w:val="22"/>
          <w:lang w:val="hu-HU"/>
        </w:rPr>
        <w:tab/>
      </w:r>
      <w:r w:rsidRPr="00274040">
        <w:rPr>
          <w:sz w:val="22"/>
          <w:szCs w:val="22"/>
          <w:lang w:val="hu-HU"/>
        </w:rPr>
        <w:t>Az első kezelés alkalmával semmiképpen ne adjon 200 egységnél nagyobb összdózist. A következő kezelések alkalmával a dózist a kezelésre adott kezdeti válasz függvényében határozza meg.</w:t>
      </w:r>
    </w:p>
    <w:p w14:paraId="5BADE100" w14:textId="77777777" w:rsidR="00A2712F" w:rsidRPr="00274040" w:rsidRDefault="00A2712F" w:rsidP="00875ADA">
      <w:pPr>
        <w:ind w:left="2552" w:hanging="2552"/>
        <w:rPr>
          <w:sz w:val="22"/>
          <w:szCs w:val="22"/>
          <w:lang w:val="hu-HU"/>
        </w:rPr>
      </w:pPr>
    </w:p>
    <w:p w14:paraId="389D9E42" w14:textId="2488BE98" w:rsidR="00A2712F" w:rsidRPr="00274040" w:rsidRDefault="00A92D93" w:rsidP="00E973CD">
      <w:pPr>
        <w:ind w:left="2552"/>
        <w:rPr>
          <w:sz w:val="22"/>
          <w:szCs w:val="22"/>
          <w:lang w:val="hu-HU"/>
        </w:rPr>
      </w:pPr>
      <w:r w:rsidRPr="00274040">
        <w:rPr>
          <w:sz w:val="22"/>
          <w:szCs w:val="22"/>
          <w:lang w:val="hu-HU"/>
        </w:rPr>
        <w:t>A cervicalis dystoniában végzett BOTOX</w:t>
      </w:r>
      <w:r w:rsidR="00A36A1F" w:rsidRPr="00274040">
        <w:rPr>
          <w:sz w:val="22"/>
          <w:szCs w:val="22"/>
          <w:lang w:val="hu-HU"/>
        </w:rPr>
        <w:noBreakHyphen/>
      </w:r>
      <w:r w:rsidRPr="00274040">
        <w:rPr>
          <w:sz w:val="22"/>
          <w:szCs w:val="22"/>
          <w:lang w:val="hu-HU"/>
        </w:rPr>
        <w:t>kezelés biztonságosságának és hatásosságának megállapítása érdekében végzett kezdeti kontrollos klinikai vizsgálatokban a feloldott BOTOX adagja 140–280 </w:t>
      </w:r>
      <w:r w:rsidR="002C759E" w:rsidRPr="00274040">
        <w:rPr>
          <w:sz w:val="22"/>
          <w:szCs w:val="22"/>
          <w:lang w:val="hu-HU"/>
        </w:rPr>
        <w:t>egység</w:t>
      </w:r>
      <w:r w:rsidRPr="00274040">
        <w:rPr>
          <w:sz w:val="22"/>
          <w:szCs w:val="22"/>
          <w:lang w:val="hu-HU"/>
        </w:rPr>
        <w:t xml:space="preserve"> volt. Az újabb vizsgálatokban az adag 95</w:t>
      </w:r>
      <w:r w:rsidR="00E973CD">
        <w:rPr>
          <w:sz w:val="22"/>
          <w:szCs w:val="22"/>
          <w:lang w:val="hu-HU"/>
        </w:rPr>
        <w:t xml:space="preserve"> és </w:t>
      </w:r>
      <w:r w:rsidRPr="00274040">
        <w:rPr>
          <w:sz w:val="22"/>
          <w:szCs w:val="22"/>
          <w:lang w:val="hu-HU"/>
        </w:rPr>
        <w:t>360 </w:t>
      </w:r>
      <w:r w:rsidR="002C759E" w:rsidRPr="00274040">
        <w:rPr>
          <w:sz w:val="22"/>
          <w:szCs w:val="22"/>
          <w:lang w:val="hu-HU"/>
        </w:rPr>
        <w:t>egység</w:t>
      </w:r>
      <w:r w:rsidRPr="00274040">
        <w:rPr>
          <w:sz w:val="22"/>
          <w:szCs w:val="22"/>
          <w:lang w:val="hu-HU"/>
        </w:rPr>
        <w:t xml:space="preserve"> között változott (kb. 240 </w:t>
      </w:r>
      <w:r w:rsidR="002C759E" w:rsidRPr="00274040">
        <w:rPr>
          <w:sz w:val="22"/>
          <w:szCs w:val="22"/>
          <w:lang w:val="hu-HU"/>
        </w:rPr>
        <w:t>egység</w:t>
      </w:r>
      <w:r w:rsidRPr="00274040">
        <w:rPr>
          <w:sz w:val="22"/>
          <w:szCs w:val="22"/>
          <w:lang w:val="hu-HU"/>
        </w:rPr>
        <w:t xml:space="preserve"> átlaggal). Mint minden gyógyszeres kezelésnél, a korábban kezelésben nem részesült betegek kezelését a leg</w:t>
      </w:r>
      <w:r w:rsidR="00E973CD">
        <w:rPr>
          <w:sz w:val="22"/>
          <w:szCs w:val="22"/>
          <w:lang w:val="hu-HU"/>
        </w:rPr>
        <w:t>kisebb</w:t>
      </w:r>
      <w:r w:rsidRPr="00274040">
        <w:rPr>
          <w:sz w:val="22"/>
          <w:szCs w:val="22"/>
          <w:lang w:val="hu-HU"/>
        </w:rPr>
        <w:t xml:space="preserve"> hatásos dózissal kell kezdeni.</w:t>
      </w:r>
      <w:r w:rsidRPr="00274040">
        <w:rPr>
          <w:i/>
          <w:iCs/>
          <w:sz w:val="22"/>
          <w:szCs w:val="22"/>
          <w:lang w:val="hu-HU"/>
        </w:rPr>
        <w:t xml:space="preserve"> </w:t>
      </w:r>
      <w:r w:rsidRPr="00274040">
        <w:rPr>
          <w:sz w:val="22"/>
          <w:szCs w:val="22"/>
          <w:lang w:val="hu-HU"/>
        </w:rPr>
        <w:t>Ne adjon 50 </w:t>
      </w:r>
      <w:r w:rsidR="002C759E" w:rsidRPr="00274040">
        <w:rPr>
          <w:sz w:val="22"/>
          <w:szCs w:val="22"/>
          <w:lang w:val="hu-HU"/>
        </w:rPr>
        <w:t>egység</w:t>
      </w:r>
      <w:r w:rsidRPr="00274040">
        <w:rPr>
          <w:sz w:val="22"/>
          <w:szCs w:val="22"/>
          <w:lang w:val="hu-HU"/>
        </w:rPr>
        <w:t>nél nagyobb dózist ugyanazon beadási helyre. Ne adjon 100 </w:t>
      </w:r>
      <w:r w:rsidR="002C759E" w:rsidRPr="00274040">
        <w:rPr>
          <w:sz w:val="22"/>
          <w:szCs w:val="22"/>
          <w:lang w:val="hu-HU"/>
        </w:rPr>
        <w:t>egység</w:t>
      </w:r>
      <w:r w:rsidRPr="00274040">
        <w:rPr>
          <w:sz w:val="22"/>
          <w:szCs w:val="22"/>
          <w:lang w:val="hu-HU"/>
        </w:rPr>
        <w:t xml:space="preserve">nél nagyobb dózist a </w:t>
      </w:r>
      <w:r w:rsidR="00E973CD">
        <w:rPr>
          <w:sz w:val="22"/>
          <w:szCs w:val="22"/>
          <w:lang w:val="hu-HU"/>
        </w:rPr>
        <w:t>m. </w:t>
      </w:r>
      <w:r w:rsidRPr="00274040">
        <w:rPr>
          <w:sz w:val="22"/>
          <w:szCs w:val="22"/>
          <w:lang w:val="hu-HU"/>
        </w:rPr>
        <w:t xml:space="preserve">sternocleidomastoideusba. A dysphagia kockázatának csökkentése érdekében a </w:t>
      </w:r>
      <w:r w:rsidR="00E973CD" w:rsidRPr="00E973CD">
        <w:rPr>
          <w:sz w:val="22"/>
          <w:szCs w:val="22"/>
          <w:lang w:val="hu-HU"/>
        </w:rPr>
        <w:t>m. </w:t>
      </w:r>
      <w:r w:rsidRPr="00274040">
        <w:rPr>
          <w:sz w:val="22"/>
          <w:szCs w:val="22"/>
          <w:lang w:val="hu-HU"/>
        </w:rPr>
        <w:t>sternocleidomastoideust ne injektálja bilaterálisan.</w:t>
      </w:r>
    </w:p>
    <w:p w14:paraId="11CD1AFA" w14:textId="77777777" w:rsidR="00A2712F" w:rsidRPr="00274040" w:rsidRDefault="00A2712F" w:rsidP="00875ADA">
      <w:pPr>
        <w:ind w:left="2552" w:hanging="2552"/>
        <w:rPr>
          <w:sz w:val="22"/>
          <w:szCs w:val="22"/>
          <w:lang w:val="hu-HU"/>
        </w:rPr>
      </w:pPr>
    </w:p>
    <w:p w14:paraId="0490A9DD" w14:textId="77777777" w:rsidR="00A2712F" w:rsidRPr="00274040" w:rsidRDefault="00A92D93" w:rsidP="00875ADA">
      <w:pPr>
        <w:ind w:left="2552" w:hanging="2552"/>
        <w:rPr>
          <w:sz w:val="22"/>
          <w:szCs w:val="22"/>
          <w:lang w:val="hu-HU"/>
        </w:rPr>
      </w:pPr>
      <w:r w:rsidRPr="00274040">
        <w:rPr>
          <w:b/>
          <w:sz w:val="22"/>
          <w:szCs w:val="22"/>
          <w:lang w:val="hu-HU"/>
        </w:rPr>
        <w:t>Maximális teljes adag:</w:t>
      </w:r>
      <w:r w:rsidRPr="00274040">
        <w:rPr>
          <w:sz w:val="22"/>
          <w:szCs w:val="22"/>
          <w:lang w:val="hu-HU"/>
        </w:rPr>
        <w:tab/>
        <w:t>Egy kezelés alkalmával ne adjon 300 </w:t>
      </w:r>
      <w:r w:rsidR="002C759E" w:rsidRPr="00274040">
        <w:rPr>
          <w:sz w:val="22"/>
          <w:szCs w:val="22"/>
          <w:lang w:val="hu-HU"/>
        </w:rPr>
        <w:t>egység</w:t>
      </w:r>
      <w:r w:rsidRPr="00274040">
        <w:rPr>
          <w:sz w:val="22"/>
          <w:szCs w:val="22"/>
          <w:lang w:val="hu-HU"/>
        </w:rPr>
        <w:t>nél nagyobb összdózist. A beadási helyek optimális száma az izom méretétől függ. 10 hétnél rövidebb kezelési időközök nem javasoltak.</w:t>
      </w:r>
    </w:p>
    <w:p w14:paraId="3CD129E0" w14:textId="77777777" w:rsidR="00A2712F" w:rsidRPr="00274040" w:rsidRDefault="00A2712F" w:rsidP="00875ADA">
      <w:pPr>
        <w:ind w:left="2552" w:hanging="2552"/>
        <w:rPr>
          <w:sz w:val="22"/>
          <w:szCs w:val="22"/>
          <w:lang w:val="hu-HU"/>
        </w:rPr>
      </w:pPr>
    </w:p>
    <w:p w14:paraId="3F403EC2" w14:textId="77777777" w:rsidR="00A2712F" w:rsidRPr="00274040" w:rsidRDefault="00A92D93" w:rsidP="00875ADA">
      <w:pPr>
        <w:ind w:left="2552" w:hanging="2552"/>
        <w:rPr>
          <w:sz w:val="22"/>
          <w:szCs w:val="22"/>
          <w:lang w:val="hu-HU"/>
        </w:rPr>
      </w:pPr>
      <w:r w:rsidRPr="00274040">
        <w:rPr>
          <w:b/>
          <w:sz w:val="22"/>
          <w:szCs w:val="22"/>
          <w:lang w:val="hu-HU"/>
        </w:rPr>
        <w:t>További információk:</w:t>
      </w:r>
      <w:r w:rsidRPr="00274040">
        <w:rPr>
          <w:sz w:val="22"/>
          <w:szCs w:val="22"/>
          <w:lang w:val="hu-HU"/>
        </w:rPr>
        <w:tab/>
        <w:t xml:space="preserve">A klinikai </w:t>
      </w:r>
      <w:r w:rsidR="00F35C52">
        <w:rPr>
          <w:sz w:val="22"/>
          <w:szCs w:val="22"/>
          <w:lang w:val="hu-HU"/>
        </w:rPr>
        <w:t>javulás</w:t>
      </w:r>
      <w:r w:rsidR="00F35C52" w:rsidRPr="00274040">
        <w:rPr>
          <w:sz w:val="22"/>
          <w:szCs w:val="22"/>
          <w:lang w:val="hu-HU"/>
        </w:rPr>
        <w:t xml:space="preserve"> </w:t>
      </w:r>
      <w:r w:rsidRPr="00274040">
        <w:rPr>
          <w:sz w:val="22"/>
          <w:szCs w:val="22"/>
          <w:lang w:val="hu-HU"/>
        </w:rPr>
        <w:t>általában a kezelés utáni első két hétben jelentkezik. A klinikai hatás az injektálás után körülbelül hat héttel éri el maximumát. A pozitív hatás időtartamában a klinikai vizsgálatok során jelentős különbségek mutatkoztak (2–33 hét). A hatás jellemzően kb. 12 hétig tart.</w:t>
      </w:r>
    </w:p>
    <w:p w14:paraId="1EB45DCA" w14:textId="77777777" w:rsidR="00A2712F" w:rsidRPr="00274040" w:rsidRDefault="00A2712F" w:rsidP="005573A2">
      <w:pPr>
        <w:rPr>
          <w:sz w:val="22"/>
          <w:szCs w:val="22"/>
          <w:lang w:val="hu-HU"/>
        </w:rPr>
      </w:pPr>
    </w:p>
    <w:p w14:paraId="087EC289" w14:textId="77777777" w:rsidR="00A2712F" w:rsidRPr="00274040" w:rsidRDefault="00A92D93" w:rsidP="005573A2">
      <w:pPr>
        <w:rPr>
          <w:i/>
          <w:sz w:val="22"/>
          <w:szCs w:val="22"/>
          <w:lang w:val="hu-HU"/>
        </w:rPr>
      </w:pPr>
      <w:r w:rsidRPr="00274040">
        <w:rPr>
          <w:i/>
          <w:sz w:val="22"/>
          <w:szCs w:val="22"/>
          <w:lang w:val="hu-HU"/>
        </w:rPr>
        <w:t>Krónikus migrén</w:t>
      </w:r>
    </w:p>
    <w:p w14:paraId="01F9C56F" w14:textId="77777777" w:rsidR="00A2712F" w:rsidRPr="00274040" w:rsidRDefault="00A2712F" w:rsidP="005573A2">
      <w:pPr>
        <w:rPr>
          <w:i/>
          <w:sz w:val="22"/>
          <w:szCs w:val="22"/>
          <w:lang w:val="hu-HU"/>
        </w:rPr>
      </w:pPr>
    </w:p>
    <w:p w14:paraId="6617E79F" w14:textId="77777777" w:rsidR="00CD38D6" w:rsidRPr="00274040" w:rsidRDefault="00A92D93" w:rsidP="00875ADA">
      <w:pPr>
        <w:ind w:left="2552" w:hanging="2552"/>
        <w:rPr>
          <w:sz w:val="22"/>
          <w:szCs w:val="22"/>
          <w:lang w:val="hu-HU"/>
        </w:rPr>
      </w:pPr>
      <w:r w:rsidRPr="00274040">
        <w:rPr>
          <w:b/>
          <w:sz w:val="22"/>
          <w:szCs w:val="22"/>
          <w:lang w:val="hu-HU"/>
        </w:rPr>
        <w:t>Javasolt injekciós tű:</w:t>
      </w:r>
      <w:r w:rsidRPr="00274040">
        <w:rPr>
          <w:sz w:val="22"/>
          <w:szCs w:val="22"/>
          <w:lang w:val="hu-HU"/>
        </w:rPr>
        <w:tab/>
        <w:t>Steril, 30 G (0,5 hüvelyk) tű.</w:t>
      </w:r>
    </w:p>
    <w:p w14:paraId="3E1DB6BA" w14:textId="77777777" w:rsidR="00A2712F" w:rsidRPr="00274040" w:rsidRDefault="00A2712F" w:rsidP="00875ADA">
      <w:pPr>
        <w:ind w:left="2552" w:hanging="2552"/>
        <w:rPr>
          <w:b/>
          <w:sz w:val="22"/>
          <w:szCs w:val="22"/>
          <w:lang w:val="hu-HU"/>
        </w:rPr>
      </w:pPr>
    </w:p>
    <w:p w14:paraId="14F7C0A2" w14:textId="2159B7DF" w:rsidR="00A2712F" w:rsidRPr="00274040" w:rsidRDefault="00A92D93" w:rsidP="00E973CD">
      <w:pPr>
        <w:ind w:left="2552" w:hanging="2552"/>
        <w:rPr>
          <w:sz w:val="22"/>
          <w:szCs w:val="22"/>
          <w:lang w:val="hu-HU"/>
        </w:rPr>
      </w:pPr>
      <w:r w:rsidRPr="00274040">
        <w:rPr>
          <w:b/>
          <w:sz w:val="22"/>
          <w:szCs w:val="22"/>
          <w:lang w:val="hu-HU"/>
        </w:rPr>
        <w:t>Beadási utasítás:</w:t>
      </w:r>
      <w:r w:rsidRPr="00274040">
        <w:rPr>
          <w:b/>
          <w:sz w:val="22"/>
          <w:szCs w:val="22"/>
          <w:lang w:val="hu-HU"/>
        </w:rPr>
        <w:tab/>
      </w:r>
      <w:r w:rsidRPr="00274040">
        <w:rPr>
          <w:sz w:val="22"/>
          <w:szCs w:val="22"/>
          <w:lang w:val="hu-HU"/>
        </w:rPr>
        <w:t>Az injekciókat 7 specifikus fej/nyak izom terület közt kell felosztani a lenti táblázatban meghatározott módon. A</w:t>
      </w:r>
      <w:r w:rsidR="00FF10DD" w:rsidRPr="00274040">
        <w:rPr>
          <w:sz w:val="22"/>
          <w:szCs w:val="22"/>
          <w:lang w:val="hu-HU"/>
        </w:rPr>
        <w:t>z</w:t>
      </w:r>
      <w:r w:rsidRPr="00274040">
        <w:rPr>
          <w:sz w:val="22"/>
          <w:szCs w:val="22"/>
          <w:lang w:val="hu-HU"/>
        </w:rPr>
        <w:t xml:space="preserve"> </w:t>
      </w:r>
      <w:r w:rsidR="00CD38D6" w:rsidRPr="00274040">
        <w:rPr>
          <w:sz w:val="22"/>
          <w:szCs w:val="22"/>
          <w:lang w:val="hu-HU"/>
        </w:rPr>
        <w:t xml:space="preserve">1 hüvelyk </w:t>
      </w:r>
      <w:r w:rsidRPr="00274040">
        <w:rPr>
          <w:sz w:val="22"/>
          <w:szCs w:val="22"/>
          <w:lang w:val="hu-HU"/>
        </w:rPr>
        <w:t xml:space="preserve">hosszúságú tűre rendkívül vastag nyakizomzatú beteg nyaki területén lehet szükség. A m. procerus kivételével, amelyet 1 helyen kell injektálni (középvonal), minden izmot bilaterálisan kell </w:t>
      </w:r>
      <w:r w:rsidR="009328D3" w:rsidRPr="00274040">
        <w:rPr>
          <w:sz w:val="22"/>
          <w:szCs w:val="22"/>
          <w:lang w:val="hu-HU"/>
        </w:rPr>
        <w:t xml:space="preserve">injektálni </w:t>
      </w:r>
      <w:r w:rsidRPr="00274040">
        <w:rPr>
          <w:sz w:val="22"/>
          <w:szCs w:val="22"/>
          <w:lang w:val="hu-HU"/>
        </w:rPr>
        <w:t>úgy, hogy az injekciós helyek fele a bal, fele a jobb oldalra essen a fej és nyak területén. Ha van</w:t>
      </w:r>
      <w:r w:rsidR="00A36A1F" w:rsidRPr="00274040">
        <w:rPr>
          <w:sz w:val="22"/>
          <w:szCs w:val="22"/>
          <w:lang w:val="hu-HU"/>
        </w:rPr>
        <w:t>(</w:t>
      </w:r>
      <w:r w:rsidRPr="00274040">
        <w:rPr>
          <w:sz w:val="22"/>
          <w:szCs w:val="22"/>
          <w:lang w:val="hu-HU"/>
        </w:rPr>
        <w:t>nak</w:t>
      </w:r>
      <w:r w:rsidR="00A36A1F" w:rsidRPr="00274040">
        <w:rPr>
          <w:sz w:val="22"/>
          <w:szCs w:val="22"/>
          <w:lang w:val="hu-HU"/>
        </w:rPr>
        <w:t>)</w:t>
      </w:r>
      <w:r w:rsidRPr="00274040">
        <w:rPr>
          <w:sz w:val="22"/>
          <w:szCs w:val="22"/>
          <w:lang w:val="hu-HU"/>
        </w:rPr>
        <w:t xml:space="preserve"> olyan hely</w:t>
      </w:r>
      <w:r w:rsidR="00A36A1F" w:rsidRPr="00274040">
        <w:rPr>
          <w:sz w:val="22"/>
          <w:szCs w:val="22"/>
          <w:lang w:val="hu-HU"/>
        </w:rPr>
        <w:t>(</w:t>
      </w:r>
      <w:r w:rsidRPr="00274040">
        <w:rPr>
          <w:sz w:val="22"/>
          <w:szCs w:val="22"/>
          <w:lang w:val="hu-HU"/>
        </w:rPr>
        <w:t>ek</w:t>
      </w:r>
      <w:r w:rsidR="00A36A1F" w:rsidRPr="00274040">
        <w:rPr>
          <w:sz w:val="22"/>
          <w:szCs w:val="22"/>
          <w:lang w:val="hu-HU"/>
        </w:rPr>
        <w:t>)</w:t>
      </w:r>
      <w:r w:rsidRPr="00274040">
        <w:rPr>
          <w:sz w:val="22"/>
          <w:szCs w:val="22"/>
          <w:lang w:val="hu-HU"/>
        </w:rPr>
        <w:t xml:space="preserve">, ahol a fájdalom dominánsan jelen van, egyik vagy mindkét oldalon további injekciókat lehet adni legfeljebb 3 </w:t>
      </w:r>
      <w:r w:rsidR="009328D3" w:rsidRPr="00274040">
        <w:rPr>
          <w:sz w:val="22"/>
          <w:szCs w:val="22"/>
          <w:lang w:val="hu-HU"/>
        </w:rPr>
        <w:t xml:space="preserve">specifikus </w:t>
      </w:r>
      <w:r w:rsidRPr="00274040">
        <w:rPr>
          <w:sz w:val="22"/>
          <w:szCs w:val="22"/>
          <w:lang w:val="hu-HU"/>
        </w:rPr>
        <w:t>izomcsoportba (a</w:t>
      </w:r>
      <w:r w:rsidR="00E973CD" w:rsidRPr="00E973CD">
        <w:rPr>
          <w:sz w:val="22"/>
          <w:szCs w:val="22"/>
          <w:lang w:val="hu-HU"/>
        </w:rPr>
        <w:t xml:space="preserve"> m. </w:t>
      </w:r>
      <w:r w:rsidRPr="00274040">
        <w:rPr>
          <w:sz w:val="22"/>
          <w:szCs w:val="22"/>
          <w:lang w:val="hu-HU"/>
        </w:rPr>
        <w:t>occipitalis</w:t>
      </w:r>
      <w:r w:rsidR="00E973CD">
        <w:rPr>
          <w:sz w:val="22"/>
          <w:szCs w:val="22"/>
          <w:lang w:val="hu-HU"/>
        </w:rPr>
        <w:t>ba</w:t>
      </w:r>
      <w:r w:rsidRPr="00274040">
        <w:rPr>
          <w:sz w:val="22"/>
          <w:szCs w:val="22"/>
          <w:lang w:val="hu-HU"/>
        </w:rPr>
        <w:t xml:space="preserve">, a </w:t>
      </w:r>
      <w:r w:rsidR="00E973CD" w:rsidRPr="00E973CD">
        <w:rPr>
          <w:sz w:val="22"/>
          <w:szCs w:val="22"/>
          <w:lang w:val="hu-HU"/>
        </w:rPr>
        <w:t>m. </w:t>
      </w:r>
      <w:r w:rsidRPr="00274040">
        <w:rPr>
          <w:sz w:val="22"/>
          <w:szCs w:val="22"/>
          <w:lang w:val="hu-HU"/>
        </w:rPr>
        <w:t>temporalis</w:t>
      </w:r>
      <w:r w:rsidR="00E973CD">
        <w:rPr>
          <w:sz w:val="22"/>
          <w:szCs w:val="22"/>
          <w:lang w:val="hu-HU"/>
        </w:rPr>
        <w:t>ba</w:t>
      </w:r>
      <w:r w:rsidRPr="00274040">
        <w:rPr>
          <w:sz w:val="22"/>
          <w:szCs w:val="22"/>
          <w:lang w:val="hu-HU"/>
        </w:rPr>
        <w:t xml:space="preserve"> és a </w:t>
      </w:r>
      <w:r w:rsidR="00E973CD" w:rsidRPr="00E973CD">
        <w:rPr>
          <w:sz w:val="22"/>
          <w:szCs w:val="22"/>
          <w:lang w:val="hu-HU"/>
        </w:rPr>
        <w:t>m. </w:t>
      </w:r>
      <w:r w:rsidRPr="00274040">
        <w:rPr>
          <w:sz w:val="22"/>
          <w:szCs w:val="22"/>
          <w:lang w:val="hu-HU"/>
        </w:rPr>
        <w:t>trapeziusba), izmonként legfeljebb az alábbi táblázatban jelölt maximális adagban.</w:t>
      </w:r>
    </w:p>
    <w:p w14:paraId="7FA5D021" w14:textId="77777777" w:rsidR="00A2712F" w:rsidRPr="00274040" w:rsidRDefault="00A2712F" w:rsidP="00875ADA">
      <w:pPr>
        <w:tabs>
          <w:tab w:val="left" w:pos="720"/>
        </w:tabs>
        <w:ind w:left="2552"/>
        <w:rPr>
          <w:sz w:val="22"/>
          <w:szCs w:val="22"/>
          <w:lang w:val="hu-HU"/>
        </w:rPr>
      </w:pPr>
    </w:p>
    <w:p w14:paraId="172E748E" w14:textId="77777777" w:rsidR="00A2712F" w:rsidRPr="00274040" w:rsidRDefault="00A92D93" w:rsidP="00875ADA">
      <w:pPr>
        <w:ind w:left="2552" w:hanging="2552"/>
        <w:rPr>
          <w:i/>
          <w:sz w:val="22"/>
          <w:szCs w:val="22"/>
          <w:lang w:val="hu-HU"/>
        </w:rPr>
      </w:pPr>
      <w:r w:rsidRPr="00274040">
        <w:rPr>
          <w:sz w:val="22"/>
          <w:szCs w:val="22"/>
          <w:lang w:val="hu-HU"/>
        </w:rPr>
        <w:tab/>
        <w:t>Az alábbi ábrák az injekciós helyeket mutatják:</w:t>
      </w:r>
    </w:p>
    <w:p w14:paraId="6C3A3B15" w14:textId="77777777" w:rsidR="00A2712F" w:rsidRPr="00274040" w:rsidRDefault="00A92D93" w:rsidP="005573A2">
      <w:pPr>
        <w:rPr>
          <w:i/>
          <w:iCs/>
          <w:sz w:val="22"/>
          <w:szCs w:val="22"/>
          <w:lang w:val="hu-HU"/>
        </w:rPr>
      </w:pPr>
      <w:r>
        <w:rPr>
          <w:b/>
          <w:noProof/>
          <w:sz w:val="22"/>
          <w:szCs w:val="22"/>
          <w:lang w:val="hu-HU" w:eastAsia="hu-HU"/>
        </w:rPr>
        <w:lastRenderedPageBreak/>
        <w:drawing>
          <wp:inline distT="0" distB="0" distL="0" distR="0" wp14:anchorId="4E754BAF" wp14:editId="04E54B26">
            <wp:extent cx="5589905" cy="2289810"/>
            <wp:effectExtent l="0" t="0" r="0" b="0"/>
            <wp:docPr id="4"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ép 3"/>
                    <pic:cNvPicPr>
                      <a:picLocks noChangeAspect="1" noChangeArrowheads="1"/>
                    </pic:cNvPicPr>
                  </pic:nvPicPr>
                  <pic:blipFill>
                    <a:blip r:embed="rId17">
                      <a:grayscl/>
                      <a:extLst>
                        <a:ext uri="{28A0092B-C50C-407E-A947-70E740481C1C}">
                          <a14:useLocalDpi xmlns:a14="http://schemas.microsoft.com/office/drawing/2010/main" val="0"/>
                        </a:ext>
                      </a:extLst>
                    </a:blip>
                    <a:stretch>
                      <a:fillRect/>
                    </a:stretch>
                  </pic:blipFill>
                  <pic:spPr bwMode="auto">
                    <a:xfrm>
                      <a:off x="0" y="0"/>
                      <a:ext cx="5589905" cy="2289810"/>
                    </a:xfrm>
                    <a:prstGeom prst="rect">
                      <a:avLst/>
                    </a:prstGeom>
                    <a:noFill/>
                    <a:ln>
                      <a:noFill/>
                    </a:ln>
                  </pic:spPr>
                </pic:pic>
              </a:graphicData>
            </a:graphic>
          </wp:inline>
        </w:drawing>
      </w:r>
    </w:p>
    <w:p w14:paraId="10F98A1F" w14:textId="77777777" w:rsidR="00A2712F" w:rsidRPr="00274040" w:rsidRDefault="00A2712F" w:rsidP="005573A2">
      <w:pPr>
        <w:rPr>
          <w:iCs/>
          <w:sz w:val="22"/>
          <w:szCs w:val="22"/>
          <w:lang w:val="hu-HU"/>
        </w:rPr>
      </w:pPr>
    </w:p>
    <w:p w14:paraId="5034738B" w14:textId="77777777" w:rsidR="00875ADA" w:rsidRPr="00274040" w:rsidRDefault="00875ADA" w:rsidP="005573A2">
      <w:pPr>
        <w:rPr>
          <w:iCs/>
          <w:sz w:val="22"/>
          <w:szCs w:val="22"/>
          <w:lang w:val="hu-HU"/>
        </w:rPr>
      </w:pPr>
    </w:p>
    <w:p w14:paraId="074182C0" w14:textId="77777777" w:rsidR="00A2712F" w:rsidRPr="00274040" w:rsidRDefault="00A92D93" w:rsidP="003E50C6">
      <w:pPr>
        <w:ind w:left="2552"/>
        <w:rPr>
          <w:sz w:val="22"/>
          <w:szCs w:val="22"/>
          <w:lang w:val="hu-HU"/>
        </w:rPr>
      </w:pPr>
      <w:r w:rsidRPr="00274040">
        <w:rPr>
          <w:sz w:val="22"/>
          <w:szCs w:val="22"/>
          <w:lang w:val="hu-HU"/>
        </w:rPr>
        <w:t>Az alábbi ábrák javasolt izomcsoportokat mutatnak tetszőleges további injekciós helyekkel:</w:t>
      </w:r>
    </w:p>
    <w:p w14:paraId="7741BEC3" w14:textId="77777777" w:rsidR="00A2712F" w:rsidRPr="00274040" w:rsidRDefault="00A2712F" w:rsidP="005573A2">
      <w:pPr>
        <w:rPr>
          <w:i/>
          <w:sz w:val="22"/>
          <w:szCs w:val="22"/>
          <w:lang w:val="hu-HU"/>
        </w:rPr>
      </w:pPr>
    </w:p>
    <w:p w14:paraId="304035D4" w14:textId="77777777" w:rsidR="00A2712F" w:rsidRPr="00274040" w:rsidRDefault="00A92D93" w:rsidP="003E50C6">
      <w:pPr>
        <w:ind w:firstLine="2127"/>
        <w:rPr>
          <w:b/>
          <w:bCs/>
          <w:i/>
          <w:sz w:val="22"/>
          <w:szCs w:val="22"/>
          <w:u w:val="single"/>
          <w:lang w:val="hu-HU"/>
        </w:rPr>
      </w:pPr>
      <w:r>
        <w:rPr>
          <w:noProof/>
          <w:sz w:val="22"/>
          <w:szCs w:val="22"/>
          <w:lang w:val="hu-HU" w:eastAsia="hu-HU"/>
        </w:rPr>
        <w:drawing>
          <wp:inline distT="0" distB="0" distL="0" distR="0" wp14:anchorId="6B80AAB9" wp14:editId="422264B5">
            <wp:extent cx="4293870" cy="1987550"/>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293870" cy="1987550"/>
                    </a:xfrm>
                    <a:prstGeom prst="rect">
                      <a:avLst/>
                    </a:prstGeom>
                    <a:noFill/>
                    <a:ln>
                      <a:noFill/>
                    </a:ln>
                  </pic:spPr>
                </pic:pic>
              </a:graphicData>
            </a:graphic>
          </wp:inline>
        </w:drawing>
      </w:r>
    </w:p>
    <w:p w14:paraId="2A5DCA94" w14:textId="77777777" w:rsidR="00A2712F" w:rsidRPr="00274040" w:rsidRDefault="00A2712F" w:rsidP="005573A2">
      <w:pPr>
        <w:rPr>
          <w:i/>
          <w:iCs/>
          <w:sz w:val="22"/>
          <w:szCs w:val="22"/>
          <w:u w:val="single"/>
          <w:lang w:val="hu-HU"/>
        </w:rPr>
      </w:pPr>
    </w:p>
    <w:p w14:paraId="6B314AF5" w14:textId="77777777" w:rsidR="00A2712F" w:rsidRPr="00274040" w:rsidRDefault="00A2712F" w:rsidP="005573A2">
      <w:pPr>
        <w:rPr>
          <w:i/>
          <w:iCs/>
          <w:sz w:val="22"/>
          <w:szCs w:val="22"/>
          <w:u w:val="single"/>
          <w:lang w:val="hu-HU"/>
        </w:rPr>
      </w:pPr>
    </w:p>
    <w:p w14:paraId="5D1585E0" w14:textId="77777777" w:rsidR="00A2712F" w:rsidRPr="00274040" w:rsidRDefault="00A92D93" w:rsidP="00875ADA">
      <w:pPr>
        <w:ind w:left="2552" w:hanging="2552"/>
        <w:rPr>
          <w:iCs/>
          <w:sz w:val="22"/>
          <w:szCs w:val="22"/>
          <w:lang w:val="hu-HU"/>
        </w:rPr>
      </w:pPr>
      <w:r w:rsidRPr="00274040">
        <w:rPr>
          <w:b/>
          <w:iCs/>
          <w:sz w:val="22"/>
          <w:szCs w:val="22"/>
          <w:lang w:val="hu-HU"/>
        </w:rPr>
        <w:t>Javasolt adag:</w:t>
      </w:r>
      <w:r w:rsidRPr="00274040">
        <w:rPr>
          <w:b/>
          <w:iCs/>
          <w:sz w:val="22"/>
          <w:szCs w:val="22"/>
          <w:lang w:val="hu-HU"/>
        </w:rPr>
        <w:tab/>
      </w:r>
      <w:r w:rsidRPr="00274040">
        <w:rPr>
          <w:iCs/>
          <w:sz w:val="22"/>
          <w:szCs w:val="22"/>
          <w:lang w:val="hu-HU"/>
        </w:rPr>
        <w:t>155–195 egység intramuscularisan beadva 0,1 ml (5 egység) injekciókként 31–39 helyre.</w:t>
      </w:r>
    </w:p>
    <w:p w14:paraId="1DBDB95F" w14:textId="77777777" w:rsidR="00A2712F" w:rsidRPr="00274040" w:rsidRDefault="00A2712F" w:rsidP="005573A2">
      <w:pPr>
        <w:rPr>
          <w:sz w:val="22"/>
          <w:szCs w:val="22"/>
          <w:lang w:val="hu-HU"/>
        </w:rPr>
      </w:pPr>
    </w:p>
    <w:p w14:paraId="127D2092" w14:textId="77777777" w:rsidR="00A2712F" w:rsidRPr="00274040" w:rsidRDefault="00A92D93" w:rsidP="00875ADA">
      <w:pPr>
        <w:keepNext/>
        <w:ind w:left="2552"/>
        <w:rPr>
          <w:sz w:val="22"/>
          <w:szCs w:val="22"/>
          <w:lang w:val="hu-HU"/>
        </w:rPr>
      </w:pPr>
      <w:r w:rsidRPr="00274040">
        <w:rPr>
          <w:sz w:val="22"/>
          <w:szCs w:val="22"/>
          <w:lang w:val="hu-HU"/>
        </w:rPr>
        <w:t>A BOTOX izmonkénti adagolása krónikus migrén esetén:</w:t>
      </w:r>
    </w:p>
    <w:p w14:paraId="65573736" w14:textId="77777777" w:rsidR="00A2712F" w:rsidRPr="00274040" w:rsidRDefault="00A2712F" w:rsidP="005573A2">
      <w:pPr>
        <w:keepNext/>
        <w:rPr>
          <w:sz w:val="22"/>
          <w:szCs w:val="22"/>
          <w:lang w:val="hu-HU"/>
        </w:rPr>
      </w:pPr>
    </w:p>
    <w:tbl>
      <w:tblPr>
        <w:tblW w:w="7655"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827"/>
      </w:tblGrid>
      <w:tr w:rsidR="00F06BF6" w14:paraId="616FA97A" w14:textId="77777777" w:rsidTr="004D2CB6">
        <w:tc>
          <w:tcPr>
            <w:tcW w:w="3828" w:type="dxa"/>
          </w:tcPr>
          <w:p w14:paraId="5DEDF8F8" w14:textId="77777777" w:rsidR="005A5761" w:rsidRPr="00274040" w:rsidRDefault="005A5761" w:rsidP="004D2CB6">
            <w:pPr>
              <w:keepNext/>
              <w:jc w:val="center"/>
              <w:rPr>
                <w:sz w:val="22"/>
                <w:szCs w:val="22"/>
                <w:lang w:val="hu-HU"/>
              </w:rPr>
            </w:pPr>
          </w:p>
        </w:tc>
        <w:tc>
          <w:tcPr>
            <w:tcW w:w="3827" w:type="dxa"/>
          </w:tcPr>
          <w:p w14:paraId="0D752095" w14:textId="77777777" w:rsidR="005A5761" w:rsidRPr="00274040" w:rsidRDefault="00A92D93" w:rsidP="004D2CB6">
            <w:pPr>
              <w:keepNext/>
              <w:ind w:right="-79"/>
              <w:jc w:val="center"/>
              <w:rPr>
                <w:sz w:val="22"/>
                <w:szCs w:val="22"/>
                <w:lang w:val="hu-HU"/>
              </w:rPr>
            </w:pPr>
            <w:r w:rsidRPr="00274040">
              <w:rPr>
                <w:sz w:val="22"/>
                <w:szCs w:val="22"/>
                <w:lang w:val="hu-HU"/>
              </w:rPr>
              <w:t>Javasolt adag</w:t>
            </w:r>
          </w:p>
        </w:tc>
      </w:tr>
      <w:tr w:rsidR="00F06BF6" w14:paraId="33816EB3" w14:textId="77777777" w:rsidTr="004D2CB6">
        <w:tc>
          <w:tcPr>
            <w:tcW w:w="3828" w:type="dxa"/>
          </w:tcPr>
          <w:p w14:paraId="13C593C0" w14:textId="77777777" w:rsidR="005A5761" w:rsidRPr="00274040" w:rsidRDefault="00A92D93" w:rsidP="004D2CB6">
            <w:pPr>
              <w:keepNext/>
              <w:jc w:val="center"/>
              <w:rPr>
                <w:b/>
                <w:sz w:val="22"/>
                <w:szCs w:val="22"/>
                <w:lang w:val="hu-HU"/>
              </w:rPr>
            </w:pPr>
            <w:r w:rsidRPr="00274040">
              <w:rPr>
                <w:b/>
                <w:sz w:val="22"/>
                <w:szCs w:val="22"/>
                <w:lang w:val="hu-HU"/>
              </w:rPr>
              <w:t>Fej/nyak terület</w:t>
            </w:r>
          </w:p>
        </w:tc>
        <w:tc>
          <w:tcPr>
            <w:tcW w:w="3827" w:type="dxa"/>
          </w:tcPr>
          <w:p w14:paraId="1DC1EBD8" w14:textId="77777777" w:rsidR="005A5761" w:rsidRPr="00274040" w:rsidRDefault="00A92D93" w:rsidP="004D2CB6">
            <w:pPr>
              <w:keepNext/>
              <w:jc w:val="center"/>
              <w:rPr>
                <w:b/>
                <w:sz w:val="22"/>
                <w:szCs w:val="22"/>
                <w:lang w:val="hu-HU"/>
              </w:rPr>
            </w:pPr>
            <w:r w:rsidRPr="00274040">
              <w:rPr>
                <w:b/>
                <w:sz w:val="22"/>
                <w:szCs w:val="22"/>
                <w:lang w:val="hu-HU"/>
              </w:rPr>
              <w:t>Teljes dózis (beadási helyek száma</w:t>
            </w:r>
            <w:r w:rsidR="00CE1B39" w:rsidRPr="00274040">
              <w:rPr>
                <w:b/>
                <w:sz w:val="22"/>
                <w:szCs w:val="22"/>
                <w:vertAlign w:val="superscript"/>
                <w:lang w:val="hu-HU"/>
              </w:rPr>
              <w:t>*</w:t>
            </w:r>
            <w:r w:rsidRPr="00274040">
              <w:rPr>
                <w:b/>
                <w:sz w:val="22"/>
                <w:szCs w:val="22"/>
                <w:lang w:val="hu-HU"/>
              </w:rPr>
              <w:t>)</w:t>
            </w:r>
          </w:p>
        </w:tc>
      </w:tr>
      <w:tr w:rsidR="00F06BF6" w14:paraId="04761A3F" w14:textId="77777777" w:rsidTr="004D2CB6">
        <w:tc>
          <w:tcPr>
            <w:tcW w:w="3828" w:type="dxa"/>
          </w:tcPr>
          <w:p w14:paraId="07808978" w14:textId="09EFB12B" w:rsidR="005A5761" w:rsidRPr="00274040" w:rsidRDefault="00A92D93" w:rsidP="008353D7">
            <w:pPr>
              <w:keepNext/>
              <w:jc w:val="center"/>
              <w:rPr>
                <w:sz w:val="22"/>
                <w:szCs w:val="22"/>
                <w:lang w:val="hu-HU"/>
              </w:rPr>
            </w:pPr>
            <w:r w:rsidRPr="00274040">
              <w:rPr>
                <w:sz w:val="22"/>
                <w:szCs w:val="22"/>
                <w:lang w:val="hu-HU"/>
              </w:rPr>
              <w:t>Szemöldökizom (</w:t>
            </w:r>
            <w:r w:rsidR="008353D7" w:rsidRPr="008353D7">
              <w:rPr>
                <w:sz w:val="22"/>
                <w:szCs w:val="22"/>
                <w:lang w:val="hu-HU"/>
              </w:rPr>
              <w:t>m. </w:t>
            </w:r>
            <w:r w:rsidR="008353D7">
              <w:rPr>
                <w:sz w:val="22"/>
                <w:szCs w:val="22"/>
                <w:lang w:val="hu-HU"/>
              </w:rPr>
              <w:t>c</w:t>
            </w:r>
            <w:r w:rsidR="00A2712F" w:rsidRPr="00274040">
              <w:rPr>
                <w:sz w:val="22"/>
                <w:szCs w:val="22"/>
                <w:lang w:val="hu-HU"/>
              </w:rPr>
              <w:t>orrugator</w:t>
            </w:r>
            <w:r w:rsidR="00FA12F3" w:rsidRPr="00274040">
              <w:rPr>
                <w:sz w:val="22"/>
                <w:szCs w:val="22"/>
                <w:vertAlign w:val="superscript"/>
                <w:lang w:val="hu-HU"/>
              </w:rPr>
              <w:t>**</w:t>
            </w:r>
            <w:r w:rsidRPr="00274040">
              <w:rPr>
                <w:sz w:val="22"/>
                <w:szCs w:val="22"/>
                <w:lang w:val="hu-HU"/>
              </w:rPr>
              <w:t>)</w:t>
            </w:r>
          </w:p>
        </w:tc>
        <w:tc>
          <w:tcPr>
            <w:tcW w:w="3827" w:type="dxa"/>
            <w:vAlign w:val="center"/>
          </w:tcPr>
          <w:p w14:paraId="69267C29" w14:textId="77777777" w:rsidR="005A5761" w:rsidRPr="00274040" w:rsidRDefault="00A92D93" w:rsidP="004D2CB6">
            <w:pPr>
              <w:keepNext/>
              <w:jc w:val="center"/>
              <w:rPr>
                <w:sz w:val="22"/>
                <w:szCs w:val="22"/>
                <w:lang w:val="hu-HU"/>
              </w:rPr>
            </w:pPr>
            <w:r w:rsidRPr="00274040">
              <w:rPr>
                <w:sz w:val="22"/>
                <w:szCs w:val="22"/>
                <w:lang w:val="hu-HU"/>
              </w:rPr>
              <w:t>10 egység (2</w:t>
            </w:r>
            <w:r w:rsidR="003A0011">
              <w:rPr>
                <w:sz w:val="22"/>
                <w:szCs w:val="22"/>
                <w:lang w:val="hu-HU"/>
              </w:rPr>
              <w:t> </w:t>
            </w:r>
            <w:r w:rsidRPr="00274040">
              <w:rPr>
                <w:sz w:val="22"/>
                <w:szCs w:val="22"/>
                <w:lang w:val="hu-HU"/>
              </w:rPr>
              <w:t>beadási hely)</w:t>
            </w:r>
          </w:p>
        </w:tc>
      </w:tr>
      <w:tr w:rsidR="00F06BF6" w14:paraId="78872B3E" w14:textId="77777777" w:rsidTr="004D2CB6">
        <w:tc>
          <w:tcPr>
            <w:tcW w:w="3828" w:type="dxa"/>
          </w:tcPr>
          <w:p w14:paraId="41D9A533" w14:textId="4B6C7937" w:rsidR="005A5761" w:rsidRPr="00274040" w:rsidRDefault="008353D7" w:rsidP="004D2CB6">
            <w:pPr>
              <w:jc w:val="center"/>
              <w:rPr>
                <w:sz w:val="22"/>
                <w:szCs w:val="22"/>
                <w:lang w:val="hu-HU"/>
              </w:rPr>
            </w:pPr>
            <w:r>
              <w:rPr>
                <w:sz w:val="22"/>
                <w:szCs w:val="22"/>
                <w:lang w:val="hu-HU"/>
              </w:rPr>
              <w:t>M. p</w:t>
            </w:r>
            <w:r w:rsidR="00A92D93" w:rsidRPr="00274040">
              <w:rPr>
                <w:sz w:val="22"/>
                <w:szCs w:val="22"/>
                <w:lang w:val="hu-HU"/>
              </w:rPr>
              <w:t>rocerus</w:t>
            </w:r>
          </w:p>
        </w:tc>
        <w:tc>
          <w:tcPr>
            <w:tcW w:w="3827" w:type="dxa"/>
            <w:vAlign w:val="center"/>
          </w:tcPr>
          <w:p w14:paraId="55A365D9" w14:textId="77777777" w:rsidR="005A5761" w:rsidRPr="00274040" w:rsidRDefault="00A92D93" w:rsidP="004D2CB6">
            <w:pPr>
              <w:jc w:val="center"/>
              <w:rPr>
                <w:sz w:val="22"/>
                <w:szCs w:val="22"/>
                <w:lang w:val="hu-HU"/>
              </w:rPr>
            </w:pPr>
            <w:r w:rsidRPr="00274040">
              <w:rPr>
                <w:sz w:val="22"/>
                <w:szCs w:val="22"/>
                <w:lang w:val="hu-HU"/>
              </w:rPr>
              <w:t>5 egység (1</w:t>
            </w:r>
            <w:r w:rsidR="003A0011">
              <w:rPr>
                <w:sz w:val="22"/>
                <w:szCs w:val="22"/>
                <w:lang w:val="hu-HU"/>
              </w:rPr>
              <w:t> </w:t>
            </w:r>
            <w:r w:rsidRPr="00274040">
              <w:rPr>
                <w:sz w:val="22"/>
                <w:szCs w:val="22"/>
                <w:lang w:val="hu-HU"/>
              </w:rPr>
              <w:t>beadási hely)</w:t>
            </w:r>
          </w:p>
        </w:tc>
      </w:tr>
      <w:tr w:rsidR="00F06BF6" w14:paraId="6D8BF464" w14:textId="77777777" w:rsidTr="004D2CB6">
        <w:tc>
          <w:tcPr>
            <w:tcW w:w="3828" w:type="dxa"/>
          </w:tcPr>
          <w:p w14:paraId="7492DB90" w14:textId="1B730E78" w:rsidR="005A5761" w:rsidRPr="00274040" w:rsidRDefault="008353D7" w:rsidP="004D2CB6">
            <w:pPr>
              <w:jc w:val="center"/>
              <w:rPr>
                <w:sz w:val="22"/>
                <w:szCs w:val="22"/>
                <w:lang w:val="hu-HU"/>
              </w:rPr>
            </w:pPr>
            <w:r>
              <w:rPr>
                <w:sz w:val="22"/>
                <w:szCs w:val="22"/>
                <w:lang w:val="hu-HU"/>
              </w:rPr>
              <w:t>M. f</w:t>
            </w:r>
            <w:r w:rsidR="00A92D93" w:rsidRPr="00274040">
              <w:rPr>
                <w:sz w:val="22"/>
                <w:szCs w:val="22"/>
                <w:lang w:val="hu-HU"/>
              </w:rPr>
              <w:t>rontalis</w:t>
            </w:r>
            <w:r w:rsidR="00FA12F3" w:rsidRPr="00274040">
              <w:rPr>
                <w:sz w:val="22"/>
                <w:szCs w:val="22"/>
                <w:vertAlign w:val="superscript"/>
                <w:lang w:val="hu-HU"/>
              </w:rPr>
              <w:t>**</w:t>
            </w:r>
          </w:p>
        </w:tc>
        <w:tc>
          <w:tcPr>
            <w:tcW w:w="3827" w:type="dxa"/>
            <w:vAlign w:val="center"/>
          </w:tcPr>
          <w:p w14:paraId="40FE0ED6" w14:textId="77777777" w:rsidR="005A5761" w:rsidRPr="00274040" w:rsidRDefault="00A92D93" w:rsidP="004D2CB6">
            <w:pPr>
              <w:jc w:val="center"/>
              <w:rPr>
                <w:sz w:val="22"/>
                <w:szCs w:val="22"/>
                <w:lang w:val="hu-HU"/>
              </w:rPr>
            </w:pPr>
            <w:r w:rsidRPr="00274040">
              <w:rPr>
                <w:sz w:val="22"/>
                <w:szCs w:val="22"/>
                <w:lang w:val="hu-HU"/>
              </w:rPr>
              <w:t>20 egység (4</w:t>
            </w:r>
            <w:r w:rsidR="003A0011">
              <w:rPr>
                <w:sz w:val="22"/>
                <w:szCs w:val="22"/>
                <w:lang w:val="hu-HU"/>
              </w:rPr>
              <w:t> </w:t>
            </w:r>
            <w:r w:rsidRPr="00274040">
              <w:rPr>
                <w:sz w:val="22"/>
                <w:szCs w:val="22"/>
                <w:lang w:val="hu-HU"/>
              </w:rPr>
              <w:t>beadási hely)</w:t>
            </w:r>
          </w:p>
        </w:tc>
      </w:tr>
      <w:tr w:rsidR="00F06BF6" w14:paraId="60834790" w14:textId="77777777" w:rsidTr="004D2CB6">
        <w:tc>
          <w:tcPr>
            <w:tcW w:w="3828" w:type="dxa"/>
          </w:tcPr>
          <w:p w14:paraId="2D2B9990" w14:textId="27FEE31E" w:rsidR="005A5761" w:rsidRPr="00274040" w:rsidRDefault="008353D7" w:rsidP="004D2CB6">
            <w:pPr>
              <w:jc w:val="center"/>
              <w:rPr>
                <w:sz w:val="22"/>
                <w:szCs w:val="22"/>
                <w:lang w:val="hu-HU"/>
              </w:rPr>
            </w:pPr>
            <w:r>
              <w:rPr>
                <w:sz w:val="22"/>
                <w:szCs w:val="22"/>
                <w:lang w:val="hu-HU"/>
              </w:rPr>
              <w:t>M. t</w:t>
            </w:r>
            <w:r w:rsidR="00A92D93" w:rsidRPr="00274040">
              <w:rPr>
                <w:sz w:val="22"/>
                <w:szCs w:val="22"/>
                <w:lang w:val="hu-HU"/>
              </w:rPr>
              <w:t>emporalis</w:t>
            </w:r>
            <w:r w:rsidR="00FA12F3" w:rsidRPr="00274040">
              <w:rPr>
                <w:sz w:val="22"/>
                <w:szCs w:val="22"/>
                <w:vertAlign w:val="superscript"/>
                <w:lang w:val="hu-HU"/>
              </w:rPr>
              <w:t>**</w:t>
            </w:r>
          </w:p>
        </w:tc>
        <w:tc>
          <w:tcPr>
            <w:tcW w:w="3827" w:type="dxa"/>
            <w:vAlign w:val="center"/>
          </w:tcPr>
          <w:p w14:paraId="7CAEFF40" w14:textId="77777777" w:rsidR="005A5761" w:rsidRPr="00274040" w:rsidRDefault="00A92D93" w:rsidP="004D2CB6">
            <w:pPr>
              <w:jc w:val="center"/>
              <w:rPr>
                <w:sz w:val="22"/>
                <w:szCs w:val="22"/>
                <w:lang w:val="hu-HU"/>
              </w:rPr>
            </w:pPr>
            <w:r w:rsidRPr="00274040">
              <w:rPr>
                <w:sz w:val="22"/>
                <w:szCs w:val="22"/>
                <w:lang w:val="hu-HU"/>
              </w:rPr>
              <w:t>40 egység (8</w:t>
            </w:r>
            <w:r w:rsidR="003A0011">
              <w:rPr>
                <w:sz w:val="22"/>
                <w:szCs w:val="22"/>
                <w:lang w:val="hu-HU"/>
              </w:rPr>
              <w:t> </w:t>
            </w:r>
            <w:r w:rsidRPr="00274040">
              <w:rPr>
                <w:sz w:val="22"/>
                <w:szCs w:val="22"/>
                <w:lang w:val="hu-HU"/>
              </w:rPr>
              <w:t>beadási hely), legfeljebb 50 egység (legfeljebb 10</w:t>
            </w:r>
            <w:r w:rsidR="003A0011">
              <w:rPr>
                <w:sz w:val="22"/>
                <w:szCs w:val="22"/>
                <w:lang w:val="hu-HU"/>
              </w:rPr>
              <w:t> </w:t>
            </w:r>
            <w:r w:rsidRPr="00274040">
              <w:rPr>
                <w:sz w:val="22"/>
                <w:szCs w:val="22"/>
                <w:lang w:val="hu-HU"/>
              </w:rPr>
              <w:t>beadási hely)</w:t>
            </w:r>
          </w:p>
        </w:tc>
      </w:tr>
      <w:tr w:rsidR="00F06BF6" w14:paraId="79BBA721" w14:textId="77777777" w:rsidTr="004D2CB6">
        <w:tc>
          <w:tcPr>
            <w:tcW w:w="3828" w:type="dxa"/>
          </w:tcPr>
          <w:p w14:paraId="275D4F55" w14:textId="785BC159" w:rsidR="005A5761" w:rsidRPr="00274040" w:rsidRDefault="008353D7" w:rsidP="004D2CB6">
            <w:pPr>
              <w:jc w:val="center"/>
              <w:rPr>
                <w:sz w:val="22"/>
                <w:szCs w:val="22"/>
                <w:lang w:val="hu-HU"/>
              </w:rPr>
            </w:pPr>
            <w:r>
              <w:rPr>
                <w:sz w:val="22"/>
                <w:szCs w:val="22"/>
                <w:lang w:val="hu-HU"/>
              </w:rPr>
              <w:t>M. o</w:t>
            </w:r>
            <w:r w:rsidR="00A92D93" w:rsidRPr="00274040">
              <w:rPr>
                <w:sz w:val="22"/>
                <w:szCs w:val="22"/>
                <w:lang w:val="hu-HU"/>
              </w:rPr>
              <w:t>ccipitalis</w:t>
            </w:r>
            <w:r w:rsidR="00FA12F3" w:rsidRPr="00274040">
              <w:rPr>
                <w:sz w:val="22"/>
                <w:szCs w:val="22"/>
                <w:vertAlign w:val="superscript"/>
                <w:lang w:val="hu-HU"/>
              </w:rPr>
              <w:t>**</w:t>
            </w:r>
          </w:p>
        </w:tc>
        <w:tc>
          <w:tcPr>
            <w:tcW w:w="3827" w:type="dxa"/>
            <w:vAlign w:val="center"/>
          </w:tcPr>
          <w:p w14:paraId="41B9388F" w14:textId="77777777" w:rsidR="005A5761" w:rsidRPr="00274040" w:rsidRDefault="00A92D93" w:rsidP="004D2CB6">
            <w:pPr>
              <w:jc w:val="center"/>
              <w:rPr>
                <w:sz w:val="22"/>
                <w:szCs w:val="22"/>
                <w:lang w:val="hu-HU"/>
              </w:rPr>
            </w:pPr>
            <w:r w:rsidRPr="00274040">
              <w:rPr>
                <w:sz w:val="22"/>
                <w:szCs w:val="22"/>
                <w:lang w:val="hu-HU"/>
              </w:rPr>
              <w:t>30 egység (6</w:t>
            </w:r>
            <w:r w:rsidR="003A0011">
              <w:rPr>
                <w:sz w:val="22"/>
                <w:szCs w:val="22"/>
                <w:lang w:val="hu-HU"/>
              </w:rPr>
              <w:t> </w:t>
            </w:r>
            <w:r w:rsidRPr="00274040">
              <w:rPr>
                <w:sz w:val="22"/>
                <w:szCs w:val="22"/>
                <w:lang w:val="hu-HU"/>
              </w:rPr>
              <w:t>beadási hely), legfeljebb 40 egység (legfeljebb 8</w:t>
            </w:r>
            <w:r w:rsidR="003A0011">
              <w:rPr>
                <w:sz w:val="22"/>
                <w:szCs w:val="22"/>
                <w:lang w:val="hu-HU"/>
              </w:rPr>
              <w:t> </w:t>
            </w:r>
            <w:r w:rsidRPr="00274040">
              <w:rPr>
                <w:sz w:val="22"/>
                <w:szCs w:val="22"/>
                <w:lang w:val="hu-HU"/>
              </w:rPr>
              <w:t>beadási hely)</w:t>
            </w:r>
          </w:p>
        </w:tc>
      </w:tr>
      <w:tr w:rsidR="00F06BF6" w14:paraId="3A61DE6B" w14:textId="77777777" w:rsidTr="004D2CB6">
        <w:tc>
          <w:tcPr>
            <w:tcW w:w="3828" w:type="dxa"/>
          </w:tcPr>
          <w:p w14:paraId="2F078D62" w14:textId="77777777" w:rsidR="005A5761" w:rsidRPr="00274040" w:rsidRDefault="00A92D93" w:rsidP="004D2CB6">
            <w:pPr>
              <w:jc w:val="center"/>
              <w:rPr>
                <w:sz w:val="22"/>
                <w:szCs w:val="22"/>
                <w:lang w:val="hu-HU"/>
              </w:rPr>
            </w:pPr>
            <w:r w:rsidRPr="00274040">
              <w:rPr>
                <w:sz w:val="22"/>
                <w:szCs w:val="22"/>
                <w:lang w:val="hu-HU"/>
              </w:rPr>
              <w:t>Nyaki (</w:t>
            </w:r>
            <w:r w:rsidR="00A2712F" w:rsidRPr="00274040">
              <w:rPr>
                <w:sz w:val="22"/>
                <w:szCs w:val="22"/>
                <w:lang w:val="hu-HU"/>
              </w:rPr>
              <w:t>Cervicalis</w:t>
            </w:r>
            <w:r w:rsidRPr="00274040">
              <w:rPr>
                <w:sz w:val="22"/>
                <w:szCs w:val="22"/>
                <w:lang w:val="hu-HU"/>
              </w:rPr>
              <w:t>)</w:t>
            </w:r>
            <w:r w:rsidR="00A2712F" w:rsidRPr="00274040">
              <w:rPr>
                <w:sz w:val="22"/>
                <w:szCs w:val="22"/>
                <w:lang w:val="hu-HU"/>
              </w:rPr>
              <w:t xml:space="preserve"> paraspinalis izomcsoport</w:t>
            </w:r>
            <w:r w:rsidR="00FA12F3" w:rsidRPr="00274040">
              <w:rPr>
                <w:sz w:val="22"/>
                <w:szCs w:val="22"/>
                <w:vertAlign w:val="superscript"/>
                <w:lang w:val="hu-HU"/>
              </w:rPr>
              <w:t>**</w:t>
            </w:r>
          </w:p>
        </w:tc>
        <w:tc>
          <w:tcPr>
            <w:tcW w:w="3827" w:type="dxa"/>
            <w:vAlign w:val="center"/>
          </w:tcPr>
          <w:p w14:paraId="4FC7ADC2" w14:textId="77777777" w:rsidR="005A5761" w:rsidRPr="00274040" w:rsidRDefault="00A92D93" w:rsidP="004D2CB6">
            <w:pPr>
              <w:jc w:val="center"/>
              <w:rPr>
                <w:sz w:val="22"/>
                <w:szCs w:val="22"/>
                <w:lang w:val="hu-HU"/>
              </w:rPr>
            </w:pPr>
            <w:r w:rsidRPr="00274040">
              <w:rPr>
                <w:sz w:val="22"/>
                <w:szCs w:val="22"/>
                <w:lang w:val="hu-HU"/>
              </w:rPr>
              <w:t>20 egység (4</w:t>
            </w:r>
            <w:r w:rsidR="003A0011">
              <w:rPr>
                <w:sz w:val="22"/>
                <w:szCs w:val="22"/>
                <w:lang w:val="hu-HU"/>
              </w:rPr>
              <w:t> </w:t>
            </w:r>
            <w:r w:rsidRPr="00274040">
              <w:rPr>
                <w:sz w:val="22"/>
                <w:szCs w:val="22"/>
                <w:lang w:val="hu-HU"/>
              </w:rPr>
              <w:t>beadási hely)</w:t>
            </w:r>
          </w:p>
        </w:tc>
      </w:tr>
      <w:tr w:rsidR="00F06BF6" w14:paraId="1ADD521D" w14:textId="77777777" w:rsidTr="004D2CB6">
        <w:tc>
          <w:tcPr>
            <w:tcW w:w="3828" w:type="dxa"/>
          </w:tcPr>
          <w:p w14:paraId="579E7AC6" w14:textId="45EC1FCE" w:rsidR="005A5761" w:rsidRPr="00274040" w:rsidRDefault="008353D7" w:rsidP="004D2CB6">
            <w:pPr>
              <w:jc w:val="center"/>
              <w:rPr>
                <w:sz w:val="22"/>
                <w:szCs w:val="22"/>
                <w:lang w:val="hu-HU"/>
              </w:rPr>
            </w:pPr>
            <w:r>
              <w:rPr>
                <w:sz w:val="22"/>
                <w:szCs w:val="22"/>
                <w:lang w:val="hu-HU"/>
              </w:rPr>
              <w:t>M. </w:t>
            </w:r>
            <w:r w:rsidR="009D5A28">
              <w:rPr>
                <w:sz w:val="22"/>
                <w:szCs w:val="22"/>
                <w:lang w:val="hu-HU"/>
              </w:rPr>
              <w:t>t</w:t>
            </w:r>
            <w:r w:rsidR="00A92D93" w:rsidRPr="00274040">
              <w:rPr>
                <w:sz w:val="22"/>
                <w:szCs w:val="22"/>
                <w:lang w:val="hu-HU"/>
              </w:rPr>
              <w:t>rap</w:t>
            </w:r>
            <w:r>
              <w:rPr>
                <w:sz w:val="22"/>
                <w:szCs w:val="22"/>
                <w:lang w:val="hu-HU"/>
              </w:rPr>
              <w:t>ezius</w:t>
            </w:r>
            <w:r w:rsidR="00CE1B39" w:rsidRPr="00274040">
              <w:rPr>
                <w:sz w:val="22"/>
                <w:szCs w:val="22"/>
                <w:vertAlign w:val="superscript"/>
                <w:lang w:val="hu-HU"/>
              </w:rPr>
              <w:t>**</w:t>
            </w:r>
          </w:p>
        </w:tc>
        <w:tc>
          <w:tcPr>
            <w:tcW w:w="3827" w:type="dxa"/>
            <w:vAlign w:val="center"/>
          </w:tcPr>
          <w:p w14:paraId="75D8D7D7" w14:textId="77777777" w:rsidR="005A5761" w:rsidRPr="00274040" w:rsidRDefault="00A92D93" w:rsidP="004D2CB6">
            <w:pPr>
              <w:jc w:val="center"/>
              <w:rPr>
                <w:sz w:val="22"/>
                <w:szCs w:val="22"/>
                <w:lang w:val="hu-HU"/>
              </w:rPr>
            </w:pPr>
            <w:r w:rsidRPr="00274040">
              <w:rPr>
                <w:sz w:val="22"/>
                <w:szCs w:val="22"/>
                <w:lang w:val="hu-HU"/>
              </w:rPr>
              <w:t>30 egység (6</w:t>
            </w:r>
            <w:r w:rsidR="003A0011">
              <w:rPr>
                <w:sz w:val="22"/>
                <w:szCs w:val="22"/>
                <w:lang w:val="hu-HU"/>
              </w:rPr>
              <w:t> </w:t>
            </w:r>
            <w:r w:rsidRPr="00274040">
              <w:rPr>
                <w:sz w:val="22"/>
                <w:szCs w:val="22"/>
                <w:lang w:val="hu-HU"/>
              </w:rPr>
              <w:t>beadási hely), legfeljebb 50 egység (legfeljebb 10</w:t>
            </w:r>
            <w:r w:rsidR="003A0011">
              <w:rPr>
                <w:sz w:val="22"/>
                <w:szCs w:val="22"/>
                <w:lang w:val="hu-HU"/>
              </w:rPr>
              <w:t> </w:t>
            </w:r>
            <w:r w:rsidRPr="00274040">
              <w:rPr>
                <w:sz w:val="22"/>
                <w:szCs w:val="22"/>
                <w:lang w:val="hu-HU"/>
              </w:rPr>
              <w:t>beadási hely)</w:t>
            </w:r>
          </w:p>
        </w:tc>
      </w:tr>
      <w:tr w:rsidR="00F06BF6" w14:paraId="2E28F57F" w14:textId="77777777" w:rsidTr="004D2CB6">
        <w:tc>
          <w:tcPr>
            <w:tcW w:w="3828" w:type="dxa"/>
          </w:tcPr>
          <w:p w14:paraId="37A3D184" w14:textId="77777777" w:rsidR="005A5761" w:rsidRPr="00274040" w:rsidRDefault="00A92D93" w:rsidP="004D2CB6">
            <w:pPr>
              <w:keepNext/>
              <w:jc w:val="center"/>
              <w:rPr>
                <w:b/>
                <w:sz w:val="22"/>
                <w:szCs w:val="22"/>
                <w:lang w:val="hu-HU"/>
              </w:rPr>
            </w:pPr>
            <w:r w:rsidRPr="00274040">
              <w:rPr>
                <w:b/>
                <w:sz w:val="22"/>
                <w:szCs w:val="22"/>
                <w:lang w:val="hu-HU"/>
              </w:rPr>
              <w:t>Teljes dózistartomány:</w:t>
            </w:r>
          </w:p>
        </w:tc>
        <w:tc>
          <w:tcPr>
            <w:tcW w:w="3827" w:type="dxa"/>
            <w:vAlign w:val="center"/>
          </w:tcPr>
          <w:p w14:paraId="22A98A86" w14:textId="77777777" w:rsidR="005A5761" w:rsidRPr="00274040" w:rsidRDefault="00A92D93" w:rsidP="004D2CB6">
            <w:pPr>
              <w:keepNext/>
              <w:jc w:val="center"/>
              <w:rPr>
                <w:b/>
                <w:sz w:val="22"/>
                <w:szCs w:val="22"/>
                <w:lang w:val="hu-HU"/>
              </w:rPr>
            </w:pPr>
            <w:r w:rsidRPr="00274040">
              <w:rPr>
                <w:b/>
                <w:sz w:val="22"/>
                <w:szCs w:val="22"/>
                <w:lang w:val="hu-HU"/>
              </w:rPr>
              <w:t>155–195 egység</w:t>
            </w:r>
          </w:p>
          <w:p w14:paraId="5D33FACA" w14:textId="77777777" w:rsidR="005A5761" w:rsidRPr="00274040" w:rsidRDefault="00A92D93" w:rsidP="004D2CB6">
            <w:pPr>
              <w:keepNext/>
              <w:jc w:val="center"/>
              <w:rPr>
                <w:sz w:val="22"/>
                <w:szCs w:val="22"/>
                <w:lang w:val="hu-HU"/>
              </w:rPr>
            </w:pPr>
            <w:r w:rsidRPr="00274040">
              <w:rPr>
                <w:b/>
                <w:sz w:val="22"/>
                <w:szCs w:val="22"/>
                <w:lang w:val="hu-HU"/>
              </w:rPr>
              <w:t>31–39 beadási hely</w:t>
            </w:r>
          </w:p>
        </w:tc>
      </w:tr>
    </w:tbl>
    <w:p w14:paraId="745EC201" w14:textId="77777777" w:rsidR="00A2712F" w:rsidRPr="00274040" w:rsidRDefault="00A92D93" w:rsidP="00875ADA">
      <w:pPr>
        <w:keepNext/>
        <w:ind w:left="1701"/>
        <w:rPr>
          <w:sz w:val="22"/>
          <w:szCs w:val="22"/>
          <w:lang w:val="hu-HU"/>
        </w:rPr>
      </w:pPr>
      <w:r w:rsidRPr="00274040">
        <w:rPr>
          <w:sz w:val="22"/>
          <w:szCs w:val="22"/>
          <w:vertAlign w:val="superscript"/>
          <w:lang w:val="hu-HU"/>
        </w:rPr>
        <w:t>*</w:t>
      </w:r>
      <w:r w:rsidRPr="00274040">
        <w:rPr>
          <w:sz w:val="22"/>
          <w:szCs w:val="22"/>
          <w:lang w:val="hu-HU"/>
        </w:rPr>
        <w:t>1</w:t>
      </w:r>
      <w:r w:rsidR="0036368D" w:rsidRPr="00274040">
        <w:rPr>
          <w:sz w:val="22"/>
          <w:szCs w:val="22"/>
          <w:lang w:val="hu-HU"/>
        </w:rPr>
        <w:t> </w:t>
      </w:r>
      <w:r w:rsidRPr="00274040">
        <w:rPr>
          <w:sz w:val="22"/>
          <w:szCs w:val="22"/>
          <w:lang w:val="hu-HU"/>
        </w:rPr>
        <w:t xml:space="preserve">im. injekciós hely = 0,1 ml = 5 egység BOTOX </w:t>
      </w:r>
    </w:p>
    <w:p w14:paraId="72459B65" w14:textId="77777777" w:rsidR="00A2712F" w:rsidRPr="00274040" w:rsidRDefault="00A92D93" w:rsidP="00875ADA">
      <w:pPr>
        <w:keepNext/>
        <w:ind w:left="1701"/>
        <w:rPr>
          <w:sz w:val="22"/>
          <w:szCs w:val="22"/>
          <w:lang w:val="hu-HU"/>
        </w:rPr>
      </w:pPr>
      <w:r w:rsidRPr="00274040">
        <w:rPr>
          <w:sz w:val="22"/>
          <w:szCs w:val="22"/>
          <w:vertAlign w:val="superscript"/>
          <w:lang w:val="hu-HU"/>
        </w:rPr>
        <w:t>**</w:t>
      </w:r>
      <w:r w:rsidRPr="00274040">
        <w:rPr>
          <w:sz w:val="22"/>
          <w:szCs w:val="22"/>
          <w:lang w:val="hu-HU"/>
        </w:rPr>
        <w:t>Az adag bilaterálisan elosztva</w:t>
      </w:r>
    </w:p>
    <w:p w14:paraId="7367556B" w14:textId="77777777" w:rsidR="00A2712F" w:rsidRPr="00274040" w:rsidRDefault="00A2712F" w:rsidP="005573A2">
      <w:pPr>
        <w:rPr>
          <w:b/>
          <w:sz w:val="22"/>
          <w:szCs w:val="22"/>
          <w:lang w:val="hu-HU"/>
        </w:rPr>
      </w:pPr>
    </w:p>
    <w:p w14:paraId="5E44E115" w14:textId="77777777" w:rsidR="00A2712F" w:rsidRPr="00274040" w:rsidRDefault="00A92D93" w:rsidP="00875ADA">
      <w:pPr>
        <w:ind w:left="2552" w:hanging="2552"/>
        <w:rPr>
          <w:sz w:val="22"/>
          <w:szCs w:val="22"/>
          <w:lang w:val="hu-HU"/>
        </w:rPr>
      </w:pPr>
      <w:r w:rsidRPr="00274040">
        <w:rPr>
          <w:b/>
          <w:sz w:val="22"/>
          <w:szCs w:val="22"/>
          <w:lang w:val="hu-HU"/>
        </w:rPr>
        <w:lastRenderedPageBreak/>
        <w:t>További információk:</w:t>
      </w:r>
      <w:r w:rsidRPr="00274040">
        <w:rPr>
          <w:sz w:val="22"/>
          <w:szCs w:val="22"/>
          <w:lang w:val="hu-HU"/>
        </w:rPr>
        <w:tab/>
        <w:t>Az ismételt kezelés ajánlott ütemezése: 12 hetenként.</w:t>
      </w:r>
    </w:p>
    <w:p w14:paraId="137BBC2C" w14:textId="77777777" w:rsidR="00B75EDB" w:rsidRPr="00274040" w:rsidRDefault="00B75EDB" w:rsidP="00875ADA">
      <w:pPr>
        <w:ind w:left="2552" w:hanging="2552"/>
        <w:rPr>
          <w:sz w:val="22"/>
          <w:szCs w:val="22"/>
          <w:lang w:val="hu-HU"/>
        </w:rPr>
      </w:pPr>
    </w:p>
    <w:p w14:paraId="0CEE99C9" w14:textId="77777777" w:rsidR="00A2712F" w:rsidRPr="00274040" w:rsidRDefault="00A92D93" w:rsidP="00875ADA">
      <w:pPr>
        <w:keepNext/>
        <w:rPr>
          <w:b/>
          <w:sz w:val="22"/>
          <w:szCs w:val="22"/>
          <w:u w:val="single"/>
          <w:lang w:val="hu-HU"/>
        </w:rPr>
      </w:pPr>
      <w:r w:rsidRPr="00274040">
        <w:rPr>
          <w:b/>
          <w:sz w:val="22"/>
          <w:szCs w:val="22"/>
          <w:u w:val="single"/>
          <w:lang w:val="hu-HU"/>
        </w:rPr>
        <w:t>A HÚGYHÓLYAG MŰKÖDÉSI ZAVARAI:</w:t>
      </w:r>
    </w:p>
    <w:p w14:paraId="388E7788" w14:textId="77777777" w:rsidR="00A2712F" w:rsidRPr="00274040" w:rsidRDefault="00A2712F" w:rsidP="00875ADA">
      <w:pPr>
        <w:keepNext/>
        <w:rPr>
          <w:sz w:val="22"/>
          <w:szCs w:val="22"/>
          <w:lang w:val="hu-HU"/>
        </w:rPr>
      </w:pPr>
    </w:p>
    <w:p w14:paraId="4C8C6922" w14:textId="77777777" w:rsidR="00A2712F" w:rsidRPr="00274040" w:rsidRDefault="00A92D93" w:rsidP="00875ADA">
      <w:pPr>
        <w:keepNext/>
        <w:tabs>
          <w:tab w:val="left" w:pos="1843"/>
        </w:tabs>
        <w:rPr>
          <w:iCs/>
          <w:sz w:val="22"/>
          <w:szCs w:val="22"/>
          <w:lang w:val="hu-HU"/>
        </w:rPr>
      </w:pPr>
      <w:r w:rsidRPr="00274040">
        <w:rPr>
          <w:iCs/>
          <w:sz w:val="22"/>
          <w:szCs w:val="22"/>
          <w:lang w:val="hu-HU"/>
        </w:rPr>
        <w:t>Heveny húgyúti fertőzésben szenvedő beteget nem szabad kezelni.</w:t>
      </w:r>
    </w:p>
    <w:p w14:paraId="41AA1731" w14:textId="77777777" w:rsidR="00A2712F" w:rsidRPr="00274040" w:rsidRDefault="00A92D93" w:rsidP="005573A2">
      <w:pPr>
        <w:tabs>
          <w:tab w:val="left" w:pos="1843"/>
        </w:tabs>
        <w:rPr>
          <w:iCs/>
          <w:sz w:val="22"/>
          <w:szCs w:val="22"/>
          <w:lang w:val="hu-HU"/>
        </w:rPr>
      </w:pPr>
      <w:r w:rsidRPr="00274040">
        <w:rPr>
          <w:iCs/>
          <w:sz w:val="22"/>
          <w:szCs w:val="22"/>
          <w:lang w:val="hu-HU"/>
        </w:rPr>
        <w:t>A kezelés előtti 1–3. napon, a kezelés napján, valamint a kezelést követő 1–3. napon antibiotikum</w:t>
      </w:r>
      <w:r w:rsidR="00FA58AE">
        <w:rPr>
          <w:iCs/>
          <w:sz w:val="22"/>
          <w:szCs w:val="22"/>
          <w:lang w:val="hu-HU"/>
        </w:rPr>
        <w:noBreakHyphen/>
      </w:r>
      <w:r w:rsidRPr="00274040">
        <w:rPr>
          <w:iCs/>
          <w:sz w:val="22"/>
          <w:szCs w:val="22"/>
          <w:lang w:val="hu-HU"/>
        </w:rPr>
        <w:t>profilaxist kell adni a betegnek.</w:t>
      </w:r>
    </w:p>
    <w:p w14:paraId="35488479" w14:textId="77777777" w:rsidR="00A2712F" w:rsidRPr="00274040" w:rsidRDefault="00A2712F" w:rsidP="005573A2">
      <w:pPr>
        <w:tabs>
          <w:tab w:val="left" w:pos="1843"/>
        </w:tabs>
        <w:rPr>
          <w:iCs/>
          <w:sz w:val="22"/>
          <w:szCs w:val="22"/>
          <w:lang w:val="hu-HU"/>
        </w:rPr>
      </w:pPr>
    </w:p>
    <w:p w14:paraId="3A0EEF59" w14:textId="0E8CEF3D" w:rsidR="00A2712F" w:rsidRPr="00274040" w:rsidRDefault="00A92D93" w:rsidP="005573A2">
      <w:pPr>
        <w:tabs>
          <w:tab w:val="left" w:pos="1843"/>
        </w:tabs>
        <w:rPr>
          <w:iCs/>
          <w:sz w:val="22"/>
          <w:szCs w:val="22"/>
          <w:lang w:val="hu-HU"/>
        </w:rPr>
      </w:pPr>
      <w:r w:rsidRPr="00274040">
        <w:rPr>
          <w:iCs/>
          <w:sz w:val="22"/>
          <w:szCs w:val="22"/>
          <w:lang w:val="hu-HU"/>
        </w:rPr>
        <w:t>Javasolt, hogy legalább 3 nappal az injekciók beadása előtt a beteg hagyja abba thrombocytaaggregáció-gátlók szedését. Az antikoaguláns kezelésben részesülő betegeket a vérzés kockázatának csökkentése érdekében megfelelően kell kezelni.</w:t>
      </w:r>
    </w:p>
    <w:p w14:paraId="6A00F78E" w14:textId="77777777" w:rsidR="00A2712F" w:rsidRPr="00274040" w:rsidRDefault="00A2712F" w:rsidP="005573A2">
      <w:pPr>
        <w:tabs>
          <w:tab w:val="left" w:pos="1843"/>
        </w:tabs>
        <w:rPr>
          <w:iCs/>
          <w:sz w:val="22"/>
          <w:szCs w:val="22"/>
          <w:lang w:val="hu-HU"/>
        </w:rPr>
      </w:pPr>
    </w:p>
    <w:p w14:paraId="4225F4B4" w14:textId="77777777" w:rsidR="00A2712F" w:rsidRPr="00274040" w:rsidRDefault="00A92D93" w:rsidP="005573A2">
      <w:pPr>
        <w:tabs>
          <w:tab w:val="left" w:pos="1843"/>
        </w:tabs>
        <w:rPr>
          <w:iCs/>
          <w:sz w:val="22"/>
          <w:szCs w:val="22"/>
          <w:lang w:val="hu-HU"/>
        </w:rPr>
      </w:pPr>
      <w:r w:rsidRPr="00274040">
        <w:rPr>
          <w:iCs/>
          <w:sz w:val="22"/>
          <w:szCs w:val="22"/>
          <w:lang w:val="hu-HU"/>
        </w:rPr>
        <w:t xml:space="preserve">A </w:t>
      </w:r>
      <w:r w:rsidR="002E7DB5" w:rsidRPr="00274040">
        <w:rPr>
          <w:iCs/>
          <w:sz w:val="22"/>
          <w:szCs w:val="22"/>
          <w:lang w:val="hu-HU"/>
        </w:rPr>
        <w:t>vizeletinkontinencia</w:t>
      </w:r>
      <w:r w:rsidRPr="00274040">
        <w:rPr>
          <w:iCs/>
          <w:sz w:val="22"/>
          <w:szCs w:val="22"/>
          <w:lang w:val="hu-HU"/>
        </w:rPr>
        <w:t xml:space="preserve"> kezelésére a BOTOX-ot olyan orvos adhatja be, aki jártas a hólyagműködési zavar kivizsgálásában és kezelésében (például urológus </w:t>
      </w:r>
      <w:r w:rsidR="00175D4F" w:rsidRPr="00274040">
        <w:rPr>
          <w:iCs/>
          <w:sz w:val="22"/>
          <w:szCs w:val="22"/>
          <w:lang w:val="hu-HU"/>
        </w:rPr>
        <w:t>vagy urológus-</w:t>
      </w:r>
      <w:r w:rsidRPr="00274040">
        <w:rPr>
          <w:iCs/>
          <w:sz w:val="22"/>
          <w:szCs w:val="22"/>
          <w:lang w:val="hu-HU"/>
        </w:rPr>
        <w:t>nőgyógyász).</w:t>
      </w:r>
    </w:p>
    <w:p w14:paraId="4529695E" w14:textId="77777777" w:rsidR="00A2712F" w:rsidRPr="00274040" w:rsidRDefault="00A2712F" w:rsidP="005573A2">
      <w:pPr>
        <w:tabs>
          <w:tab w:val="left" w:pos="1843"/>
        </w:tabs>
        <w:rPr>
          <w:iCs/>
          <w:sz w:val="22"/>
          <w:szCs w:val="22"/>
          <w:lang w:val="hu-HU"/>
        </w:rPr>
      </w:pPr>
    </w:p>
    <w:p w14:paraId="60BC1C07" w14:textId="77777777" w:rsidR="00A2712F" w:rsidRPr="00274040" w:rsidRDefault="00A92D93" w:rsidP="00E23E2B">
      <w:pPr>
        <w:keepNext/>
        <w:tabs>
          <w:tab w:val="left" w:pos="1843"/>
        </w:tabs>
        <w:rPr>
          <w:i/>
          <w:iCs/>
          <w:sz w:val="22"/>
          <w:szCs w:val="22"/>
          <w:lang w:val="hu-HU"/>
        </w:rPr>
      </w:pPr>
      <w:r w:rsidRPr="00274040">
        <w:rPr>
          <w:i/>
          <w:iCs/>
          <w:sz w:val="22"/>
          <w:szCs w:val="22"/>
          <w:lang w:val="hu-HU"/>
        </w:rPr>
        <w:t>Hiperaktív hólyag</w:t>
      </w:r>
    </w:p>
    <w:p w14:paraId="2B8C336D" w14:textId="77777777" w:rsidR="00A2712F" w:rsidRPr="00274040" w:rsidRDefault="00A2712F" w:rsidP="00E23E2B">
      <w:pPr>
        <w:keepNext/>
        <w:tabs>
          <w:tab w:val="left" w:pos="1843"/>
        </w:tabs>
        <w:rPr>
          <w:i/>
          <w:iCs/>
          <w:sz w:val="22"/>
          <w:szCs w:val="22"/>
          <w:lang w:val="hu-HU"/>
        </w:rPr>
      </w:pPr>
    </w:p>
    <w:p w14:paraId="3C9DB23E" w14:textId="77777777" w:rsidR="00A2712F" w:rsidRPr="00274040" w:rsidRDefault="00A92D93" w:rsidP="00875ADA">
      <w:pPr>
        <w:ind w:left="2552" w:hanging="2552"/>
        <w:rPr>
          <w:iCs/>
          <w:sz w:val="22"/>
          <w:szCs w:val="22"/>
          <w:lang w:val="hu-HU"/>
        </w:rPr>
      </w:pPr>
      <w:r w:rsidRPr="00274040">
        <w:rPr>
          <w:b/>
          <w:iCs/>
          <w:sz w:val="22"/>
          <w:szCs w:val="22"/>
          <w:lang w:val="hu-HU"/>
        </w:rPr>
        <w:t>Javasolt injekciós tű:</w:t>
      </w:r>
      <w:r w:rsidRPr="00274040">
        <w:rPr>
          <w:iCs/>
          <w:sz w:val="22"/>
          <w:szCs w:val="22"/>
          <w:lang w:val="hu-HU"/>
        </w:rPr>
        <w:tab/>
        <w:t>Hajlékony vagy merev cisztoszkóp használható. Az injekciós tűt az injekciók beadásának elkezdése előtt körülbelül 1 ml (a tű hosszától függően változó térfogatú) feloldott BOTOX készítménnyel fel kell tölteni, a tűben lévő levegő eltávolítása érdekében.</w:t>
      </w:r>
    </w:p>
    <w:p w14:paraId="08CBBF9B" w14:textId="77777777" w:rsidR="00A2712F" w:rsidRPr="00274040" w:rsidRDefault="00A2712F" w:rsidP="00875ADA">
      <w:pPr>
        <w:tabs>
          <w:tab w:val="left" w:pos="5387"/>
        </w:tabs>
        <w:ind w:left="2552" w:hanging="2552"/>
        <w:rPr>
          <w:iCs/>
          <w:strike/>
          <w:sz w:val="22"/>
          <w:szCs w:val="22"/>
          <w:lang w:val="hu-HU"/>
        </w:rPr>
      </w:pPr>
    </w:p>
    <w:p w14:paraId="0B8250F0" w14:textId="77777777" w:rsidR="00A2712F" w:rsidRPr="00274040" w:rsidRDefault="00A92D93" w:rsidP="00875ADA">
      <w:pPr>
        <w:ind w:left="2552" w:hanging="2552"/>
        <w:rPr>
          <w:iCs/>
          <w:sz w:val="22"/>
          <w:szCs w:val="22"/>
          <w:lang w:val="hu-HU"/>
        </w:rPr>
      </w:pPr>
      <w:r w:rsidRPr="00274040">
        <w:rPr>
          <w:b/>
          <w:iCs/>
          <w:sz w:val="22"/>
          <w:szCs w:val="22"/>
          <w:lang w:val="hu-HU"/>
        </w:rPr>
        <w:t>Beadási utasítás:</w:t>
      </w:r>
      <w:r w:rsidRPr="00274040">
        <w:rPr>
          <w:b/>
          <w:iCs/>
          <w:sz w:val="22"/>
          <w:szCs w:val="22"/>
          <w:lang w:val="hu-HU"/>
        </w:rPr>
        <w:tab/>
      </w:r>
      <w:r w:rsidRPr="00274040">
        <w:rPr>
          <w:iCs/>
          <w:sz w:val="22"/>
          <w:szCs w:val="22"/>
          <w:lang w:val="hu-HU"/>
        </w:rPr>
        <w:t xml:space="preserve">A kezelést végző intézmény helyi gyakorlatának megfelelően az injekció beadása előtt hígított helyi érzéstelenítőt lehet intravesicalisan alkalmazni, a beteg szedálása mellett vagy anélkül. Ha lokális anesztetikummal feltöltik a hólyagot, az injekciós kezeléssel kapcsolatos további lépések megtétele előtt a hólyagot drenálni kell és steril </w:t>
      </w:r>
      <w:r w:rsidR="003A0011">
        <w:rPr>
          <w:iCs/>
          <w:sz w:val="22"/>
          <w:szCs w:val="22"/>
          <w:lang w:val="hu-HU"/>
        </w:rPr>
        <w:t>nátrium</w:t>
      </w:r>
      <w:r w:rsidR="00F35C52">
        <w:rPr>
          <w:iCs/>
          <w:sz w:val="22"/>
          <w:szCs w:val="22"/>
          <w:lang w:val="hu-HU"/>
        </w:rPr>
        <w:noBreakHyphen/>
      </w:r>
      <w:r w:rsidR="003A0011">
        <w:rPr>
          <w:iCs/>
          <w:sz w:val="22"/>
          <w:szCs w:val="22"/>
          <w:lang w:val="hu-HU"/>
        </w:rPr>
        <w:t>klorid o</w:t>
      </w:r>
      <w:r w:rsidRPr="00274040">
        <w:rPr>
          <w:iCs/>
          <w:sz w:val="22"/>
          <w:szCs w:val="22"/>
          <w:lang w:val="hu-HU"/>
        </w:rPr>
        <w:t>ldattal át kell öblíteni.</w:t>
      </w:r>
    </w:p>
    <w:p w14:paraId="2167C06F" w14:textId="77777777" w:rsidR="00A2712F" w:rsidRPr="00274040" w:rsidRDefault="00A2712F" w:rsidP="005573A2">
      <w:pPr>
        <w:tabs>
          <w:tab w:val="left" w:pos="1843"/>
        </w:tabs>
        <w:rPr>
          <w:iCs/>
          <w:sz w:val="22"/>
          <w:szCs w:val="22"/>
          <w:lang w:val="hu-HU"/>
        </w:rPr>
      </w:pPr>
    </w:p>
    <w:p w14:paraId="244E3379" w14:textId="77777777" w:rsidR="00A2712F" w:rsidRPr="00274040" w:rsidRDefault="00A92D93" w:rsidP="00875ADA">
      <w:pPr>
        <w:ind w:left="2552"/>
        <w:rPr>
          <w:iCs/>
          <w:sz w:val="22"/>
          <w:szCs w:val="22"/>
          <w:lang w:val="hu-HU"/>
        </w:rPr>
      </w:pPr>
      <w:r w:rsidRPr="00274040">
        <w:rPr>
          <w:iCs/>
          <w:sz w:val="22"/>
          <w:szCs w:val="22"/>
          <w:lang w:val="hu-HU"/>
        </w:rPr>
        <w:t>A feloldott BOTOX (100 egység/10</w:t>
      </w:r>
      <w:r w:rsidR="00421B3F" w:rsidRPr="00274040">
        <w:rPr>
          <w:iCs/>
          <w:sz w:val="22"/>
          <w:szCs w:val="22"/>
          <w:lang w:val="hu-HU"/>
        </w:rPr>
        <w:t> </w:t>
      </w:r>
      <w:r w:rsidRPr="00274040">
        <w:rPr>
          <w:iCs/>
          <w:sz w:val="22"/>
          <w:szCs w:val="22"/>
          <w:lang w:val="hu-HU"/>
        </w:rPr>
        <w:t xml:space="preserve">ml) készítményt a detrusor izomzatba hajlékony vagy merev cisztoszkópon keresztül lehet befecskendezni, a trigonum és a </w:t>
      </w:r>
      <w:r w:rsidR="00421F94" w:rsidRPr="00274040">
        <w:rPr>
          <w:iCs/>
          <w:sz w:val="22"/>
          <w:szCs w:val="22"/>
          <w:lang w:val="hu-HU"/>
        </w:rPr>
        <w:t xml:space="preserve">hólyagalap </w:t>
      </w:r>
      <w:r w:rsidRPr="00274040">
        <w:rPr>
          <w:iCs/>
          <w:sz w:val="22"/>
          <w:szCs w:val="22"/>
          <w:lang w:val="hu-HU"/>
        </w:rPr>
        <w:t xml:space="preserve">elkerülése mellett. A hólyagot megfelelő mennyiségű </w:t>
      </w:r>
      <w:r w:rsidR="003A0011">
        <w:rPr>
          <w:iCs/>
          <w:sz w:val="22"/>
          <w:szCs w:val="22"/>
          <w:lang w:val="hu-HU"/>
        </w:rPr>
        <w:t>nátrium</w:t>
      </w:r>
      <w:r w:rsidR="00F35C52">
        <w:rPr>
          <w:iCs/>
          <w:sz w:val="22"/>
          <w:szCs w:val="22"/>
          <w:lang w:val="hu-HU"/>
        </w:rPr>
        <w:noBreakHyphen/>
      </w:r>
      <w:r w:rsidR="003A0011">
        <w:rPr>
          <w:iCs/>
          <w:sz w:val="22"/>
          <w:szCs w:val="22"/>
          <w:lang w:val="hu-HU"/>
        </w:rPr>
        <w:t xml:space="preserve">klorid </w:t>
      </w:r>
      <w:r w:rsidRPr="00274040">
        <w:rPr>
          <w:iCs/>
          <w:sz w:val="22"/>
          <w:szCs w:val="22"/>
          <w:lang w:val="hu-HU"/>
        </w:rPr>
        <w:t>oldattal fel kell tölteni annak érdekében, hogy az injekciók beadásához megfelelő mértékben láthatóvá váljon a kezelendő terület, azonban a hólyag túlfeszítését kerülni kell.</w:t>
      </w:r>
    </w:p>
    <w:p w14:paraId="671977EE" w14:textId="77777777" w:rsidR="00A2712F" w:rsidRPr="00274040" w:rsidRDefault="00A2712F" w:rsidP="00875ADA">
      <w:pPr>
        <w:ind w:left="2552"/>
        <w:rPr>
          <w:iCs/>
          <w:sz w:val="22"/>
          <w:szCs w:val="22"/>
          <w:lang w:val="hu-HU"/>
        </w:rPr>
      </w:pPr>
    </w:p>
    <w:p w14:paraId="571AD088" w14:textId="77777777" w:rsidR="00A2712F" w:rsidRPr="00274040" w:rsidRDefault="00A92D93" w:rsidP="00875ADA">
      <w:pPr>
        <w:ind w:left="2552"/>
        <w:rPr>
          <w:iCs/>
          <w:sz w:val="22"/>
          <w:szCs w:val="22"/>
          <w:lang w:val="hu-HU"/>
        </w:rPr>
      </w:pPr>
      <w:r w:rsidRPr="00274040">
        <w:rPr>
          <w:iCs/>
          <w:sz w:val="22"/>
          <w:szCs w:val="22"/>
          <w:lang w:val="hu-HU"/>
        </w:rPr>
        <w:t>A tűt a detrusor izomzatba körülbelül 2 mm mélyen kell beszúrni és 20, egyenként 0,5 ml (összesen 10 ml) térfogatú injekciót kell beadni egymástól körülbelül 1 cm-re (lásd az alábbi ábrát). Az utolsó injekcióhoz körülbelül 1 ml steril</w:t>
      </w:r>
      <w:r w:rsidR="00F35C52">
        <w:rPr>
          <w:iCs/>
          <w:sz w:val="22"/>
          <w:szCs w:val="22"/>
          <w:lang w:val="hu-HU"/>
        </w:rPr>
        <w:t>,</w:t>
      </w:r>
      <w:r w:rsidRPr="00274040">
        <w:rPr>
          <w:iCs/>
          <w:sz w:val="22"/>
          <w:szCs w:val="22"/>
          <w:lang w:val="hu-HU"/>
        </w:rPr>
        <w:t xml:space="preserve"> </w:t>
      </w:r>
      <w:r w:rsidR="003A0011">
        <w:rPr>
          <w:iCs/>
          <w:sz w:val="22"/>
          <w:szCs w:val="22"/>
          <w:lang w:val="hu-HU"/>
        </w:rPr>
        <w:t>0,9%-os nátrium</w:t>
      </w:r>
      <w:r w:rsidR="00F35C52">
        <w:rPr>
          <w:iCs/>
          <w:sz w:val="22"/>
          <w:szCs w:val="22"/>
          <w:lang w:val="hu-HU"/>
        </w:rPr>
        <w:noBreakHyphen/>
      </w:r>
      <w:r w:rsidR="003A0011">
        <w:rPr>
          <w:iCs/>
          <w:sz w:val="22"/>
          <w:szCs w:val="22"/>
          <w:lang w:val="hu-HU"/>
        </w:rPr>
        <w:t>klor</w:t>
      </w:r>
      <w:r w:rsidR="00F35C52">
        <w:rPr>
          <w:iCs/>
          <w:sz w:val="22"/>
          <w:szCs w:val="22"/>
          <w:lang w:val="hu-HU"/>
        </w:rPr>
        <w:t>i</w:t>
      </w:r>
      <w:r w:rsidR="003A0011">
        <w:rPr>
          <w:iCs/>
          <w:sz w:val="22"/>
          <w:szCs w:val="22"/>
          <w:lang w:val="hu-HU"/>
        </w:rPr>
        <w:t xml:space="preserve">d </w:t>
      </w:r>
      <w:r w:rsidR="00F35C52">
        <w:rPr>
          <w:iCs/>
          <w:sz w:val="22"/>
          <w:szCs w:val="22"/>
          <w:lang w:val="hu-HU"/>
        </w:rPr>
        <w:t xml:space="preserve">injekciós </w:t>
      </w:r>
      <w:r w:rsidR="003A0011">
        <w:rPr>
          <w:iCs/>
          <w:sz w:val="22"/>
          <w:szCs w:val="22"/>
          <w:lang w:val="hu-HU"/>
        </w:rPr>
        <w:t xml:space="preserve">oldatot </w:t>
      </w:r>
      <w:r w:rsidRPr="00274040">
        <w:rPr>
          <w:iCs/>
          <w:sz w:val="22"/>
          <w:szCs w:val="22"/>
          <w:lang w:val="hu-HU"/>
        </w:rPr>
        <w:t xml:space="preserve">is be kell injekciózni annak érdekében, hogy a teljes dózis beadásra kerüljön. Az injekciók beadása után a hólyagfal láthatóvá tétele érdekében használt </w:t>
      </w:r>
      <w:r w:rsidR="003A0011">
        <w:rPr>
          <w:iCs/>
          <w:sz w:val="22"/>
          <w:szCs w:val="22"/>
          <w:lang w:val="hu-HU"/>
        </w:rPr>
        <w:t>nátrium</w:t>
      </w:r>
      <w:r w:rsidR="00F35C52">
        <w:rPr>
          <w:iCs/>
          <w:sz w:val="22"/>
          <w:szCs w:val="22"/>
          <w:lang w:val="hu-HU"/>
        </w:rPr>
        <w:noBreakHyphen/>
      </w:r>
      <w:r w:rsidR="003A0011">
        <w:rPr>
          <w:iCs/>
          <w:sz w:val="22"/>
          <w:szCs w:val="22"/>
          <w:lang w:val="hu-HU"/>
        </w:rPr>
        <w:t xml:space="preserve">klorid </w:t>
      </w:r>
      <w:r w:rsidRPr="00274040">
        <w:rPr>
          <w:iCs/>
          <w:sz w:val="22"/>
          <w:szCs w:val="22"/>
          <w:lang w:val="hu-HU"/>
        </w:rPr>
        <w:t>oldatot nem szabad drenálni, hogy a beteg még a rendelő elhagyása előtt demonstrálni tudja, hogy képes vizeletürítésre. A beteget az injektálás után legalább 30 percen át meg kell figyelni, amíg a spontán vizeletürítésre sor nem kerül.</w:t>
      </w:r>
    </w:p>
    <w:p w14:paraId="3ABEE0E6" w14:textId="77777777" w:rsidR="00A2712F" w:rsidRPr="00274040" w:rsidRDefault="00A2712F" w:rsidP="005573A2">
      <w:pPr>
        <w:tabs>
          <w:tab w:val="left" w:pos="1843"/>
        </w:tabs>
        <w:rPr>
          <w:iCs/>
          <w:sz w:val="22"/>
          <w:szCs w:val="22"/>
          <w:lang w:val="hu-HU"/>
        </w:rPr>
      </w:pPr>
    </w:p>
    <w:p w14:paraId="47C6BC2F" w14:textId="77777777" w:rsidR="00A2712F" w:rsidRPr="00274040" w:rsidRDefault="00A92D93" w:rsidP="005573A2">
      <w:pPr>
        <w:tabs>
          <w:tab w:val="left" w:pos="1843"/>
        </w:tabs>
        <w:rPr>
          <w:iCs/>
          <w:sz w:val="22"/>
          <w:szCs w:val="22"/>
          <w:lang w:val="hu-HU"/>
        </w:rPr>
      </w:pPr>
      <w:r>
        <w:rPr>
          <w:noProof/>
          <w:sz w:val="22"/>
          <w:szCs w:val="22"/>
          <w:lang w:val="hu-HU" w:eastAsia="hu-HU"/>
        </w:rPr>
        <w:lastRenderedPageBreak/>
        <w:drawing>
          <wp:inline distT="0" distB="0" distL="0" distR="0" wp14:anchorId="3C7E4401" wp14:editId="5303A272">
            <wp:extent cx="4118610" cy="2480945"/>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118610" cy="2480945"/>
                    </a:xfrm>
                    <a:prstGeom prst="rect">
                      <a:avLst/>
                    </a:prstGeom>
                    <a:noFill/>
                    <a:ln>
                      <a:noFill/>
                    </a:ln>
                  </pic:spPr>
                </pic:pic>
              </a:graphicData>
            </a:graphic>
          </wp:inline>
        </w:drawing>
      </w:r>
    </w:p>
    <w:p w14:paraId="2E2E2EBE" w14:textId="77777777" w:rsidR="00A2712F" w:rsidRPr="00274040" w:rsidRDefault="00A2712F" w:rsidP="005573A2">
      <w:pPr>
        <w:tabs>
          <w:tab w:val="left" w:pos="1843"/>
        </w:tabs>
        <w:rPr>
          <w:sz w:val="22"/>
          <w:szCs w:val="22"/>
          <w:lang w:val="hu-HU"/>
        </w:rPr>
      </w:pPr>
    </w:p>
    <w:p w14:paraId="3CC3F66E" w14:textId="77777777" w:rsidR="00A2712F" w:rsidRPr="00274040" w:rsidRDefault="00A92D93" w:rsidP="00077FBA">
      <w:pPr>
        <w:ind w:left="2552" w:hanging="2552"/>
        <w:rPr>
          <w:iCs/>
          <w:sz w:val="22"/>
          <w:szCs w:val="22"/>
          <w:lang w:val="hu-HU"/>
        </w:rPr>
      </w:pPr>
      <w:r w:rsidRPr="00274040">
        <w:rPr>
          <w:b/>
          <w:iCs/>
          <w:sz w:val="22"/>
          <w:szCs w:val="22"/>
          <w:lang w:val="hu-HU"/>
        </w:rPr>
        <w:t>Javasolt adag:</w:t>
      </w:r>
      <w:r w:rsidRPr="00274040">
        <w:rPr>
          <w:i/>
          <w:iCs/>
          <w:sz w:val="22"/>
          <w:szCs w:val="22"/>
          <w:lang w:val="hu-HU"/>
        </w:rPr>
        <w:tab/>
      </w:r>
      <w:r w:rsidRPr="00274040">
        <w:rPr>
          <w:iCs/>
          <w:sz w:val="22"/>
          <w:szCs w:val="22"/>
          <w:lang w:val="hu-HU"/>
        </w:rPr>
        <w:t>A javasolt adag 100 egység BOTOX, amit a detrusor izomzatba 20 helyre, 0,5 ml-es (5 egység) injekciónként kell beadni.</w:t>
      </w:r>
    </w:p>
    <w:p w14:paraId="44D1B7C5" w14:textId="77777777" w:rsidR="00A2712F" w:rsidRPr="00274040" w:rsidRDefault="00A2712F" w:rsidP="00077FBA">
      <w:pPr>
        <w:tabs>
          <w:tab w:val="left" w:pos="1843"/>
        </w:tabs>
        <w:ind w:left="2552" w:hanging="2552"/>
        <w:rPr>
          <w:iCs/>
          <w:strike/>
          <w:sz w:val="22"/>
          <w:szCs w:val="22"/>
          <w:lang w:val="hu-HU"/>
        </w:rPr>
      </w:pPr>
    </w:p>
    <w:p w14:paraId="3C83EA4A" w14:textId="77777777" w:rsidR="00A2712F" w:rsidRPr="00274040" w:rsidRDefault="00A92D93" w:rsidP="00077FBA">
      <w:pPr>
        <w:tabs>
          <w:tab w:val="left" w:pos="1843"/>
        </w:tabs>
        <w:ind w:left="2552" w:hanging="2552"/>
        <w:rPr>
          <w:iCs/>
          <w:sz w:val="22"/>
          <w:szCs w:val="22"/>
          <w:lang w:val="hu-HU"/>
        </w:rPr>
      </w:pPr>
      <w:r w:rsidRPr="00274040">
        <w:rPr>
          <w:b/>
          <w:iCs/>
          <w:sz w:val="22"/>
          <w:szCs w:val="22"/>
          <w:lang w:val="hu-HU"/>
        </w:rPr>
        <w:t>További információk:</w:t>
      </w:r>
      <w:r w:rsidRPr="00274040">
        <w:rPr>
          <w:iCs/>
          <w:sz w:val="22"/>
          <w:szCs w:val="22"/>
          <w:lang w:val="hu-HU"/>
        </w:rPr>
        <w:tab/>
        <w:t xml:space="preserve">A klinikai </w:t>
      </w:r>
      <w:r w:rsidR="001C4483" w:rsidRPr="00274040">
        <w:rPr>
          <w:iCs/>
          <w:sz w:val="22"/>
          <w:szCs w:val="22"/>
          <w:lang w:val="hu-HU"/>
        </w:rPr>
        <w:t xml:space="preserve">javulás általában </w:t>
      </w:r>
      <w:r w:rsidRPr="00274040">
        <w:rPr>
          <w:iCs/>
          <w:sz w:val="22"/>
          <w:szCs w:val="22"/>
          <w:lang w:val="hu-HU"/>
        </w:rPr>
        <w:t>2</w:t>
      </w:r>
      <w:r w:rsidR="00421B3F" w:rsidRPr="00274040">
        <w:rPr>
          <w:iCs/>
          <w:sz w:val="22"/>
          <w:szCs w:val="22"/>
          <w:lang w:val="hu-HU"/>
        </w:rPr>
        <w:t> </w:t>
      </w:r>
      <w:r w:rsidRPr="00274040">
        <w:rPr>
          <w:iCs/>
          <w:sz w:val="22"/>
          <w:szCs w:val="22"/>
          <w:lang w:val="hu-HU"/>
        </w:rPr>
        <w:t>héten belül következ</w:t>
      </w:r>
      <w:r w:rsidR="001C4483" w:rsidRPr="00274040">
        <w:rPr>
          <w:iCs/>
          <w:sz w:val="22"/>
          <w:szCs w:val="22"/>
          <w:lang w:val="hu-HU"/>
        </w:rPr>
        <w:t>ik</w:t>
      </w:r>
      <w:r w:rsidRPr="00274040">
        <w:rPr>
          <w:iCs/>
          <w:sz w:val="22"/>
          <w:szCs w:val="22"/>
          <w:lang w:val="hu-HU"/>
        </w:rPr>
        <w:t xml:space="preserve"> be. A betegeknél fontolóra lehet venni az ismételt injektálást akkor, ha a korábbi injekciós kezelés klinikai hatása csökkent (a 3. fázisú klinikai vizsgálatokban a hatás időtartamának mediánértéke 166 nap [~24 hét] volt</w:t>
      </w:r>
      <w:r w:rsidR="006A504F" w:rsidRPr="00274040">
        <w:rPr>
          <w:iCs/>
          <w:sz w:val="22"/>
          <w:szCs w:val="22"/>
          <w:lang w:val="hu-HU"/>
        </w:rPr>
        <w:t xml:space="preserve"> </w:t>
      </w:r>
      <w:r w:rsidR="009E72B4" w:rsidRPr="00274040">
        <w:rPr>
          <w:sz w:val="22"/>
          <w:szCs w:val="22"/>
          <w:lang w:val="hu-HU"/>
        </w:rPr>
        <w:t>a betegek ismételt kezelés iránti kérése alapján</w:t>
      </w:r>
      <w:r w:rsidRPr="00274040">
        <w:rPr>
          <w:iCs/>
          <w:sz w:val="22"/>
          <w:szCs w:val="22"/>
          <w:lang w:val="hu-HU"/>
        </w:rPr>
        <w:t>), de a hólyag korábbi injekciós kezelését követő 3 hónapon belül nem kerülhet erre sor.</w:t>
      </w:r>
    </w:p>
    <w:p w14:paraId="2BBFFE0A" w14:textId="77777777" w:rsidR="00A2712F" w:rsidRPr="00274040" w:rsidRDefault="00A2712F" w:rsidP="005573A2">
      <w:pPr>
        <w:tabs>
          <w:tab w:val="left" w:pos="1843"/>
        </w:tabs>
        <w:rPr>
          <w:iCs/>
          <w:sz w:val="22"/>
          <w:szCs w:val="22"/>
          <w:lang w:val="hu-HU"/>
        </w:rPr>
      </w:pPr>
    </w:p>
    <w:p w14:paraId="7F818159" w14:textId="77777777" w:rsidR="00A2712F" w:rsidRPr="00274040" w:rsidRDefault="00A92D93" w:rsidP="005573A2">
      <w:pPr>
        <w:tabs>
          <w:tab w:val="left" w:pos="1843"/>
        </w:tabs>
        <w:rPr>
          <w:i/>
          <w:iCs/>
          <w:sz w:val="22"/>
          <w:szCs w:val="22"/>
          <w:lang w:val="hu-HU"/>
        </w:rPr>
      </w:pPr>
      <w:r w:rsidRPr="00274040">
        <w:rPr>
          <w:i/>
          <w:iCs/>
          <w:sz w:val="22"/>
          <w:szCs w:val="22"/>
          <w:lang w:val="hu-HU"/>
        </w:rPr>
        <w:t>Vizeletinkontinencia a detrusor</w:t>
      </w:r>
      <w:r w:rsidR="00BF3CB7">
        <w:rPr>
          <w:i/>
          <w:iCs/>
          <w:sz w:val="22"/>
          <w:szCs w:val="22"/>
          <w:lang w:val="hu-HU"/>
        </w:rPr>
        <w:t xml:space="preserve"> </w:t>
      </w:r>
      <w:r w:rsidRPr="00274040">
        <w:rPr>
          <w:i/>
          <w:iCs/>
          <w:sz w:val="22"/>
          <w:szCs w:val="22"/>
          <w:lang w:val="hu-HU"/>
        </w:rPr>
        <w:t>izomzat neurogén eredetű túlműködése miatt</w:t>
      </w:r>
    </w:p>
    <w:p w14:paraId="264C2A9F" w14:textId="77777777" w:rsidR="00A2712F" w:rsidRPr="00274040" w:rsidRDefault="00A2712F" w:rsidP="005573A2">
      <w:pPr>
        <w:tabs>
          <w:tab w:val="left" w:pos="1843"/>
        </w:tabs>
        <w:rPr>
          <w:i/>
          <w:iCs/>
          <w:sz w:val="22"/>
          <w:szCs w:val="22"/>
          <w:lang w:val="hu-HU"/>
        </w:rPr>
      </w:pPr>
    </w:p>
    <w:p w14:paraId="530BCFD5" w14:textId="77777777" w:rsidR="00A2712F" w:rsidRPr="00274040" w:rsidRDefault="00A92D93" w:rsidP="00875ADA">
      <w:pPr>
        <w:tabs>
          <w:tab w:val="left" w:pos="1843"/>
        </w:tabs>
        <w:ind w:left="2552" w:hanging="2552"/>
        <w:rPr>
          <w:iCs/>
          <w:sz w:val="22"/>
          <w:szCs w:val="22"/>
          <w:lang w:val="hu-HU"/>
        </w:rPr>
      </w:pPr>
      <w:r w:rsidRPr="00274040">
        <w:rPr>
          <w:b/>
          <w:iCs/>
          <w:sz w:val="22"/>
          <w:szCs w:val="22"/>
          <w:lang w:val="hu-HU"/>
        </w:rPr>
        <w:t>Javasolt injekciós tű:</w:t>
      </w:r>
      <w:r w:rsidRPr="00274040">
        <w:rPr>
          <w:iCs/>
          <w:sz w:val="22"/>
          <w:szCs w:val="22"/>
          <w:lang w:val="hu-HU"/>
        </w:rPr>
        <w:tab/>
        <w:t>Hajlékony vagy merev cisztoszkóp használható. Az injekciós tűt az injekciók beadásának elkezdése előtt körülbelül 1 ml (a tű hosszától függően változó térfogatú) készítménnyel fel kell tölteni a tűben lévő levegő eltávolítása érdekében.</w:t>
      </w:r>
    </w:p>
    <w:p w14:paraId="0730EF75" w14:textId="77777777" w:rsidR="00A2712F" w:rsidRPr="00274040" w:rsidRDefault="00A2712F" w:rsidP="00875ADA">
      <w:pPr>
        <w:tabs>
          <w:tab w:val="left" w:pos="1843"/>
        </w:tabs>
        <w:ind w:left="2552" w:hanging="2552"/>
        <w:rPr>
          <w:iCs/>
          <w:strike/>
          <w:sz w:val="22"/>
          <w:szCs w:val="22"/>
          <w:lang w:val="hu-HU"/>
        </w:rPr>
      </w:pPr>
    </w:p>
    <w:p w14:paraId="7B5EFD25" w14:textId="77777777" w:rsidR="00A2712F" w:rsidRPr="00274040" w:rsidRDefault="00A92D93" w:rsidP="00875ADA">
      <w:pPr>
        <w:ind w:left="2552" w:hanging="2552"/>
        <w:rPr>
          <w:iCs/>
          <w:sz w:val="22"/>
          <w:szCs w:val="22"/>
          <w:lang w:val="hu-HU"/>
        </w:rPr>
      </w:pPr>
      <w:r w:rsidRPr="00274040">
        <w:rPr>
          <w:b/>
          <w:iCs/>
          <w:sz w:val="22"/>
          <w:szCs w:val="22"/>
          <w:lang w:val="hu-HU"/>
        </w:rPr>
        <w:t>Beadási utasítás:</w:t>
      </w:r>
      <w:r w:rsidRPr="00274040">
        <w:rPr>
          <w:iCs/>
          <w:sz w:val="22"/>
          <w:szCs w:val="22"/>
          <w:lang w:val="hu-HU"/>
        </w:rPr>
        <w:tab/>
        <w:t xml:space="preserve">A kezelést végző intézmény helyi gyakorlatának megfelelően az injekció beadása előtt hígított anesztetikumot lehet intravesicalisan alkalmazni – szedációban vagy anélkül –, vagy általános anesztéziát lehet alkalmazni. Ha lokális anesztetikummal feltöltik a hólyagot, az injekciós kezeléssel kapcsolatos további lépések megtétele előtt a hólyagot drenálni kell és steril </w:t>
      </w:r>
      <w:r w:rsidR="003A0011">
        <w:rPr>
          <w:iCs/>
          <w:sz w:val="22"/>
          <w:szCs w:val="22"/>
          <w:lang w:val="hu-HU"/>
        </w:rPr>
        <w:t>nátrium</w:t>
      </w:r>
      <w:r w:rsidR="00F35C52">
        <w:rPr>
          <w:iCs/>
          <w:sz w:val="22"/>
          <w:szCs w:val="22"/>
          <w:lang w:val="hu-HU"/>
        </w:rPr>
        <w:noBreakHyphen/>
      </w:r>
      <w:r w:rsidR="003A0011">
        <w:rPr>
          <w:iCs/>
          <w:sz w:val="22"/>
          <w:szCs w:val="22"/>
          <w:lang w:val="hu-HU"/>
        </w:rPr>
        <w:t xml:space="preserve">klorid </w:t>
      </w:r>
      <w:r w:rsidRPr="00274040">
        <w:rPr>
          <w:iCs/>
          <w:sz w:val="22"/>
          <w:szCs w:val="22"/>
          <w:lang w:val="hu-HU"/>
        </w:rPr>
        <w:t>oldattal át kell öblíteni.</w:t>
      </w:r>
    </w:p>
    <w:p w14:paraId="062263A4" w14:textId="77777777" w:rsidR="00A2712F" w:rsidRPr="00274040" w:rsidRDefault="00A2712F" w:rsidP="005573A2">
      <w:pPr>
        <w:tabs>
          <w:tab w:val="left" w:pos="1843"/>
        </w:tabs>
        <w:rPr>
          <w:iCs/>
          <w:sz w:val="22"/>
          <w:szCs w:val="22"/>
          <w:lang w:val="hu-HU"/>
        </w:rPr>
      </w:pPr>
    </w:p>
    <w:p w14:paraId="70552CF8" w14:textId="77777777" w:rsidR="00A2712F" w:rsidRPr="00274040" w:rsidRDefault="00A92D93" w:rsidP="00875ADA">
      <w:pPr>
        <w:ind w:left="2552"/>
        <w:rPr>
          <w:iCs/>
          <w:sz w:val="22"/>
          <w:szCs w:val="22"/>
          <w:lang w:val="hu-HU"/>
        </w:rPr>
      </w:pPr>
      <w:r w:rsidRPr="00274040">
        <w:rPr>
          <w:iCs/>
          <w:sz w:val="22"/>
          <w:szCs w:val="22"/>
          <w:lang w:val="hu-HU"/>
        </w:rPr>
        <w:t>A feloldott BOTOX (200 egység/30</w:t>
      </w:r>
      <w:r w:rsidR="00421B3F" w:rsidRPr="00274040">
        <w:rPr>
          <w:iCs/>
          <w:sz w:val="22"/>
          <w:szCs w:val="22"/>
          <w:lang w:val="hu-HU"/>
        </w:rPr>
        <w:t> </w:t>
      </w:r>
      <w:r w:rsidRPr="00274040">
        <w:rPr>
          <w:iCs/>
          <w:sz w:val="22"/>
          <w:szCs w:val="22"/>
          <w:lang w:val="hu-HU"/>
        </w:rPr>
        <w:t xml:space="preserve">ml) készítményt a detrusor izomzatba hajlékony vagy merev cisztoszkópon keresztül lehet befecskendezni, a trigonum és a bázis elkerülése mellett. A hólyagot megfelelő mennyiségű </w:t>
      </w:r>
      <w:r w:rsidR="003A0011">
        <w:rPr>
          <w:iCs/>
          <w:sz w:val="22"/>
          <w:szCs w:val="22"/>
          <w:lang w:val="hu-HU"/>
        </w:rPr>
        <w:t>nátrium</w:t>
      </w:r>
      <w:r w:rsidR="00F35C52">
        <w:rPr>
          <w:iCs/>
          <w:sz w:val="22"/>
          <w:szCs w:val="22"/>
          <w:lang w:val="hu-HU"/>
        </w:rPr>
        <w:noBreakHyphen/>
      </w:r>
      <w:r w:rsidR="003A0011">
        <w:rPr>
          <w:iCs/>
          <w:sz w:val="22"/>
          <w:szCs w:val="22"/>
          <w:lang w:val="hu-HU"/>
        </w:rPr>
        <w:t xml:space="preserve">klorid </w:t>
      </w:r>
      <w:r w:rsidRPr="00274040">
        <w:rPr>
          <w:iCs/>
          <w:sz w:val="22"/>
          <w:szCs w:val="22"/>
          <w:lang w:val="hu-HU"/>
        </w:rPr>
        <w:t>oldattal fel kell tölteni annak érdekében, hogy az injekciók beadásához megfelelő mértékben láthatóvá váljon a kezelendő terület, azonban a hólyag túlfeszítését kerülni kell.</w:t>
      </w:r>
    </w:p>
    <w:p w14:paraId="0EAB0E3F" w14:textId="77777777" w:rsidR="00A2712F" w:rsidRPr="00274040" w:rsidRDefault="00A2712F" w:rsidP="00875ADA">
      <w:pPr>
        <w:ind w:left="2552" w:hanging="2552"/>
        <w:rPr>
          <w:iCs/>
          <w:sz w:val="22"/>
          <w:szCs w:val="22"/>
          <w:lang w:val="hu-HU"/>
        </w:rPr>
      </w:pPr>
    </w:p>
    <w:p w14:paraId="534E4CF2" w14:textId="77777777" w:rsidR="00A2712F" w:rsidRPr="00274040" w:rsidRDefault="00A92D93" w:rsidP="00875ADA">
      <w:pPr>
        <w:ind w:left="2552"/>
        <w:rPr>
          <w:iCs/>
          <w:sz w:val="22"/>
          <w:szCs w:val="22"/>
          <w:lang w:val="hu-HU"/>
        </w:rPr>
      </w:pPr>
      <w:r w:rsidRPr="00274040">
        <w:rPr>
          <w:iCs/>
          <w:sz w:val="22"/>
          <w:szCs w:val="22"/>
          <w:lang w:val="hu-HU"/>
        </w:rPr>
        <w:t xml:space="preserve">A tűt </w:t>
      </w:r>
      <w:r w:rsidR="00067D52" w:rsidRPr="00274040">
        <w:rPr>
          <w:iCs/>
          <w:sz w:val="22"/>
          <w:szCs w:val="22"/>
          <w:lang w:val="hu-HU"/>
        </w:rPr>
        <w:t xml:space="preserve">a detrusor izomzatba </w:t>
      </w:r>
      <w:r w:rsidRPr="00274040">
        <w:rPr>
          <w:iCs/>
          <w:sz w:val="22"/>
          <w:szCs w:val="22"/>
          <w:lang w:val="hu-HU"/>
        </w:rPr>
        <w:t>körülbelül 2 mm</w:t>
      </w:r>
      <w:r w:rsidR="00067D52">
        <w:rPr>
          <w:iCs/>
          <w:sz w:val="22"/>
          <w:szCs w:val="22"/>
          <w:lang w:val="hu-HU"/>
        </w:rPr>
        <w:t xml:space="preserve"> mélyen</w:t>
      </w:r>
      <w:r w:rsidRPr="00274040">
        <w:rPr>
          <w:iCs/>
          <w:sz w:val="22"/>
          <w:szCs w:val="22"/>
          <w:lang w:val="hu-HU"/>
        </w:rPr>
        <w:t xml:space="preserve"> kell </w:t>
      </w:r>
      <w:r w:rsidR="00067D52">
        <w:rPr>
          <w:iCs/>
          <w:sz w:val="22"/>
          <w:szCs w:val="22"/>
          <w:lang w:val="hu-HU"/>
        </w:rPr>
        <w:t>be</w:t>
      </w:r>
      <w:r w:rsidRPr="00274040">
        <w:rPr>
          <w:iCs/>
          <w:sz w:val="22"/>
          <w:szCs w:val="22"/>
          <w:lang w:val="hu-HU"/>
        </w:rPr>
        <w:t xml:space="preserve">szúrni </w:t>
      </w:r>
      <w:r w:rsidR="00175D4F" w:rsidRPr="00274040">
        <w:rPr>
          <w:iCs/>
          <w:sz w:val="22"/>
          <w:szCs w:val="22"/>
          <w:lang w:val="hu-HU"/>
        </w:rPr>
        <w:t xml:space="preserve">és </w:t>
      </w:r>
      <w:r w:rsidRPr="00274040">
        <w:rPr>
          <w:iCs/>
          <w:sz w:val="22"/>
          <w:szCs w:val="22"/>
          <w:lang w:val="hu-HU"/>
        </w:rPr>
        <w:t>30</w:t>
      </w:r>
      <w:r w:rsidR="00067D52">
        <w:rPr>
          <w:iCs/>
          <w:sz w:val="22"/>
          <w:szCs w:val="22"/>
          <w:lang w:val="hu-HU"/>
        </w:rPr>
        <w:t> </w:t>
      </w:r>
      <w:r w:rsidR="00175D4F" w:rsidRPr="00274040">
        <w:rPr>
          <w:iCs/>
          <w:sz w:val="22"/>
          <w:szCs w:val="22"/>
          <w:lang w:val="hu-HU"/>
        </w:rPr>
        <w:t>db</w:t>
      </w:r>
      <w:r w:rsidRPr="00274040">
        <w:rPr>
          <w:iCs/>
          <w:sz w:val="22"/>
          <w:szCs w:val="22"/>
          <w:lang w:val="hu-HU"/>
        </w:rPr>
        <w:t>, egyenként 1 ml</w:t>
      </w:r>
      <w:r w:rsidR="00FA58AE">
        <w:rPr>
          <w:iCs/>
          <w:sz w:val="22"/>
          <w:szCs w:val="22"/>
          <w:lang w:val="hu-HU"/>
        </w:rPr>
        <w:t>-es</w:t>
      </w:r>
      <w:r w:rsidR="00067D52">
        <w:rPr>
          <w:iCs/>
          <w:sz w:val="22"/>
          <w:szCs w:val="22"/>
          <w:lang w:val="hu-HU"/>
        </w:rPr>
        <w:t xml:space="preserve"> </w:t>
      </w:r>
      <w:r w:rsidRPr="00274040">
        <w:rPr>
          <w:iCs/>
          <w:sz w:val="22"/>
          <w:szCs w:val="22"/>
          <w:lang w:val="hu-HU"/>
        </w:rPr>
        <w:t>(</w:t>
      </w:r>
      <w:r w:rsidR="00F35C52">
        <w:rPr>
          <w:iCs/>
          <w:sz w:val="22"/>
          <w:szCs w:val="22"/>
          <w:lang w:val="hu-HU"/>
        </w:rPr>
        <w:t>összesen</w:t>
      </w:r>
      <w:r w:rsidRPr="00274040">
        <w:rPr>
          <w:iCs/>
          <w:sz w:val="22"/>
          <w:szCs w:val="22"/>
          <w:lang w:val="hu-HU"/>
        </w:rPr>
        <w:t xml:space="preserve"> 30 ml) térfogatú injekció</w:t>
      </w:r>
      <w:r w:rsidR="00067D52">
        <w:rPr>
          <w:iCs/>
          <w:sz w:val="22"/>
          <w:szCs w:val="22"/>
          <w:lang w:val="hu-HU"/>
        </w:rPr>
        <w:t>t kell beadni</w:t>
      </w:r>
      <w:r w:rsidR="00FA58AE">
        <w:rPr>
          <w:iCs/>
          <w:sz w:val="22"/>
          <w:szCs w:val="22"/>
          <w:lang w:val="hu-HU"/>
        </w:rPr>
        <w:t>,</w:t>
      </w:r>
      <w:r w:rsidRPr="00274040">
        <w:rPr>
          <w:iCs/>
          <w:sz w:val="22"/>
          <w:szCs w:val="22"/>
          <w:lang w:val="hu-HU"/>
        </w:rPr>
        <w:t xml:space="preserve"> egymástól körülbelül 1</w:t>
      </w:r>
      <w:r w:rsidR="00421B3F" w:rsidRPr="00274040">
        <w:rPr>
          <w:iCs/>
          <w:sz w:val="22"/>
          <w:szCs w:val="22"/>
          <w:lang w:val="hu-HU"/>
        </w:rPr>
        <w:t> </w:t>
      </w:r>
      <w:r w:rsidRPr="00274040">
        <w:rPr>
          <w:iCs/>
          <w:sz w:val="22"/>
          <w:szCs w:val="22"/>
          <w:lang w:val="hu-HU"/>
        </w:rPr>
        <w:t>cm-re (lásd a fenti ábrát). Az utolsó injekcióhoz körülbelül 1 ml steril</w:t>
      </w:r>
      <w:r w:rsidR="00F35C52">
        <w:rPr>
          <w:iCs/>
          <w:sz w:val="22"/>
          <w:szCs w:val="22"/>
          <w:lang w:val="hu-HU"/>
        </w:rPr>
        <w:t>,</w:t>
      </w:r>
      <w:r w:rsidRPr="00274040">
        <w:rPr>
          <w:iCs/>
          <w:sz w:val="22"/>
          <w:szCs w:val="22"/>
          <w:lang w:val="hu-HU"/>
        </w:rPr>
        <w:t xml:space="preserve"> </w:t>
      </w:r>
      <w:r w:rsidR="003359D7">
        <w:rPr>
          <w:iCs/>
          <w:sz w:val="22"/>
          <w:szCs w:val="22"/>
          <w:lang w:val="hu-HU"/>
        </w:rPr>
        <w:t>0,9%-os nátrium</w:t>
      </w:r>
      <w:r w:rsidR="00F35C52">
        <w:rPr>
          <w:iCs/>
          <w:sz w:val="22"/>
          <w:szCs w:val="22"/>
          <w:lang w:val="hu-HU"/>
        </w:rPr>
        <w:noBreakHyphen/>
      </w:r>
      <w:r w:rsidR="003359D7">
        <w:rPr>
          <w:iCs/>
          <w:sz w:val="22"/>
          <w:szCs w:val="22"/>
          <w:lang w:val="hu-HU"/>
        </w:rPr>
        <w:t>klorid</w:t>
      </w:r>
      <w:r w:rsidR="00F35C52">
        <w:rPr>
          <w:iCs/>
          <w:sz w:val="22"/>
          <w:szCs w:val="22"/>
          <w:lang w:val="hu-HU"/>
        </w:rPr>
        <w:t xml:space="preserve"> injekciós</w:t>
      </w:r>
      <w:r w:rsidR="003359D7">
        <w:rPr>
          <w:iCs/>
          <w:sz w:val="22"/>
          <w:szCs w:val="22"/>
          <w:lang w:val="hu-HU"/>
        </w:rPr>
        <w:t xml:space="preserve"> </w:t>
      </w:r>
      <w:r w:rsidRPr="00274040">
        <w:rPr>
          <w:iCs/>
          <w:sz w:val="22"/>
          <w:szCs w:val="22"/>
          <w:lang w:val="hu-HU"/>
        </w:rPr>
        <w:t>oldatot is be kell injek</w:t>
      </w:r>
      <w:r w:rsidR="00175D4F" w:rsidRPr="00274040">
        <w:rPr>
          <w:iCs/>
          <w:sz w:val="22"/>
          <w:szCs w:val="22"/>
          <w:lang w:val="hu-HU"/>
        </w:rPr>
        <w:t>tálni</w:t>
      </w:r>
      <w:r w:rsidRPr="00274040">
        <w:rPr>
          <w:iCs/>
          <w:sz w:val="22"/>
          <w:szCs w:val="22"/>
          <w:lang w:val="hu-HU"/>
        </w:rPr>
        <w:t xml:space="preserve"> annak érdekében, hogy a teljes dózis beadásra kerüljön. Az injekciók beadását követően a hólyagfal vizualizálása érdekében használt </w:t>
      </w:r>
      <w:r w:rsidR="003359D7">
        <w:rPr>
          <w:iCs/>
          <w:sz w:val="22"/>
          <w:szCs w:val="22"/>
          <w:lang w:val="hu-HU"/>
        </w:rPr>
        <w:t>nátrium</w:t>
      </w:r>
      <w:r w:rsidR="00F35C52">
        <w:rPr>
          <w:iCs/>
          <w:sz w:val="22"/>
          <w:szCs w:val="22"/>
          <w:lang w:val="hu-HU"/>
        </w:rPr>
        <w:noBreakHyphen/>
      </w:r>
      <w:r w:rsidR="003359D7">
        <w:rPr>
          <w:iCs/>
          <w:sz w:val="22"/>
          <w:szCs w:val="22"/>
          <w:lang w:val="hu-HU"/>
        </w:rPr>
        <w:t xml:space="preserve">klorid </w:t>
      </w:r>
      <w:r w:rsidRPr="00274040">
        <w:rPr>
          <w:iCs/>
          <w:sz w:val="22"/>
          <w:szCs w:val="22"/>
          <w:lang w:val="hu-HU"/>
        </w:rPr>
        <w:t>oldatot drenálni kell. A beteget az injekciók beadása után legalább 30 percen keresztül megfigyel</w:t>
      </w:r>
      <w:r w:rsidR="00175D4F" w:rsidRPr="00274040">
        <w:rPr>
          <w:iCs/>
          <w:sz w:val="22"/>
          <w:szCs w:val="22"/>
          <w:lang w:val="hu-HU"/>
        </w:rPr>
        <w:t>és alatt kell tartani</w:t>
      </w:r>
      <w:r w:rsidRPr="00274040">
        <w:rPr>
          <w:iCs/>
          <w:sz w:val="22"/>
          <w:szCs w:val="22"/>
          <w:lang w:val="hu-HU"/>
        </w:rPr>
        <w:t>.</w:t>
      </w:r>
    </w:p>
    <w:p w14:paraId="7DEAB361" w14:textId="77777777" w:rsidR="00A2712F" w:rsidRPr="00274040" w:rsidRDefault="00A2712F" w:rsidP="00875ADA">
      <w:pPr>
        <w:ind w:left="2552" w:hanging="2552"/>
        <w:rPr>
          <w:iCs/>
          <w:sz w:val="22"/>
          <w:szCs w:val="22"/>
          <w:lang w:val="hu-HU"/>
        </w:rPr>
      </w:pPr>
    </w:p>
    <w:p w14:paraId="2FF09DC7" w14:textId="77777777" w:rsidR="00A2712F" w:rsidRPr="00274040" w:rsidRDefault="00A92D93" w:rsidP="00875ADA">
      <w:pPr>
        <w:ind w:left="2552" w:hanging="2552"/>
        <w:rPr>
          <w:iCs/>
          <w:sz w:val="22"/>
          <w:szCs w:val="22"/>
          <w:lang w:val="hu-HU"/>
        </w:rPr>
      </w:pPr>
      <w:r w:rsidRPr="00274040">
        <w:rPr>
          <w:b/>
          <w:iCs/>
          <w:sz w:val="22"/>
          <w:szCs w:val="22"/>
          <w:lang w:val="hu-HU"/>
        </w:rPr>
        <w:lastRenderedPageBreak/>
        <w:t>Javasolt adag:</w:t>
      </w:r>
      <w:r w:rsidRPr="00274040">
        <w:rPr>
          <w:iCs/>
          <w:sz w:val="22"/>
          <w:szCs w:val="22"/>
          <w:lang w:val="hu-HU"/>
        </w:rPr>
        <w:tab/>
        <w:t>A javasolt adag 200 egység BOTOX, amit a detrusor izomzatba 30 helyre, 1 ml-es (~6,7 egység) injekciónként kell beadni.</w:t>
      </w:r>
    </w:p>
    <w:p w14:paraId="3CE1B9C7" w14:textId="77777777" w:rsidR="00A2712F" w:rsidRPr="00274040" w:rsidRDefault="00A2712F" w:rsidP="00875ADA">
      <w:pPr>
        <w:ind w:left="2552" w:hanging="2552"/>
        <w:rPr>
          <w:iCs/>
          <w:sz w:val="22"/>
          <w:szCs w:val="22"/>
          <w:lang w:val="hu-HU"/>
        </w:rPr>
      </w:pPr>
    </w:p>
    <w:p w14:paraId="3AA0E301" w14:textId="77777777" w:rsidR="00A2712F" w:rsidRPr="00274040" w:rsidRDefault="00A92D93" w:rsidP="00875ADA">
      <w:pPr>
        <w:ind w:left="2552" w:hanging="2552"/>
        <w:rPr>
          <w:iCs/>
          <w:sz w:val="22"/>
          <w:szCs w:val="22"/>
          <w:lang w:val="hu-HU"/>
        </w:rPr>
      </w:pPr>
      <w:r w:rsidRPr="00274040">
        <w:rPr>
          <w:b/>
          <w:iCs/>
          <w:sz w:val="22"/>
          <w:szCs w:val="22"/>
          <w:lang w:val="hu-HU"/>
        </w:rPr>
        <w:t>További információk:</w:t>
      </w:r>
      <w:r w:rsidRPr="00274040">
        <w:rPr>
          <w:iCs/>
          <w:sz w:val="22"/>
          <w:szCs w:val="22"/>
          <w:lang w:val="hu-HU"/>
        </w:rPr>
        <w:tab/>
        <w:t>A klinikai javulás általában 2</w:t>
      </w:r>
      <w:r w:rsidR="00421B3F" w:rsidRPr="00274040">
        <w:rPr>
          <w:iCs/>
          <w:sz w:val="22"/>
          <w:szCs w:val="22"/>
          <w:lang w:val="hu-HU"/>
        </w:rPr>
        <w:t> </w:t>
      </w:r>
      <w:r w:rsidRPr="00274040">
        <w:rPr>
          <w:iCs/>
          <w:sz w:val="22"/>
          <w:szCs w:val="22"/>
          <w:lang w:val="hu-HU"/>
        </w:rPr>
        <w:t>héten belül következik be. A betegeknél fontolóra lehet venni az ismételt injektálást akkor, ha a korábbi injekciós kezelés klinikai hatása csökkent (a 3. fázisú klinikai vizsgálatokban a BOTOX</w:t>
      </w:r>
      <w:r w:rsidR="00421B3F" w:rsidRPr="00274040">
        <w:rPr>
          <w:iCs/>
          <w:sz w:val="22"/>
          <w:szCs w:val="22"/>
          <w:lang w:val="hu-HU"/>
        </w:rPr>
        <w:t xml:space="preserve"> </w:t>
      </w:r>
      <w:r w:rsidRPr="00274040">
        <w:rPr>
          <w:iCs/>
          <w:sz w:val="22"/>
          <w:szCs w:val="22"/>
          <w:lang w:val="hu-HU"/>
        </w:rPr>
        <w:t>200</w:t>
      </w:r>
      <w:r w:rsidR="00421B3F" w:rsidRPr="00274040">
        <w:rPr>
          <w:iCs/>
          <w:sz w:val="22"/>
          <w:szCs w:val="22"/>
          <w:lang w:val="hu-HU"/>
        </w:rPr>
        <w:t> </w:t>
      </w:r>
      <w:r w:rsidRPr="00274040">
        <w:rPr>
          <w:iCs/>
          <w:sz w:val="22"/>
          <w:szCs w:val="22"/>
          <w:lang w:val="hu-HU"/>
        </w:rPr>
        <w:t>egység hatástartamának mediánértéke 256–295 nap</w:t>
      </w:r>
      <w:r w:rsidR="008018E4" w:rsidRPr="00274040">
        <w:rPr>
          <w:iCs/>
          <w:sz w:val="22"/>
          <w:szCs w:val="22"/>
          <w:lang w:val="hu-HU"/>
        </w:rPr>
        <w:t xml:space="preserve"> </w:t>
      </w:r>
      <w:r w:rsidR="00027FE1">
        <w:rPr>
          <w:iCs/>
          <w:sz w:val="22"/>
          <w:szCs w:val="22"/>
          <w:lang w:val="hu-HU"/>
        </w:rPr>
        <w:t>[</w:t>
      </w:r>
      <w:r w:rsidR="008018E4" w:rsidRPr="00274040">
        <w:rPr>
          <w:iCs/>
          <w:sz w:val="22"/>
          <w:szCs w:val="22"/>
          <w:lang w:val="hu-HU"/>
        </w:rPr>
        <w:t>~36</w:t>
      </w:r>
      <w:r w:rsidR="008018E4" w:rsidRPr="00274040">
        <w:rPr>
          <w:iCs/>
          <w:sz w:val="22"/>
          <w:szCs w:val="22"/>
          <w:lang w:val="hu-HU"/>
        </w:rPr>
        <w:noBreakHyphen/>
        <w:t>42 hét</w:t>
      </w:r>
      <w:r w:rsidR="00027FE1">
        <w:rPr>
          <w:iCs/>
          <w:sz w:val="22"/>
          <w:szCs w:val="22"/>
          <w:lang w:val="hu-HU"/>
        </w:rPr>
        <w:t>]</w:t>
      </w:r>
      <w:r w:rsidRPr="00274040">
        <w:rPr>
          <w:iCs/>
          <w:sz w:val="22"/>
          <w:szCs w:val="22"/>
          <w:lang w:val="hu-HU"/>
        </w:rPr>
        <w:t xml:space="preserve"> volt</w:t>
      </w:r>
      <w:r w:rsidR="00740490">
        <w:rPr>
          <w:iCs/>
          <w:sz w:val="22"/>
          <w:szCs w:val="22"/>
          <w:lang w:val="hu-HU"/>
        </w:rPr>
        <w:t>)</w:t>
      </w:r>
      <w:r w:rsidR="00314BC5" w:rsidRPr="00274040">
        <w:rPr>
          <w:iCs/>
          <w:sz w:val="22"/>
          <w:szCs w:val="22"/>
          <w:lang w:val="hu-HU"/>
        </w:rPr>
        <w:t xml:space="preserve"> a beteg újabb kezelés</w:t>
      </w:r>
      <w:r w:rsidR="002C759E" w:rsidRPr="00274040">
        <w:rPr>
          <w:iCs/>
          <w:sz w:val="22"/>
          <w:szCs w:val="22"/>
          <w:lang w:val="hu-HU"/>
        </w:rPr>
        <w:t>re vonatkozó</w:t>
      </w:r>
      <w:r w:rsidR="00314BC5" w:rsidRPr="00274040">
        <w:rPr>
          <w:iCs/>
          <w:sz w:val="22"/>
          <w:szCs w:val="22"/>
          <w:lang w:val="hu-HU"/>
        </w:rPr>
        <w:t xml:space="preserve"> kérése alapján</w:t>
      </w:r>
      <w:r w:rsidRPr="00274040">
        <w:rPr>
          <w:iCs/>
          <w:sz w:val="22"/>
          <w:szCs w:val="22"/>
          <w:lang w:val="hu-HU"/>
        </w:rPr>
        <w:t>, de a hólyag korábbi injekciós kezelését követő 3 hónapon belül nem kerülhet erre sor.</w:t>
      </w:r>
    </w:p>
    <w:p w14:paraId="493183CA" w14:textId="77777777" w:rsidR="00A2712F" w:rsidRPr="007C5B7D" w:rsidRDefault="00A2712F" w:rsidP="00C34673">
      <w:pPr>
        <w:tabs>
          <w:tab w:val="left" w:pos="1843"/>
        </w:tabs>
        <w:rPr>
          <w:iCs/>
          <w:sz w:val="22"/>
          <w:szCs w:val="22"/>
          <w:lang w:val="hu-HU"/>
        </w:rPr>
      </w:pPr>
    </w:p>
    <w:p w14:paraId="0B99C1D7" w14:textId="77777777" w:rsidR="00A2712F" w:rsidRPr="00274040" w:rsidRDefault="00A92D93" w:rsidP="005573A2">
      <w:pPr>
        <w:rPr>
          <w:b/>
          <w:sz w:val="22"/>
          <w:szCs w:val="22"/>
          <w:u w:val="single"/>
          <w:lang w:val="hu-HU"/>
        </w:rPr>
      </w:pPr>
      <w:r w:rsidRPr="00274040">
        <w:rPr>
          <w:b/>
          <w:sz w:val="22"/>
          <w:szCs w:val="22"/>
          <w:u w:val="single"/>
          <w:lang w:val="hu-HU"/>
        </w:rPr>
        <w:t>A BŐR ÉS A BŐR FÜGGELÉKEINEK RENDELLENESSÉGEI:</w:t>
      </w:r>
    </w:p>
    <w:p w14:paraId="24AE0656" w14:textId="77777777" w:rsidR="00A2712F" w:rsidRPr="00274040" w:rsidRDefault="00A2712F" w:rsidP="005573A2">
      <w:pPr>
        <w:rPr>
          <w:i/>
          <w:iCs/>
          <w:sz w:val="22"/>
          <w:szCs w:val="22"/>
          <w:u w:val="single"/>
          <w:lang w:val="hu-HU"/>
        </w:rPr>
      </w:pPr>
    </w:p>
    <w:p w14:paraId="4335D1AE" w14:textId="77777777" w:rsidR="00A2712F" w:rsidRPr="00274040" w:rsidRDefault="00A92D93" w:rsidP="005573A2">
      <w:pPr>
        <w:rPr>
          <w:i/>
          <w:iCs/>
          <w:sz w:val="22"/>
          <w:szCs w:val="22"/>
          <w:lang w:val="hu-HU"/>
        </w:rPr>
      </w:pPr>
      <w:r w:rsidRPr="00274040">
        <w:rPr>
          <w:i/>
          <w:iCs/>
          <w:sz w:val="22"/>
          <w:szCs w:val="22"/>
          <w:lang w:val="hu-HU"/>
        </w:rPr>
        <w:t>Hónaljak primer hyperhidrosisa</w:t>
      </w:r>
    </w:p>
    <w:p w14:paraId="02B9E225" w14:textId="77777777" w:rsidR="00A2712F" w:rsidRPr="00274040" w:rsidRDefault="00A2712F" w:rsidP="005573A2">
      <w:pPr>
        <w:rPr>
          <w:i/>
          <w:iCs/>
          <w:sz w:val="22"/>
          <w:szCs w:val="22"/>
          <w:u w:val="single"/>
          <w:lang w:val="hu-HU"/>
        </w:rPr>
      </w:pPr>
    </w:p>
    <w:p w14:paraId="3025686E" w14:textId="77777777" w:rsidR="00A2712F" w:rsidRPr="00274040" w:rsidRDefault="00A92D93" w:rsidP="003359D7">
      <w:pPr>
        <w:ind w:left="2552" w:hanging="2552"/>
        <w:rPr>
          <w:iCs/>
          <w:sz w:val="22"/>
          <w:szCs w:val="22"/>
          <w:lang w:val="hu-HU"/>
        </w:rPr>
      </w:pPr>
      <w:r w:rsidRPr="00274040">
        <w:rPr>
          <w:b/>
          <w:iCs/>
          <w:sz w:val="22"/>
          <w:szCs w:val="22"/>
          <w:lang w:val="hu-HU"/>
        </w:rPr>
        <w:t>Javasolt injekciós tű:</w:t>
      </w:r>
      <w:r w:rsidRPr="00274040">
        <w:rPr>
          <w:iCs/>
          <w:sz w:val="22"/>
          <w:szCs w:val="22"/>
          <w:lang w:val="hu-HU"/>
        </w:rPr>
        <w:tab/>
      </w:r>
      <w:r w:rsidR="00647041" w:rsidRPr="00274040">
        <w:rPr>
          <w:iCs/>
          <w:sz w:val="22"/>
          <w:szCs w:val="22"/>
          <w:lang w:val="hu-HU"/>
        </w:rPr>
        <w:t>S</w:t>
      </w:r>
      <w:r w:rsidRPr="00274040">
        <w:rPr>
          <w:iCs/>
          <w:sz w:val="22"/>
          <w:szCs w:val="22"/>
          <w:lang w:val="hu-HU"/>
        </w:rPr>
        <w:t>teril, 30</w:t>
      </w:r>
      <w:r w:rsidR="003359D7">
        <w:rPr>
          <w:iCs/>
          <w:sz w:val="22"/>
          <w:szCs w:val="22"/>
          <w:lang w:val="hu-HU"/>
        </w:rPr>
        <w:t> </w:t>
      </w:r>
      <w:r w:rsidRPr="00274040">
        <w:rPr>
          <w:iCs/>
          <w:sz w:val="22"/>
          <w:szCs w:val="22"/>
          <w:lang w:val="hu-HU"/>
        </w:rPr>
        <w:t>G tű</w:t>
      </w:r>
      <w:r w:rsidR="00AC2D8E" w:rsidRPr="00274040">
        <w:rPr>
          <w:iCs/>
          <w:sz w:val="22"/>
          <w:szCs w:val="22"/>
          <w:lang w:val="hu-HU"/>
        </w:rPr>
        <w:t>.</w:t>
      </w:r>
    </w:p>
    <w:p w14:paraId="26240647" w14:textId="77777777" w:rsidR="00A2712F" w:rsidRPr="00274040" w:rsidRDefault="00A2712F" w:rsidP="00875ADA">
      <w:pPr>
        <w:ind w:left="2552" w:hanging="2552"/>
        <w:rPr>
          <w:iCs/>
          <w:sz w:val="22"/>
          <w:szCs w:val="22"/>
          <w:lang w:val="hu-HU"/>
        </w:rPr>
      </w:pPr>
    </w:p>
    <w:p w14:paraId="4F1192C1" w14:textId="2BA84C52" w:rsidR="00A2712F" w:rsidRPr="00274040" w:rsidRDefault="00A92D93" w:rsidP="00875ADA">
      <w:pPr>
        <w:ind w:left="2552" w:hanging="2552"/>
        <w:rPr>
          <w:sz w:val="22"/>
          <w:szCs w:val="22"/>
          <w:lang w:val="hu-HU"/>
        </w:rPr>
      </w:pPr>
      <w:r w:rsidRPr="00274040">
        <w:rPr>
          <w:b/>
          <w:iCs/>
          <w:sz w:val="22"/>
          <w:szCs w:val="22"/>
          <w:lang w:val="hu-HU"/>
        </w:rPr>
        <w:t>Beadási utasítás:</w:t>
      </w:r>
      <w:r w:rsidRPr="00274040">
        <w:rPr>
          <w:iCs/>
          <w:sz w:val="22"/>
          <w:szCs w:val="22"/>
          <w:lang w:val="hu-HU"/>
        </w:rPr>
        <w:tab/>
      </w:r>
      <w:r w:rsidRPr="00274040">
        <w:rPr>
          <w:sz w:val="22"/>
          <w:szCs w:val="22"/>
          <w:lang w:val="hu-HU"/>
        </w:rPr>
        <w:t xml:space="preserve">A </w:t>
      </w:r>
      <w:r w:rsidR="008353D7">
        <w:rPr>
          <w:sz w:val="22"/>
          <w:szCs w:val="22"/>
          <w:lang w:val="hu-HU"/>
        </w:rPr>
        <w:t>hyperhidroticus</w:t>
      </w:r>
      <w:r w:rsidRPr="00274040">
        <w:rPr>
          <w:sz w:val="22"/>
          <w:szCs w:val="22"/>
          <w:lang w:val="hu-HU"/>
        </w:rPr>
        <w:t xml:space="preserve"> terület standard festési eljárásokkal (pl. a Minor-féle jód-keményítő próbával) határozható meg.</w:t>
      </w:r>
    </w:p>
    <w:p w14:paraId="7037E275" w14:textId="77777777" w:rsidR="00A2712F" w:rsidRPr="00274040" w:rsidRDefault="00A2712F" w:rsidP="00875ADA">
      <w:pPr>
        <w:ind w:left="2552" w:hanging="2552"/>
        <w:rPr>
          <w:iCs/>
          <w:sz w:val="22"/>
          <w:szCs w:val="22"/>
          <w:lang w:val="hu-HU"/>
        </w:rPr>
      </w:pPr>
    </w:p>
    <w:p w14:paraId="2AF7955F" w14:textId="77777777" w:rsidR="00A2712F" w:rsidRPr="00274040" w:rsidRDefault="00A92D93" w:rsidP="00875ADA">
      <w:pPr>
        <w:ind w:left="2552" w:hanging="2552"/>
        <w:rPr>
          <w:sz w:val="22"/>
          <w:szCs w:val="22"/>
          <w:lang w:val="hu-HU"/>
        </w:rPr>
      </w:pPr>
      <w:r w:rsidRPr="00274040">
        <w:rPr>
          <w:b/>
          <w:sz w:val="22"/>
          <w:szCs w:val="22"/>
          <w:lang w:val="hu-HU"/>
        </w:rPr>
        <w:t>Javasolt adag:</w:t>
      </w:r>
      <w:r w:rsidRPr="00274040">
        <w:rPr>
          <w:sz w:val="22"/>
          <w:szCs w:val="22"/>
          <w:lang w:val="hu-HU"/>
        </w:rPr>
        <w:tab/>
        <w:t>Egy-egy hónalj kezelése során 50 </w:t>
      </w:r>
      <w:r w:rsidR="002C759E" w:rsidRPr="00274040">
        <w:rPr>
          <w:sz w:val="22"/>
          <w:szCs w:val="22"/>
          <w:lang w:val="hu-HU"/>
        </w:rPr>
        <w:t>egység</w:t>
      </w:r>
      <w:r w:rsidRPr="00274040">
        <w:rPr>
          <w:sz w:val="22"/>
          <w:szCs w:val="22"/>
          <w:lang w:val="hu-HU"/>
        </w:rPr>
        <w:t xml:space="preserve"> BOTOX-ot kell befecskendezni intradermalisan, több helyre egyenletesen elosztva, egymástól megközelítőleg 1-2 cm-re a hónalj h</w:t>
      </w:r>
      <w:r w:rsidR="00027FE1">
        <w:rPr>
          <w:sz w:val="22"/>
          <w:szCs w:val="22"/>
          <w:lang w:val="hu-HU"/>
        </w:rPr>
        <w:t>i</w:t>
      </w:r>
      <w:r w:rsidRPr="00274040">
        <w:rPr>
          <w:sz w:val="22"/>
          <w:szCs w:val="22"/>
          <w:lang w:val="hu-HU"/>
        </w:rPr>
        <w:t>perhidrotikus területén.</w:t>
      </w:r>
    </w:p>
    <w:p w14:paraId="772A2285" w14:textId="77777777" w:rsidR="00A2712F" w:rsidRPr="00274040" w:rsidRDefault="00A2712F" w:rsidP="00875ADA">
      <w:pPr>
        <w:ind w:left="2552" w:hanging="2552"/>
        <w:rPr>
          <w:sz w:val="22"/>
          <w:szCs w:val="22"/>
          <w:lang w:val="hu-HU"/>
        </w:rPr>
      </w:pPr>
    </w:p>
    <w:p w14:paraId="267B2D52" w14:textId="77777777" w:rsidR="00A2712F" w:rsidRPr="00274040" w:rsidRDefault="00A92D93" w:rsidP="00875ADA">
      <w:pPr>
        <w:ind w:left="2552" w:hanging="2552"/>
        <w:rPr>
          <w:sz w:val="22"/>
          <w:szCs w:val="22"/>
          <w:lang w:val="hu-HU"/>
        </w:rPr>
      </w:pPr>
      <w:r w:rsidRPr="00274040">
        <w:rPr>
          <w:b/>
          <w:sz w:val="22"/>
          <w:szCs w:val="22"/>
          <w:lang w:val="hu-HU"/>
        </w:rPr>
        <w:t>Maximális teljes adag:</w:t>
      </w:r>
      <w:r w:rsidRPr="00274040">
        <w:rPr>
          <w:sz w:val="22"/>
          <w:szCs w:val="22"/>
          <w:lang w:val="hu-HU"/>
        </w:rPr>
        <w:tab/>
        <w:t>Az axillánkénti 50 egységtől eltérő dózis nem javasolt. Az injekciók nem adhatók 16 hétnél gyakrabban (lásd 5.1 pont).</w:t>
      </w:r>
    </w:p>
    <w:p w14:paraId="5E8676EF" w14:textId="77777777" w:rsidR="00A2712F" w:rsidRPr="00274040" w:rsidRDefault="00A2712F" w:rsidP="00875ADA">
      <w:pPr>
        <w:ind w:left="2552" w:hanging="2552"/>
        <w:rPr>
          <w:sz w:val="22"/>
          <w:szCs w:val="22"/>
          <w:lang w:val="hu-HU"/>
        </w:rPr>
      </w:pPr>
    </w:p>
    <w:p w14:paraId="678D87FD" w14:textId="77777777" w:rsidR="00A2712F" w:rsidRPr="00274040" w:rsidRDefault="00A92D93" w:rsidP="00875ADA">
      <w:pPr>
        <w:ind w:left="2552" w:hanging="2552"/>
        <w:rPr>
          <w:sz w:val="22"/>
          <w:szCs w:val="22"/>
          <w:lang w:val="hu-HU"/>
        </w:rPr>
      </w:pPr>
      <w:r w:rsidRPr="00274040">
        <w:rPr>
          <w:b/>
          <w:sz w:val="22"/>
          <w:szCs w:val="22"/>
          <w:lang w:val="hu-HU"/>
        </w:rPr>
        <w:t>További információk:</w:t>
      </w:r>
      <w:r w:rsidRPr="00274040">
        <w:rPr>
          <w:sz w:val="22"/>
          <w:szCs w:val="22"/>
          <w:lang w:val="hu-HU"/>
        </w:rPr>
        <w:tab/>
        <w:t xml:space="preserve">A klinikai javulás rendszerint az injekció beadását követő egy héten belül </w:t>
      </w:r>
      <w:r w:rsidR="00F35C52">
        <w:rPr>
          <w:sz w:val="22"/>
          <w:szCs w:val="22"/>
          <w:lang w:val="hu-HU"/>
        </w:rPr>
        <w:t>következik be</w:t>
      </w:r>
      <w:r w:rsidRPr="00274040">
        <w:rPr>
          <w:sz w:val="22"/>
          <w:szCs w:val="22"/>
          <w:lang w:val="hu-HU"/>
        </w:rPr>
        <w:t>. A BOTOX-injekció ismételt adására akkor kerülhet sor, ha az előző injekció klinikai hatása csökken, és a kezelőorvos szükségesnek tartja.</w:t>
      </w:r>
    </w:p>
    <w:p w14:paraId="3BA6D498" w14:textId="77777777" w:rsidR="00A2712F" w:rsidRPr="00274040" w:rsidRDefault="00A2712F" w:rsidP="005573A2">
      <w:pPr>
        <w:rPr>
          <w:i/>
          <w:iCs/>
          <w:sz w:val="22"/>
          <w:szCs w:val="22"/>
          <w:u w:val="single"/>
          <w:lang w:val="hu-HU"/>
        </w:rPr>
      </w:pPr>
    </w:p>
    <w:p w14:paraId="0A36A357" w14:textId="77777777" w:rsidR="00A2712F" w:rsidRPr="00274040" w:rsidRDefault="00A92D93" w:rsidP="005573A2">
      <w:pPr>
        <w:rPr>
          <w:b/>
          <w:sz w:val="22"/>
          <w:szCs w:val="22"/>
          <w:u w:val="single"/>
          <w:lang w:val="hu-HU"/>
        </w:rPr>
      </w:pPr>
      <w:r w:rsidRPr="00274040">
        <w:rPr>
          <w:b/>
          <w:sz w:val="22"/>
          <w:szCs w:val="22"/>
          <w:u w:val="single"/>
          <w:lang w:val="hu-HU"/>
        </w:rPr>
        <w:t xml:space="preserve">AZ ÖSSZES </w:t>
      </w:r>
      <w:r w:rsidR="001C1617" w:rsidRPr="00274040">
        <w:rPr>
          <w:b/>
          <w:sz w:val="22"/>
          <w:szCs w:val="22"/>
          <w:u w:val="single"/>
          <w:lang w:val="hu-HU"/>
        </w:rPr>
        <w:t xml:space="preserve">INDIKÁCIÓRA </w:t>
      </w:r>
      <w:r w:rsidRPr="00274040">
        <w:rPr>
          <w:b/>
          <w:sz w:val="22"/>
          <w:szCs w:val="22"/>
          <w:u w:val="single"/>
          <w:lang w:val="hu-HU"/>
        </w:rPr>
        <w:t>VONATKOZÓ TUDNIVALÓK:</w:t>
      </w:r>
    </w:p>
    <w:p w14:paraId="6D24E518" w14:textId="77777777" w:rsidR="00A2712F" w:rsidRPr="00274040" w:rsidRDefault="00A2712F" w:rsidP="005573A2">
      <w:pPr>
        <w:rPr>
          <w:b/>
          <w:sz w:val="22"/>
          <w:szCs w:val="22"/>
          <w:u w:val="single"/>
          <w:lang w:val="hu-HU"/>
        </w:rPr>
      </w:pPr>
    </w:p>
    <w:p w14:paraId="3B75B52B" w14:textId="77777777" w:rsidR="00A2712F" w:rsidRPr="00274040" w:rsidRDefault="00A92D93" w:rsidP="005573A2">
      <w:pPr>
        <w:rPr>
          <w:sz w:val="22"/>
          <w:szCs w:val="22"/>
          <w:lang w:val="hu-HU"/>
        </w:rPr>
      </w:pPr>
      <w:r w:rsidRPr="00274040">
        <w:rPr>
          <w:sz w:val="22"/>
          <w:szCs w:val="22"/>
          <w:lang w:val="hu-HU"/>
        </w:rPr>
        <w:t xml:space="preserve">Az első kezelés sikertelensége esetén – </w:t>
      </w:r>
      <w:proofErr w:type="gramStart"/>
      <w:r w:rsidRPr="00274040">
        <w:rPr>
          <w:sz w:val="22"/>
          <w:szCs w:val="22"/>
          <w:lang w:val="hu-HU"/>
        </w:rPr>
        <w:t>vagyis</w:t>
      </w:r>
      <w:proofErr w:type="gramEnd"/>
      <w:r w:rsidRPr="00274040">
        <w:rPr>
          <w:sz w:val="22"/>
          <w:szCs w:val="22"/>
          <w:lang w:val="hu-HU"/>
        </w:rPr>
        <w:t xml:space="preserve"> ha nem jelentkezik szignifikáns klinikai javulás a kiinduláshoz képest az injekció után egy hónapon belül – a következőket kell tenni:</w:t>
      </w:r>
    </w:p>
    <w:p w14:paraId="2DB3F861" w14:textId="77777777" w:rsidR="00A2712F" w:rsidRPr="00274040" w:rsidRDefault="00A92D93" w:rsidP="005573A2">
      <w:pPr>
        <w:numPr>
          <w:ilvl w:val="0"/>
          <w:numId w:val="11"/>
        </w:numPr>
        <w:tabs>
          <w:tab w:val="clear" w:pos="567"/>
        </w:tabs>
        <w:rPr>
          <w:sz w:val="22"/>
          <w:szCs w:val="22"/>
          <w:lang w:val="hu-HU"/>
        </w:rPr>
      </w:pPr>
      <w:r w:rsidRPr="00274040">
        <w:rPr>
          <w:sz w:val="22"/>
          <w:szCs w:val="22"/>
          <w:lang w:val="hu-HU"/>
        </w:rPr>
        <w:t>A toxin injektált izmokra gyakorolt hatásának ellenőrzése, ami elektrom</w:t>
      </w:r>
      <w:r w:rsidR="00027FE1">
        <w:rPr>
          <w:sz w:val="22"/>
          <w:szCs w:val="22"/>
          <w:lang w:val="hu-HU"/>
        </w:rPr>
        <w:t>i</w:t>
      </w:r>
      <w:r w:rsidRPr="00274040">
        <w:rPr>
          <w:sz w:val="22"/>
          <w:szCs w:val="22"/>
          <w:lang w:val="hu-HU"/>
        </w:rPr>
        <w:t>ográfiás vizsgálatot is magában foglalhat;</w:t>
      </w:r>
    </w:p>
    <w:p w14:paraId="6C4C7F32" w14:textId="77777777" w:rsidR="00A2712F" w:rsidRPr="00274040" w:rsidRDefault="00A92D93" w:rsidP="005573A2">
      <w:pPr>
        <w:numPr>
          <w:ilvl w:val="0"/>
          <w:numId w:val="11"/>
        </w:numPr>
        <w:tabs>
          <w:tab w:val="clear" w:pos="567"/>
        </w:tabs>
        <w:rPr>
          <w:sz w:val="22"/>
          <w:szCs w:val="22"/>
          <w:lang w:val="hu-HU"/>
        </w:rPr>
      </w:pPr>
      <w:r w:rsidRPr="00274040">
        <w:rPr>
          <w:sz w:val="22"/>
          <w:szCs w:val="22"/>
          <w:lang w:val="hu-HU"/>
        </w:rPr>
        <w:t>A sikertelenség okainak elemzése, pl. az injektált izmok helytelen megválasztása, nem megfelelő dózis, rossz injekciós technika, rögzült kontraktúrák, az antagonista izmok túl gyengék, toxin-neutralizáló antitestek képződése;</w:t>
      </w:r>
    </w:p>
    <w:p w14:paraId="4DB898D3" w14:textId="77777777" w:rsidR="00A2712F" w:rsidRPr="00274040" w:rsidRDefault="00A92D93" w:rsidP="005573A2">
      <w:pPr>
        <w:numPr>
          <w:ilvl w:val="0"/>
          <w:numId w:val="11"/>
        </w:numPr>
        <w:tabs>
          <w:tab w:val="clear" w:pos="567"/>
        </w:tabs>
        <w:rPr>
          <w:sz w:val="22"/>
          <w:szCs w:val="22"/>
          <w:lang w:val="hu-HU"/>
        </w:rPr>
      </w:pPr>
      <w:r w:rsidRPr="00274040">
        <w:rPr>
          <w:sz w:val="22"/>
          <w:szCs w:val="22"/>
          <w:lang w:val="hu-HU"/>
        </w:rPr>
        <w:t>Az A típusú botulinum toxinnal végzett kezelés megfelelőségének újraértékelése;</w:t>
      </w:r>
    </w:p>
    <w:p w14:paraId="3DCBB3A4" w14:textId="77777777" w:rsidR="00A2712F" w:rsidRPr="00274040" w:rsidRDefault="00A92D93" w:rsidP="005573A2">
      <w:pPr>
        <w:numPr>
          <w:ilvl w:val="0"/>
          <w:numId w:val="11"/>
        </w:numPr>
        <w:tabs>
          <w:tab w:val="clear" w:pos="567"/>
        </w:tabs>
        <w:rPr>
          <w:sz w:val="22"/>
          <w:szCs w:val="22"/>
          <w:lang w:val="hu-HU"/>
        </w:rPr>
      </w:pPr>
      <w:r w:rsidRPr="00274040">
        <w:rPr>
          <w:sz w:val="22"/>
          <w:szCs w:val="22"/>
          <w:lang w:val="hu-HU"/>
        </w:rPr>
        <w:t>Ha nem jelentkeznek nemkívánatos hatások az első kezelés után, akkor a második kezelést az alábbiak figyelembevételével kell végezni: 1) módosítsa a dózist, figyelembe véve a korábbi kezelés sikertelenségének elemzését; 2) használjon EMG-t; 3) tartson 3 hónapos szünetet a két kezelés között.</w:t>
      </w:r>
    </w:p>
    <w:p w14:paraId="4AB75E03" w14:textId="77777777" w:rsidR="00A2712F" w:rsidRPr="00274040" w:rsidRDefault="00A2712F" w:rsidP="005573A2">
      <w:pPr>
        <w:rPr>
          <w:sz w:val="22"/>
          <w:szCs w:val="22"/>
          <w:lang w:val="hu-HU"/>
        </w:rPr>
      </w:pPr>
    </w:p>
    <w:p w14:paraId="779E8535" w14:textId="77777777" w:rsidR="00A2712F" w:rsidRPr="00274040" w:rsidRDefault="00A92D93" w:rsidP="005573A2">
      <w:pPr>
        <w:rPr>
          <w:sz w:val="22"/>
          <w:szCs w:val="22"/>
          <w:lang w:val="hu-HU"/>
        </w:rPr>
      </w:pPr>
      <w:r w:rsidRPr="00274040">
        <w:rPr>
          <w:sz w:val="22"/>
          <w:szCs w:val="22"/>
          <w:lang w:val="hu-HU"/>
        </w:rPr>
        <w:t>Ha az ismételt alkalmazás után is sikertelen a kezelés, vagy a hatás csökken, alternatív kezelést kell alkalmazni.</w:t>
      </w:r>
    </w:p>
    <w:p w14:paraId="17694695" w14:textId="77777777" w:rsidR="00D2580E" w:rsidRPr="00274040" w:rsidRDefault="00D2580E" w:rsidP="005573A2">
      <w:pPr>
        <w:rPr>
          <w:sz w:val="22"/>
          <w:szCs w:val="22"/>
          <w:lang w:val="hu-HU"/>
        </w:rPr>
      </w:pPr>
    </w:p>
    <w:p w14:paraId="3CC56D37" w14:textId="77777777" w:rsidR="00D2580E" w:rsidRPr="00274040" w:rsidRDefault="00A92D93" w:rsidP="005573A2">
      <w:pPr>
        <w:rPr>
          <w:sz w:val="22"/>
          <w:szCs w:val="22"/>
          <w:lang w:val="hu-HU"/>
        </w:rPr>
      </w:pPr>
      <w:r w:rsidRPr="00274040">
        <w:rPr>
          <w:sz w:val="22"/>
          <w:lang w:val="hu-HU"/>
        </w:rPr>
        <w:t xml:space="preserve">Felnőtt betegek kezelése során, többféle javallatban történő kezelés esetén is, </w:t>
      </w:r>
      <w:r w:rsidR="000D1187" w:rsidRPr="00274040">
        <w:rPr>
          <w:sz w:val="22"/>
          <w:lang w:val="hu-HU"/>
        </w:rPr>
        <w:t xml:space="preserve">a maximális kumulatív dózis </w:t>
      </w:r>
      <w:r w:rsidR="00E679B6" w:rsidRPr="00274040">
        <w:rPr>
          <w:sz w:val="22"/>
          <w:lang w:val="hu-HU"/>
        </w:rPr>
        <w:t>12</w:t>
      </w:r>
      <w:r w:rsidR="003359D7">
        <w:rPr>
          <w:sz w:val="22"/>
          <w:lang w:val="hu-HU"/>
        </w:rPr>
        <w:t> </w:t>
      </w:r>
      <w:r w:rsidR="00E679B6" w:rsidRPr="00274040">
        <w:rPr>
          <w:sz w:val="22"/>
          <w:lang w:val="hu-HU"/>
        </w:rPr>
        <w:t xml:space="preserve">hetes időtartam alatt </w:t>
      </w:r>
      <w:r w:rsidR="000D1187" w:rsidRPr="00274040">
        <w:rPr>
          <w:sz w:val="22"/>
          <w:lang w:val="hu-HU"/>
        </w:rPr>
        <w:t>nem haladhatja meg a 400</w:t>
      </w:r>
      <w:r w:rsidR="003359D7">
        <w:rPr>
          <w:sz w:val="22"/>
          <w:lang w:val="hu-HU"/>
        </w:rPr>
        <w:t> </w:t>
      </w:r>
      <w:r w:rsidR="000D1187" w:rsidRPr="00274040">
        <w:rPr>
          <w:sz w:val="22"/>
          <w:lang w:val="hu-HU"/>
        </w:rPr>
        <w:t>egységet</w:t>
      </w:r>
      <w:r w:rsidR="00E679B6" w:rsidRPr="00274040">
        <w:rPr>
          <w:sz w:val="22"/>
          <w:lang w:val="hu-HU"/>
        </w:rPr>
        <w:t>.</w:t>
      </w:r>
    </w:p>
    <w:p w14:paraId="7CFB9B76" w14:textId="77777777" w:rsidR="00A2712F" w:rsidRPr="00274040" w:rsidRDefault="00A2712F" w:rsidP="005573A2">
      <w:pPr>
        <w:rPr>
          <w:sz w:val="22"/>
          <w:szCs w:val="22"/>
          <w:lang w:val="hu-HU"/>
        </w:rPr>
      </w:pPr>
    </w:p>
    <w:p w14:paraId="5B87FED1" w14:textId="77777777" w:rsidR="00A2712F" w:rsidRPr="00274040" w:rsidRDefault="00A92D93" w:rsidP="008368FF">
      <w:pPr>
        <w:keepNext/>
        <w:rPr>
          <w:sz w:val="22"/>
          <w:szCs w:val="22"/>
          <w:lang w:val="hu-HU"/>
        </w:rPr>
      </w:pPr>
      <w:r w:rsidRPr="00274040">
        <w:rPr>
          <w:b/>
          <w:sz w:val="22"/>
          <w:szCs w:val="22"/>
          <w:lang w:val="hu-HU"/>
        </w:rPr>
        <w:lastRenderedPageBreak/>
        <w:t>4.3</w:t>
      </w:r>
      <w:r w:rsidRPr="00274040">
        <w:rPr>
          <w:b/>
          <w:sz w:val="22"/>
          <w:szCs w:val="22"/>
          <w:lang w:val="hu-HU"/>
        </w:rPr>
        <w:tab/>
        <w:t>Ellenjavallatok</w:t>
      </w:r>
    </w:p>
    <w:p w14:paraId="0B4788FF" w14:textId="77777777" w:rsidR="00A2712F" w:rsidRPr="00274040" w:rsidRDefault="00A2712F" w:rsidP="008368FF">
      <w:pPr>
        <w:keepNext/>
        <w:rPr>
          <w:sz w:val="22"/>
          <w:szCs w:val="22"/>
          <w:lang w:val="hu-HU"/>
        </w:rPr>
      </w:pPr>
      <w:bookmarkStart w:id="5" w:name="ContraInd"/>
      <w:bookmarkEnd w:id="5"/>
    </w:p>
    <w:p w14:paraId="525F55C8" w14:textId="77777777" w:rsidR="00A2712F" w:rsidRPr="00274040" w:rsidRDefault="00A92D93" w:rsidP="008368FF">
      <w:pPr>
        <w:keepNext/>
        <w:rPr>
          <w:sz w:val="22"/>
          <w:szCs w:val="22"/>
          <w:lang w:val="hu-HU"/>
        </w:rPr>
      </w:pPr>
      <w:r w:rsidRPr="00274040">
        <w:rPr>
          <w:sz w:val="22"/>
          <w:szCs w:val="22"/>
          <w:lang w:val="hu-HU"/>
        </w:rPr>
        <w:t xml:space="preserve">A BOTOX ellenjavallt: </w:t>
      </w:r>
    </w:p>
    <w:p w14:paraId="2E6ACDDF" w14:textId="77777777" w:rsidR="00A2712F" w:rsidRPr="00274040" w:rsidRDefault="00A92D93" w:rsidP="008368FF">
      <w:pPr>
        <w:keepNext/>
        <w:ind w:left="567" w:hanging="567"/>
        <w:rPr>
          <w:sz w:val="22"/>
          <w:szCs w:val="22"/>
          <w:lang w:val="hu-HU"/>
        </w:rPr>
      </w:pPr>
      <w:r w:rsidRPr="00274040">
        <w:rPr>
          <w:sz w:val="22"/>
          <w:szCs w:val="22"/>
          <w:lang w:val="hu-HU"/>
        </w:rPr>
        <w:t>-</w:t>
      </w:r>
      <w:r w:rsidRPr="00274040">
        <w:rPr>
          <w:sz w:val="22"/>
          <w:szCs w:val="22"/>
          <w:lang w:val="hu-HU"/>
        </w:rPr>
        <w:tab/>
        <w:t>az A típusú botulinum toxinnal vagy a készítmény 6.1 pontban felsorolt bármely segédanyagával szembeni túlérzékenység esetén;</w:t>
      </w:r>
    </w:p>
    <w:p w14:paraId="5268B349" w14:textId="77777777" w:rsidR="00A2712F" w:rsidRPr="00274040" w:rsidRDefault="00A92D93" w:rsidP="005573A2">
      <w:pPr>
        <w:ind w:left="567" w:hanging="567"/>
        <w:rPr>
          <w:sz w:val="22"/>
          <w:szCs w:val="22"/>
          <w:lang w:val="hu-HU"/>
        </w:rPr>
      </w:pPr>
      <w:r w:rsidRPr="00274040">
        <w:rPr>
          <w:sz w:val="22"/>
          <w:szCs w:val="22"/>
          <w:lang w:val="hu-HU"/>
        </w:rPr>
        <w:t>-</w:t>
      </w:r>
      <w:r w:rsidRPr="00274040">
        <w:rPr>
          <w:sz w:val="22"/>
          <w:szCs w:val="22"/>
          <w:lang w:val="hu-HU"/>
        </w:rPr>
        <w:tab/>
        <w:t>a tervezett kezelési terület(ek) fennálló fertőzése esetén.</w:t>
      </w:r>
    </w:p>
    <w:p w14:paraId="15B2D81B" w14:textId="77777777" w:rsidR="00A2712F" w:rsidRPr="00274040" w:rsidRDefault="00A2712F" w:rsidP="005573A2">
      <w:pPr>
        <w:rPr>
          <w:sz w:val="22"/>
          <w:szCs w:val="22"/>
          <w:lang w:val="hu-HU"/>
        </w:rPr>
      </w:pPr>
    </w:p>
    <w:p w14:paraId="09193C75" w14:textId="77777777" w:rsidR="00A2712F" w:rsidRPr="00274040" w:rsidRDefault="00A92D93" w:rsidP="005573A2">
      <w:pPr>
        <w:rPr>
          <w:sz w:val="22"/>
          <w:szCs w:val="22"/>
          <w:lang w:val="hu-HU"/>
        </w:rPr>
      </w:pPr>
      <w:r w:rsidRPr="00274040">
        <w:rPr>
          <w:sz w:val="22"/>
          <w:szCs w:val="22"/>
          <w:lang w:val="hu-HU"/>
        </w:rPr>
        <w:t>A hólyag működési zavarainak kezelésére alkalmazott BOTOX</w:t>
      </w:r>
      <w:r w:rsidR="00421B3F" w:rsidRPr="00274040">
        <w:rPr>
          <w:sz w:val="22"/>
          <w:szCs w:val="22"/>
          <w:lang w:val="hu-HU"/>
        </w:rPr>
        <w:noBreakHyphen/>
      </w:r>
      <w:r w:rsidRPr="00274040">
        <w:rPr>
          <w:sz w:val="22"/>
          <w:szCs w:val="22"/>
          <w:lang w:val="hu-HU"/>
        </w:rPr>
        <w:t>kezelés az alábbi esetekben is ellenjavallt:</w:t>
      </w:r>
    </w:p>
    <w:p w14:paraId="28311445" w14:textId="77777777" w:rsidR="00A2712F" w:rsidRPr="00274040" w:rsidRDefault="00A92D93" w:rsidP="005573A2">
      <w:pPr>
        <w:ind w:left="567" w:hanging="567"/>
        <w:rPr>
          <w:sz w:val="22"/>
          <w:szCs w:val="22"/>
          <w:lang w:val="hu-HU"/>
        </w:rPr>
      </w:pPr>
      <w:r w:rsidRPr="00274040">
        <w:rPr>
          <w:sz w:val="22"/>
          <w:szCs w:val="22"/>
          <w:lang w:val="hu-HU"/>
        </w:rPr>
        <w:t>-</w:t>
      </w:r>
      <w:r w:rsidRPr="00274040">
        <w:rPr>
          <w:sz w:val="22"/>
          <w:szCs w:val="22"/>
          <w:lang w:val="hu-HU"/>
        </w:rPr>
        <w:tab/>
        <w:t>a kezelés tervezett időpontjában húgyúti fertőzésben szenvedő betegek;</w:t>
      </w:r>
    </w:p>
    <w:p w14:paraId="7DE364A4" w14:textId="77777777" w:rsidR="00A2712F" w:rsidRPr="00274040" w:rsidRDefault="00A92D93" w:rsidP="005573A2">
      <w:pPr>
        <w:ind w:left="567" w:hanging="567"/>
        <w:rPr>
          <w:sz w:val="22"/>
          <w:szCs w:val="22"/>
          <w:lang w:val="hu-HU"/>
        </w:rPr>
      </w:pPr>
      <w:r w:rsidRPr="00274040">
        <w:rPr>
          <w:sz w:val="22"/>
          <w:szCs w:val="22"/>
          <w:lang w:val="hu-HU"/>
        </w:rPr>
        <w:t>-</w:t>
      </w:r>
      <w:r w:rsidRPr="00274040">
        <w:rPr>
          <w:sz w:val="22"/>
          <w:szCs w:val="22"/>
          <w:lang w:val="hu-HU"/>
        </w:rPr>
        <w:tab/>
        <w:t>a kezelés tervezett időpontjában olyan heveny húgyúti retencióban szenvedő betegek, akiket nem katétereznek rutinszerűen;</w:t>
      </w:r>
    </w:p>
    <w:p w14:paraId="1798F605" w14:textId="77777777" w:rsidR="00A2712F" w:rsidRPr="00274040" w:rsidRDefault="00A92D93" w:rsidP="005573A2">
      <w:pPr>
        <w:ind w:left="567" w:hanging="567"/>
        <w:rPr>
          <w:sz w:val="22"/>
          <w:szCs w:val="22"/>
          <w:lang w:val="hu-HU"/>
        </w:rPr>
      </w:pPr>
      <w:r w:rsidRPr="00274040">
        <w:rPr>
          <w:sz w:val="22"/>
          <w:szCs w:val="22"/>
          <w:lang w:val="hu-HU"/>
        </w:rPr>
        <w:t>-</w:t>
      </w:r>
      <w:r w:rsidRPr="00274040">
        <w:rPr>
          <w:sz w:val="22"/>
          <w:szCs w:val="22"/>
          <w:lang w:val="hu-HU"/>
        </w:rPr>
        <w:tab/>
        <w:t>olyan betegek, akik nem képesek és/vagy nem hajlandóak rutinszerű katéterezésre a kezelés után, amennyiben az szükségessé válik.</w:t>
      </w:r>
    </w:p>
    <w:p w14:paraId="6222DCD4" w14:textId="77777777" w:rsidR="00932F02" w:rsidRPr="00274040" w:rsidRDefault="00932F02" w:rsidP="005573A2">
      <w:pPr>
        <w:ind w:left="567" w:hanging="567"/>
        <w:rPr>
          <w:sz w:val="22"/>
          <w:szCs w:val="22"/>
          <w:lang w:val="hu-HU"/>
        </w:rPr>
      </w:pPr>
    </w:p>
    <w:p w14:paraId="6E7EA800" w14:textId="77777777" w:rsidR="00A2712F" w:rsidRPr="00274040" w:rsidRDefault="00A92D93" w:rsidP="005573A2">
      <w:pPr>
        <w:keepNext/>
        <w:rPr>
          <w:b/>
          <w:sz w:val="22"/>
          <w:szCs w:val="22"/>
          <w:lang w:val="hu-HU"/>
        </w:rPr>
      </w:pPr>
      <w:r w:rsidRPr="00274040">
        <w:rPr>
          <w:b/>
          <w:sz w:val="22"/>
          <w:szCs w:val="22"/>
          <w:lang w:val="hu-HU"/>
        </w:rPr>
        <w:t>4.4</w:t>
      </w:r>
      <w:r w:rsidRPr="00274040">
        <w:rPr>
          <w:b/>
          <w:sz w:val="22"/>
          <w:szCs w:val="22"/>
          <w:lang w:val="hu-HU"/>
        </w:rPr>
        <w:tab/>
        <w:t>Különleges figyelmeztetések és az alkalmazással kapcsolatos óvintézkedések</w:t>
      </w:r>
    </w:p>
    <w:p w14:paraId="0BFFF2ED" w14:textId="77777777" w:rsidR="00A2712F" w:rsidRPr="00274040" w:rsidRDefault="00A2712F" w:rsidP="005573A2">
      <w:pPr>
        <w:keepNext/>
        <w:rPr>
          <w:sz w:val="22"/>
          <w:szCs w:val="22"/>
          <w:lang w:val="hu-HU"/>
        </w:rPr>
      </w:pPr>
      <w:bookmarkStart w:id="6" w:name="Warning"/>
      <w:bookmarkEnd w:id="6"/>
    </w:p>
    <w:p w14:paraId="7517295D" w14:textId="4E0D666E" w:rsidR="004F5D3B" w:rsidRPr="00274040" w:rsidRDefault="00A92D93" w:rsidP="005573A2">
      <w:pPr>
        <w:keepNext/>
        <w:rPr>
          <w:sz w:val="22"/>
          <w:szCs w:val="22"/>
          <w:lang w:val="hu-HU"/>
        </w:rPr>
      </w:pPr>
      <w:r w:rsidRPr="00274040">
        <w:rPr>
          <w:sz w:val="22"/>
          <w:szCs w:val="22"/>
          <w:lang w:val="hu-HU"/>
        </w:rPr>
        <w:t xml:space="preserve">A BOTOX javasolt adagját és az adagolás gyakoriságát nem szabad túllépni, mégpedig a túladagolásnak, a fokozott izomgyengeségnek, a toxin távoli helyre való terjedésének és a </w:t>
      </w:r>
      <w:r w:rsidR="00F35C52">
        <w:rPr>
          <w:sz w:val="22"/>
          <w:szCs w:val="22"/>
          <w:lang w:val="hu-HU"/>
        </w:rPr>
        <w:t>neutralizáló</w:t>
      </w:r>
      <w:r w:rsidR="00F35C52" w:rsidRPr="00887960">
        <w:rPr>
          <w:sz w:val="22"/>
          <w:szCs w:val="22"/>
          <w:lang w:val="hu-HU"/>
        </w:rPr>
        <w:t xml:space="preserve"> </w:t>
      </w:r>
      <w:r w:rsidRPr="00274040">
        <w:rPr>
          <w:sz w:val="22"/>
          <w:szCs w:val="22"/>
          <w:lang w:val="hu-HU"/>
        </w:rPr>
        <w:t>ellenanyagok képződésének lehetősége miatt. A korábban még nem kezelt betegeknél a terápia során a kezdő adagolás az adott javallatban javasolt leg</w:t>
      </w:r>
      <w:r w:rsidR="00E973CD">
        <w:rPr>
          <w:sz w:val="22"/>
          <w:szCs w:val="22"/>
          <w:lang w:val="hu-HU"/>
        </w:rPr>
        <w:t>kisebb</w:t>
      </w:r>
      <w:r w:rsidRPr="00274040">
        <w:rPr>
          <w:sz w:val="22"/>
          <w:szCs w:val="22"/>
          <w:lang w:val="hu-HU"/>
        </w:rPr>
        <w:t xml:space="preserve"> dózis legyen.</w:t>
      </w:r>
      <w:bookmarkStart w:id="7" w:name="_Hlk78977109"/>
    </w:p>
    <w:p w14:paraId="149AC8A1" w14:textId="77777777" w:rsidR="002D42F3" w:rsidRPr="00274040" w:rsidRDefault="002D42F3" w:rsidP="002D42F3">
      <w:pPr>
        <w:keepNext/>
        <w:rPr>
          <w:sz w:val="22"/>
          <w:szCs w:val="22"/>
          <w:lang w:val="hu-HU"/>
        </w:rPr>
      </w:pPr>
    </w:p>
    <w:p w14:paraId="110F7513" w14:textId="77777777" w:rsidR="002D42F3" w:rsidRPr="00274040" w:rsidRDefault="00A92D93" w:rsidP="002D42F3">
      <w:pPr>
        <w:keepNext/>
        <w:rPr>
          <w:sz w:val="22"/>
          <w:szCs w:val="22"/>
          <w:lang w:val="hu-HU"/>
        </w:rPr>
      </w:pPr>
      <w:r w:rsidRPr="00274040">
        <w:rPr>
          <w:sz w:val="22"/>
          <w:szCs w:val="22"/>
          <w:lang w:val="hu-HU"/>
        </w:rPr>
        <w:t xml:space="preserve">A készítmény kevesebb, mint 1 mmol (23 mg) nátriumot tartalmaz injekciós üvegenként, azaz gyakorlatilag </w:t>
      </w:r>
      <w:r w:rsidR="003359D7">
        <w:rPr>
          <w:sz w:val="22"/>
          <w:szCs w:val="22"/>
          <w:lang w:val="hu-HU"/>
        </w:rPr>
        <w:t>„</w:t>
      </w:r>
      <w:r w:rsidRPr="00274040">
        <w:rPr>
          <w:sz w:val="22"/>
          <w:szCs w:val="22"/>
          <w:lang w:val="hu-HU"/>
        </w:rPr>
        <w:t>nátriummentes</w:t>
      </w:r>
      <w:r w:rsidR="003359D7">
        <w:rPr>
          <w:sz w:val="22"/>
          <w:szCs w:val="22"/>
          <w:lang w:val="hu-HU"/>
        </w:rPr>
        <w:t>”</w:t>
      </w:r>
      <w:r w:rsidRPr="00274040">
        <w:rPr>
          <w:sz w:val="22"/>
          <w:szCs w:val="22"/>
          <w:lang w:val="hu-HU"/>
        </w:rPr>
        <w:t>.</w:t>
      </w:r>
    </w:p>
    <w:bookmarkEnd w:id="7"/>
    <w:p w14:paraId="190B104E" w14:textId="77777777" w:rsidR="00A2712F" w:rsidRPr="00274040" w:rsidRDefault="00A2712F" w:rsidP="005573A2">
      <w:pPr>
        <w:rPr>
          <w:sz w:val="22"/>
          <w:szCs w:val="22"/>
          <w:lang w:val="hu-HU"/>
        </w:rPr>
      </w:pPr>
    </w:p>
    <w:p w14:paraId="587D2EDE" w14:textId="77777777" w:rsidR="00A2712F" w:rsidRPr="00274040" w:rsidRDefault="00A92D93" w:rsidP="005573A2">
      <w:pPr>
        <w:rPr>
          <w:sz w:val="22"/>
          <w:szCs w:val="22"/>
          <w:lang w:val="hu-HU"/>
        </w:rPr>
      </w:pPr>
      <w:r w:rsidRPr="00274040">
        <w:rPr>
          <w:sz w:val="22"/>
          <w:szCs w:val="22"/>
          <w:lang w:val="hu-HU"/>
        </w:rPr>
        <w:t xml:space="preserve">A készítményt </w:t>
      </w:r>
      <w:proofErr w:type="gramStart"/>
      <w:r w:rsidRPr="00274040">
        <w:rPr>
          <w:sz w:val="22"/>
          <w:szCs w:val="22"/>
          <w:lang w:val="hu-HU"/>
        </w:rPr>
        <w:t>rendelő orvosok</w:t>
      </w:r>
      <w:proofErr w:type="gramEnd"/>
      <w:r w:rsidRPr="00274040">
        <w:rPr>
          <w:sz w:val="22"/>
          <w:szCs w:val="22"/>
          <w:lang w:val="hu-HU"/>
        </w:rPr>
        <w:t xml:space="preserve"> és a betegek tisztában kell legyenek azzal, hogy mellékhatások attól függetlenül előfordulhatnak, hogy a korábbi injekciókat a beteg jól tolerálta. Ezért minden egyes beadáskor óvatosságra van szükség.</w:t>
      </w:r>
    </w:p>
    <w:p w14:paraId="557BCCC5" w14:textId="77777777" w:rsidR="00A2712F" w:rsidRPr="00274040" w:rsidRDefault="00A2712F" w:rsidP="005573A2">
      <w:pPr>
        <w:rPr>
          <w:sz w:val="22"/>
          <w:szCs w:val="22"/>
          <w:lang w:val="hu-HU"/>
        </w:rPr>
      </w:pPr>
    </w:p>
    <w:p w14:paraId="096B7E68" w14:textId="77777777" w:rsidR="003F3FCE" w:rsidRDefault="00A92D93" w:rsidP="005573A2">
      <w:pPr>
        <w:tabs>
          <w:tab w:val="left" w:pos="-1440"/>
          <w:tab w:val="left" w:pos="-720"/>
        </w:tabs>
        <w:suppressAutoHyphens/>
        <w:rPr>
          <w:sz w:val="22"/>
          <w:szCs w:val="22"/>
          <w:lang w:val="hu-HU"/>
        </w:rPr>
      </w:pPr>
      <w:r w:rsidRPr="00274040">
        <w:rPr>
          <w:sz w:val="22"/>
          <w:szCs w:val="22"/>
          <w:lang w:val="hu-HU"/>
        </w:rPr>
        <w:t xml:space="preserve">Beszámoltak olyan mellékhatásokról, amelyek azzal voltak kapcsolatosak, hogy a toxin a beadás helyétől távolra került (lásd 4.8 pont). Ez néha halálhoz vezetett, és néha dysphagiával, pneumoniával és/vagy súlyos gyengeséggel volt kapcsolatba hozható. A tünetek megfelelnek a botulinum toxin hatásmechanizmusának; a jelentések szerint az injekció beadása után órákon belül, de néha csak heteken belül jelennek meg. </w:t>
      </w:r>
    </w:p>
    <w:p w14:paraId="7BDD1147" w14:textId="77777777" w:rsidR="003F3FCE" w:rsidRDefault="003F3FCE" w:rsidP="005573A2">
      <w:pPr>
        <w:tabs>
          <w:tab w:val="left" w:pos="-1440"/>
          <w:tab w:val="left" w:pos="-720"/>
        </w:tabs>
        <w:suppressAutoHyphens/>
        <w:rPr>
          <w:sz w:val="22"/>
          <w:szCs w:val="22"/>
          <w:lang w:val="hu-HU"/>
        </w:rPr>
      </w:pPr>
    </w:p>
    <w:p w14:paraId="6AECC528" w14:textId="77777777" w:rsidR="003F3FCE" w:rsidRPr="008368FF" w:rsidRDefault="00A92D93" w:rsidP="003F3FCE">
      <w:pPr>
        <w:rPr>
          <w:sz w:val="22"/>
          <w:szCs w:val="22"/>
          <w:lang w:val="hu-HU"/>
        </w:rPr>
      </w:pPr>
      <w:r w:rsidRPr="008368FF">
        <w:rPr>
          <w:sz w:val="22"/>
          <w:szCs w:val="22"/>
          <w:lang w:val="hu-HU"/>
        </w:rPr>
        <w:t>Botulinum toxint tartalmazó injekciós készítmények beadását követően iatrogén botulizmusról számoltak be. A betegeknek és a gondozóknak azt kell tanácsolni, hogy azonnal forduljanak orvoshoz, ha a botulinum toxin hatásának terjedésére utaló jeleket vagy tüneteket tapasztalnak, vagy ha nyelési, beszéd- vagy légzési zavarok jelentkeznek (lásd 4.9 pont).</w:t>
      </w:r>
    </w:p>
    <w:p w14:paraId="18546CD2" w14:textId="77777777" w:rsidR="003F3FCE" w:rsidRDefault="003F3FCE" w:rsidP="005573A2">
      <w:pPr>
        <w:tabs>
          <w:tab w:val="left" w:pos="-1440"/>
          <w:tab w:val="left" w:pos="-720"/>
        </w:tabs>
        <w:suppressAutoHyphens/>
        <w:rPr>
          <w:sz w:val="22"/>
          <w:szCs w:val="22"/>
          <w:lang w:val="hu-HU"/>
        </w:rPr>
      </w:pPr>
    </w:p>
    <w:p w14:paraId="79DF6D4E" w14:textId="77777777" w:rsidR="00A2712F" w:rsidRPr="00274040" w:rsidRDefault="00A92D93" w:rsidP="005573A2">
      <w:pPr>
        <w:tabs>
          <w:tab w:val="left" w:pos="-1440"/>
          <w:tab w:val="left" w:pos="-720"/>
        </w:tabs>
        <w:suppressAutoHyphens/>
        <w:rPr>
          <w:sz w:val="22"/>
          <w:szCs w:val="22"/>
          <w:lang w:val="hu-HU"/>
        </w:rPr>
      </w:pPr>
      <w:r w:rsidRPr="00274040">
        <w:rPr>
          <w:sz w:val="22"/>
          <w:szCs w:val="22"/>
          <w:lang w:val="hu-HU"/>
        </w:rPr>
        <w:t xml:space="preserve">A </w:t>
      </w:r>
      <w:r w:rsidR="003F3FCE">
        <w:rPr>
          <w:sz w:val="22"/>
          <w:szCs w:val="22"/>
          <w:lang w:val="hu-HU"/>
        </w:rPr>
        <w:t xml:space="preserve">toxin terjedéséből eredő </w:t>
      </w:r>
      <w:r w:rsidRPr="00274040">
        <w:rPr>
          <w:sz w:val="22"/>
          <w:szCs w:val="22"/>
          <w:lang w:val="hu-HU"/>
        </w:rPr>
        <w:t>tünetek kockázata valószínűleg azoknál a betegeknél a legnagyobb, akiknél olyan alap- és társbetegségek vannak jelen, amelyek hajlamosítják őket ezekre a tünetekre, például spaszticitás miatt kezelt, illetve nagy adagokkal kezelt gyermekeknél és felnőtteknél.</w:t>
      </w:r>
    </w:p>
    <w:p w14:paraId="0B71524F" w14:textId="77777777" w:rsidR="00A2712F" w:rsidRPr="00274040" w:rsidRDefault="00A2712F" w:rsidP="005573A2">
      <w:pPr>
        <w:tabs>
          <w:tab w:val="left" w:pos="-1440"/>
          <w:tab w:val="left" w:pos="-720"/>
        </w:tabs>
        <w:suppressAutoHyphens/>
        <w:rPr>
          <w:sz w:val="22"/>
          <w:szCs w:val="22"/>
          <w:lang w:val="hu-HU"/>
        </w:rPr>
      </w:pPr>
    </w:p>
    <w:p w14:paraId="156F55AD" w14:textId="77777777" w:rsidR="00A2712F" w:rsidRPr="00274040" w:rsidRDefault="00A92D93" w:rsidP="005573A2">
      <w:pPr>
        <w:tabs>
          <w:tab w:val="left" w:pos="-1440"/>
          <w:tab w:val="left" w:pos="-720"/>
        </w:tabs>
        <w:suppressAutoHyphens/>
        <w:rPr>
          <w:sz w:val="22"/>
          <w:szCs w:val="22"/>
          <w:lang w:val="hu-HU"/>
        </w:rPr>
      </w:pPr>
      <w:r w:rsidRPr="00274040">
        <w:rPr>
          <w:sz w:val="22"/>
          <w:szCs w:val="22"/>
          <w:lang w:val="hu-HU"/>
        </w:rPr>
        <w:t>A terápiás dózisokkal kezelt betegek túlzott izomgyengeséget is tapasztalhatnak.</w:t>
      </w:r>
    </w:p>
    <w:p w14:paraId="6B36916E" w14:textId="77777777" w:rsidR="00A2712F" w:rsidRPr="00274040" w:rsidRDefault="00A2712F" w:rsidP="005573A2">
      <w:pPr>
        <w:rPr>
          <w:sz w:val="22"/>
          <w:szCs w:val="22"/>
          <w:lang w:val="hu-HU"/>
        </w:rPr>
      </w:pPr>
    </w:p>
    <w:p w14:paraId="27762305" w14:textId="77777777" w:rsidR="00A2712F" w:rsidRPr="00274040" w:rsidRDefault="00A92D93" w:rsidP="005573A2">
      <w:pPr>
        <w:rPr>
          <w:sz w:val="22"/>
          <w:szCs w:val="22"/>
          <w:lang w:val="hu-HU"/>
        </w:rPr>
      </w:pPr>
      <w:r w:rsidRPr="00274040">
        <w:rPr>
          <w:sz w:val="22"/>
          <w:szCs w:val="22"/>
          <w:lang w:val="hu-HU"/>
        </w:rPr>
        <w:t>Mérlegelni kell a kockázatokat és az előnyöket az adott betegnél a BOTOX-szal végzett kezelés elkezdése előtt.</w:t>
      </w:r>
    </w:p>
    <w:p w14:paraId="7A2A4C9B" w14:textId="77777777" w:rsidR="00A2712F" w:rsidRPr="00274040" w:rsidRDefault="00A2712F" w:rsidP="005573A2">
      <w:pPr>
        <w:rPr>
          <w:sz w:val="22"/>
          <w:szCs w:val="22"/>
          <w:lang w:val="hu-HU"/>
        </w:rPr>
      </w:pPr>
    </w:p>
    <w:p w14:paraId="43C9D5B0" w14:textId="77777777" w:rsidR="00A2712F" w:rsidRPr="00274040" w:rsidRDefault="00A92D93" w:rsidP="005573A2">
      <w:pPr>
        <w:rPr>
          <w:sz w:val="22"/>
          <w:szCs w:val="22"/>
          <w:lang w:val="hu-HU"/>
        </w:rPr>
      </w:pPr>
      <w:r w:rsidRPr="00274040">
        <w:rPr>
          <w:sz w:val="22"/>
          <w:szCs w:val="22"/>
          <w:lang w:val="hu-HU"/>
        </w:rPr>
        <w:t>A cervicalis izomzattól eltérő helyek injektálása után is beszámoltak dysphagiáról (lásd a 4.4 Cervicalis dystonia részt).</w:t>
      </w:r>
    </w:p>
    <w:p w14:paraId="311792AF" w14:textId="77777777" w:rsidR="00A2712F" w:rsidRPr="00274040" w:rsidRDefault="00A2712F" w:rsidP="005573A2">
      <w:pPr>
        <w:rPr>
          <w:sz w:val="22"/>
          <w:szCs w:val="22"/>
          <w:lang w:val="hu-HU"/>
        </w:rPr>
      </w:pPr>
    </w:p>
    <w:p w14:paraId="706323EE" w14:textId="18C5844F" w:rsidR="00A2712F" w:rsidRPr="00274040" w:rsidRDefault="00A92D93" w:rsidP="008353D7">
      <w:pPr>
        <w:rPr>
          <w:sz w:val="22"/>
          <w:szCs w:val="22"/>
          <w:lang w:val="hu-HU"/>
        </w:rPr>
      </w:pPr>
      <w:r w:rsidRPr="00274040">
        <w:rPr>
          <w:sz w:val="22"/>
          <w:szCs w:val="22"/>
          <w:lang w:val="hu-HU"/>
        </w:rPr>
        <w:t xml:space="preserve">A BOTOX injekció csak rendkívüli körültekintéssel és szoros ellenőrzés mellett adható olyan betegeknek, akiknél a neuromuscularis ingerületátvitel zavarára utaló szubklinikai vagy klinikai jel van jelen, például myasthenia gravis vagy </w:t>
      </w:r>
      <w:r w:rsidR="001C4483" w:rsidRPr="00274040">
        <w:rPr>
          <w:sz w:val="22"/>
          <w:szCs w:val="22"/>
          <w:lang w:val="hu-HU"/>
        </w:rPr>
        <w:t>Lambert</w:t>
      </w:r>
      <w:r w:rsidR="008353D7">
        <w:rPr>
          <w:sz w:val="22"/>
          <w:szCs w:val="22"/>
          <w:lang w:val="hu-HU"/>
        </w:rPr>
        <w:t>–</w:t>
      </w:r>
      <w:r w:rsidRPr="00274040">
        <w:rPr>
          <w:sz w:val="22"/>
          <w:szCs w:val="22"/>
          <w:lang w:val="hu-HU"/>
        </w:rPr>
        <w:t>Eaton</w:t>
      </w:r>
      <w:r w:rsidR="00B47F38" w:rsidRPr="00274040">
        <w:rPr>
          <w:sz w:val="22"/>
          <w:szCs w:val="22"/>
          <w:lang w:val="hu-HU"/>
        </w:rPr>
        <w:t>-s</w:t>
      </w:r>
      <w:r w:rsidRPr="00274040">
        <w:rPr>
          <w:sz w:val="22"/>
          <w:szCs w:val="22"/>
          <w:lang w:val="hu-HU"/>
        </w:rPr>
        <w:t xml:space="preserve">zindróma esetén, perifériás motoros neuropathiás betegségekben szenvedő betegek esetében (pl. amyotrophiás lateralsclerosis vagy motoros neuropathia esetén), valamint idegrendszeri betegségben szenvedő betegeknek. Ezeknek a </w:t>
      </w:r>
      <w:r w:rsidRPr="00274040">
        <w:rPr>
          <w:sz w:val="22"/>
          <w:szCs w:val="22"/>
          <w:lang w:val="hu-HU"/>
        </w:rPr>
        <w:lastRenderedPageBreak/>
        <w:t>betegeknek még terápiás adagok mellett is fokozott lehet az érzékenysége az olyan szerek, mint a BOTOX injekció iránt, ami túlzott izomgyengeséget és a klinikailag jelentő</w:t>
      </w:r>
      <w:r w:rsidR="00F62CDD" w:rsidRPr="00274040">
        <w:rPr>
          <w:sz w:val="22"/>
          <w:szCs w:val="22"/>
          <w:lang w:val="hu-HU"/>
        </w:rPr>
        <w:t>s</w:t>
      </w:r>
      <w:r w:rsidRPr="00274040">
        <w:rPr>
          <w:sz w:val="22"/>
          <w:szCs w:val="22"/>
          <w:lang w:val="hu-HU"/>
        </w:rPr>
        <w:t xml:space="preserve"> szisztémás hatások, így súlyos dysphagia és légzési elégtelenség fokozott kockázatát eredményezheti. Ezek</w:t>
      </w:r>
      <w:r w:rsidR="001F1E40">
        <w:rPr>
          <w:sz w:val="22"/>
          <w:szCs w:val="22"/>
          <w:lang w:val="hu-HU"/>
        </w:rPr>
        <w:t>nél</w:t>
      </w:r>
      <w:r w:rsidRPr="00274040">
        <w:rPr>
          <w:sz w:val="22"/>
          <w:szCs w:val="22"/>
          <w:lang w:val="hu-HU"/>
        </w:rPr>
        <w:t xml:space="preserve"> a betegek</w:t>
      </w:r>
      <w:r w:rsidR="001F1E40">
        <w:rPr>
          <w:sz w:val="22"/>
          <w:szCs w:val="22"/>
          <w:lang w:val="hu-HU"/>
        </w:rPr>
        <w:t>nél</w:t>
      </w:r>
      <w:r w:rsidRPr="00274040">
        <w:rPr>
          <w:sz w:val="22"/>
          <w:szCs w:val="22"/>
          <w:lang w:val="hu-HU"/>
        </w:rPr>
        <w:t xml:space="preserve"> a botulinum toxint tartalmazó készítmények alkalmazása szakorvos felügyelete mellett történhet, és csak akkor kerülhet rá sor, ha a terápiából származó várható előnyök meghaladják a beavatkozás kockázatát. A kórtörténetben szereplő dysphagia és aspiratio esetén a beteg különlegesen nagy óvatossággal kezelendő.</w:t>
      </w:r>
    </w:p>
    <w:p w14:paraId="266651EE" w14:textId="77777777" w:rsidR="00A2712F" w:rsidRPr="00274040" w:rsidRDefault="00A2712F" w:rsidP="005573A2">
      <w:pPr>
        <w:rPr>
          <w:sz w:val="22"/>
          <w:szCs w:val="22"/>
          <w:lang w:val="hu-HU"/>
        </w:rPr>
      </w:pPr>
    </w:p>
    <w:p w14:paraId="3E61E3AA" w14:textId="77777777" w:rsidR="00A2712F" w:rsidRPr="00274040" w:rsidRDefault="00A92D93" w:rsidP="005573A2">
      <w:pPr>
        <w:rPr>
          <w:sz w:val="22"/>
          <w:szCs w:val="22"/>
          <w:lang w:val="hu-HU"/>
        </w:rPr>
      </w:pPr>
      <w:r w:rsidRPr="00274040">
        <w:rPr>
          <w:sz w:val="22"/>
          <w:szCs w:val="22"/>
          <w:lang w:val="hu-HU"/>
        </w:rPr>
        <w:t>A betegeket vagy gondviselőiket tájékoztatni kell, hogy nyelési, beszéd- vagy légzési problémák jelentkezése esetén azonnal kérjenek orvosi segítséget.</w:t>
      </w:r>
    </w:p>
    <w:p w14:paraId="4C67C02E" w14:textId="77777777" w:rsidR="00A2712F" w:rsidRPr="00274040" w:rsidRDefault="00A2712F" w:rsidP="005573A2">
      <w:pPr>
        <w:rPr>
          <w:sz w:val="22"/>
          <w:szCs w:val="22"/>
          <w:lang w:val="hu-HU"/>
        </w:rPr>
      </w:pPr>
    </w:p>
    <w:p w14:paraId="4344933B" w14:textId="77777777" w:rsidR="00A2712F" w:rsidRPr="00274040" w:rsidRDefault="00A92D93" w:rsidP="005573A2">
      <w:pPr>
        <w:rPr>
          <w:sz w:val="22"/>
          <w:szCs w:val="22"/>
          <w:lang w:val="hu-HU"/>
        </w:rPr>
      </w:pPr>
      <w:r w:rsidRPr="00274040">
        <w:rPr>
          <w:sz w:val="22"/>
          <w:szCs w:val="22"/>
          <w:lang w:val="hu-HU"/>
        </w:rPr>
        <w:t>Mint minden olyan kezelésnél, amely lehetővé teszi, hogy korábban ülésre kényszerülő betegek ismét visszanyerjék aktivitásukat, ügyelni kell arra, hogy az ülő betegek fokozatosan nyerjék vissza aktivitásukat.</w:t>
      </w:r>
    </w:p>
    <w:p w14:paraId="38D11534" w14:textId="77777777" w:rsidR="00A2712F" w:rsidRPr="00274040" w:rsidRDefault="00A2712F" w:rsidP="005573A2">
      <w:pPr>
        <w:rPr>
          <w:sz w:val="22"/>
          <w:szCs w:val="22"/>
          <w:lang w:val="hu-HU"/>
        </w:rPr>
      </w:pPr>
    </w:p>
    <w:p w14:paraId="48272C67" w14:textId="77777777" w:rsidR="00A2712F" w:rsidRPr="00274040" w:rsidRDefault="00A92D93" w:rsidP="005573A2">
      <w:pPr>
        <w:rPr>
          <w:sz w:val="22"/>
          <w:szCs w:val="22"/>
          <w:lang w:val="hu-HU"/>
        </w:rPr>
      </w:pPr>
      <w:r w:rsidRPr="00274040">
        <w:rPr>
          <w:sz w:val="22"/>
          <w:szCs w:val="22"/>
          <w:lang w:val="hu-HU"/>
        </w:rPr>
        <w:t xml:space="preserve">A </w:t>
      </w:r>
      <w:r w:rsidRPr="00274040">
        <w:rPr>
          <w:caps/>
          <w:sz w:val="22"/>
          <w:szCs w:val="22"/>
          <w:lang w:val="hu-HU"/>
        </w:rPr>
        <w:t xml:space="preserve">BOTOX </w:t>
      </w:r>
      <w:r w:rsidRPr="00274040">
        <w:rPr>
          <w:sz w:val="22"/>
          <w:szCs w:val="22"/>
          <w:lang w:val="hu-HU"/>
        </w:rPr>
        <w:t>alkalmazása előtt az érintett területek anatómiájának és a korábbi műtétek okozta anatómiai eltéréseknek a pontos ismerete szükséges, és kerülni kell a sérülékeny anatómiai képletekbe történő injektálást.</w:t>
      </w:r>
    </w:p>
    <w:p w14:paraId="21DF5452" w14:textId="77777777" w:rsidR="00A2712F" w:rsidRPr="00274040" w:rsidRDefault="00A2712F" w:rsidP="005573A2">
      <w:pPr>
        <w:rPr>
          <w:strike/>
          <w:sz w:val="22"/>
          <w:szCs w:val="22"/>
          <w:lang w:val="hu-HU"/>
        </w:rPr>
      </w:pPr>
    </w:p>
    <w:p w14:paraId="0FB28CA8" w14:textId="77777777" w:rsidR="00A2712F" w:rsidRPr="00274040" w:rsidRDefault="00A92D93" w:rsidP="005573A2">
      <w:pPr>
        <w:rPr>
          <w:sz w:val="22"/>
          <w:szCs w:val="22"/>
          <w:lang w:val="hu-HU"/>
        </w:rPr>
      </w:pPr>
      <w:r w:rsidRPr="00274040">
        <w:rPr>
          <w:sz w:val="22"/>
          <w:szCs w:val="22"/>
          <w:lang w:val="hu-HU"/>
        </w:rPr>
        <w:t>Az injekciós beavatkozással kapcsolatos pneumothoraxról számoltak be azt követően, hogy a BOTOX-ot a mellkas közelébe injektálták. Óvatosság javasolt, ha az injekció helye a tüdőhöz, különösen, ha a tüdőcsúcshoz vagy egyéb sérülékeny anatómiai struktúrákhoz esik</w:t>
      </w:r>
      <w:r w:rsidR="00634163" w:rsidRPr="00274040">
        <w:rPr>
          <w:sz w:val="22"/>
          <w:szCs w:val="22"/>
          <w:lang w:val="hu-HU"/>
        </w:rPr>
        <w:t xml:space="preserve"> közel</w:t>
      </w:r>
      <w:r w:rsidRPr="00274040">
        <w:rPr>
          <w:sz w:val="22"/>
          <w:szCs w:val="22"/>
          <w:lang w:val="hu-HU"/>
        </w:rPr>
        <w:t>.</w:t>
      </w:r>
    </w:p>
    <w:p w14:paraId="4FCACBB7" w14:textId="77777777" w:rsidR="00A2712F" w:rsidRPr="00274040" w:rsidRDefault="00A2712F" w:rsidP="005573A2">
      <w:pPr>
        <w:rPr>
          <w:sz w:val="22"/>
          <w:szCs w:val="22"/>
          <w:lang w:val="hu-HU"/>
        </w:rPr>
      </w:pPr>
    </w:p>
    <w:p w14:paraId="31F61EA5" w14:textId="6C717F85" w:rsidR="00A2712F" w:rsidRPr="00274040" w:rsidRDefault="00A92D93" w:rsidP="005573A2">
      <w:pPr>
        <w:rPr>
          <w:sz w:val="22"/>
          <w:szCs w:val="22"/>
          <w:lang w:val="hu-HU"/>
        </w:rPr>
      </w:pPr>
      <w:r w:rsidRPr="00274040">
        <w:rPr>
          <w:sz w:val="22"/>
          <w:szCs w:val="22"/>
          <w:lang w:val="hu-HU"/>
        </w:rPr>
        <w:t>Súlyos mellékhatásokról, így halálos kimenetelű esetekről számoltak be olyan betegeknél, akik nem a jóváhagyott indikációban, közvetlenül a nyálmirigybe, az orolingualis-pharyngealis régióba, a nyelőcsőbe és a gyomorba kaptak BOTOX injekciót. Néhány betegnél már a kezelés előtt fennállt a dysphagia vagy a kifejezett fizikai gyengeség.</w:t>
      </w:r>
    </w:p>
    <w:p w14:paraId="4A0280C0" w14:textId="77777777" w:rsidR="00A2712F" w:rsidRPr="00274040" w:rsidRDefault="00A2712F" w:rsidP="005573A2">
      <w:pPr>
        <w:rPr>
          <w:sz w:val="22"/>
          <w:szCs w:val="22"/>
          <w:lang w:val="hu-HU"/>
        </w:rPr>
      </w:pPr>
    </w:p>
    <w:p w14:paraId="5D12134D" w14:textId="5E2F9114" w:rsidR="00A2712F" w:rsidRPr="00274040" w:rsidRDefault="00A92D93" w:rsidP="005573A2">
      <w:pPr>
        <w:rPr>
          <w:sz w:val="22"/>
          <w:szCs w:val="22"/>
          <w:lang w:val="hu-HU"/>
        </w:rPr>
      </w:pPr>
      <w:r w:rsidRPr="00274040">
        <w:rPr>
          <w:sz w:val="22"/>
          <w:szCs w:val="22"/>
          <w:lang w:val="hu-HU"/>
        </w:rPr>
        <w:t>Ritka esetekben súlyos és/vagy azonnali túlérzékenységi reakciókról, úgymint anaphylaxiáról, szérumbetegségről, csalánkiütésről, lágyszövet</w:t>
      </w:r>
      <w:r w:rsidR="008353D7">
        <w:rPr>
          <w:sz w:val="22"/>
          <w:szCs w:val="22"/>
          <w:lang w:val="hu-HU"/>
        </w:rPr>
        <w:t>-</w:t>
      </w:r>
      <w:r w:rsidRPr="00274040">
        <w:rPr>
          <w:sz w:val="22"/>
          <w:szCs w:val="22"/>
          <w:lang w:val="hu-HU"/>
        </w:rPr>
        <w:t xml:space="preserve">ödémáról és dyspnoéről számoltak be. Ezen reakciók egy részéről a BOTOX önmagában történő, vagy más, hasonló hatású termékekkel együtt történő </w:t>
      </w:r>
      <w:r w:rsidR="008353D7">
        <w:rPr>
          <w:sz w:val="22"/>
          <w:szCs w:val="22"/>
          <w:lang w:val="hu-HU"/>
        </w:rPr>
        <w:t xml:space="preserve">alkalmazása </w:t>
      </w:r>
      <w:r w:rsidRPr="00274040">
        <w:rPr>
          <w:sz w:val="22"/>
          <w:szCs w:val="22"/>
          <w:lang w:val="hu-HU"/>
        </w:rPr>
        <w:t xml:space="preserve">esetén számoltak be. Ha ilyen reakció lépne fel, a BOTOX további injektálását abba kell hagyni, és azonnal meg kell kezdeni a megfelelő – például </w:t>
      </w:r>
      <w:r w:rsidR="008353D7">
        <w:rPr>
          <w:sz w:val="22"/>
          <w:szCs w:val="22"/>
          <w:lang w:val="hu-HU"/>
        </w:rPr>
        <w:t xml:space="preserve">adrenalin- </w:t>
      </w:r>
      <w:r w:rsidRPr="00274040">
        <w:rPr>
          <w:sz w:val="22"/>
          <w:szCs w:val="22"/>
          <w:lang w:val="hu-HU"/>
        </w:rPr>
        <w:t xml:space="preserve">– kezelést. Egy olyan esetről számoltak be, amelyben </w:t>
      </w:r>
      <w:r w:rsidR="00F550A3">
        <w:rPr>
          <w:sz w:val="22"/>
          <w:szCs w:val="22"/>
          <w:lang w:val="hu-HU"/>
        </w:rPr>
        <w:t xml:space="preserve">halálos </w:t>
      </w:r>
      <w:r w:rsidRPr="00274040">
        <w:rPr>
          <w:sz w:val="22"/>
          <w:szCs w:val="22"/>
          <w:lang w:val="hu-HU"/>
        </w:rPr>
        <w:t xml:space="preserve">kimenetelű anaphylaxiás reakció lépett fel egy BOTOX-injekció után, amelyet </w:t>
      </w:r>
      <w:r w:rsidRPr="00274040">
        <w:rPr>
          <w:bCs/>
          <w:iCs/>
          <w:sz w:val="22"/>
          <w:szCs w:val="22"/>
          <w:lang w:val="hu-HU"/>
        </w:rPr>
        <w:t>helytelenül</w:t>
      </w:r>
      <w:r w:rsidRPr="00274040">
        <w:rPr>
          <w:sz w:val="22"/>
          <w:szCs w:val="22"/>
          <w:lang w:val="hu-HU"/>
        </w:rPr>
        <w:t xml:space="preserve"> 5 ml 1%-os lidokainnal hígítottak</w:t>
      </w:r>
      <w:r w:rsidRPr="00274040">
        <w:rPr>
          <w:b/>
          <w:i/>
          <w:sz w:val="22"/>
          <w:szCs w:val="22"/>
          <w:lang w:val="hu-HU"/>
        </w:rPr>
        <w:t>.</w:t>
      </w:r>
    </w:p>
    <w:p w14:paraId="197B4ABD" w14:textId="77777777" w:rsidR="00A2712F" w:rsidRPr="00274040" w:rsidRDefault="00A2712F" w:rsidP="005573A2">
      <w:pPr>
        <w:rPr>
          <w:strike/>
          <w:sz w:val="22"/>
          <w:szCs w:val="22"/>
          <w:lang w:val="hu-HU"/>
        </w:rPr>
      </w:pPr>
    </w:p>
    <w:p w14:paraId="29EEFF5E" w14:textId="77777777" w:rsidR="00A2712F" w:rsidRPr="00274040" w:rsidRDefault="00A92D93" w:rsidP="005573A2">
      <w:pPr>
        <w:rPr>
          <w:sz w:val="22"/>
          <w:szCs w:val="22"/>
          <w:lang w:val="hu-HU"/>
        </w:rPr>
      </w:pPr>
      <w:r w:rsidRPr="00274040">
        <w:rPr>
          <w:sz w:val="22"/>
          <w:szCs w:val="22"/>
          <w:lang w:val="hu-HU"/>
        </w:rPr>
        <w:t>Mint minden injekciónál, előfordulhatnak az eljáráshoz kapcsolódó sérülések. Az injekció okozhat helyi fertőzést, fájdalmat, gyulladást, paraesthesiát, hypaesthesiát, nyomásérzékenységet, duzzanatot, erythemát és/vagy vérzést/véraláfutást a beadás helyén. A tűszúrással összefüggő fájdalom és/vagy szorongás vasovagalis reakciókat – pl. ájulást, vérnyomásesést stb. – okozhat.</w:t>
      </w:r>
    </w:p>
    <w:p w14:paraId="50C7704C" w14:textId="77777777" w:rsidR="00A2712F" w:rsidRPr="00274040" w:rsidRDefault="00A2712F" w:rsidP="005573A2">
      <w:pPr>
        <w:rPr>
          <w:sz w:val="22"/>
          <w:szCs w:val="22"/>
          <w:lang w:val="hu-HU"/>
        </w:rPr>
      </w:pPr>
    </w:p>
    <w:p w14:paraId="0E2BE177" w14:textId="31AF4763" w:rsidR="00A2712F" w:rsidRPr="00274040" w:rsidRDefault="00A92D93" w:rsidP="005573A2">
      <w:pPr>
        <w:rPr>
          <w:sz w:val="22"/>
          <w:szCs w:val="22"/>
          <w:lang w:val="hu-HU"/>
        </w:rPr>
      </w:pPr>
      <w:r w:rsidRPr="00274040">
        <w:rPr>
          <w:sz w:val="22"/>
          <w:szCs w:val="22"/>
          <w:lang w:val="hu-HU"/>
        </w:rPr>
        <w:t>Óvatos</w:t>
      </w:r>
      <w:r w:rsidR="002C759E" w:rsidRPr="00274040">
        <w:rPr>
          <w:sz w:val="22"/>
          <w:szCs w:val="22"/>
          <w:lang w:val="hu-HU"/>
        </w:rPr>
        <w:t>sággal</w:t>
      </w:r>
      <w:r w:rsidRPr="00274040">
        <w:rPr>
          <w:sz w:val="22"/>
          <w:szCs w:val="22"/>
          <w:lang w:val="hu-HU"/>
        </w:rPr>
        <w:t xml:space="preserve"> kell alkalmazni a BOTOX-ot, ha a javasolt beadási hely(ek) területén gyulladásos folyamat zajlik, </w:t>
      </w:r>
      <w:proofErr w:type="gramStart"/>
      <w:r w:rsidRPr="00274040">
        <w:rPr>
          <w:sz w:val="22"/>
          <w:szCs w:val="22"/>
          <w:lang w:val="hu-HU"/>
        </w:rPr>
        <w:t>illetve</w:t>
      </w:r>
      <w:proofErr w:type="gramEnd"/>
      <w:r w:rsidRPr="00274040">
        <w:rPr>
          <w:sz w:val="22"/>
          <w:szCs w:val="22"/>
          <w:lang w:val="hu-HU"/>
        </w:rPr>
        <w:t xml:space="preserve"> ha a célizom túlzottan gyenge vagy atrophiás. Szintén óvatosan kell eljárni, ha a BOTOX-ot olyan beteg kezelésére</w:t>
      </w:r>
      <w:r w:rsidR="00F550A3">
        <w:rPr>
          <w:sz w:val="22"/>
          <w:szCs w:val="22"/>
          <w:lang w:val="hu-HU"/>
        </w:rPr>
        <w:t xml:space="preserve"> alkalmazzuk</w:t>
      </w:r>
      <w:r w:rsidRPr="00274040">
        <w:rPr>
          <w:sz w:val="22"/>
          <w:szCs w:val="22"/>
          <w:lang w:val="hu-HU"/>
        </w:rPr>
        <w:t>, akinek</w:t>
      </w:r>
      <w:r w:rsidRPr="00274040">
        <w:rPr>
          <w:b/>
          <w:i/>
          <w:sz w:val="22"/>
          <w:szCs w:val="22"/>
          <w:lang w:val="hu-HU"/>
        </w:rPr>
        <w:t xml:space="preserve"> </w:t>
      </w:r>
      <w:r w:rsidRPr="00274040">
        <w:rPr>
          <w:sz w:val="22"/>
          <w:szCs w:val="22"/>
          <w:lang w:val="hu-HU"/>
        </w:rPr>
        <w:t>perifériás motoros neuropathiás betegsége van (pl.</w:t>
      </w:r>
      <w:r w:rsidRPr="00274040">
        <w:rPr>
          <w:b/>
          <w:i/>
          <w:sz w:val="22"/>
          <w:szCs w:val="22"/>
          <w:lang w:val="hu-HU"/>
        </w:rPr>
        <w:t xml:space="preserve"> </w:t>
      </w:r>
      <w:r w:rsidRPr="00274040">
        <w:rPr>
          <w:sz w:val="22"/>
          <w:szCs w:val="22"/>
          <w:lang w:val="hu-HU"/>
        </w:rPr>
        <w:t>amyotrophiás later</w:t>
      </w:r>
      <w:r w:rsidR="00F550A3">
        <w:rPr>
          <w:sz w:val="22"/>
          <w:szCs w:val="22"/>
          <w:lang w:val="hu-HU"/>
        </w:rPr>
        <w:t>a</w:t>
      </w:r>
      <w:r w:rsidRPr="00274040">
        <w:rPr>
          <w:sz w:val="22"/>
          <w:szCs w:val="22"/>
          <w:lang w:val="hu-HU"/>
        </w:rPr>
        <w:t>lsclerosis vagy motoros neurop</w:t>
      </w:r>
      <w:r w:rsidR="00F550A3">
        <w:rPr>
          <w:sz w:val="22"/>
          <w:szCs w:val="22"/>
          <w:lang w:val="hu-HU"/>
        </w:rPr>
        <w:t>ath</w:t>
      </w:r>
      <w:r w:rsidRPr="00274040">
        <w:rPr>
          <w:sz w:val="22"/>
          <w:szCs w:val="22"/>
          <w:lang w:val="hu-HU"/>
        </w:rPr>
        <w:t>ia).</w:t>
      </w:r>
    </w:p>
    <w:p w14:paraId="44753B24" w14:textId="77777777" w:rsidR="00A2712F" w:rsidRPr="00274040" w:rsidRDefault="00A2712F" w:rsidP="005573A2">
      <w:pPr>
        <w:rPr>
          <w:sz w:val="22"/>
          <w:szCs w:val="22"/>
          <w:lang w:val="hu-HU"/>
        </w:rPr>
      </w:pPr>
    </w:p>
    <w:p w14:paraId="606AB4A9" w14:textId="77777777" w:rsidR="00A2712F" w:rsidRPr="00274040" w:rsidRDefault="00A92D93" w:rsidP="005573A2">
      <w:pPr>
        <w:rPr>
          <w:sz w:val="22"/>
          <w:szCs w:val="22"/>
          <w:lang w:val="hu-HU"/>
        </w:rPr>
      </w:pPr>
      <w:r w:rsidRPr="00274040">
        <w:rPr>
          <w:sz w:val="22"/>
          <w:szCs w:val="22"/>
          <w:lang w:val="hu-HU"/>
        </w:rPr>
        <w:t xml:space="preserve">Beszámoltak a BOTOX beadását követő cardiovascularis mellékhatásokról is, beleértve az arrhythmiát és a myocardialis infarctust, amelyek </w:t>
      </w:r>
      <w:proofErr w:type="gramStart"/>
      <w:r w:rsidRPr="00274040">
        <w:rPr>
          <w:sz w:val="22"/>
          <w:szCs w:val="22"/>
          <w:lang w:val="hu-HU"/>
        </w:rPr>
        <w:t>egyes esetekben</w:t>
      </w:r>
      <w:proofErr w:type="gramEnd"/>
      <w:r w:rsidRPr="00274040">
        <w:rPr>
          <w:sz w:val="22"/>
          <w:szCs w:val="22"/>
          <w:lang w:val="hu-HU"/>
        </w:rPr>
        <w:t xml:space="preserve"> halálos kimenetelűek voltak. Ezek közül néhány beteg </w:t>
      </w:r>
      <w:r w:rsidR="00D24638" w:rsidRPr="00274040">
        <w:rPr>
          <w:sz w:val="22"/>
          <w:szCs w:val="22"/>
          <w:lang w:val="hu-HU"/>
        </w:rPr>
        <w:t xml:space="preserve">a </w:t>
      </w:r>
      <w:r w:rsidRPr="00274040">
        <w:rPr>
          <w:sz w:val="22"/>
          <w:szCs w:val="22"/>
          <w:lang w:val="hu-HU"/>
        </w:rPr>
        <w:t>kockázati csoportba tartozott, pl. cardiovascularis betegségük volt.</w:t>
      </w:r>
    </w:p>
    <w:p w14:paraId="78A19667" w14:textId="77777777" w:rsidR="00A2712F" w:rsidRPr="00274040" w:rsidRDefault="00A2712F" w:rsidP="005573A2">
      <w:pPr>
        <w:rPr>
          <w:sz w:val="22"/>
          <w:szCs w:val="22"/>
          <w:lang w:val="hu-HU"/>
        </w:rPr>
      </w:pPr>
    </w:p>
    <w:p w14:paraId="6A13D38B" w14:textId="71697796" w:rsidR="00A2712F" w:rsidRPr="00274040" w:rsidRDefault="00A92D93" w:rsidP="005573A2">
      <w:pPr>
        <w:rPr>
          <w:sz w:val="22"/>
          <w:szCs w:val="22"/>
          <w:lang w:val="hu-HU"/>
        </w:rPr>
      </w:pPr>
      <w:r w:rsidRPr="00274040">
        <w:rPr>
          <w:sz w:val="22"/>
          <w:szCs w:val="22"/>
          <w:lang w:val="hu-HU"/>
        </w:rPr>
        <w:t>Újonnan kialakuló vagy visszatérő rohamokról számoltak be általában olyan</w:t>
      </w:r>
      <w:r w:rsidR="00240E01" w:rsidRPr="00274040">
        <w:rPr>
          <w:sz w:val="22"/>
          <w:szCs w:val="22"/>
          <w:lang w:val="hu-HU"/>
        </w:rPr>
        <w:t xml:space="preserve"> felnőtt</w:t>
      </w:r>
      <w:r w:rsidR="00F550A3">
        <w:rPr>
          <w:sz w:val="22"/>
          <w:szCs w:val="22"/>
          <w:lang w:val="hu-HU"/>
        </w:rPr>
        <w:t>, valamint</w:t>
      </w:r>
      <w:r w:rsidR="00240E01" w:rsidRPr="00274040">
        <w:rPr>
          <w:sz w:val="22"/>
          <w:szCs w:val="22"/>
          <w:lang w:val="hu-HU"/>
        </w:rPr>
        <w:t xml:space="preserve"> gyermek</w:t>
      </w:r>
      <w:r w:rsidR="00F550A3">
        <w:rPr>
          <w:sz w:val="22"/>
          <w:szCs w:val="22"/>
          <w:lang w:val="hu-HU"/>
        </w:rPr>
        <w:t xml:space="preserve"> és serdülő</w:t>
      </w:r>
      <w:r w:rsidRPr="00274040">
        <w:rPr>
          <w:sz w:val="22"/>
          <w:szCs w:val="22"/>
          <w:lang w:val="hu-HU"/>
        </w:rPr>
        <w:t xml:space="preserve"> betegeknél, akik erre hajlamosak. Ezeknek a jelenség</w:t>
      </w:r>
      <w:r w:rsidR="009F3682" w:rsidRPr="00274040">
        <w:rPr>
          <w:sz w:val="22"/>
          <w:szCs w:val="22"/>
          <w:lang w:val="hu-HU"/>
        </w:rPr>
        <w:t>ek</w:t>
      </w:r>
      <w:r w:rsidRPr="00274040">
        <w:rPr>
          <w:sz w:val="22"/>
          <w:szCs w:val="22"/>
          <w:lang w:val="hu-HU"/>
        </w:rPr>
        <w:t xml:space="preserve">nek és a botulinum toxin injekciónak a pontos összefüggését még nem állapították meg. Gyermekek kapcsán túlnyomórészt olyan </w:t>
      </w:r>
      <w:r w:rsidR="00F550A3">
        <w:rPr>
          <w:sz w:val="22"/>
          <w:szCs w:val="22"/>
          <w:lang w:val="hu-HU"/>
        </w:rPr>
        <w:t xml:space="preserve">jelentések </w:t>
      </w:r>
      <w:r w:rsidRPr="00274040">
        <w:rPr>
          <w:sz w:val="22"/>
          <w:szCs w:val="22"/>
          <w:lang w:val="hu-HU"/>
        </w:rPr>
        <w:t>érkeztek, amelyek cerebralis paresisben szenvedő, spaszticitással kezelt betegekről szóltak.</w:t>
      </w:r>
    </w:p>
    <w:p w14:paraId="15A76B84" w14:textId="77777777" w:rsidR="00A2712F" w:rsidRPr="00274040" w:rsidRDefault="00A2712F" w:rsidP="005573A2">
      <w:pPr>
        <w:rPr>
          <w:sz w:val="22"/>
          <w:szCs w:val="22"/>
          <w:lang w:val="hu-HU"/>
        </w:rPr>
      </w:pPr>
    </w:p>
    <w:p w14:paraId="52D46FA2" w14:textId="5770118C" w:rsidR="00A2712F" w:rsidRPr="00274040" w:rsidRDefault="00A92D93" w:rsidP="005573A2">
      <w:pPr>
        <w:rPr>
          <w:sz w:val="22"/>
          <w:szCs w:val="22"/>
          <w:lang w:val="hu-HU"/>
        </w:rPr>
      </w:pPr>
      <w:r w:rsidRPr="00274040">
        <w:rPr>
          <w:sz w:val="22"/>
          <w:szCs w:val="22"/>
          <w:lang w:val="hu-HU"/>
        </w:rPr>
        <w:lastRenderedPageBreak/>
        <w:t>Az A típusú botulinum toxint neutralizáló antitestek képződése csökkentheti a BOTOX</w:t>
      </w:r>
      <w:r w:rsidR="0066294A" w:rsidRPr="00274040">
        <w:rPr>
          <w:sz w:val="22"/>
          <w:szCs w:val="22"/>
          <w:lang w:val="hu-HU"/>
        </w:rPr>
        <w:noBreakHyphen/>
      </w:r>
      <w:r w:rsidRPr="00274040">
        <w:rPr>
          <w:sz w:val="22"/>
          <w:szCs w:val="22"/>
          <w:lang w:val="hu-HU"/>
        </w:rPr>
        <w:t>kezelés hatékonyságát a toxin biológiai hatásának inaktiválása által. Néhány klinikai kutatás eredménye arra utal, hogy a BOTOX</w:t>
      </w:r>
      <w:r w:rsidR="0066294A" w:rsidRPr="00274040">
        <w:rPr>
          <w:sz w:val="22"/>
          <w:szCs w:val="22"/>
          <w:lang w:val="hu-HU"/>
        </w:rPr>
        <w:t xml:space="preserve"> </w:t>
      </w:r>
      <w:r w:rsidRPr="00274040">
        <w:rPr>
          <w:sz w:val="22"/>
          <w:szCs w:val="22"/>
          <w:lang w:val="hu-HU"/>
        </w:rPr>
        <w:t xml:space="preserve">injekciók gyakoribb alkalmazása és a </w:t>
      </w:r>
      <w:r w:rsidR="00F550A3">
        <w:rPr>
          <w:sz w:val="22"/>
          <w:szCs w:val="22"/>
          <w:lang w:val="hu-HU"/>
        </w:rPr>
        <w:t>nagyobb</w:t>
      </w:r>
      <w:r w:rsidRPr="00274040">
        <w:rPr>
          <w:sz w:val="22"/>
          <w:szCs w:val="22"/>
          <w:lang w:val="hu-HU"/>
        </w:rPr>
        <w:t xml:space="preserve"> adagok az antitestképződés gyakoribb kialakulásához vezethetnek. Az antitestképződés </w:t>
      </w:r>
      <w:r w:rsidR="004338F7">
        <w:rPr>
          <w:sz w:val="22"/>
          <w:szCs w:val="22"/>
          <w:lang w:val="hu-HU"/>
        </w:rPr>
        <w:t xml:space="preserve">lehetősége </w:t>
      </w:r>
      <w:r w:rsidRPr="00274040">
        <w:rPr>
          <w:sz w:val="22"/>
          <w:szCs w:val="22"/>
          <w:lang w:val="hu-HU"/>
        </w:rPr>
        <w:t>minimalizálható a leg</w:t>
      </w:r>
      <w:r w:rsidR="00E973CD">
        <w:rPr>
          <w:sz w:val="22"/>
          <w:szCs w:val="22"/>
          <w:lang w:val="hu-HU"/>
        </w:rPr>
        <w:t>kisebb</w:t>
      </w:r>
      <w:r w:rsidRPr="00274040">
        <w:rPr>
          <w:sz w:val="22"/>
          <w:szCs w:val="22"/>
          <w:lang w:val="hu-HU"/>
        </w:rPr>
        <w:t xml:space="preserve"> hatásos adagnak az injektálások közötti legnagyobb klinikailag javallott intervallum mellett történő alkalmazásával, olyan esetekben, amikor ez megfelelő.</w:t>
      </w:r>
    </w:p>
    <w:p w14:paraId="3ACB7B09" w14:textId="77777777" w:rsidR="00A2712F" w:rsidRPr="00274040" w:rsidRDefault="00A2712F" w:rsidP="005573A2">
      <w:pPr>
        <w:rPr>
          <w:sz w:val="22"/>
          <w:szCs w:val="22"/>
          <w:lang w:val="hu-HU"/>
        </w:rPr>
      </w:pPr>
    </w:p>
    <w:p w14:paraId="2B3BD24D" w14:textId="77777777" w:rsidR="00A2712F" w:rsidRPr="00274040" w:rsidRDefault="00A92D93" w:rsidP="005573A2">
      <w:pPr>
        <w:rPr>
          <w:sz w:val="22"/>
          <w:szCs w:val="22"/>
          <w:lang w:val="hu-HU"/>
        </w:rPr>
      </w:pPr>
      <w:r w:rsidRPr="00274040">
        <w:rPr>
          <w:sz w:val="22"/>
          <w:szCs w:val="22"/>
          <w:lang w:val="hu-HU"/>
        </w:rPr>
        <w:t>Az ismételt BOTOX</w:t>
      </w:r>
      <w:r w:rsidR="0066294A" w:rsidRPr="00274040">
        <w:rPr>
          <w:sz w:val="22"/>
          <w:szCs w:val="22"/>
          <w:lang w:val="hu-HU"/>
        </w:rPr>
        <w:t xml:space="preserve"> </w:t>
      </w:r>
      <w:r w:rsidRPr="00274040">
        <w:rPr>
          <w:sz w:val="22"/>
          <w:szCs w:val="22"/>
          <w:lang w:val="hu-HU"/>
        </w:rPr>
        <w:t>injekciók esetén (csakúgy, mint minden más botulinum toxinnál) észlelt klinikai ingadozások</w:t>
      </w:r>
      <w:r w:rsidR="00D24638" w:rsidRPr="00274040">
        <w:rPr>
          <w:sz w:val="22"/>
          <w:szCs w:val="22"/>
          <w:lang w:val="hu-HU"/>
        </w:rPr>
        <w:t>at</w:t>
      </w:r>
      <w:r w:rsidRPr="00274040">
        <w:rPr>
          <w:sz w:val="22"/>
          <w:szCs w:val="22"/>
          <w:lang w:val="hu-HU"/>
        </w:rPr>
        <w:t xml:space="preserve"> </w:t>
      </w:r>
      <w:r w:rsidR="00D24638" w:rsidRPr="00274040">
        <w:rPr>
          <w:sz w:val="22"/>
          <w:szCs w:val="22"/>
          <w:lang w:val="hu-HU"/>
        </w:rPr>
        <w:t>eredményezhetik a különböző</w:t>
      </w:r>
      <w:r w:rsidRPr="00274040">
        <w:rPr>
          <w:sz w:val="22"/>
          <w:szCs w:val="22"/>
          <w:lang w:val="hu-HU"/>
        </w:rPr>
        <w:t xml:space="preserve"> </w:t>
      </w:r>
      <w:r w:rsidR="00D24638" w:rsidRPr="00274040">
        <w:rPr>
          <w:sz w:val="22"/>
          <w:szCs w:val="22"/>
          <w:lang w:val="hu-HU"/>
        </w:rPr>
        <w:t>rekonst</w:t>
      </w:r>
      <w:r w:rsidR="00F47A44" w:rsidRPr="00274040">
        <w:rPr>
          <w:sz w:val="22"/>
          <w:szCs w:val="22"/>
          <w:lang w:val="hu-HU"/>
        </w:rPr>
        <w:t>it</w:t>
      </w:r>
      <w:r w:rsidR="00D24638" w:rsidRPr="00274040">
        <w:rPr>
          <w:sz w:val="22"/>
          <w:szCs w:val="22"/>
          <w:lang w:val="hu-HU"/>
        </w:rPr>
        <w:t xml:space="preserve">úciós </w:t>
      </w:r>
      <w:r w:rsidRPr="00274040">
        <w:rPr>
          <w:sz w:val="22"/>
          <w:szCs w:val="22"/>
          <w:lang w:val="hu-HU"/>
        </w:rPr>
        <w:t>módszere</w:t>
      </w:r>
      <w:r w:rsidR="00D24638" w:rsidRPr="00274040">
        <w:rPr>
          <w:sz w:val="22"/>
          <w:szCs w:val="22"/>
          <w:lang w:val="hu-HU"/>
        </w:rPr>
        <w:t>k</w:t>
      </w:r>
      <w:r w:rsidRPr="00274040">
        <w:rPr>
          <w:sz w:val="22"/>
          <w:szCs w:val="22"/>
          <w:lang w:val="hu-HU"/>
        </w:rPr>
        <w:t>, az injekciók között</w:t>
      </w:r>
      <w:r w:rsidR="00D24638" w:rsidRPr="00274040">
        <w:rPr>
          <w:sz w:val="22"/>
          <w:szCs w:val="22"/>
          <w:lang w:val="hu-HU"/>
        </w:rPr>
        <w:t xml:space="preserve"> eltelt</w:t>
      </w:r>
      <w:r w:rsidRPr="00274040">
        <w:rPr>
          <w:sz w:val="22"/>
          <w:szCs w:val="22"/>
          <w:lang w:val="hu-HU"/>
        </w:rPr>
        <w:t xml:space="preserve"> idő, az injektált izmok, valamint a használt biológiai tesztmódszer által kimutatott potenciálértékek</w:t>
      </w:r>
      <w:r w:rsidR="00D24638" w:rsidRPr="00274040">
        <w:rPr>
          <w:sz w:val="22"/>
          <w:szCs w:val="22"/>
          <w:lang w:val="hu-HU"/>
        </w:rPr>
        <w:t xml:space="preserve"> közti enyhe különbségek</w:t>
      </w:r>
      <w:r w:rsidRPr="00274040">
        <w:rPr>
          <w:sz w:val="22"/>
          <w:szCs w:val="22"/>
          <w:lang w:val="hu-HU"/>
        </w:rPr>
        <w:t>.</w:t>
      </w:r>
    </w:p>
    <w:p w14:paraId="30FF9922" w14:textId="77777777" w:rsidR="002D42F3" w:rsidRPr="00274040" w:rsidRDefault="002D42F3" w:rsidP="002D42F3">
      <w:pPr>
        <w:rPr>
          <w:i/>
          <w:iCs/>
          <w:sz w:val="22"/>
          <w:szCs w:val="22"/>
          <w:u w:val="single"/>
          <w:lang w:val="hu-HU"/>
        </w:rPr>
      </w:pPr>
      <w:bookmarkStart w:id="8" w:name="_Hlk78977185"/>
    </w:p>
    <w:p w14:paraId="58A279ED" w14:textId="77777777" w:rsidR="002D42F3" w:rsidRPr="00274040" w:rsidRDefault="00A92D93" w:rsidP="002D42F3">
      <w:pPr>
        <w:rPr>
          <w:i/>
          <w:iCs/>
          <w:sz w:val="22"/>
          <w:szCs w:val="22"/>
          <w:u w:val="single"/>
          <w:lang w:val="hu-HU"/>
        </w:rPr>
      </w:pPr>
      <w:r w:rsidRPr="00274040">
        <w:rPr>
          <w:i/>
          <w:iCs/>
          <w:sz w:val="22"/>
          <w:szCs w:val="22"/>
          <w:u w:val="single"/>
          <w:lang w:val="hu-HU"/>
        </w:rPr>
        <w:t>Nyomonkövethetőség</w:t>
      </w:r>
    </w:p>
    <w:p w14:paraId="6C2C6B5C" w14:textId="77777777" w:rsidR="002D42F3" w:rsidRPr="00274040" w:rsidRDefault="002D42F3" w:rsidP="002D42F3">
      <w:pPr>
        <w:rPr>
          <w:sz w:val="22"/>
          <w:szCs w:val="22"/>
          <w:lang w:val="hu-HU"/>
        </w:rPr>
      </w:pPr>
    </w:p>
    <w:p w14:paraId="7F1FA8B2" w14:textId="77777777" w:rsidR="002D42F3" w:rsidRPr="00274040" w:rsidRDefault="00A92D93" w:rsidP="002D42F3">
      <w:pPr>
        <w:rPr>
          <w:sz w:val="22"/>
          <w:szCs w:val="22"/>
          <w:lang w:val="hu-HU"/>
        </w:rPr>
      </w:pPr>
      <w:r w:rsidRPr="00274040">
        <w:rPr>
          <w:sz w:val="22"/>
          <w:szCs w:val="22"/>
          <w:lang w:val="hu-HU"/>
        </w:rPr>
        <w:t>A biológiai készítmények</w:t>
      </w:r>
      <w:r w:rsidR="00D702AB" w:rsidRPr="00274040">
        <w:rPr>
          <w:sz w:val="22"/>
          <w:szCs w:val="22"/>
          <w:lang w:val="hu-HU"/>
        </w:rPr>
        <w:t xml:space="preserve"> kön</w:t>
      </w:r>
      <w:r w:rsidR="00E646E8">
        <w:rPr>
          <w:sz w:val="22"/>
          <w:szCs w:val="22"/>
          <w:lang w:val="hu-HU"/>
        </w:rPr>
        <w:t>n</w:t>
      </w:r>
      <w:r w:rsidR="00D702AB" w:rsidRPr="00274040">
        <w:rPr>
          <w:sz w:val="22"/>
          <w:szCs w:val="22"/>
          <w:lang w:val="hu-HU"/>
        </w:rPr>
        <w:t>yebb</w:t>
      </w:r>
      <w:r w:rsidRPr="00274040">
        <w:rPr>
          <w:sz w:val="22"/>
          <w:szCs w:val="22"/>
          <w:lang w:val="hu-HU"/>
        </w:rPr>
        <w:t xml:space="preserve"> nyomonkövethetőség</w:t>
      </w:r>
      <w:r w:rsidR="00D702AB" w:rsidRPr="00274040">
        <w:rPr>
          <w:sz w:val="22"/>
          <w:szCs w:val="22"/>
          <w:lang w:val="hu-HU"/>
        </w:rPr>
        <w:t>e</w:t>
      </w:r>
      <w:r w:rsidRPr="00274040">
        <w:rPr>
          <w:sz w:val="22"/>
          <w:szCs w:val="22"/>
          <w:lang w:val="hu-HU"/>
        </w:rPr>
        <w:t xml:space="preserve"> érdekében, az alkalmazott készítmény nevét és gyártási tételszámát egyértelműen kell </w:t>
      </w:r>
      <w:r w:rsidR="00D702AB" w:rsidRPr="00274040">
        <w:rPr>
          <w:sz w:val="22"/>
          <w:szCs w:val="22"/>
          <w:lang w:val="hu-HU"/>
        </w:rPr>
        <w:t>dokumentálni</w:t>
      </w:r>
      <w:r w:rsidRPr="00274040">
        <w:rPr>
          <w:sz w:val="22"/>
          <w:szCs w:val="22"/>
          <w:lang w:val="hu-HU"/>
        </w:rPr>
        <w:t>.</w:t>
      </w:r>
    </w:p>
    <w:bookmarkEnd w:id="8"/>
    <w:p w14:paraId="7C97B3AA" w14:textId="77777777" w:rsidR="004F5D3B" w:rsidRPr="00274040" w:rsidRDefault="004F5D3B" w:rsidP="005573A2">
      <w:pPr>
        <w:rPr>
          <w:sz w:val="22"/>
          <w:szCs w:val="22"/>
          <w:lang w:val="hu-HU"/>
        </w:rPr>
      </w:pPr>
    </w:p>
    <w:p w14:paraId="62D47C76" w14:textId="77777777" w:rsidR="00A2712F" w:rsidRPr="00274040" w:rsidRDefault="00A92D93" w:rsidP="005573A2">
      <w:pPr>
        <w:rPr>
          <w:i/>
          <w:sz w:val="22"/>
          <w:szCs w:val="22"/>
          <w:u w:val="single"/>
          <w:lang w:val="hu-HU"/>
        </w:rPr>
      </w:pPr>
      <w:r w:rsidRPr="00274040">
        <w:rPr>
          <w:i/>
          <w:sz w:val="22"/>
          <w:szCs w:val="22"/>
          <w:u w:val="single"/>
          <w:lang w:val="hu-HU"/>
        </w:rPr>
        <w:t>Gyermekek</w:t>
      </w:r>
      <w:r w:rsidR="00634163" w:rsidRPr="00274040">
        <w:rPr>
          <w:i/>
          <w:sz w:val="22"/>
          <w:szCs w:val="22"/>
          <w:u w:val="single"/>
          <w:lang w:val="hu-HU"/>
        </w:rPr>
        <w:t xml:space="preserve"> és serdülők</w:t>
      </w:r>
    </w:p>
    <w:p w14:paraId="0CB7B6E1" w14:textId="77777777" w:rsidR="00A2712F" w:rsidRPr="00274040" w:rsidRDefault="00A2712F" w:rsidP="005573A2">
      <w:pPr>
        <w:rPr>
          <w:sz w:val="22"/>
          <w:szCs w:val="22"/>
          <w:lang w:val="hu-HU"/>
        </w:rPr>
      </w:pPr>
    </w:p>
    <w:p w14:paraId="7EEF7A73" w14:textId="73B2841E" w:rsidR="00A2712F" w:rsidRPr="00274040" w:rsidRDefault="00A92D93" w:rsidP="005573A2">
      <w:pPr>
        <w:rPr>
          <w:sz w:val="22"/>
          <w:szCs w:val="22"/>
          <w:lang w:val="hu-HU"/>
        </w:rPr>
      </w:pPr>
      <w:r w:rsidRPr="00274040">
        <w:rPr>
          <w:sz w:val="22"/>
          <w:szCs w:val="22"/>
          <w:lang w:val="hu-HU"/>
        </w:rPr>
        <w:t>A BOTOX biztonságosságát és hatásosságát a gyermek</w:t>
      </w:r>
      <w:r w:rsidR="0091063A" w:rsidRPr="00274040">
        <w:rPr>
          <w:sz w:val="22"/>
          <w:szCs w:val="22"/>
          <w:lang w:val="hu-HU"/>
        </w:rPr>
        <w:t xml:space="preserve">ek és serdülők </w:t>
      </w:r>
      <w:r w:rsidRPr="00274040">
        <w:rPr>
          <w:sz w:val="22"/>
          <w:szCs w:val="22"/>
          <w:lang w:val="hu-HU"/>
        </w:rPr>
        <w:t xml:space="preserve">számára a 4.1 pontban leírtaktól eltérő javallatokban nem igazolták. Nagyon ritka esetben beszámoltak a forgalomba hozatal után a toxin esetleges távolra terjedéséről, más egyidejű betegségekben, főleg cerebralis paresisben szenvedő gyermekek </w:t>
      </w:r>
      <w:r w:rsidR="004338F7">
        <w:rPr>
          <w:sz w:val="22"/>
          <w:szCs w:val="22"/>
          <w:lang w:val="hu-HU"/>
        </w:rPr>
        <w:t xml:space="preserve">és serdülők </w:t>
      </w:r>
      <w:r w:rsidRPr="00274040">
        <w:rPr>
          <w:sz w:val="22"/>
          <w:szCs w:val="22"/>
          <w:lang w:val="hu-HU"/>
        </w:rPr>
        <w:t>esetén. Ezekben az esetekben az alkalmazott dózis általában meghaladta az ajánlott mennyiséget (lásd 4.8 pont).</w:t>
      </w:r>
    </w:p>
    <w:p w14:paraId="44398E21" w14:textId="77777777" w:rsidR="00A2712F" w:rsidRPr="00274040" w:rsidRDefault="00A2712F" w:rsidP="005573A2">
      <w:pPr>
        <w:rPr>
          <w:sz w:val="22"/>
          <w:szCs w:val="22"/>
          <w:lang w:val="hu-HU"/>
        </w:rPr>
      </w:pPr>
    </w:p>
    <w:p w14:paraId="6F0E67AB" w14:textId="189A1E0C" w:rsidR="00A2712F" w:rsidRPr="00274040" w:rsidRDefault="00A92D93" w:rsidP="005573A2">
      <w:pPr>
        <w:rPr>
          <w:sz w:val="22"/>
          <w:szCs w:val="22"/>
          <w:lang w:val="hu-HU"/>
        </w:rPr>
      </w:pPr>
      <w:r w:rsidRPr="00274040">
        <w:rPr>
          <w:sz w:val="22"/>
          <w:szCs w:val="22"/>
          <w:lang w:val="hu-HU"/>
        </w:rPr>
        <w:t xml:space="preserve">Ritka esetekben haláleset bekövetkeztét jelentették spontán aspirációs pneumoniához kapcsolódóan súlyos cerebralis paresisben szenvedő gyermekeknél botulinum toxin kezelést követően, beleértve a nem a jóváhagyott indikációban történő alkalmazást (pl. a nyak területén). Rendkívül óvatosan kell alkalmazni a BOTOX-ot olyan gyermekek </w:t>
      </w:r>
      <w:r w:rsidR="004338F7">
        <w:rPr>
          <w:sz w:val="22"/>
          <w:szCs w:val="22"/>
          <w:lang w:val="hu-HU"/>
        </w:rPr>
        <w:t xml:space="preserve">és serdülők </w:t>
      </w:r>
      <w:r w:rsidRPr="00274040">
        <w:rPr>
          <w:sz w:val="22"/>
          <w:szCs w:val="22"/>
          <w:lang w:val="hu-HU"/>
        </w:rPr>
        <w:t xml:space="preserve">kezelése során, akik súlyos idegrendszeri gyengeségben vagy dysphagiában szenvednek, illetve kórtörténetükben közelmúltbéli aspirációs pneumonia vagy tüdőbetegség szerepel. A rossz egészségi állapotú betegeknél a kezelést csak akkor szabad </w:t>
      </w:r>
      <w:r w:rsidR="00F35C52">
        <w:rPr>
          <w:sz w:val="22"/>
          <w:szCs w:val="22"/>
          <w:lang w:val="hu-HU"/>
        </w:rPr>
        <w:t>el</w:t>
      </w:r>
      <w:r w:rsidRPr="00274040">
        <w:rPr>
          <w:sz w:val="22"/>
          <w:szCs w:val="22"/>
          <w:lang w:val="hu-HU"/>
        </w:rPr>
        <w:t>végezni, ha az orvos úgy ítéli meg, hogy az adott betegnél a potenciális előny meghaladja a kockázatokat.</w:t>
      </w:r>
    </w:p>
    <w:p w14:paraId="16AC099A" w14:textId="77777777" w:rsidR="00932F02" w:rsidRPr="00274040" w:rsidRDefault="00932F02" w:rsidP="005573A2">
      <w:pPr>
        <w:rPr>
          <w:sz w:val="22"/>
          <w:szCs w:val="22"/>
          <w:lang w:val="hu-HU"/>
        </w:rPr>
      </w:pPr>
    </w:p>
    <w:p w14:paraId="60F923CC" w14:textId="77777777" w:rsidR="00A2712F" w:rsidRPr="00274040" w:rsidRDefault="00A92D93" w:rsidP="005573A2">
      <w:pPr>
        <w:keepNext/>
        <w:rPr>
          <w:b/>
          <w:sz w:val="22"/>
          <w:szCs w:val="22"/>
          <w:u w:val="single"/>
          <w:lang w:val="hu-HU"/>
        </w:rPr>
      </w:pPr>
      <w:r w:rsidRPr="00274040">
        <w:rPr>
          <w:b/>
          <w:sz w:val="22"/>
          <w:szCs w:val="22"/>
          <w:u w:val="single"/>
          <w:lang w:val="hu-HU"/>
        </w:rPr>
        <w:t>NEUROLÓGIAI RENDELLENESSÉGEK:</w:t>
      </w:r>
    </w:p>
    <w:p w14:paraId="50DF348E" w14:textId="77777777" w:rsidR="00A2712F" w:rsidRPr="00274040" w:rsidRDefault="00A2712F" w:rsidP="005573A2">
      <w:pPr>
        <w:keepNext/>
        <w:rPr>
          <w:i/>
          <w:iCs/>
          <w:sz w:val="22"/>
          <w:szCs w:val="22"/>
          <w:u w:val="single"/>
          <w:lang w:val="hu-HU"/>
        </w:rPr>
      </w:pPr>
    </w:p>
    <w:p w14:paraId="1DF0178F" w14:textId="77777777" w:rsidR="00A2712F" w:rsidRPr="00274040" w:rsidRDefault="00A92D93" w:rsidP="005573A2">
      <w:pPr>
        <w:keepNext/>
        <w:rPr>
          <w:i/>
          <w:iCs/>
          <w:sz w:val="22"/>
          <w:szCs w:val="22"/>
          <w:u w:val="single"/>
          <w:lang w:val="hu-HU"/>
        </w:rPr>
      </w:pPr>
      <w:r w:rsidRPr="00274040">
        <w:rPr>
          <w:i/>
          <w:iCs/>
          <w:sz w:val="22"/>
          <w:szCs w:val="22"/>
          <w:u w:val="single"/>
          <w:lang w:val="hu-HU"/>
        </w:rPr>
        <w:t>Gyermekkori cerebralis paresishez társuló</w:t>
      </w:r>
      <w:r w:rsidR="008D257F">
        <w:rPr>
          <w:i/>
          <w:iCs/>
          <w:sz w:val="22"/>
          <w:szCs w:val="22"/>
          <w:u w:val="single"/>
          <w:lang w:val="hu-HU"/>
        </w:rPr>
        <w:t>,</w:t>
      </w:r>
      <w:r w:rsidR="0089532B" w:rsidRPr="00274040">
        <w:rPr>
          <w:i/>
          <w:iCs/>
          <w:sz w:val="22"/>
          <w:szCs w:val="22"/>
          <w:u w:val="single"/>
          <w:lang w:val="hu-HU"/>
        </w:rPr>
        <w:t xml:space="preserve"> bok</w:t>
      </w:r>
      <w:r w:rsidR="008D257F">
        <w:rPr>
          <w:i/>
          <w:iCs/>
          <w:sz w:val="22"/>
          <w:szCs w:val="22"/>
          <w:u w:val="single"/>
          <w:lang w:val="hu-HU"/>
        </w:rPr>
        <w:t>át</w:t>
      </w:r>
      <w:r w:rsidR="0089532B" w:rsidRPr="00274040">
        <w:rPr>
          <w:i/>
          <w:iCs/>
          <w:sz w:val="22"/>
          <w:szCs w:val="22"/>
          <w:u w:val="single"/>
          <w:lang w:val="hu-HU"/>
        </w:rPr>
        <w:t xml:space="preserve"> és lábfej</w:t>
      </w:r>
      <w:r w:rsidR="008D257F">
        <w:rPr>
          <w:i/>
          <w:iCs/>
          <w:sz w:val="22"/>
          <w:szCs w:val="22"/>
          <w:u w:val="single"/>
          <w:lang w:val="hu-HU"/>
        </w:rPr>
        <w:t>et érintő</w:t>
      </w:r>
      <w:r w:rsidRPr="00274040">
        <w:rPr>
          <w:i/>
          <w:iCs/>
          <w:sz w:val="22"/>
          <w:szCs w:val="22"/>
          <w:u w:val="single"/>
          <w:lang w:val="hu-HU"/>
        </w:rPr>
        <w:t xml:space="preserve"> fokális spaszticitás, valamint felnőttek</w:t>
      </w:r>
      <w:r w:rsidR="00151703" w:rsidRPr="00274040">
        <w:rPr>
          <w:i/>
          <w:iCs/>
          <w:sz w:val="22"/>
          <w:szCs w:val="22"/>
          <w:u w:val="single"/>
          <w:lang w:val="hu-HU"/>
        </w:rPr>
        <w:t xml:space="preserve"> </w:t>
      </w:r>
      <w:r w:rsidRPr="00274040">
        <w:rPr>
          <w:i/>
          <w:iCs/>
          <w:sz w:val="22"/>
          <w:szCs w:val="22"/>
          <w:u w:val="single"/>
          <w:lang w:val="hu-HU"/>
        </w:rPr>
        <w:t>stroke utáni</w:t>
      </w:r>
      <w:r w:rsidR="00CC0E69">
        <w:rPr>
          <w:i/>
          <w:iCs/>
          <w:sz w:val="22"/>
          <w:szCs w:val="22"/>
          <w:u w:val="single"/>
          <w:lang w:val="hu-HU"/>
        </w:rPr>
        <w:t>,</w:t>
      </w:r>
      <w:r w:rsidRPr="00274040">
        <w:rPr>
          <w:i/>
          <w:iCs/>
          <w:sz w:val="22"/>
          <w:szCs w:val="22"/>
          <w:u w:val="single"/>
          <w:lang w:val="hu-HU"/>
        </w:rPr>
        <w:t xml:space="preserve"> bok</w:t>
      </w:r>
      <w:r w:rsidR="00CC0E69">
        <w:rPr>
          <w:i/>
          <w:iCs/>
          <w:sz w:val="22"/>
          <w:szCs w:val="22"/>
          <w:u w:val="single"/>
          <w:lang w:val="hu-HU"/>
        </w:rPr>
        <w:t>át</w:t>
      </w:r>
      <w:r w:rsidR="0040736A" w:rsidRPr="00274040">
        <w:rPr>
          <w:i/>
          <w:iCs/>
          <w:sz w:val="22"/>
          <w:szCs w:val="22"/>
          <w:u w:val="single"/>
          <w:lang w:val="hu-HU"/>
        </w:rPr>
        <w:t>,</w:t>
      </w:r>
      <w:r w:rsidR="006C49A4" w:rsidRPr="00274040">
        <w:rPr>
          <w:i/>
          <w:sz w:val="22"/>
          <w:u w:val="single"/>
          <w:lang w:val="hu-HU"/>
        </w:rPr>
        <w:t xml:space="preserve"> lábfej</w:t>
      </w:r>
      <w:r w:rsidR="00CC0E69">
        <w:rPr>
          <w:i/>
          <w:sz w:val="22"/>
          <w:u w:val="single"/>
          <w:lang w:val="hu-HU"/>
        </w:rPr>
        <w:t>et</w:t>
      </w:r>
      <w:r w:rsidRPr="00274040">
        <w:rPr>
          <w:i/>
          <w:sz w:val="22"/>
          <w:u w:val="single"/>
          <w:lang w:val="hu-HU"/>
        </w:rPr>
        <w:t>,</w:t>
      </w:r>
      <w:r w:rsidRPr="00274040">
        <w:rPr>
          <w:i/>
          <w:iCs/>
          <w:sz w:val="22"/>
          <w:szCs w:val="22"/>
          <w:u w:val="single"/>
          <w:lang w:val="hu-HU"/>
        </w:rPr>
        <w:t xml:space="preserve"> </w:t>
      </w:r>
      <w:r w:rsidR="00D702AB" w:rsidRPr="00274040">
        <w:rPr>
          <w:i/>
          <w:iCs/>
          <w:sz w:val="22"/>
          <w:szCs w:val="22"/>
          <w:u w:val="single"/>
          <w:lang w:val="hu-HU"/>
        </w:rPr>
        <w:t>csukló</w:t>
      </w:r>
      <w:r w:rsidR="00CC0E69">
        <w:rPr>
          <w:i/>
          <w:iCs/>
          <w:sz w:val="22"/>
          <w:szCs w:val="22"/>
          <w:u w:val="single"/>
          <w:lang w:val="hu-HU"/>
        </w:rPr>
        <w:t>t</w:t>
      </w:r>
      <w:r w:rsidR="00D702AB" w:rsidRPr="00274040">
        <w:rPr>
          <w:i/>
          <w:iCs/>
          <w:sz w:val="22"/>
          <w:szCs w:val="22"/>
          <w:u w:val="single"/>
          <w:lang w:val="hu-HU"/>
        </w:rPr>
        <w:t xml:space="preserve"> és </w:t>
      </w:r>
      <w:r w:rsidR="00CC0E69">
        <w:rPr>
          <w:i/>
          <w:iCs/>
          <w:sz w:val="22"/>
          <w:szCs w:val="22"/>
          <w:u w:val="single"/>
          <w:lang w:val="hu-HU"/>
        </w:rPr>
        <w:t>kezet</w:t>
      </w:r>
      <w:r w:rsidRPr="00274040">
        <w:rPr>
          <w:i/>
          <w:iCs/>
          <w:sz w:val="22"/>
          <w:szCs w:val="22"/>
          <w:u w:val="single"/>
          <w:lang w:val="hu-HU"/>
        </w:rPr>
        <w:t xml:space="preserve"> é</w:t>
      </w:r>
      <w:r w:rsidR="00CC0E69">
        <w:rPr>
          <w:i/>
          <w:iCs/>
          <w:sz w:val="22"/>
          <w:szCs w:val="22"/>
          <w:u w:val="single"/>
          <w:lang w:val="hu-HU"/>
        </w:rPr>
        <w:t>rintő</w:t>
      </w:r>
      <w:r w:rsidRPr="00274040">
        <w:rPr>
          <w:i/>
          <w:iCs/>
          <w:sz w:val="22"/>
          <w:szCs w:val="22"/>
          <w:u w:val="single"/>
          <w:lang w:val="hu-HU"/>
        </w:rPr>
        <w:t xml:space="preserve"> </w:t>
      </w:r>
      <w:r w:rsidR="00F21D28" w:rsidRPr="00274040">
        <w:rPr>
          <w:i/>
          <w:sz w:val="22"/>
          <w:u w:val="single"/>
          <w:lang w:val="hu-HU"/>
        </w:rPr>
        <w:t>fokális</w:t>
      </w:r>
      <w:r w:rsidR="00F21D28" w:rsidRPr="00274040">
        <w:rPr>
          <w:i/>
          <w:iCs/>
          <w:sz w:val="22"/>
          <w:szCs w:val="22"/>
          <w:u w:val="single"/>
          <w:lang w:val="hu-HU"/>
        </w:rPr>
        <w:t xml:space="preserve"> </w:t>
      </w:r>
      <w:r w:rsidRPr="00274040">
        <w:rPr>
          <w:i/>
          <w:iCs/>
          <w:sz w:val="22"/>
          <w:szCs w:val="22"/>
          <w:u w:val="single"/>
          <w:lang w:val="hu-HU"/>
        </w:rPr>
        <w:t>spaszticitása</w:t>
      </w:r>
    </w:p>
    <w:p w14:paraId="1EC498FA" w14:textId="77777777" w:rsidR="00FF1735" w:rsidRPr="00274040" w:rsidRDefault="00FF1735" w:rsidP="005573A2">
      <w:pPr>
        <w:rPr>
          <w:sz w:val="22"/>
          <w:szCs w:val="22"/>
          <w:lang w:val="hu-HU"/>
        </w:rPr>
      </w:pPr>
    </w:p>
    <w:p w14:paraId="772D61FE" w14:textId="77777777" w:rsidR="00A2712F" w:rsidRPr="00274040" w:rsidRDefault="00A92D93" w:rsidP="005573A2">
      <w:pPr>
        <w:rPr>
          <w:sz w:val="22"/>
          <w:szCs w:val="22"/>
          <w:lang w:val="hu-HU"/>
        </w:rPr>
      </w:pPr>
      <w:r w:rsidRPr="00274040">
        <w:rPr>
          <w:sz w:val="22"/>
          <w:szCs w:val="22"/>
          <w:lang w:val="hu-HU"/>
        </w:rPr>
        <w:t>A BOTOX-ot a fokális spaszticitás kezelésében</w:t>
      </w:r>
      <w:r w:rsidRPr="00274040">
        <w:rPr>
          <w:b/>
          <w:bCs/>
          <w:sz w:val="22"/>
          <w:szCs w:val="22"/>
          <w:lang w:val="hu-HU"/>
        </w:rPr>
        <w:t xml:space="preserve"> </w:t>
      </w:r>
      <w:r w:rsidRPr="00274040">
        <w:rPr>
          <w:sz w:val="22"/>
          <w:szCs w:val="22"/>
          <w:lang w:val="hu-HU"/>
        </w:rPr>
        <w:t>csak más szokásos kezelési módokkal együtt vizsgálták, és nem szolgál azok helyettesítésére. Nem valószínű, hogy a BOTOX hatékony lenne és javítaná az ízület mozgástartományát, ha az ízületek rögzült kontraktúrában vannak.</w:t>
      </w:r>
    </w:p>
    <w:p w14:paraId="23154FCD" w14:textId="77777777" w:rsidR="00A2712F" w:rsidRPr="00274040" w:rsidRDefault="00A2712F" w:rsidP="005573A2">
      <w:pPr>
        <w:rPr>
          <w:sz w:val="22"/>
          <w:szCs w:val="22"/>
          <w:lang w:val="hu-HU"/>
        </w:rPr>
      </w:pPr>
    </w:p>
    <w:p w14:paraId="03A32F23" w14:textId="1B2CB6C8" w:rsidR="00A2712F" w:rsidRPr="00274040" w:rsidRDefault="00A92D93" w:rsidP="005573A2">
      <w:pPr>
        <w:rPr>
          <w:sz w:val="22"/>
          <w:szCs w:val="22"/>
          <w:lang w:val="hu-HU"/>
        </w:rPr>
      </w:pPr>
      <w:r w:rsidRPr="00274040">
        <w:rPr>
          <w:sz w:val="22"/>
          <w:szCs w:val="22"/>
          <w:lang w:val="hu-HU"/>
        </w:rPr>
        <w:t xml:space="preserve">A BOTOX </w:t>
      </w:r>
      <w:r w:rsidR="00760348" w:rsidRPr="00274040">
        <w:rPr>
          <w:sz w:val="22"/>
          <w:lang w:val="hu-HU"/>
        </w:rPr>
        <w:t>azokban az esetekben nem alkalmazható</w:t>
      </w:r>
      <w:r w:rsidRPr="00274040">
        <w:rPr>
          <w:sz w:val="22"/>
          <w:szCs w:val="22"/>
          <w:lang w:val="hu-HU"/>
        </w:rPr>
        <w:t xml:space="preserve"> </w:t>
      </w:r>
      <w:r w:rsidR="00D702AB" w:rsidRPr="00274040">
        <w:rPr>
          <w:sz w:val="22"/>
          <w:szCs w:val="22"/>
          <w:lang w:val="hu-HU"/>
        </w:rPr>
        <w:t xml:space="preserve">a </w:t>
      </w:r>
      <w:r w:rsidR="00D702AB" w:rsidRPr="00274040">
        <w:rPr>
          <w:sz w:val="22"/>
          <w:lang w:val="hu-HU"/>
        </w:rPr>
        <w:t>felső végtag (kéz és csukló), valamint az alsó végtag (boka és lábfej)</w:t>
      </w:r>
      <w:r w:rsidRPr="00274040">
        <w:rPr>
          <w:sz w:val="22"/>
          <w:szCs w:val="22"/>
          <w:lang w:val="hu-HU"/>
        </w:rPr>
        <w:t xml:space="preserve"> fokális spaszticitásának kezelésére stroke után álló felnőttek körében, ha </w:t>
      </w:r>
      <w:r w:rsidR="00A05B7E" w:rsidRPr="00274040">
        <w:rPr>
          <w:sz w:val="22"/>
          <w:szCs w:val="22"/>
          <w:lang w:val="hu-HU"/>
        </w:rPr>
        <w:t>nem várható</w:t>
      </w:r>
      <w:r w:rsidR="004453DF" w:rsidRPr="00274040">
        <w:rPr>
          <w:sz w:val="22"/>
          <w:szCs w:val="22"/>
          <w:lang w:val="hu-HU"/>
        </w:rPr>
        <w:t>,</w:t>
      </w:r>
      <w:r w:rsidR="00A05B7E" w:rsidRPr="00274040">
        <w:rPr>
          <w:sz w:val="22"/>
          <w:szCs w:val="22"/>
          <w:lang w:val="hu-HU"/>
        </w:rPr>
        <w:t xml:space="preserve"> hogy az </w:t>
      </w:r>
      <w:r w:rsidRPr="00274040">
        <w:rPr>
          <w:sz w:val="22"/>
          <w:szCs w:val="22"/>
          <w:lang w:val="hu-HU"/>
        </w:rPr>
        <w:t>izomtónus</w:t>
      </w:r>
      <w:r w:rsidR="00CC0E69">
        <w:rPr>
          <w:sz w:val="22"/>
          <w:szCs w:val="22"/>
          <w:lang w:val="hu-HU"/>
        </w:rPr>
        <w:t>-</w:t>
      </w:r>
      <w:r w:rsidRPr="00274040">
        <w:rPr>
          <w:sz w:val="22"/>
          <w:szCs w:val="22"/>
          <w:lang w:val="hu-HU"/>
        </w:rPr>
        <w:t>csökkenés a végtagműködés (pl. járás) javulását eredményezi, vagy</w:t>
      </w:r>
      <w:r w:rsidR="00760348" w:rsidRPr="00274040">
        <w:rPr>
          <w:sz w:val="22"/>
          <w:szCs w:val="22"/>
          <w:lang w:val="hu-HU"/>
        </w:rPr>
        <w:t xml:space="preserve"> nem</w:t>
      </w:r>
      <w:r w:rsidRPr="00274040">
        <w:rPr>
          <w:sz w:val="22"/>
          <w:szCs w:val="22"/>
          <w:lang w:val="hu-HU"/>
        </w:rPr>
        <w:t xml:space="preserve"> </w:t>
      </w:r>
      <w:r w:rsidR="00A05B7E" w:rsidRPr="00274040">
        <w:rPr>
          <w:sz w:val="22"/>
          <w:szCs w:val="22"/>
          <w:lang w:val="hu-HU"/>
        </w:rPr>
        <w:t xml:space="preserve">javítja </w:t>
      </w:r>
      <w:r w:rsidRPr="00274040">
        <w:rPr>
          <w:sz w:val="22"/>
          <w:szCs w:val="22"/>
          <w:lang w:val="hu-HU"/>
        </w:rPr>
        <w:t>a tüneteket (pl. a fájdalmat</w:t>
      </w:r>
      <w:r w:rsidR="00A05B7E" w:rsidRPr="00274040">
        <w:rPr>
          <w:sz w:val="22"/>
          <w:szCs w:val="22"/>
          <w:lang w:val="hu-HU"/>
        </w:rPr>
        <w:t xml:space="preserve"> </w:t>
      </w:r>
      <w:r w:rsidR="00760348" w:rsidRPr="00274040">
        <w:rPr>
          <w:sz w:val="22"/>
          <w:szCs w:val="22"/>
          <w:lang w:val="hu-HU"/>
        </w:rPr>
        <w:t xml:space="preserve">nem </w:t>
      </w:r>
      <w:r w:rsidR="00A05B7E" w:rsidRPr="00274040">
        <w:rPr>
          <w:sz w:val="22"/>
          <w:szCs w:val="22"/>
          <w:lang w:val="hu-HU"/>
        </w:rPr>
        <w:t>csökkenti</w:t>
      </w:r>
      <w:r w:rsidRPr="00274040">
        <w:rPr>
          <w:sz w:val="22"/>
          <w:szCs w:val="22"/>
          <w:lang w:val="hu-HU"/>
        </w:rPr>
        <w:t xml:space="preserve">), vagy pedig </w:t>
      </w:r>
      <w:r w:rsidR="00760348" w:rsidRPr="00274040">
        <w:rPr>
          <w:sz w:val="22"/>
          <w:szCs w:val="22"/>
          <w:lang w:val="hu-HU"/>
        </w:rPr>
        <w:t xml:space="preserve">nem </w:t>
      </w:r>
      <w:r w:rsidRPr="00274040">
        <w:rPr>
          <w:sz w:val="22"/>
          <w:szCs w:val="22"/>
          <w:lang w:val="hu-HU"/>
        </w:rPr>
        <w:t>segíti</w:t>
      </w:r>
      <w:r w:rsidR="00760348" w:rsidRPr="00274040">
        <w:rPr>
          <w:sz w:val="22"/>
          <w:szCs w:val="22"/>
          <w:lang w:val="hu-HU"/>
        </w:rPr>
        <w:t xml:space="preserve"> elő</w:t>
      </w:r>
      <w:r w:rsidRPr="00274040">
        <w:rPr>
          <w:sz w:val="22"/>
          <w:szCs w:val="22"/>
          <w:lang w:val="hu-HU"/>
        </w:rPr>
        <w:t xml:space="preserve"> a kezelést. A</w:t>
      </w:r>
      <w:r w:rsidR="00D702AB" w:rsidRPr="00274040">
        <w:rPr>
          <w:sz w:val="22"/>
          <w:szCs w:val="22"/>
          <w:lang w:val="hu-HU"/>
        </w:rPr>
        <w:t>z alsó végtag spaszticitása esetében a</w:t>
      </w:r>
      <w:r w:rsidRPr="00274040">
        <w:rPr>
          <w:sz w:val="22"/>
          <w:szCs w:val="22"/>
          <w:lang w:val="hu-HU"/>
        </w:rPr>
        <w:t xml:space="preserve"> végtagműködés javulása korlátozott lehet, ha a BOTOX</w:t>
      </w:r>
      <w:r w:rsidR="0077023B" w:rsidRPr="00274040">
        <w:rPr>
          <w:sz w:val="22"/>
          <w:szCs w:val="22"/>
          <w:lang w:val="hu-HU"/>
        </w:rPr>
        <w:noBreakHyphen/>
      </w:r>
      <w:r w:rsidRPr="00274040">
        <w:rPr>
          <w:sz w:val="22"/>
          <w:szCs w:val="22"/>
          <w:lang w:val="hu-HU"/>
        </w:rPr>
        <w:t>kezelést a stroke után több mint 2</w:t>
      </w:r>
      <w:r w:rsidR="0077023B" w:rsidRPr="00274040">
        <w:rPr>
          <w:sz w:val="22"/>
          <w:szCs w:val="22"/>
          <w:lang w:val="hu-HU"/>
        </w:rPr>
        <w:t> </w:t>
      </w:r>
      <w:r w:rsidRPr="00274040">
        <w:rPr>
          <w:sz w:val="22"/>
          <w:szCs w:val="22"/>
          <w:lang w:val="hu-HU"/>
        </w:rPr>
        <w:t>évvel kezdik meg, vagy ha a boka spaszticitása kevésbé súlyos (</w:t>
      </w:r>
      <w:r w:rsidR="004338F7">
        <w:rPr>
          <w:sz w:val="22"/>
          <w:szCs w:val="22"/>
          <w:lang w:val="hu-HU"/>
        </w:rPr>
        <w:t>m</w:t>
      </w:r>
      <w:r w:rsidRPr="00274040">
        <w:rPr>
          <w:sz w:val="22"/>
          <w:szCs w:val="22"/>
          <w:lang w:val="hu-HU"/>
        </w:rPr>
        <w:t>ódosított Ashworth</w:t>
      </w:r>
      <w:r w:rsidR="004338F7">
        <w:rPr>
          <w:sz w:val="22"/>
          <w:szCs w:val="22"/>
          <w:lang w:val="hu-HU"/>
        </w:rPr>
        <w:t>-s</w:t>
      </w:r>
      <w:r w:rsidRPr="00274040">
        <w:rPr>
          <w:sz w:val="22"/>
          <w:szCs w:val="22"/>
          <w:lang w:val="hu-HU"/>
        </w:rPr>
        <w:t>kála (MAS) </w:t>
      </w:r>
      <w:proofErr w:type="gramStart"/>
      <w:r w:rsidRPr="00274040">
        <w:rPr>
          <w:sz w:val="22"/>
          <w:szCs w:val="22"/>
          <w:lang w:val="hu-HU"/>
        </w:rPr>
        <w:t>&lt; 3</w:t>
      </w:r>
      <w:proofErr w:type="gramEnd"/>
      <w:r w:rsidRPr="00274040">
        <w:rPr>
          <w:sz w:val="22"/>
          <w:szCs w:val="22"/>
          <w:lang w:val="hu-HU"/>
        </w:rPr>
        <w:t>).</w:t>
      </w:r>
    </w:p>
    <w:p w14:paraId="26540604" w14:textId="77777777" w:rsidR="00A2712F" w:rsidRPr="00274040" w:rsidRDefault="00A2712F" w:rsidP="005573A2">
      <w:pPr>
        <w:rPr>
          <w:sz w:val="22"/>
          <w:szCs w:val="22"/>
          <w:lang w:val="hu-HU"/>
        </w:rPr>
      </w:pPr>
    </w:p>
    <w:p w14:paraId="0077990E" w14:textId="77777777" w:rsidR="00A2712F" w:rsidRPr="00274040" w:rsidRDefault="00A92D93" w:rsidP="005573A2">
      <w:pPr>
        <w:rPr>
          <w:iCs/>
          <w:sz w:val="22"/>
          <w:szCs w:val="22"/>
          <w:lang w:val="hu-HU"/>
        </w:rPr>
      </w:pPr>
      <w:r w:rsidRPr="00274040">
        <w:rPr>
          <w:iCs/>
          <w:sz w:val="22"/>
          <w:szCs w:val="22"/>
          <w:lang w:val="hu-HU"/>
        </w:rPr>
        <w:t>Körültekintően kell eljárni, ha olyan felnőtt beteget kezelnek stroke utáni</w:t>
      </w:r>
      <w:r w:rsidR="00AD49F4" w:rsidRPr="00274040">
        <w:rPr>
          <w:iCs/>
          <w:sz w:val="22"/>
          <w:szCs w:val="22"/>
          <w:lang w:val="hu-HU"/>
        </w:rPr>
        <w:t xml:space="preserve"> </w:t>
      </w:r>
      <w:r w:rsidRPr="00274040">
        <w:rPr>
          <w:iCs/>
          <w:sz w:val="22"/>
          <w:szCs w:val="22"/>
          <w:lang w:val="hu-HU"/>
        </w:rPr>
        <w:t>spaszticitás miatt, akinél fennáll az elesés veszélye.</w:t>
      </w:r>
    </w:p>
    <w:p w14:paraId="07375A26" w14:textId="77777777" w:rsidR="00A2712F" w:rsidRPr="00274040" w:rsidRDefault="00A2712F" w:rsidP="005573A2">
      <w:pPr>
        <w:rPr>
          <w:iCs/>
          <w:sz w:val="22"/>
          <w:szCs w:val="22"/>
          <w:lang w:val="hu-HU"/>
        </w:rPr>
      </w:pPr>
    </w:p>
    <w:p w14:paraId="718A0FC9" w14:textId="75FE6921" w:rsidR="00A2712F" w:rsidRPr="00274040" w:rsidRDefault="00A92D93">
      <w:pPr>
        <w:pStyle w:val="Listaszerbekezds"/>
        <w:numPr>
          <w:ilvl w:val="0"/>
          <w:numId w:val="29"/>
        </w:numPr>
        <w:rPr>
          <w:rFonts w:ascii="Times New Roman" w:hAnsi="Times New Roman"/>
          <w:lang w:val="hu-HU"/>
        </w:rPr>
      </w:pPr>
      <w:r w:rsidRPr="00274040">
        <w:rPr>
          <w:rFonts w:ascii="Times New Roman" w:hAnsi="Times New Roman"/>
          <w:lang w:val="hu-HU"/>
        </w:rPr>
        <w:t xml:space="preserve">A BOTOX-ot körültekintően kell alkalmazni a </w:t>
      </w:r>
      <w:r w:rsidR="00D702AB" w:rsidRPr="00274040">
        <w:rPr>
          <w:rFonts w:ascii="Times New Roman" w:hAnsi="Times New Roman"/>
          <w:lang w:val="hu-HU"/>
        </w:rPr>
        <w:t>felső végtag (csukló és kéz), valamint az alsó végtag (boka és lábfej)</w:t>
      </w:r>
      <w:r w:rsidRPr="00274040">
        <w:rPr>
          <w:rFonts w:ascii="Times New Roman" w:hAnsi="Times New Roman"/>
          <w:lang w:val="hu-HU"/>
        </w:rPr>
        <w:t xml:space="preserve"> fokális spaszticitására olyan idős, stroke</w:t>
      </w:r>
      <w:r w:rsidR="004338F7">
        <w:rPr>
          <w:rFonts w:ascii="Times New Roman" w:hAnsi="Times New Roman"/>
          <w:lang w:val="hu-HU"/>
        </w:rPr>
        <w:t>-on átesett</w:t>
      </w:r>
      <w:r w:rsidRPr="00274040">
        <w:rPr>
          <w:rFonts w:ascii="Times New Roman" w:hAnsi="Times New Roman"/>
          <w:lang w:val="hu-HU"/>
        </w:rPr>
        <w:t xml:space="preserve"> betegek esetében, </w:t>
      </w:r>
      <w:r w:rsidRPr="00274040">
        <w:rPr>
          <w:rFonts w:ascii="Times New Roman" w:hAnsi="Times New Roman"/>
          <w:lang w:val="hu-HU"/>
        </w:rPr>
        <w:lastRenderedPageBreak/>
        <w:t>akiknél valamilyen más súlyos betegség is fennáll, és a kezelést csak akkor szabad megkezdeni, ha a kezeléstől várható előny vélhetően meghaladja a potenciális kockázatokat.</w:t>
      </w:r>
    </w:p>
    <w:p w14:paraId="588C8F43" w14:textId="77777777" w:rsidR="00A2712F" w:rsidRPr="00274040" w:rsidRDefault="00A92D93" w:rsidP="004775FC">
      <w:pPr>
        <w:pStyle w:val="Listaszerbekezds"/>
        <w:numPr>
          <w:ilvl w:val="0"/>
          <w:numId w:val="29"/>
        </w:numPr>
        <w:rPr>
          <w:rFonts w:ascii="Times New Roman" w:hAnsi="Times New Roman"/>
          <w:lang w:val="hu-HU"/>
        </w:rPr>
      </w:pPr>
      <w:r w:rsidRPr="00274040">
        <w:rPr>
          <w:rFonts w:ascii="Times New Roman" w:hAnsi="Times New Roman"/>
          <w:lang w:val="hu-HU"/>
        </w:rPr>
        <w:t xml:space="preserve">A BOTOX a stroke utáni </w:t>
      </w:r>
      <w:r w:rsidR="00D702AB" w:rsidRPr="00274040">
        <w:rPr>
          <w:rFonts w:ascii="Times New Roman" w:hAnsi="Times New Roman"/>
          <w:lang w:val="hu-HU"/>
        </w:rPr>
        <w:t xml:space="preserve">felső és/vagy </w:t>
      </w:r>
      <w:r w:rsidRPr="00274040">
        <w:rPr>
          <w:rFonts w:ascii="Times New Roman" w:hAnsi="Times New Roman"/>
          <w:lang w:val="hu-HU"/>
        </w:rPr>
        <w:t>alsó végtagi spaszticitás kezelésére csak a stroke-betegek rehabilitációjában jártas egészségügyi szakember által történő kivizsgálást követően alkalmazható.</w:t>
      </w:r>
    </w:p>
    <w:p w14:paraId="2360DB87" w14:textId="77777777" w:rsidR="00A2712F" w:rsidRPr="00274040" w:rsidRDefault="00A2712F" w:rsidP="005573A2">
      <w:pPr>
        <w:rPr>
          <w:sz w:val="22"/>
          <w:szCs w:val="22"/>
          <w:lang w:val="hu-HU"/>
        </w:rPr>
      </w:pPr>
    </w:p>
    <w:p w14:paraId="55D289E2" w14:textId="77777777" w:rsidR="00A2712F" w:rsidRPr="00274040" w:rsidRDefault="00A92D93" w:rsidP="005573A2">
      <w:pPr>
        <w:rPr>
          <w:sz w:val="22"/>
          <w:szCs w:val="22"/>
          <w:lang w:val="hu-HU"/>
        </w:rPr>
      </w:pPr>
      <w:r w:rsidRPr="00274040">
        <w:rPr>
          <w:sz w:val="22"/>
          <w:szCs w:val="22"/>
          <w:lang w:val="hu-HU"/>
        </w:rPr>
        <w:t>A forgalomba hozatal után érkeztek</w:t>
      </w:r>
      <w:r w:rsidR="00634163" w:rsidRPr="00274040">
        <w:rPr>
          <w:sz w:val="22"/>
          <w:szCs w:val="22"/>
          <w:lang w:val="hu-HU"/>
        </w:rPr>
        <w:t xml:space="preserve"> </w:t>
      </w:r>
      <w:r w:rsidRPr="00274040">
        <w:rPr>
          <w:sz w:val="22"/>
          <w:szCs w:val="22"/>
          <w:lang w:val="hu-HU"/>
        </w:rPr>
        <w:t>jelentések a botulinum toxin alkalmazása utáni halálesetekről (néha aspirációs pneumoniához kapcsolódóan), valamint a toxin esetleges tovaterjedéséről olyan gyermekek esetében, akiknél más betegség is fennállt, elsősorban cerebralis paresis. Lásd a figyelmeztetéseket a 4.4</w:t>
      </w:r>
      <w:r w:rsidR="0077023B" w:rsidRPr="00274040">
        <w:rPr>
          <w:sz w:val="22"/>
          <w:szCs w:val="22"/>
          <w:lang w:val="hu-HU"/>
        </w:rPr>
        <w:t> </w:t>
      </w:r>
      <w:r w:rsidRPr="00274040">
        <w:rPr>
          <w:sz w:val="22"/>
          <w:szCs w:val="22"/>
          <w:lang w:val="hu-HU"/>
        </w:rPr>
        <w:t>pont „Gyermekek</w:t>
      </w:r>
      <w:r w:rsidR="00634163" w:rsidRPr="00274040">
        <w:rPr>
          <w:sz w:val="22"/>
          <w:szCs w:val="22"/>
          <w:lang w:val="hu-HU"/>
        </w:rPr>
        <w:t xml:space="preserve"> és serdülők</w:t>
      </w:r>
      <w:r w:rsidRPr="00274040">
        <w:rPr>
          <w:sz w:val="22"/>
          <w:szCs w:val="22"/>
          <w:lang w:val="hu-HU"/>
        </w:rPr>
        <w:t>” című részében.</w:t>
      </w:r>
    </w:p>
    <w:p w14:paraId="090073A7" w14:textId="77777777" w:rsidR="00A2712F" w:rsidRPr="00274040" w:rsidRDefault="00A2712F" w:rsidP="005573A2">
      <w:pPr>
        <w:rPr>
          <w:sz w:val="22"/>
          <w:szCs w:val="22"/>
          <w:lang w:val="hu-HU"/>
        </w:rPr>
      </w:pPr>
    </w:p>
    <w:p w14:paraId="71618B42" w14:textId="77777777" w:rsidR="00A2712F" w:rsidRDefault="00A92D93" w:rsidP="00C34673">
      <w:pPr>
        <w:rPr>
          <w:i/>
          <w:iCs/>
          <w:sz w:val="22"/>
          <w:szCs w:val="22"/>
          <w:u w:val="single"/>
          <w:lang w:val="hu-HU"/>
        </w:rPr>
      </w:pPr>
      <w:r w:rsidRPr="00274040">
        <w:rPr>
          <w:i/>
          <w:iCs/>
          <w:sz w:val="22"/>
          <w:szCs w:val="22"/>
          <w:u w:val="single"/>
          <w:lang w:val="hu-HU"/>
        </w:rPr>
        <w:t>Blepharospasmus</w:t>
      </w:r>
    </w:p>
    <w:p w14:paraId="462848A7" w14:textId="77777777" w:rsidR="003359D7" w:rsidRPr="00274040" w:rsidRDefault="003359D7" w:rsidP="00C34673">
      <w:pPr>
        <w:rPr>
          <w:i/>
          <w:iCs/>
          <w:sz w:val="22"/>
          <w:szCs w:val="22"/>
          <w:u w:val="single"/>
          <w:lang w:val="hu-HU"/>
        </w:rPr>
      </w:pPr>
    </w:p>
    <w:p w14:paraId="12781B3E" w14:textId="73398500" w:rsidR="00A2712F" w:rsidRPr="00274040" w:rsidRDefault="00A92D93" w:rsidP="005573A2">
      <w:pPr>
        <w:rPr>
          <w:sz w:val="22"/>
          <w:szCs w:val="22"/>
          <w:lang w:val="hu-HU"/>
        </w:rPr>
      </w:pPr>
      <w:r w:rsidRPr="00274040">
        <w:rPr>
          <w:sz w:val="22"/>
          <w:szCs w:val="22"/>
          <w:lang w:val="hu-HU"/>
        </w:rPr>
        <w:t>A</w:t>
      </w:r>
      <w:r w:rsidR="004338F7">
        <w:rPr>
          <w:sz w:val="22"/>
          <w:szCs w:val="22"/>
          <w:lang w:val="hu-HU"/>
        </w:rPr>
        <w:t xml:space="preserve"> m. </w:t>
      </w:r>
      <w:r w:rsidRPr="00274040">
        <w:rPr>
          <w:sz w:val="22"/>
          <w:szCs w:val="22"/>
          <w:lang w:val="hu-HU"/>
        </w:rPr>
        <w:t>orbicularis kezelését követő csökkent pislogás a cornea expozíciójához, tartós epitheli</w:t>
      </w:r>
      <w:r w:rsidR="004338F7">
        <w:rPr>
          <w:sz w:val="22"/>
          <w:szCs w:val="22"/>
          <w:lang w:val="hu-HU"/>
        </w:rPr>
        <w:t>a</w:t>
      </w:r>
      <w:r w:rsidRPr="00274040">
        <w:rPr>
          <w:sz w:val="22"/>
          <w:szCs w:val="22"/>
          <w:lang w:val="hu-HU"/>
        </w:rPr>
        <w:t xml:space="preserve">lis rendellenességekhez és cornea-fekélyekhez vezethet, </w:t>
      </w:r>
      <w:r w:rsidR="004D6D11" w:rsidRPr="00274040">
        <w:rPr>
          <w:sz w:val="22"/>
          <w:szCs w:val="22"/>
          <w:lang w:val="hu-HU"/>
        </w:rPr>
        <w:t>főleg</w:t>
      </w:r>
      <w:r w:rsidRPr="00274040">
        <w:rPr>
          <w:sz w:val="22"/>
          <w:szCs w:val="22"/>
          <w:lang w:val="hu-HU"/>
        </w:rPr>
        <w:t xml:space="preserve"> a VII.</w:t>
      </w:r>
      <w:r w:rsidR="00067D52">
        <w:rPr>
          <w:sz w:val="22"/>
          <w:szCs w:val="22"/>
          <w:lang w:val="hu-HU"/>
        </w:rPr>
        <w:t> </w:t>
      </w:r>
      <w:r w:rsidRPr="00274040">
        <w:rPr>
          <w:sz w:val="22"/>
          <w:szCs w:val="22"/>
          <w:lang w:val="hu-HU"/>
        </w:rPr>
        <w:t xml:space="preserve">ideg rendellenességeiben szenvedő betegeknél. A korábban műtéten átesett szem esetében a cornea-érzékenység gondos vizsgálata szükséges, és az ectropia megelőzése érdekében kerülni kell az alsó szemhéj területére való beadást. Erőteljes terápiát kell alkalmazni bármilyen epithelium-defektus esetén. Ennek során szükség lehet védő szemcseppekre, </w:t>
      </w:r>
      <w:r w:rsidR="004338F7">
        <w:rPr>
          <w:sz w:val="22"/>
          <w:szCs w:val="22"/>
          <w:lang w:val="hu-HU"/>
        </w:rPr>
        <w:t>szem</w:t>
      </w:r>
      <w:r w:rsidRPr="00274040">
        <w:rPr>
          <w:sz w:val="22"/>
          <w:szCs w:val="22"/>
          <w:lang w:val="hu-HU"/>
        </w:rPr>
        <w:t>kenőcsre, terápiás lágy kontaktlencsére, a szem kötéssel vagy egyéb módon történő fedésére.</w:t>
      </w:r>
    </w:p>
    <w:p w14:paraId="24B9D492" w14:textId="77777777" w:rsidR="00A2712F" w:rsidRPr="00274040" w:rsidRDefault="00A2712F" w:rsidP="005573A2">
      <w:pPr>
        <w:rPr>
          <w:sz w:val="22"/>
          <w:szCs w:val="22"/>
          <w:lang w:val="hu-HU"/>
        </w:rPr>
      </w:pPr>
    </w:p>
    <w:p w14:paraId="081C9D9D" w14:textId="77777777" w:rsidR="00A2712F" w:rsidRPr="00274040" w:rsidRDefault="00A92D93" w:rsidP="005573A2">
      <w:pPr>
        <w:rPr>
          <w:sz w:val="22"/>
          <w:szCs w:val="22"/>
          <w:lang w:val="hu-HU"/>
        </w:rPr>
      </w:pPr>
      <w:r w:rsidRPr="00274040">
        <w:rPr>
          <w:sz w:val="22"/>
          <w:szCs w:val="22"/>
          <w:lang w:val="hu-HU"/>
        </w:rPr>
        <w:t>Ecchymosis jelen</w:t>
      </w:r>
      <w:r w:rsidR="003359D7">
        <w:rPr>
          <w:sz w:val="22"/>
          <w:szCs w:val="22"/>
          <w:lang w:val="hu-HU"/>
        </w:rPr>
        <w:t>het</w:t>
      </w:r>
      <w:r w:rsidRPr="00274040">
        <w:rPr>
          <w:sz w:val="22"/>
          <w:szCs w:val="22"/>
          <w:lang w:val="hu-HU"/>
        </w:rPr>
        <w:t xml:space="preserve"> meg a szemhéjak laza kötőszövetében. Ennek esélyét csökkenteni lehet, ha rögtön az injekció beadása után enyhe nyomást gyakorol a beadás helyére.</w:t>
      </w:r>
    </w:p>
    <w:p w14:paraId="4CD748D5" w14:textId="77777777" w:rsidR="00A2712F" w:rsidRPr="00274040" w:rsidRDefault="00A2712F" w:rsidP="005573A2">
      <w:pPr>
        <w:rPr>
          <w:sz w:val="22"/>
          <w:szCs w:val="22"/>
          <w:lang w:val="hu-HU"/>
        </w:rPr>
      </w:pPr>
    </w:p>
    <w:p w14:paraId="7A11E114" w14:textId="00B03AA7" w:rsidR="00A2712F" w:rsidRPr="00274040" w:rsidRDefault="00A92D93" w:rsidP="005573A2">
      <w:pPr>
        <w:rPr>
          <w:sz w:val="22"/>
          <w:szCs w:val="22"/>
          <w:lang w:val="hu-HU"/>
        </w:rPr>
      </w:pPr>
      <w:r w:rsidRPr="00274040">
        <w:rPr>
          <w:sz w:val="22"/>
          <w:szCs w:val="22"/>
          <w:lang w:val="hu-HU"/>
        </w:rPr>
        <w:t>A botulinum toxin</w:t>
      </w:r>
      <w:r w:rsidR="004D6D11" w:rsidRPr="00274040">
        <w:rPr>
          <w:sz w:val="22"/>
          <w:szCs w:val="22"/>
          <w:lang w:val="hu-HU"/>
        </w:rPr>
        <w:t xml:space="preserve">t az </w:t>
      </w:r>
      <w:r w:rsidRPr="00274040">
        <w:rPr>
          <w:sz w:val="22"/>
          <w:szCs w:val="22"/>
          <w:lang w:val="hu-HU"/>
        </w:rPr>
        <w:t xml:space="preserve">antikolinerg hatása miatt körültekintéssel kell alkalmazni olyan betegek esetén, akiknél fennáll a zárt zugú glaucoma kialakulásának </w:t>
      </w:r>
      <w:r w:rsidR="004D6D11" w:rsidRPr="00274040">
        <w:rPr>
          <w:sz w:val="22"/>
          <w:szCs w:val="22"/>
          <w:lang w:val="hu-HU"/>
        </w:rPr>
        <w:t xml:space="preserve">a </w:t>
      </w:r>
      <w:r w:rsidR="004338F7">
        <w:rPr>
          <w:sz w:val="22"/>
          <w:szCs w:val="22"/>
          <w:lang w:val="hu-HU"/>
        </w:rPr>
        <w:t>kockázata</w:t>
      </w:r>
      <w:r w:rsidRPr="00274040">
        <w:rPr>
          <w:sz w:val="22"/>
          <w:szCs w:val="22"/>
          <w:lang w:val="hu-HU"/>
        </w:rPr>
        <w:t>, beleértve az anatómiailag szűk zugú betegeket is.</w:t>
      </w:r>
    </w:p>
    <w:p w14:paraId="1AF4A3F8" w14:textId="77777777" w:rsidR="00A2712F" w:rsidRPr="00274040" w:rsidRDefault="00A2712F" w:rsidP="005573A2">
      <w:pPr>
        <w:rPr>
          <w:sz w:val="22"/>
          <w:szCs w:val="22"/>
          <w:lang w:val="hu-HU"/>
        </w:rPr>
      </w:pPr>
    </w:p>
    <w:p w14:paraId="3643238E" w14:textId="77777777" w:rsidR="00A2712F" w:rsidRDefault="00A92D93" w:rsidP="00932F02">
      <w:pPr>
        <w:keepNext/>
        <w:rPr>
          <w:i/>
          <w:iCs/>
          <w:sz w:val="22"/>
          <w:szCs w:val="22"/>
          <w:u w:val="single"/>
          <w:lang w:val="hu-HU"/>
        </w:rPr>
      </w:pPr>
      <w:r w:rsidRPr="00274040">
        <w:rPr>
          <w:i/>
          <w:iCs/>
          <w:sz w:val="22"/>
          <w:szCs w:val="22"/>
          <w:u w:val="single"/>
          <w:lang w:val="hu-HU"/>
        </w:rPr>
        <w:t>Cervicalis dystonia</w:t>
      </w:r>
    </w:p>
    <w:p w14:paraId="48B7DCD8" w14:textId="77777777" w:rsidR="003359D7" w:rsidRPr="00274040" w:rsidRDefault="003359D7" w:rsidP="00932F02">
      <w:pPr>
        <w:keepNext/>
        <w:rPr>
          <w:i/>
          <w:iCs/>
          <w:sz w:val="22"/>
          <w:szCs w:val="22"/>
          <w:u w:val="single"/>
          <w:lang w:val="hu-HU"/>
        </w:rPr>
      </w:pPr>
    </w:p>
    <w:p w14:paraId="50A037A3" w14:textId="77777777" w:rsidR="00A2712F" w:rsidRPr="00274040" w:rsidRDefault="00A92D93" w:rsidP="00932F02">
      <w:pPr>
        <w:keepNext/>
        <w:rPr>
          <w:b/>
          <w:strike/>
          <w:sz w:val="22"/>
          <w:szCs w:val="22"/>
          <w:lang w:val="hu-HU"/>
        </w:rPr>
      </w:pPr>
      <w:r w:rsidRPr="00274040">
        <w:rPr>
          <w:sz w:val="22"/>
          <w:szCs w:val="22"/>
          <w:lang w:val="hu-HU"/>
        </w:rPr>
        <w:t>A cervicalis dystoniával kezelt betegeket tájékoztatni kell a dysphagia fellépésének lehetőségéről, ami lehet enyhe fokú, de lehet súlyos is. A dysphagia fennmaradhat az injekciót követő két-három héten át, de beszámoltak már öt hónapos posztinjekciós fennmaradásról is.</w:t>
      </w:r>
      <w:r w:rsidRPr="00274040">
        <w:rPr>
          <w:b/>
          <w:i/>
          <w:sz w:val="22"/>
          <w:szCs w:val="22"/>
          <w:lang w:val="hu-HU"/>
        </w:rPr>
        <w:t xml:space="preserve"> </w:t>
      </w:r>
      <w:r w:rsidRPr="00274040">
        <w:rPr>
          <w:sz w:val="22"/>
          <w:szCs w:val="22"/>
          <w:lang w:val="hu-HU"/>
        </w:rPr>
        <w:t>A dysphagia következtében aspiratio és dyspnoe jelentkezhet, ami esetleg szondatáplálást is szükségessé tehet. Ritka esetekben dysphagiát követő aspiratio miatt kialakult pneumoniáról és halálesetről is beszámoltak.</w:t>
      </w:r>
    </w:p>
    <w:p w14:paraId="2D835B02" w14:textId="77777777" w:rsidR="00A2712F" w:rsidRPr="00274040" w:rsidRDefault="00A2712F" w:rsidP="005573A2">
      <w:pPr>
        <w:rPr>
          <w:sz w:val="22"/>
          <w:szCs w:val="22"/>
          <w:lang w:val="hu-HU"/>
        </w:rPr>
      </w:pPr>
    </w:p>
    <w:p w14:paraId="234719B2" w14:textId="36D7A4A8" w:rsidR="00A2712F" w:rsidRPr="00274040" w:rsidRDefault="00A92D93" w:rsidP="004338F7">
      <w:pPr>
        <w:rPr>
          <w:sz w:val="22"/>
          <w:szCs w:val="22"/>
          <w:lang w:val="hu-HU"/>
        </w:rPr>
      </w:pPr>
      <w:r w:rsidRPr="00274040">
        <w:rPr>
          <w:sz w:val="22"/>
          <w:szCs w:val="22"/>
          <w:lang w:val="hu-HU"/>
        </w:rPr>
        <w:t>Ne adjon 100 </w:t>
      </w:r>
      <w:r w:rsidR="00D702AB" w:rsidRPr="00274040">
        <w:rPr>
          <w:sz w:val="22"/>
          <w:szCs w:val="22"/>
          <w:lang w:val="hu-HU"/>
        </w:rPr>
        <w:t>egység</w:t>
      </w:r>
      <w:r w:rsidRPr="00274040">
        <w:rPr>
          <w:sz w:val="22"/>
          <w:szCs w:val="22"/>
          <w:lang w:val="hu-HU"/>
        </w:rPr>
        <w:t xml:space="preserve">nél többet a </w:t>
      </w:r>
      <w:r w:rsidR="004338F7">
        <w:rPr>
          <w:sz w:val="22"/>
          <w:szCs w:val="22"/>
          <w:lang w:val="hu-HU"/>
        </w:rPr>
        <w:t>m. </w:t>
      </w:r>
      <w:r w:rsidRPr="00274040">
        <w:rPr>
          <w:sz w:val="22"/>
          <w:szCs w:val="22"/>
          <w:lang w:val="hu-HU"/>
        </w:rPr>
        <w:t xml:space="preserve">sternocleidomastoideusba, ezáltal csökkentheti a dysphagia előfordulásának </w:t>
      </w:r>
      <w:r w:rsidR="004D6D11" w:rsidRPr="00274040">
        <w:rPr>
          <w:sz w:val="22"/>
          <w:szCs w:val="22"/>
          <w:lang w:val="hu-HU"/>
        </w:rPr>
        <w:t xml:space="preserve">a </w:t>
      </w:r>
      <w:r w:rsidRPr="00274040">
        <w:rPr>
          <w:sz w:val="22"/>
          <w:szCs w:val="22"/>
          <w:lang w:val="hu-HU"/>
        </w:rPr>
        <w:t xml:space="preserve">valószínűségét. Ha a beteg nyaki izmai kisebb tömegűek, vagy ha a </w:t>
      </w:r>
      <w:r w:rsidR="004338F7" w:rsidRPr="004338F7">
        <w:rPr>
          <w:sz w:val="22"/>
          <w:szCs w:val="22"/>
          <w:lang w:val="hu-HU"/>
        </w:rPr>
        <w:t>m. </w:t>
      </w:r>
      <w:r w:rsidRPr="00274040">
        <w:rPr>
          <w:sz w:val="22"/>
          <w:szCs w:val="22"/>
          <w:lang w:val="hu-HU"/>
        </w:rPr>
        <w:t>sternocleidomastoideust bilaterálisan injektálják, akkor a jelentések szerint nagyobb a dysphagia előfordulásának kockázata.</w:t>
      </w:r>
    </w:p>
    <w:p w14:paraId="79B17D74" w14:textId="52B4D5D8" w:rsidR="00A2712F" w:rsidRPr="00274040" w:rsidRDefault="00A92D93" w:rsidP="004338F7">
      <w:pPr>
        <w:rPr>
          <w:sz w:val="22"/>
          <w:szCs w:val="22"/>
          <w:lang w:val="hu-HU"/>
        </w:rPr>
      </w:pPr>
      <w:r w:rsidRPr="00274040">
        <w:rPr>
          <w:sz w:val="22"/>
          <w:szCs w:val="22"/>
          <w:lang w:val="hu-HU"/>
        </w:rPr>
        <w:t xml:space="preserve">A dysphagia a toxinnak a nyelőcső izomzatába való tovaterjedésének tulajdonítható. A </w:t>
      </w:r>
      <w:r w:rsidR="004338F7" w:rsidRPr="004338F7">
        <w:rPr>
          <w:sz w:val="22"/>
          <w:szCs w:val="22"/>
          <w:lang w:val="hu-HU"/>
        </w:rPr>
        <w:t>m. </w:t>
      </w:r>
      <w:r w:rsidRPr="00274040">
        <w:rPr>
          <w:sz w:val="22"/>
          <w:szCs w:val="22"/>
          <w:lang w:val="hu-HU"/>
        </w:rPr>
        <w:t>levator scapulae injektálása felső légúti fertőzés és dysphagia fokozott kockázatával járhat.</w:t>
      </w:r>
    </w:p>
    <w:p w14:paraId="2926C966" w14:textId="77777777" w:rsidR="00A2712F" w:rsidRPr="00274040" w:rsidRDefault="00A2712F" w:rsidP="005573A2">
      <w:pPr>
        <w:rPr>
          <w:sz w:val="22"/>
          <w:szCs w:val="22"/>
          <w:lang w:val="hu-HU"/>
        </w:rPr>
      </w:pPr>
    </w:p>
    <w:p w14:paraId="50090414" w14:textId="77777777" w:rsidR="00A2712F" w:rsidRPr="00274040" w:rsidRDefault="00A92D93" w:rsidP="005573A2">
      <w:pPr>
        <w:rPr>
          <w:sz w:val="22"/>
          <w:szCs w:val="22"/>
          <w:lang w:val="hu-HU"/>
        </w:rPr>
      </w:pPr>
      <w:r w:rsidRPr="00274040">
        <w:rPr>
          <w:sz w:val="22"/>
          <w:szCs w:val="22"/>
          <w:lang w:val="hu-HU"/>
        </w:rPr>
        <w:t>A dysphagia hozzájárulhat a csökkent táplálék- és folyadékbevitelhez, ami testtömegcsökkenéshez és dehidratálódáshoz vezethet. A szubklinikai dysphagiás betegeknél fokozott mértékben fennáll a súlyos dysphagia veszélye BOTOX injektálását követően.</w:t>
      </w:r>
    </w:p>
    <w:p w14:paraId="04EE4BAF" w14:textId="77777777" w:rsidR="00A2712F" w:rsidRPr="00274040" w:rsidRDefault="00A2712F" w:rsidP="005573A2">
      <w:pPr>
        <w:rPr>
          <w:sz w:val="22"/>
          <w:szCs w:val="22"/>
          <w:lang w:val="hu-HU"/>
        </w:rPr>
      </w:pPr>
    </w:p>
    <w:p w14:paraId="44DA38F0" w14:textId="77777777" w:rsidR="00A2712F" w:rsidRDefault="00A92D93" w:rsidP="005573A2">
      <w:pPr>
        <w:rPr>
          <w:i/>
          <w:sz w:val="22"/>
          <w:szCs w:val="22"/>
          <w:u w:val="single"/>
          <w:lang w:val="hu-HU"/>
        </w:rPr>
      </w:pPr>
      <w:r w:rsidRPr="00274040">
        <w:rPr>
          <w:i/>
          <w:sz w:val="22"/>
          <w:szCs w:val="22"/>
          <w:u w:val="single"/>
          <w:lang w:val="hu-HU"/>
        </w:rPr>
        <w:t>Krónikus migrén</w:t>
      </w:r>
    </w:p>
    <w:p w14:paraId="02C72A28" w14:textId="77777777" w:rsidR="003359D7" w:rsidRPr="00274040" w:rsidRDefault="003359D7" w:rsidP="005573A2">
      <w:pPr>
        <w:rPr>
          <w:i/>
          <w:sz w:val="22"/>
          <w:szCs w:val="22"/>
          <w:u w:val="single"/>
          <w:lang w:val="hu-HU"/>
        </w:rPr>
      </w:pPr>
    </w:p>
    <w:p w14:paraId="2DA8E147" w14:textId="03C6D0A5" w:rsidR="00A2712F" w:rsidRPr="00274040" w:rsidRDefault="00A92D93" w:rsidP="005573A2">
      <w:pPr>
        <w:rPr>
          <w:sz w:val="22"/>
          <w:szCs w:val="22"/>
          <w:lang w:val="hu-HU"/>
        </w:rPr>
      </w:pPr>
      <w:r w:rsidRPr="00274040">
        <w:rPr>
          <w:sz w:val="22"/>
          <w:szCs w:val="22"/>
          <w:lang w:val="hu-HU"/>
        </w:rPr>
        <w:t xml:space="preserve">A gyógyszer biztonságosságát és hatásosságát nem igazolták epizodikus migrénben (fejfájás havonta 15-nél kevesebb napon) </w:t>
      </w:r>
      <w:r w:rsidRPr="00274040">
        <w:rPr>
          <w:iCs/>
          <w:sz w:val="22"/>
          <w:szCs w:val="22"/>
          <w:lang w:val="hu-HU"/>
        </w:rPr>
        <w:t>vagy krónikus tenziós típusú fejfájásban jelentkező fejfájás profilaxisára</w:t>
      </w:r>
      <w:r w:rsidRPr="00274040">
        <w:rPr>
          <w:sz w:val="22"/>
          <w:szCs w:val="22"/>
          <w:lang w:val="hu-HU"/>
        </w:rPr>
        <w:t>. A BOTOX biztonságosságát és hatásosságát nem vizsgálták olyan betegek körében, akiknek a fejfájását túlzott gyógyszer</w:t>
      </w:r>
      <w:r w:rsidR="00183301">
        <w:rPr>
          <w:sz w:val="22"/>
          <w:szCs w:val="22"/>
          <w:lang w:val="hu-HU"/>
        </w:rPr>
        <w:t>alkalmazás</w:t>
      </w:r>
      <w:r w:rsidRPr="00274040">
        <w:rPr>
          <w:sz w:val="22"/>
          <w:szCs w:val="22"/>
          <w:lang w:val="hu-HU"/>
        </w:rPr>
        <w:t xml:space="preserve"> okozta (másodlagos fejfájás).</w:t>
      </w:r>
    </w:p>
    <w:p w14:paraId="42D722BB" w14:textId="77777777" w:rsidR="00A2712F" w:rsidRPr="00274040" w:rsidRDefault="00A2712F" w:rsidP="005573A2">
      <w:pPr>
        <w:rPr>
          <w:i/>
          <w:iCs/>
          <w:sz w:val="22"/>
          <w:szCs w:val="22"/>
          <w:u w:val="single"/>
          <w:lang w:val="hu-HU"/>
        </w:rPr>
      </w:pPr>
    </w:p>
    <w:p w14:paraId="525C4AC8" w14:textId="77777777" w:rsidR="00A2712F" w:rsidRPr="00274040" w:rsidRDefault="00A92D93" w:rsidP="005573A2">
      <w:pPr>
        <w:rPr>
          <w:b/>
          <w:sz w:val="22"/>
          <w:szCs w:val="22"/>
          <w:u w:val="single"/>
          <w:lang w:val="hu-HU"/>
        </w:rPr>
      </w:pPr>
      <w:r w:rsidRPr="00274040">
        <w:rPr>
          <w:b/>
          <w:sz w:val="22"/>
          <w:szCs w:val="22"/>
          <w:u w:val="single"/>
          <w:lang w:val="hu-HU"/>
        </w:rPr>
        <w:t>A HÚGYHÓLYAG MŰKÖDÉSI ZAVARAI:</w:t>
      </w:r>
    </w:p>
    <w:p w14:paraId="39ADB53F" w14:textId="77777777" w:rsidR="00A2712F" w:rsidRPr="00274040" w:rsidRDefault="00A2712F" w:rsidP="005573A2">
      <w:pPr>
        <w:rPr>
          <w:b/>
          <w:sz w:val="22"/>
          <w:szCs w:val="22"/>
          <w:u w:val="single"/>
          <w:lang w:val="hu-HU"/>
        </w:rPr>
      </w:pPr>
    </w:p>
    <w:p w14:paraId="580EFC84" w14:textId="77777777" w:rsidR="00A2712F" w:rsidRPr="00274040" w:rsidRDefault="00A92D93" w:rsidP="005573A2">
      <w:pPr>
        <w:rPr>
          <w:sz w:val="22"/>
          <w:szCs w:val="22"/>
          <w:lang w:val="hu-HU"/>
        </w:rPr>
      </w:pPr>
      <w:r w:rsidRPr="00274040">
        <w:rPr>
          <w:sz w:val="22"/>
          <w:szCs w:val="22"/>
          <w:lang w:val="hu-HU"/>
        </w:rPr>
        <w:t>Cisztoszkópia végrehajtásakor megfelelő orvosi körültekintés szükséges.</w:t>
      </w:r>
    </w:p>
    <w:p w14:paraId="51FA2A7F" w14:textId="77777777" w:rsidR="00A2712F" w:rsidRPr="00274040" w:rsidRDefault="00A2712F" w:rsidP="005573A2">
      <w:pPr>
        <w:rPr>
          <w:sz w:val="22"/>
          <w:szCs w:val="22"/>
          <w:lang w:val="hu-HU"/>
        </w:rPr>
      </w:pPr>
    </w:p>
    <w:p w14:paraId="053D1C1D" w14:textId="77777777" w:rsidR="00A2712F" w:rsidRPr="00274040" w:rsidRDefault="00A92D93" w:rsidP="005573A2">
      <w:pPr>
        <w:rPr>
          <w:sz w:val="22"/>
          <w:szCs w:val="22"/>
          <w:lang w:val="hu-HU"/>
        </w:rPr>
      </w:pPr>
      <w:r w:rsidRPr="00274040">
        <w:rPr>
          <w:sz w:val="22"/>
          <w:szCs w:val="22"/>
          <w:lang w:val="hu-HU"/>
        </w:rPr>
        <w:t>A katétert nem használó betegek esetében a vizeletürítés utáni reziduális vizelet mennyiségét fel kell mérni 2 héttel a kezelés után, majd azt követően rendszeresen, az indokolt gyakorisággal, akár 12</w:t>
      </w:r>
      <w:r w:rsidR="006D6958" w:rsidRPr="00274040">
        <w:rPr>
          <w:sz w:val="22"/>
          <w:szCs w:val="22"/>
          <w:lang w:val="hu-HU"/>
        </w:rPr>
        <w:t> </w:t>
      </w:r>
      <w:r w:rsidRPr="00274040">
        <w:rPr>
          <w:sz w:val="22"/>
          <w:szCs w:val="22"/>
          <w:lang w:val="hu-HU"/>
        </w:rPr>
        <w:t>hétig. A betegeket utasítani kell arra, hogy forduljanak kezelőorvosukhoz, ha vizelési nehézséget tapasztalnak, mert katéterezés válhat szükségessé.</w:t>
      </w:r>
    </w:p>
    <w:p w14:paraId="146C2D13" w14:textId="77777777" w:rsidR="00A2712F" w:rsidRPr="00274040" w:rsidRDefault="00A2712F" w:rsidP="005573A2">
      <w:pPr>
        <w:rPr>
          <w:sz w:val="22"/>
          <w:szCs w:val="22"/>
          <w:lang w:val="hu-HU"/>
        </w:rPr>
      </w:pPr>
    </w:p>
    <w:p w14:paraId="1509EFA5" w14:textId="77777777" w:rsidR="00A2712F" w:rsidRDefault="00A92D93" w:rsidP="005573A2">
      <w:pPr>
        <w:rPr>
          <w:i/>
          <w:sz w:val="22"/>
          <w:szCs w:val="22"/>
          <w:u w:val="single"/>
          <w:lang w:val="hu-HU"/>
        </w:rPr>
      </w:pPr>
      <w:r w:rsidRPr="00274040">
        <w:rPr>
          <w:i/>
          <w:sz w:val="22"/>
          <w:szCs w:val="22"/>
          <w:u w:val="single"/>
          <w:lang w:val="hu-HU"/>
        </w:rPr>
        <w:t>Hiperaktív hólyag</w:t>
      </w:r>
    </w:p>
    <w:p w14:paraId="393B5A31" w14:textId="77777777" w:rsidR="003359D7" w:rsidRPr="00274040" w:rsidRDefault="003359D7" w:rsidP="005573A2">
      <w:pPr>
        <w:rPr>
          <w:i/>
          <w:sz w:val="22"/>
          <w:szCs w:val="22"/>
          <w:u w:val="single"/>
          <w:lang w:val="hu-HU"/>
        </w:rPr>
      </w:pPr>
    </w:p>
    <w:p w14:paraId="34FFEE0E" w14:textId="77777777" w:rsidR="00A2712F" w:rsidRPr="00274040" w:rsidRDefault="00A92D93" w:rsidP="005573A2">
      <w:pPr>
        <w:rPr>
          <w:sz w:val="22"/>
          <w:szCs w:val="22"/>
          <w:lang w:val="hu-HU"/>
        </w:rPr>
      </w:pPr>
      <w:r w:rsidRPr="00274040">
        <w:rPr>
          <w:sz w:val="22"/>
          <w:szCs w:val="22"/>
          <w:lang w:val="hu-HU"/>
        </w:rPr>
        <w:t>A hiperaktív húgyhólyaggal rendelkező és húgyúti obstrukció jeleit vagy tüneteit mutató férfi betegek nem kezelhetők BOTOX-szal.</w:t>
      </w:r>
    </w:p>
    <w:p w14:paraId="595C6A46" w14:textId="77777777" w:rsidR="00A2712F" w:rsidRPr="00274040" w:rsidRDefault="00A2712F" w:rsidP="005573A2">
      <w:pPr>
        <w:rPr>
          <w:i/>
          <w:sz w:val="22"/>
          <w:szCs w:val="22"/>
          <w:lang w:val="hu-HU"/>
        </w:rPr>
      </w:pPr>
    </w:p>
    <w:p w14:paraId="4965DB71" w14:textId="77777777" w:rsidR="00A2712F" w:rsidRDefault="00A92D93" w:rsidP="005573A2">
      <w:pPr>
        <w:rPr>
          <w:i/>
          <w:sz w:val="22"/>
          <w:szCs w:val="22"/>
          <w:u w:val="single"/>
          <w:lang w:val="hu-HU"/>
        </w:rPr>
      </w:pPr>
      <w:r w:rsidRPr="00274040">
        <w:rPr>
          <w:i/>
          <w:sz w:val="22"/>
          <w:szCs w:val="22"/>
          <w:u w:val="single"/>
          <w:lang w:val="hu-HU"/>
        </w:rPr>
        <w:t>Vizeletinkontinencia a detrusor</w:t>
      </w:r>
      <w:r w:rsidR="00BF3CB7">
        <w:rPr>
          <w:i/>
          <w:sz w:val="22"/>
          <w:szCs w:val="22"/>
          <w:u w:val="single"/>
          <w:lang w:val="hu-HU"/>
        </w:rPr>
        <w:t xml:space="preserve"> </w:t>
      </w:r>
      <w:r w:rsidRPr="00274040">
        <w:rPr>
          <w:i/>
          <w:sz w:val="22"/>
          <w:szCs w:val="22"/>
          <w:u w:val="single"/>
          <w:lang w:val="hu-HU"/>
        </w:rPr>
        <w:t>izomzat neurogén eredetű túlműködése miatt</w:t>
      </w:r>
    </w:p>
    <w:p w14:paraId="63A059FC" w14:textId="77777777" w:rsidR="003359D7" w:rsidRPr="00274040" w:rsidRDefault="003359D7" w:rsidP="005573A2">
      <w:pPr>
        <w:rPr>
          <w:sz w:val="22"/>
          <w:szCs w:val="22"/>
          <w:u w:val="single"/>
          <w:lang w:val="hu-HU"/>
        </w:rPr>
      </w:pPr>
    </w:p>
    <w:p w14:paraId="19A913E2" w14:textId="77777777" w:rsidR="00A2712F" w:rsidRPr="00274040" w:rsidRDefault="00A92D93" w:rsidP="005573A2">
      <w:pPr>
        <w:rPr>
          <w:sz w:val="22"/>
          <w:szCs w:val="22"/>
          <w:lang w:val="hu-HU"/>
        </w:rPr>
      </w:pPr>
      <w:r w:rsidRPr="00274040">
        <w:rPr>
          <w:sz w:val="22"/>
          <w:szCs w:val="22"/>
          <w:lang w:val="hu-HU"/>
        </w:rPr>
        <w:t>Az eljáráshoz társuló autonom dysreflexia jelentkezhet. Azonnali orvosi ellátásra lehet szükség.</w:t>
      </w:r>
    </w:p>
    <w:p w14:paraId="066C77D5" w14:textId="77777777" w:rsidR="00A2712F" w:rsidRPr="00274040" w:rsidRDefault="00A2712F" w:rsidP="005573A2">
      <w:pPr>
        <w:rPr>
          <w:i/>
          <w:sz w:val="22"/>
          <w:szCs w:val="22"/>
          <w:u w:val="single"/>
          <w:lang w:val="hu-HU"/>
        </w:rPr>
      </w:pPr>
    </w:p>
    <w:p w14:paraId="0A3DD8BC" w14:textId="77777777" w:rsidR="00A2712F" w:rsidRPr="00274040" w:rsidRDefault="00A92D93" w:rsidP="00FB4548">
      <w:pPr>
        <w:rPr>
          <w:b/>
          <w:sz w:val="22"/>
          <w:szCs w:val="22"/>
          <w:u w:val="single"/>
          <w:lang w:val="hu-HU"/>
        </w:rPr>
      </w:pPr>
      <w:r w:rsidRPr="00274040">
        <w:rPr>
          <w:b/>
          <w:sz w:val="22"/>
          <w:szCs w:val="22"/>
          <w:u w:val="single"/>
          <w:lang w:val="hu-HU"/>
        </w:rPr>
        <w:t>A BŐR ÉS A BŐR FÜGGELÉKEINEK RENDELLENESSÉGEI:</w:t>
      </w:r>
    </w:p>
    <w:p w14:paraId="01B05A2D" w14:textId="77777777" w:rsidR="00A2712F" w:rsidRPr="00274040" w:rsidRDefault="00A2712F" w:rsidP="00FB4548">
      <w:pPr>
        <w:rPr>
          <w:sz w:val="22"/>
          <w:szCs w:val="22"/>
          <w:u w:val="single"/>
          <w:lang w:val="hu-HU"/>
        </w:rPr>
      </w:pPr>
    </w:p>
    <w:p w14:paraId="65801476" w14:textId="77777777" w:rsidR="00A2712F" w:rsidRDefault="00A92D93" w:rsidP="00FB4548">
      <w:pPr>
        <w:rPr>
          <w:i/>
          <w:iCs/>
          <w:sz w:val="22"/>
          <w:szCs w:val="22"/>
          <w:u w:val="single"/>
          <w:lang w:val="hu-HU"/>
        </w:rPr>
      </w:pPr>
      <w:r w:rsidRPr="00274040">
        <w:rPr>
          <w:i/>
          <w:iCs/>
          <w:sz w:val="22"/>
          <w:szCs w:val="22"/>
          <w:u w:val="single"/>
          <w:lang w:val="hu-HU"/>
        </w:rPr>
        <w:t>Hónaljak primer hyperhidrosisa</w:t>
      </w:r>
    </w:p>
    <w:p w14:paraId="7D9DE1D6" w14:textId="77777777" w:rsidR="003359D7" w:rsidRPr="00274040" w:rsidRDefault="003359D7" w:rsidP="00FB4548">
      <w:pPr>
        <w:rPr>
          <w:i/>
          <w:iCs/>
          <w:sz w:val="22"/>
          <w:szCs w:val="22"/>
          <w:u w:val="single"/>
          <w:lang w:val="hu-HU"/>
        </w:rPr>
      </w:pPr>
    </w:p>
    <w:p w14:paraId="2CEDBFF6" w14:textId="77777777" w:rsidR="00A2712F" w:rsidRPr="00274040" w:rsidRDefault="00A92D93" w:rsidP="005573A2">
      <w:pPr>
        <w:rPr>
          <w:sz w:val="22"/>
          <w:szCs w:val="22"/>
          <w:lang w:val="hu-HU"/>
        </w:rPr>
      </w:pPr>
      <w:r w:rsidRPr="00274040">
        <w:rPr>
          <w:sz w:val="22"/>
          <w:szCs w:val="22"/>
          <w:lang w:val="hu-HU"/>
        </w:rPr>
        <w:t>A másodlagos hyperhidrosis (pl. hyperthyreosis, phaeochromocytoma) potenciális eseteinek kiszűrése érdekében szükséges a kórtörténet felvétele és fizikális vizsgálat elvégzése, szükség szerint speciális vizsgálatokkal kiegészítve. Ezzel elkerülhető, hogy csupán tünetileg kezeljék a hyperhidrosist, miközben elmulasztják diagnosztizálni és kezelni a háttérben lévő betegséget.</w:t>
      </w:r>
    </w:p>
    <w:p w14:paraId="37EA0587" w14:textId="77777777" w:rsidR="00A2712F" w:rsidRPr="00274040" w:rsidRDefault="00A2712F" w:rsidP="005573A2">
      <w:pPr>
        <w:rPr>
          <w:b/>
          <w:sz w:val="22"/>
          <w:szCs w:val="22"/>
          <w:lang w:val="hu-HU"/>
        </w:rPr>
      </w:pPr>
    </w:p>
    <w:p w14:paraId="27E2D89F" w14:textId="77777777" w:rsidR="00A2712F" w:rsidRPr="00274040" w:rsidRDefault="00A92D93" w:rsidP="005573A2">
      <w:pPr>
        <w:rPr>
          <w:b/>
          <w:sz w:val="22"/>
          <w:szCs w:val="22"/>
          <w:lang w:val="hu-HU"/>
        </w:rPr>
      </w:pPr>
      <w:r w:rsidRPr="00274040">
        <w:rPr>
          <w:b/>
          <w:sz w:val="22"/>
          <w:szCs w:val="22"/>
          <w:lang w:val="hu-HU"/>
        </w:rPr>
        <w:t>4.5</w:t>
      </w:r>
      <w:r w:rsidRPr="00274040">
        <w:rPr>
          <w:b/>
          <w:sz w:val="22"/>
          <w:szCs w:val="22"/>
          <w:lang w:val="hu-HU"/>
        </w:rPr>
        <w:tab/>
        <w:t>Gyógyszerkölcsönhatások és egyéb interakciók</w:t>
      </w:r>
    </w:p>
    <w:p w14:paraId="449D17AA" w14:textId="77777777" w:rsidR="00A2712F" w:rsidRPr="00274040" w:rsidRDefault="00A2712F" w:rsidP="005573A2">
      <w:pPr>
        <w:rPr>
          <w:sz w:val="22"/>
          <w:szCs w:val="22"/>
          <w:lang w:val="hu-HU"/>
        </w:rPr>
      </w:pPr>
    </w:p>
    <w:p w14:paraId="59A1AEAC" w14:textId="77777777" w:rsidR="00A2712F" w:rsidRPr="00274040" w:rsidRDefault="00A92D93" w:rsidP="005573A2">
      <w:pPr>
        <w:rPr>
          <w:sz w:val="22"/>
          <w:szCs w:val="22"/>
          <w:lang w:val="hu-HU"/>
        </w:rPr>
      </w:pPr>
      <w:bookmarkStart w:id="9" w:name="interaction"/>
      <w:bookmarkEnd w:id="9"/>
      <w:r w:rsidRPr="00274040">
        <w:rPr>
          <w:sz w:val="22"/>
          <w:szCs w:val="22"/>
          <w:lang w:val="hu-HU"/>
        </w:rPr>
        <w:t>Elméletileg a botulinum toxin hatását erősíthetik az aminoglikozid antibiotikumok, a spektinomicin, illetve egyéb olyan gyógyszerek, amelyek befolyásolják a neuromuscularis ingerületátvitelt (pl. neuromuscularis blokkolók).</w:t>
      </w:r>
    </w:p>
    <w:p w14:paraId="2AB6D520" w14:textId="77777777" w:rsidR="00A2712F" w:rsidRPr="00274040" w:rsidRDefault="00A2712F" w:rsidP="005573A2">
      <w:pPr>
        <w:rPr>
          <w:sz w:val="22"/>
          <w:szCs w:val="22"/>
          <w:lang w:val="hu-HU"/>
        </w:rPr>
      </w:pPr>
    </w:p>
    <w:p w14:paraId="431B01E5" w14:textId="7D3EF15A" w:rsidR="00A2712F" w:rsidRPr="00274040" w:rsidRDefault="00A92D93" w:rsidP="005573A2">
      <w:pPr>
        <w:rPr>
          <w:sz w:val="22"/>
          <w:szCs w:val="22"/>
          <w:lang w:val="hu-HU"/>
        </w:rPr>
      </w:pPr>
      <w:r w:rsidRPr="00274040">
        <w:rPr>
          <w:sz w:val="22"/>
          <w:szCs w:val="22"/>
          <w:lang w:val="hu-HU"/>
        </w:rPr>
        <w:t>Eltérő botulinum neurotoxin</w:t>
      </w:r>
      <w:r w:rsidR="00183301">
        <w:rPr>
          <w:sz w:val="22"/>
          <w:szCs w:val="22"/>
          <w:lang w:val="hu-HU"/>
        </w:rPr>
        <w:t>-</w:t>
      </w:r>
      <w:r w:rsidRPr="00274040">
        <w:rPr>
          <w:sz w:val="22"/>
          <w:szCs w:val="22"/>
          <w:lang w:val="hu-HU"/>
        </w:rPr>
        <w:t xml:space="preserve">szerotípusokkal </w:t>
      </w:r>
      <w:r w:rsidR="00CC0E69">
        <w:rPr>
          <w:sz w:val="22"/>
          <w:szCs w:val="22"/>
          <w:lang w:val="hu-HU"/>
        </w:rPr>
        <w:t xml:space="preserve">való, </w:t>
      </w:r>
      <w:r w:rsidRPr="00274040">
        <w:rPr>
          <w:sz w:val="22"/>
          <w:szCs w:val="22"/>
          <w:lang w:val="hu-HU"/>
        </w:rPr>
        <w:t>egyidejűleg vagy néhány hónapon belül történő kezelés</w:t>
      </w:r>
      <w:r w:rsidR="00991999">
        <w:rPr>
          <w:sz w:val="22"/>
          <w:szCs w:val="22"/>
          <w:lang w:val="hu-HU"/>
        </w:rPr>
        <w:t xml:space="preserve"> </w:t>
      </w:r>
      <w:r w:rsidRPr="00274040">
        <w:rPr>
          <w:sz w:val="22"/>
          <w:szCs w:val="22"/>
          <w:lang w:val="hu-HU"/>
        </w:rPr>
        <w:t>hatása nem ismert. A túlzott mértékű neuromuscularis gyengeséget súlyosbíthatja, ha egy előzőleg alkalmazott botulinum toxin hatásának elmúlása előtt egy másik botulinum toxint adnak be.</w:t>
      </w:r>
    </w:p>
    <w:p w14:paraId="7E247CCA" w14:textId="77777777" w:rsidR="00A2712F" w:rsidRPr="00274040" w:rsidRDefault="00A2712F" w:rsidP="005573A2">
      <w:pPr>
        <w:rPr>
          <w:sz w:val="22"/>
          <w:szCs w:val="22"/>
          <w:lang w:val="hu-HU"/>
        </w:rPr>
      </w:pPr>
    </w:p>
    <w:p w14:paraId="58D43FFA" w14:textId="77777777" w:rsidR="00A2712F" w:rsidRPr="00274040" w:rsidRDefault="00A92D93" w:rsidP="005573A2">
      <w:pPr>
        <w:rPr>
          <w:sz w:val="22"/>
          <w:szCs w:val="22"/>
          <w:lang w:val="hu-HU"/>
        </w:rPr>
      </w:pPr>
      <w:r w:rsidRPr="00274040">
        <w:rPr>
          <w:sz w:val="22"/>
          <w:szCs w:val="22"/>
          <w:lang w:val="hu-HU"/>
        </w:rPr>
        <w:t>Interakciós vizsgálatokat nem végeztek.</w:t>
      </w:r>
      <w:r w:rsidRPr="00274040">
        <w:rPr>
          <w:i/>
          <w:sz w:val="22"/>
          <w:szCs w:val="22"/>
          <w:lang w:val="hu-HU"/>
        </w:rPr>
        <w:t xml:space="preserve"> </w:t>
      </w:r>
      <w:r w:rsidRPr="00274040">
        <w:rPr>
          <w:sz w:val="22"/>
          <w:szCs w:val="22"/>
          <w:lang w:val="hu-HU"/>
        </w:rPr>
        <w:t>Klinikailag szignifikáns kölcsönhatásról nem számoltak be.</w:t>
      </w:r>
    </w:p>
    <w:p w14:paraId="61A7378E" w14:textId="77777777" w:rsidR="00A2712F" w:rsidRPr="00274040" w:rsidRDefault="00A2712F" w:rsidP="005573A2">
      <w:pPr>
        <w:rPr>
          <w:sz w:val="22"/>
          <w:szCs w:val="22"/>
          <w:lang w:val="hu-HU"/>
        </w:rPr>
      </w:pPr>
    </w:p>
    <w:p w14:paraId="670B2557" w14:textId="77777777" w:rsidR="00A2712F" w:rsidRDefault="00A92D93" w:rsidP="005573A2">
      <w:pPr>
        <w:tabs>
          <w:tab w:val="left" w:pos="3600"/>
        </w:tabs>
        <w:rPr>
          <w:i/>
          <w:sz w:val="22"/>
          <w:szCs w:val="22"/>
          <w:u w:val="single"/>
          <w:lang w:val="hu-HU"/>
        </w:rPr>
      </w:pPr>
      <w:r w:rsidRPr="00274040">
        <w:rPr>
          <w:i/>
          <w:sz w:val="22"/>
          <w:szCs w:val="22"/>
          <w:u w:val="single"/>
          <w:lang w:val="hu-HU"/>
        </w:rPr>
        <w:t>Gyermekek</w:t>
      </w:r>
      <w:r w:rsidR="00664A65" w:rsidRPr="00274040">
        <w:rPr>
          <w:i/>
          <w:sz w:val="22"/>
          <w:szCs w:val="22"/>
          <w:u w:val="single"/>
          <w:lang w:val="hu-HU"/>
        </w:rPr>
        <w:t xml:space="preserve"> és serdülők</w:t>
      </w:r>
    </w:p>
    <w:p w14:paraId="31A463E2" w14:textId="77777777" w:rsidR="003359D7" w:rsidRPr="00274040" w:rsidRDefault="003359D7" w:rsidP="005573A2">
      <w:pPr>
        <w:tabs>
          <w:tab w:val="left" w:pos="3600"/>
        </w:tabs>
        <w:rPr>
          <w:i/>
          <w:sz w:val="22"/>
          <w:szCs w:val="22"/>
          <w:u w:val="single"/>
          <w:lang w:val="hu-HU"/>
        </w:rPr>
      </w:pPr>
    </w:p>
    <w:p w14:paraId="0A989073" w14:textId="77777777" w:rsidR="00A2712F" w:rsidRPr="00274040" w:rsidRDefault="00A92D93" w:rsidP="005573A2">
      <w:pPr>
        <w:tabs>
          <w:tab w:val="left" w:pos="3600"/>
        </w:tabs>
        <w:rPr>
          <w:sz w:val="22"/>
          <w:szCs w:val="22"/>
          <w:lang w:val="hu-HU"/>
        </w:rPr>
      </w:pPr>
      <w:r w:rsidRPr="00274040">
        <w:rPr>
          <w:sz w:val="22"/>
          <w:szCs w:val="22"/>
          <w:lang w:val="hu-HU"/>
        </w:rPr>
        <w:t>Interakciós vizsgálatokat gyermekek</w:t>
      </w:r>
      <w:r w:rsidR="00664A65" w:rsidRPr="00274040">
        <w:rPr>
          <w:sz w:val="22"/>
          <w:szCs w:val="22"/>
          <w:lang w:val="hu-HU"/>
        </w:rPr>
        <w:t xml:space="preserve"> és serdülők</w:t>
      </w:r>
      <w:r w:rsidRPr="00274040">
        <w:rPr>
          <w:sz w:val="22"/>
          <w:szCs w:val="22"/>
          <w:lang w:val="hu-HU"/>
        </w:rPr>
        <w:t xml:space="preserve"> körében nem végeztek.</w:t>
      </w:r>
    </w:p>
    <w:p w14:paraId="19EA39DC" w14:textId="77777777" w:rsidR="00A2712F" w:rsidRPr="00274040" w:rsidRDefault="00A2712F" w:rsidP="005573A2">
      <w:pPr>
        <w:rPr>
          <w:sz w:val="22"/>
          <w:szCs w:val="22"/>
          <w:lang w:val="hu-HU"/>
        </w:rPr>
      </w:pPr>
    </w:p>
    <w:p w14:paraId="49BA7B99" w14:textId="77777777" w:rsidR="00A2712F" w:rsidRPr="00274040" w:rsidRDefault="00A92D93" w:rsidP="005573A2">
      <w:pPr>
        <w:keepNext/>
        <w:rPr>
          <w:sz w:val="22"/>
          <w:szCs w:val="22"/>
          <w:lang w:val="hu-HU"/>
        </w:rPr>
      </w:pPr>
      <w:r w:rsidRPr="00274040">
        <w:rPr>
          <w:b/>
          <w:sz w:val="22"/>
          <w:szCs w:val="22"/>
          <w:lang w:val="hu-HU"/>
        </w:rPr>
        <w:t>4.6</w:t>
      </w:r>
      <w:r w:rsidRPr="00274040">
        <w:rPr>
          <w:b/>
          <w:sz w:val="22"/>
          <w:szCs w:val="22"/>
          <w:lang w:val="hu-HU"/>
        </w:rPr>
        <w:tab/>
        <w:t>Termékenység, terhesség és szoptatás</w:t>
      </w:r>
    </w:p>
    <w:p w14:paraId="12246BC9" w14:textId="77777777" w:rsidR="00A2712F" w:rsidRPr="00274040" w:rsidRDefault="00A2712F" w:rsidP="005573A2">
      <w:pPr>
        <w:keepNext/>
        <w:rPr>
          <w:sz w:val="22"/>
          <w:szCs w:val="22"/>
          <w:u w:val="single"/>
          <w:lang w:val="hu-HU"/>
        </w:rPr>
      </w:pPr>
    </w:p>
    <w:p w14:paraId="1A47B146" w14:textId="77777777" w:rsidR="00A2712F" w:rsidRDefault="00A92D93" w:rsidP="005573A2">
      <w:pPr>
        <w:keepNext/>
        <w:rPr>
          <w:i/>
          <w:iCs/>
          <w:sz w:val="22"/>
          <w:szCs w:val="22"/>
          <w:u w:val="single"/>
          <w:lang w:val="hu-HU"/>
        </w:rPr>
      </w:pPr>
      <w:r w:rsidRPr="00274040">
        <w:rPr>
          <w:i/>
          <w:iCs/>
          <w:sz w:val="22"/>
          <w:szCs w:val="22"/>
          <w:u w:val="single"/>
          <w:lang w:val="hu-HU"/>
        </w:rPr>
        <w:t>Terhesség</w:t>
      </w:r>
    </w:p>
    <w:p w14:paraId="4B688732" w14:textId="77777777" w:rsidR="003359D7" w:rsidRPr="00274040" w:rsidRDefault="003359D7" w:rsidP="005573A2">
      <w:pPr>
        <w:keepNext/>
        <w:rPr>
          <w:i/>
          <w:iCs/>
          <w:sz w:val="22"/>
          <w:szCs w:val="22"/>
          <w:u w:val="single"/>
          <w:lang w:val="hu-HU"/>
        </w:rPr>
      </w:pPr>
    </w:p>
    <w:p w14:paraId="04176EEC" w14:textId="37D599D6" w:rsidR="00A2712F" w:rsidRPr="00274040" w:rsidRDefault="00A92D93" w:rsidP="005573A2">
      <w:pPr>
        <w:keepNext/>
        <w:rPr>
          <w:sz w:val="22"/>
          <w:szCs w:val="22"/>
          <w:lang w:val="hu-HU"/>
        </w:rPr>
      </w:pPr>
      <w:r w:rsidRPr="00274040">
        <w:rPr>
          <w:sz w:val="22"/>
          <w:szCs w:val="22"/>
          <w:lang w:val="hu-HU"/>
        </w:rPr>
        <w:t>Az A típusú botulinum toxin terhes nőknél történő alkalmazás</w:t>
      </w:r>
      <w:r w:rsidR="00183301">
        <w:rPr>
          <w:sz w:val="22"/>
          <w:szCs w:val="22"/>
          <w:lang w:val="hu-HU"/>
        </w:rPr>
        <w:t>áról</w:t>
      </w:r>
      <w:r w:rsidRPr="00274040">
        <w:rPr>
          <w:sz w:val="22"/>
          <w:szCs w:val="22"/>
          <w:lang w:val="hu-HU"/>
        </w:rPr>
        <w:t xml:space="preserve"> nem áll rendelkezésre elegendő adat</w:t>
      </w:r>
      <w:r w:rsidRPr="00067D52">
        <w:rPr>
          <w:sz w:val="22"/>
          <w:szCs w:val="22"/>
          <w:lang w:val="hu-HU"/>
        </w:rPr>
        <w:t>.</w:t>
      </w:r>
      <w:r w:rsidRPr="001B67A6">
        <w:rPr>
          <w:sz w:val="22"/>
          <w:szCs w:val="22"/>
          <w:lang w:val="hu-HU"/>
        </w:rPr>
        <w:t xml:space="preserve"> </w:t>
      </w:r>
      <w:r w:rsidRPr="00274040">
        <w:rPr>
          <w:sz w:val="22"/>
          <w:szCs w:val="22"/>
          <w:lang w:val="hu-HU"/>
        </w:rPr>
        <w:t>Állatkísérletek során reproduk</w:t>
      </w:r>
      <w:r w:rsidR="00183301">
        <w:rPr>
          <w:sz w:val="22"/>
          <w:szCs w:val="22"/>
          <w:lang w:val="hu-HU"/>
        </w:rPr>
        <w:t>ciós</w:t>
      </w:r>
      <w:r w:rsidRPr="00274040">
        <w:rPr>
          <w:sz w:val="22"/>
          <w:szCs w:val="22"/>
          <w:lang w:val="hu-HU"/>
        </w:rPr>
        <w:t xml:space="preserve"> toxicitást igazoltak (lásd 5.3 pont). Emberre nézve</w:t>
      </w:r>
      <w:r w:rsidRPr="00274040">
        <w:rPr>
          <w:b/>
          <w:bCs/>
          <w:i/>
          <w:iCs/>
          <w:sz w:val="22"/>
          <w:szCs w:val="22"/>
          <w:lang w:val="hu-HU"/>
        </w:rPr>
        <w:t xml:space="preserve"> </w:t>
      </w:r>
      <w:r w:rsidRPr="00274040">
        <w:rPr>
          <w:sz w:val="22"/>
          <w:szCs w:val="22"/>
          <w:lang w:val="hu-HU"/>
        </w:rPr>
        <w:t xml:space="preserve">a potenciális </w:t>
      </w:r>
      <w:r w:rsidR="00183301">
        <w:rPr>
          <w:sz w:val="22"/>
          <w:szCs w:val="22"/>
          <w:lang w:val="hu-HU"/>
        </w:rPr>
        <w:t>kockázat</w:t>
      </w:r>
      <w:r w:rsidRPr="00274040">
        <w:rPr>
          <w:sz w:val="22"/>
          <w:szCs w:val="22"/>
          <w:lang w:val="hu-HU"/>
        </w:rPr>
        <w:t xml:space="preserve"> nem ismert. A BOTOX alkalmazása terhesség alatt, illetve olyan fogamzóképes nőknél, akik nem alkalmaznak fogamzásgátlást, csak egyértelműen indokolt esetben javasolt.</w:t>
      </w:r>
    </w:p>
    <w:p w14:paraId="1206FA7A" w14:textId="77777777" w:rsidR="00A2712F" w:rsidRPr="00274040" w:rsidRDefault="00A2712F" w:rsidP="005573A2">
      <w:pPr>
        <w:rPr>
          <w:sz w:val="22"/>
          <w:szCs w:val="22"/>
          <w:lang w:val="hu-HU"/>
        </w:rPr>
      </w:pPr>
    </w:p>
    <w:p w14:paraId="30C3CA47" w14:textId="77777777" w:rsidR="00A2712F" w:rsidRDefault="00A92D93" w:rsidP="005573A2">
      <w:pPr>
        <w:rPr>
          <w:i/>
          <w:iCs/>
          <w:sz w:val="22"/>
          <w:szCs w:val="22"/>
          <w:u w:val="single"/>
          <w:lang w:val="hu-HU"/>
        </w:rPr>
      </w:pPr>
      <w:r w:rsidRPr="00274040">
        <w:rPr>
          <w:i/>
          <w:iCs/>
          <w:sz w:val="22"/>
          <w:szCs w:val="22"/>
          <w:u w:val="single"/>
          <w:lang w:val="hu-HU"/>
        </w:rPr>
        <w:t>Szoptatás</w:t>
      </w:r>
    </w:p>
    <w:p w14:paraId="6233C2DC" w14:textId="77777777" w:rsidR="003359D7" w:rsidRPr="00274040" w:rsidRDefault="003359D7" w:rsidP="005573A2">
      <w:pPr>
        <w:rPr>
          <w:i/>
          <w:iCs/>
          <w:sz w:val="22"/>
          <w:szCs w:val="22"/>
          <w:u w:val="single"/>
          <w:lang w:val="hu-HU"/>
        </w:rPr>
      </w:pPr>
    </w:p>
    <w:p w14:paraId="76C74D2E" w14:textId="187B6D8D" w:rsidR="00A2712F" w:rsidRPr="00274040" w:rsidRDefault="00A92D93" w:rsidP="005573A2">
      <w:pPr>
        <w:rPr>
          <w:sz w:val="22"/>
          <w:szCs w:val="22"/>
          <w:lang w:val="hu-HU"/>
        </w:rPr>
      </w:pPr>
      <w:r w:rsidRPr="00274040">
        <w:rPr>
          <w:sz w:val="22"/>
          <w:szCs w:val="22"/>
          <w:lang w:val="hu-HU"/>
        </w:rPr>
        <w:t xml:space="preserve">Nincs arról információ, hogy a BOTOX kiválasztódik-e a humán anyatejbe. A BOTOX </w:t>
      </w:r>
      <w:r w:rsidR="00183301">
        <w:rPr>
          <w:sz w:val="22"/>
          <w:szCs w:val="22"/>
          <w:lang w:val="hu-HU"/>
        </w:rPr>
        <w:t>alkalmazása</w:t>
      </w:r>
      <w:r w:rsidRPr="00274040">
        <w:rPr>
          <w:sz w:val="22"/>
          <w:szCs w:val="22"/>
          <w:lang w:val="hu-HU"/>
        </w:rPr>
        <w:t xml:space="preserve"> </w:t>
      </w:r>
      <w:r w:rsidR="00664A65" w:rsidRPr="00274040">
        <w:rPr>
          <w:sz w:val="22"/>
          <w:szCs w:val="22"/>
          <w:lang w:val="hu-HU"/>
        </w:rPr>
        <w:t xml:space="preserve">a </w:t>
      </w:r>
      <w:r w:rsidRPr="00274040">
        <w:rPr>
          <w:sz w:val="22"/>
          <w:szCs w:val="22"/>
          <w:lang w:val="hu-HU"/>
        </w:rPr>
        <w:t>szoptatás időszakában nem javasolt.</w:t>
      </w:r>
    </w:p>
    <w:p w14:paraId="56E8E70E" w14:textId="77777777" w:rsidR="00A2712F" w:rsidRPr="00274040" w:rsidRDefault="00A2712F" w:rsidP="005573A2">
      <w:pPr>
        <w:rPr>
          <w:sz w:val="22"/>
          <w:szCs w:val="22"/>
          <w:lang w:val="hu-HU"/>
        </w:rPr>
      </w:pPr>
    </w:p>
    <w:p w14:paraId="3FF4DBFA" w14:textId="77777777" w:rsidR="00A2712F" w:rsidRDefault="00A92D93" w:rsidP="008368FF">
      <w:pPr>
        <w:keepNext/>
        <w:rPr>
          <w:i/>
          <w:sz w:val="22"/>
          <w:szCs w:val="22"/>
          <w:u w:val="single"/>
          <w:lang w:val="hu-HU"/>
        </w:rPr>
      </w:pPr>
      <w:r w:rsidRPr="00274040">
        <w:rPr>
          <w:i/>
          <w:sz w:val="22"/>
          <w:szCs w:val="22"/>
          <w:u w:val="single"/>
          <w:lang w:val="hu-HU"/>
        </w:rPr>
        <w:lastRenderedPageBreak/>
        <w:t>Termékenység</w:t>
      </w:r>
    </w:p>
    <w:p w14:paraId="2FA7E222" w14:textId="77777777" w:rsidR="003359D7" w:rsidRPr="00274040" w:rsidRDefault="003359D7" w:rsidP="008368FF">
      <w:pPr>
        <w:keepNext/>
        <w:rPr>
          <w:i/>
          <w:sz w:val="22"/>
          <w:szCs w:val="22"/>
          <w:u w:val="single"/>
          <w:lang w:val="hu-HU"/>
        </w:rPr>
      </w:pPr>
    </w:p>
    <w:p w14:paraId="569B03CC" w14:textId="522686A6" w:rsidR="00A2712F" w:rsidRPr="00274040" w:rsidRDefault="00A92D93" w:rsidP="008368FF">
      <w:pPr>
        <w:keepNext/>
        <w:autoSpaceDE w:val="0"/>
        <w:autoSpaceDN w:val="0"/>
        <w:adjustRightInd w:val="0"/>
        <w:rPr>
          <w:sz w:val="22"/>
          <w:szCs w:val="22"/>
          <w:lang w:val="hu-HU"/>
        </w:rPr>
      </w:pPr>
      <w:r w:rsidRPr="00274040">
        <w:rPr>
          <w:sz w:val="22"/>
          <w:szCs w:val="22"/>
          <w:lang w:val="hu-HU"/>
        </w:rPr>
        <w:t>Nem áll rendelkezésre elegendő adat az A típusú botulinum toxin fogamzóképes nők termékenységére kifejtett hatásáról</w:t>
      </w:r>
      <w:r w:rsidRPr="00274040">
        <w:rPr>
          <w:bCs/>
          <w:iCs/>
          <w:sz w:val="22"/>
          <w:szCs w:val="22"/>
          <w:lang w:val="hu-HU"/>
        </w:rPr>
        <w:t xml:space="preserve">. </w:t>
      </w:r>
      <w:r w:rsidRPr="00274040">
        <w:rPr>
          <w:sz w:val="22"/>
          <w:szCs w:val="22"/>
          <w:lang w:val="hu-HU"/>
        </w:rPr>
        <w:t>Hím és nőstény</w:t>
      </w:r>
      <w:r w:rsidR="00183301">
        <w:rPr>
          <w:sz w:val="22"/>
          <w:szCs w:val="22"/>
          <w:lang w:val="hu-HU"/>
        </w:rPr>
        <w:t xml:space="preserve"> </w:t>
      </w:r>
      <w:r w:rsidRPr="00274040">
        <w:rPr>
          <w:sz w:val="22"/>
          <w:szCs w:val="22"/>
          <w:lang w:val="hu-HU"/>
        </w:rPr>
        <w:t xml:space="preserve">patkányokkal végzett vizsgálatok a termékenység </w:t>
      </w:r>
      <w:proofErr w:type="gramStart"/>
      <w:r w:rsidRPr="00274040">
        <w:rPr>
          <w:sz w:val="22"/>
          <w:szCs w:val="22"/>
          <w:lang w:val="hu-HU"/>
        </w:rPr>
        <w:t>csökkenését mutatták</w:t>
      </w:r>
      <w:proofErr w:type="gramEnd"/>
      <w:r w:rsidRPr="00274040">
        <w:rPr>
          <w:sz w:val="22"/>
          <w:szCs w:val="22"/>
          <w:lang w:val="hu-HU"/>
        </w:rPr>
        <w:t xml:space="preserve"> (lásd 5.3 pont).</w:t>
      </w:r>
    </w:p>
    <w:p w14:paraId="13ED93F6" w14:textId="77777777" w:rsidR="00A2712F" w:rsidRPr="00274040" w:rsidRDefault="00A2712F" w:rsidP="005573A2">
      <w:pPr>
        <w:autoSpaceDE w:val="0"/>
        <w:autoSpaceDN w:val="0"/>
        <w:adjustRightInd w:val="0"/>
        <w:rPr>
          <w:bCs/>
          <w:iCs/>
          <w:sz w:val="22"/>
          <w:szCs w:val="22"/>
          <w:lang w:val="hu-HU"/>
        </w:rPr>
      </w:pPr>
    </w:p>
    <w:p w14:paraId="1C51F898" w14:textId="77777777" w:rsidR="00A2712F" w:rsidRPr="00274040" w:rsidRDefault="00A92D93" w:rsidP="00E23E2B">
      <w:pPr>
        <w:keepNext/>
        <w:rPr>
          <w:sz w:val="22"/>
          <w:szCs w:val="22"/>
          <w:lang w:val="hu-HU"/>
        </w:rPr>
      </w:pPr>
      <w:r w:rsidRPr="00274040">
        <w:rPr>
          <w:b/>
          <w:sz w:val="22"/>
          <w:szCs w:val="22"/>
          <w:lang w:val="hu-HU"/>
        </w:rPr>
        <w:t>4.7</w:t>
      </w:r>
      <w:r w:rsidRPr="00274040">
        <w:rPr>
          <w:b/>
          <w:sz w:val="22"/>
          <w:szCs w:val="22"/>
          <w:lang w:val="hu-HU"/>
        </w:rPr>
        <w:tab/>
        <w:t>A készítmény hatásai a</w:t>
      </w:r>
      <w:r w:rsidR="006D6958" w:rsidRPr="00274040">
        <w:rPr>
          <w:b/>
          <w:sz w:val="22"/>
          <w:szCs w:val="22"/>
          <w:lang w:val="hu-HU"/>
        </w:rPr>
        <w:t xml:space="preserve"> </w:t>
      </w:r>
      <w:r w:rsidRPr="00274040">
        <w:rPr>
          <w:b/>
          <w:sz w:val="22"/>
          <w:szCs w:val="22"/>
          <w:lang w:val="hu-HU"/>
        </w:rPr>
        <w:t>gépjárművezetéshez és</w:t>
      </w:r>
      <w:r w:rsidR="006D6958" w:rsidRPr="00274040">
        <w:rPr>
          <w:b/>
          <w:sz w:val="22"/>
          <w:szCs w:val="22"/>
          <w:lang w:val="hu-HU"/>
        </w:rPr>
        <w:t xml:space="preserve"> </w:t>
      </w:r>
      <w:r w:rsidRPr="00274040">
        <w:rPr>
          <w:b/>
          <w:sz w:val="22"/>
          <w:szCs w:val="22"/>
          <w:lang w:val="hu-HU"/>
        </w:rPr>
        <w:t>a gépek kezeléséhez szükséges képességekre</w:t>
      </w:r>
    </w:p>
    <w:p w14:paraId="0FBAA9DA" w14:textId="77777777" w:rsidR="00A2712F" w:rsidRPr="00274040" w:rsidRDefault="00A2712F" w:rsidP="00E23E2B">
      <w:pPr>
        <w:keepNext/>
        <w:rPr>
          <w:sz w:val="22"/>
          <w:szCs w:val="22"/>
          <w:lang w:val="hu-HU"/>
        </w:rPr>
      </w:pPr>
    </w:p>
    <w:p w14:paraId="0712C061" w14:textId="77777777" w:rsidR="00A2712F" w:rsidRPr="00274040" w:rsidRDefault="00A92D93" w:rsidP="00E23E2B">
      <w:pPr>
        <w:keepNext/>
        <w:rPr>
          <w:sz w:val="22"/>
          <w:szCs w:val="22"/>
          <w:lang w:val="hu-HU"/>
        </w:rPr>
      </w:pPr>
      <w:bookmarkStart w:id="10" w:name="Drive"/>
      <w:bookmarkEnd w:id="10"/>
      <w:r w:rsidRPr="00274040">
        <w:rPr>
          <w:sz w:val="22"/>
          <w:szCs w:val="22"/>
          <w:lang w:val="hu-HU"/>
        </w:rPr>
        <w:t xml:space="preserve">A gépjárművezetéshez és a gépek kezeléséhez szükséges képességekre vonatkozóan nem végeztek vizsgálatokat. Azonban a </w:t>
      </w:r>
      <w:r w:rsidRPr="00274040">
        <w:rPr>
          <w:caps/>
          <w:sz w:val="22"/>
          <w:szCs w:val="22"/>
          <w:lang w:val="hu-HU"/>
        </w:rPr>
        <w:t>BOTOX</w:t>
      </w:r>
      <w:r w:rsidRPr="00274040">
        <w:rPr>
          <w:sz w:val="22"/>
          <w:szCs w:val="22"/>
          <w:lang w:val="hu-HU"/>
        </w:rPr>
        <w:t xml:space="preserve"> </w:t>
      </w:r>
      <w:r w:rsidRPr="00274040">
        <w:rPr>
          <w:bCs/>
          <w:iCs/>
          <w:sz w:val="22"/>
          <w:szCs w:val="22"/>
          <w:lang w:val="hu-HU"/>
        </w:rPr>
        <w:t>okozhat</w:t>
      </w:r>
      <w:r w:rsidRPr="00274040">
        <w:rPr>
          <w:sz w:val="22"/>
          <w:szCs w:val="22"/>
          <w:lang w:val="hu-HU"/>
        </w:rPr>
        <w:t xml:space="preserve"> gyengeséget, izomgyengeséget, szédülést és látászavart, amelyek </w:t>
      </w:r>
      <w:r w:rsidRPr="00274040">
        <w:rPr>
          <w:bCs/>
          <w:iCs/>
          <w:sz w:val="22"/>
          <w:szCs w:val="22"/>
          <w:lang w:val="hu-HU"/>
        </w:rPr>
        <w:t>befolyásolhatják</w:t>
      </w:r>
      <w:r w:rsidRPr="00274040">
        <w:rPr>
          <w:sz w:val="22"/>
          <w:szCs w:val="22"/>
          <w:lang w:val="hu-HU"/>
        </w:rPr>
        <w:t xml:space="preserve"> a járművezetést és a gépek kezelését.</w:t>
      </w:r>
    </w:p>
    <w:p w14:paraId="756AF4D8" w14:textId="77777777" w:rsidR="00A2712F" w:rsidRPr="00274040" w:rsidRDefault="00A2712F" w:rsidP="005573A2">
      <w:pPr>
        <w:rPr>
          <w:b/>
          <w:sz w:val="22"/>
          <w:szCs w:val="22"/>
          <w:lang w:val="hu-HU"/>
        </w:rPr>
      </w:pPr>
    </w:p>
    <w:p w14:paraId="233FF7BC" w14:textId="77777777" w:rsidR="00A2712F" w:rsidRPr="00274040" w:rsidRDefault="00A92D93" w:rsidP="005573A2">
      <w:pPr>
        <w:rPr>
          <w:b/>
          <w:sz w:val="22"/>
          <w:szCs w:val="22"/>
          <w:lang w:val="hu-HU"/>
        </w:rPr>
      </w:pPr>
      <w:r w:rsidRPr="00274040">
        <w:rPr>
          <w:b/>
          <w:sz w:val="22"/>
          <w:szCs w:val="22"/>
          <w:lang w:val="hu-HU"/>
        </w:rPr>
        <w:t>4.8</w:t>
      </w:r>
      <w:r w:rsidRPr="00274040">
        <w:rPr>
          <w:b/>
          <w:sz w:val="22"/>
          <w:szCs w:val="22"/>
          <w:lang w:val="hu-HU"/>
        </w:rPr>
        <w:tab/>
        <w:t>Nemkívánatos hatások, mellékhatások</w:t>
      </w:r>
    </w:p>
    <w:p w14:paraId="680FA51C" w14:textId="77777777" w:rsidR="00A2712F" w:rsidRPr="00274040" w:rsidRDefault="00A2712F" w:rsidP="005573A2">
      <w:pPr>
        <w:rPr>
          <w:sz w:val="22"/>
          <w:szCs w:val="22"/>
          <w:lang w:val="hu-HU"/>
        </w:rPr>
      </w:pPr>
    </w:p>
    <w:p w14:paraId="3B3E1DC1" w14:textId="77777777" w:rsidR="00A2712F" w:rsidRDefault="00A92D93" w:rsidP="005573A2">
      <w:pPr>
        <w:widowControl w:val="0"/>
        <w:overflowPunct w:val="0"/>
        <w:autoSpaceDE w:val="0"/>
        <w:autoSpaceDN w:val="0"/>
        <w:adjustRightInd w:val="0"/>
        <w:textAlignment w:val="baseline"/>
        <w:rPr>
          <w:b/>
          <w:bCs/>
          <w:sz w:val="22"/>
          <w:szCs w:val="22"/>
          <w:lang w:val="hu-HU"/>
        </w:rPr>
      </w:pPr>
      <w:r w:rsidRPr="00274040">
        <w:rPr>
          <w:b/>
          <w:bCs/>
          <w:sz w:val="22"/>
          <w:szCs w:val="22"/>
          <w:lang w:val="hu-HU"/>
        </w:rPr>
        <w:t>Általános</w:t>
      </w:r>
    </w:p>
    <w:p w14:paraId="5908553F" w14:textId="77777777" w:rsidR="003359D7" w:rsidRPr="00274040" w:rsidRDefault="003359D7" w:rsidP="005573A2">
      <w:pPr>
        <w:widowControl w:val="0"/>
        <w:overflowPunct w:val="0"/>
        <w:autoSpaceDE w:val="0"/>
        <w:autoSpaceDN w:val="0"/>
        <w:adjustRightInd w:val="0"/>
        <w:textAlignment w:val="baseline"/>
        <w:rPr>
          <w:b/>
          <w:bCs/>
          <w:sz w:val="22"/>
          <w:szCs w:val="22"/>
          <w:lang w:val="hu-HU"/>
        </w:rPr>
      </w:pPr>
    </w:p>
    <w:p w14:paraId="2FBB2D73" w14:textId="2B0872A3" w:rsidR="00A2712F" w:rsidRPr="00274040" w:rsidRDefault="00A92D93" w:rsidP="005573A2">
      <w:pPr>
        <w:tabs>
          <w:tab w:val="num" w:pos="720"/>
        </w:tabs>
        <w:rPr>
          <w:sz w:val="22"/>
          <w:szCs w:val="22"/>
          <w:lang w:val="hu-HU"/>
        </w:rPr>
      </w:pPr>
      <w:r w:rsidRPr="00274040">
        <w:rPr>
          <w:sz w:val="22"/>
          <w:szCs w:val="22"/>
          <w:lang w:val="hu-HU"/>
        </w:rPr>
        <w:t>Kontrollos klinikai vizsgálatokban a vizsgálók által a BOTOX-nak tulajdonított mellékhatásokról számoltak be a betegek 35</w:t>
      </w:r>
      <w:r w:rsidR="00E837CA" w:rsidRPr="00274040">
        <w:rPr>
          <w:sz w:val="22"/>
          <w:szCs w:val="22"/>
          <w:lang w:val="hu-HU"/>
        </w:rPr>
        <w:t>%</w:t>
      </w:r>
      <w:r w:rsidR="00E837CA" w:rsidRPr="00274040">
        <w:rPr>
          <w:sz w:val="22"/>
          <w:szCs w:val="22"/>
          <w:lang w:val="hu-HU"/>
        </w:rPr>
        <w:noBreakHyphen/>
      </w:r>
      <w:r w:rsidRPr="00274040">
        <w:rPr>
          <w:sz w:val="22"/>
          <w:szCs w:val="22"/>
          <w:lang w:val="hu-HU"/>
        </w:rPr>
        <w:t>ánál blepharospasmus esetében, a betegek 28</w:t>
      </w:r>
      <w:r w:rsidR="00E837CA" w:rsidRPr="00274040">
        <w:rPr>
          <w:sz w:val="22"/>
          <w:szCs w:val="22"/>
          <w:lang w:val="hu-HU"/>
        </w:rPr>
        <w:t>%</w:t>
      </w:r>
      <w:r w:rsidR="00E837CA" w:rsidRPr="00274040">
        <w:rPr>
          <w:sz w:val="22"/>
          <w:szCs w:val="22"/>
          <w:lang w:val="hu-HU"/>
        </w:rPr>
        <w:noBreakHyphen/>
      </w:r>
      <w:r w:rsidRPr="00274040">
        <w:rPr>
          <w:sz w:val="22"/>
          <w:szCs w:val="22"/>
          <w:lang w:val="hu-HU"/>
        </w:rPr>
        <w:t xml:space="preserve">ánál cervicalis dystonia esetében, a betegek </w:t>
      </w:r>
      <w:r w:rsidR="000634B4" w:rsidRPr="00274040">
        <w:rPr>
          <w:sz w:val="22"/>
          <w:szCs w:val="22"/>
          <w:lang w:val="hu-HU"/>
        </w:rPr>
        <w:t>8</w:t>
      </w:r>
      <w:r w:rsidR="00E837CA" w:rsidRPr="00274040">
        <w:rPr>
          <w:sz w:val="22"/>
          <w:szCs w:val="22"/>
          <w:lang w:val="hu-HU"/>
        </w:rPr>
        <w:t>%</w:t>
      </w:r>
      <w:r w:rsidR="00E837CA" w:rsidRPr="00274040">
        <w:rPr>
          <w:sz w:val="22"/>
          <w:szCs w:val="22"/>
          <w:lang w:val="hu-HU"/>
        </w:rPr>
        <w:noBreakHyphen/>
      </w:r>
      <w:r w:rsidRPr="00274040">
        <w:rPr>
          <w:sz w:val="22"/>
          <w:szCs w:val="22"/>
          <w:lang w:val="hu-HU"/>
        </w:rPr>
        <w:t xml:space="preserve">ánál gyermekkori </w:t>
      </w:r>
      <w:r w:rsidR="00D56C35" w:rsidRPr="00274040">
        <w:rPr>
          <w:sz w:val="22"/>
          <w:szCs w:val="22"/>
          <w:lang w:val="hu-HU"/>
        </w:rPr>
        <w:t xml:space="preserve">spaszticitás </w:t>
      </w:r>
      <w:r w:rsidRPr="00274040">
        <w:rPr>
          <w:sz w:val="22"/>
          <w:szCs w:val="22"/>
          <w:lang w:val="hu-HU"/>
        </w:rPr>
        <w:t>esetében, a betegek 11%</w:t>
      </w:r>
      <w:r w:rsidR="00D56C35" w:rsidRPr="00274040">
        <w:rPr>
          <w:sz w:val="22"/>
          <w:szCs w:val="22"/>
          <w:lang w:val="hu-HU"/>
        </w:rPr>
        <w:noBreakHyphen/>
      </w:r>
      <w:r w:rsidRPr="00274040">
        <w:rPr>
          <w:sz w:val="22"/>
          <w:szCs w:val="22"/>
          <w:lang w:val="hu-HU"/>
        </w:rPr>
        <w:t xml:space="preserve">ánál a hónaljak primer hyperhidrosisa esetében, a betegek 16%-ánál a stroke utáni felső végtagi fokális spaszticitás esetében, valamint a betegek 15%-ánál a stroke utáni alsó végtagi fokális spaszticitás esetében. A hiperaktív húgyhólyag kapcsán végzett klinikai vizsgálatokban a mellékhatások incidenciája 26% volt az első kezeléskor és 22% a második kezeléskor. A detrusor izomzat neurogén eredetű túlműködése kapcsán </w:t>
      </w:r>
      <w:r w:rsidR="00406CA1" w:rsidRPr="00274040">
        <w:rPr>
          <w:sz w:val="22"/>
          <w:szCs w:val="22"/>
          <w:lang w:val="hu-HU"/>
        </w:rPr>
        <w:t xml:space="preserve">felnőtteknél </w:t>
      </w:r>
      <w:r w:rsidRPr="00274040">
        <w:rPr>
          <w:sz w:val="22"/>
          <w:szCs w:val="22"/>
          <w:lang w:val="hu-HU"/>
        </w:rPr>
        <w:t xml:space="preserve">végzett klinikai vizsgálatokban a mellékhatások incidenciája 32% volt az első kezeléskor, ami 18%-ra csökkent a második kezeléskor. </w:t>
      </w:r>
      <w:bookmarkStart w:id="11" w:name="_Hlk94167241"/>
      <w:r w:rsidR="00406CA1" w:rsidRPr="00274040">
        <w:rPr>
          <w:sz w:val="22"/>
          <w:szCs w:val="22"/>
          <w:lang w:val="hu-HU"/>
        </w:rPr>
        <w:t>A gyermek</w:t>
      </w:r>
      <w:r w:rsidR="00183301">
        <w:rPr>
          <w:sz w:val="22"/>
          <w:szCs w:val="22"/>
          <w:lang w:val="hu-HU"/>
        </w:rPr>
        <w:t xml:space="preserve"> és serdülő</w:t>
      </w:r>
      <w:r w:rsidR="00217367" w:rsidRPr="00274040">
        <w:rPr>
          <w:sz w:val="22"/>
          <w:szCs w:val="22"/>
          <w:lang w:val="hu-HU"/>
        </w:rPr>
        <w:t xml:space="preserve"> betegeknél a</w:t>
      </w:r>
      <w:r w:rsidR="00406CA1" w:rsidRPr="00274040">
        <w:rPr>
          <w:sz w:val="22"/>
          <w:szCs w:val="22"/>
          <w:lang w:val="hu-HU"/>
        </w:rPr>
        <w:t xml:space="preserve"> neurogén eredetű detrusor</w:t>
      </w:r>
      <w:r w:rsidR="00BF3CB7">
        <w:rPr>
          <w:sz w:val="22"/>
          <w:szCs w:val="22"/>
          <w:lang w:val="hu-HU"/>
        </w:rPr>
        <w:t xml:space="preserve"> </w:t>
      </w:r>
      <w:r w:rsidR="00406CA1" w:rsidRPr="00274040">
        <w:rPr>
          <w:sz w:val="22"/>
          <w:szCs w:val="22"/>
          <w:lang w:val="hu-HU"/>
        </w:rPr>
        <w:t>izomzat túlműködés</w:t>
      </w:r>
      <w:r w:rsidR="00217367" w:rsidRPr="00274040">
        <w:rPr>
          <w:sz w:val="22"/>
          <w:szCs w:val="22"/>
          <w:lang w:val="hu-HU"/>
        </w:rPr>
        <w:t>e</w:t>
      </w:r>
      <w:r w:rsidR="00406CA1" w:rsidRPr="00274040">
        <w:rPr>
          <w:sz w:val="22"/>
          <w:szCs w:val="22"/>
          <w:lang w:val="hu-HU"/>
        </w:rPr>
        <w:t xml:space="preserve"> kapcsán a mellékhatások előfordulása 6</w:t>
      </w:r>
      <w:bookmarkStart w:id="12" w:name="_9kMNM5YVt7FC679"/>
      <w:r w:rsidR="00406CA1" w:rsidRPr="00274040">
        <w:rPr>
          <w:sz w:val="22"/>
          <w:szCs w:val="22"/>
          <w:lang w:val="hu-HU"/>
        </w:rPr>
        <w:t>,</w:t>
      </w:r>
      <w:bookmarkEnd w:id="12"/>
      <w:r w:rsidR="00406CA1" w:rsidRPr="00274040">
        <w:rPr>
          <w:sz w:val="22"/>
          <w:szCs w:val="22"/>
          <w:lang w:val="hu-HU"/>
        </w:rPr>
        <w:t xml:space="preserve">2% volt az első kezeléskor. </w:t>
      </w:r>
      <w:bookmarkEnd w:id="11"/>
      <w:r w:rsidRPr="00274040">
        <w:rPr>
          <w:sz w:val="22"/>
          <w:szCs w:val="22"/>
          <w:lang w:val="hu-HU"/>
        </w:rPr>
        <w:t>A krónikus migrén kapcsán végzett klinikai vizsgálatokban a mellékhatások incidenciája 26% volt az első kezeléskor és 11% a második kezeléskor.</w:t>
      </w:r>
    </w:p>
    <w:p w14:paraId="3ACB6D45" w14:textId="77777777" w:rsidR="00A2712F" w:rsidRPr="00274040" w:rsidRDefault="00A2712F" w:rsidP="005573A2">
      <w:pPr>
        <w:tabs>
          <w:tab w:val="num" w:pos="720"/>
        </w:tabs>
        <w:rPr>
          <w:sz w:val="22"/>
          <w:szCs w:val="22"/>
          <w:lang w:val="hu-HU"/>
        </w:rPr>
      </w:pPr>
    </w:p>
    <w:p w14:paraId="292BB766" w14:textId="7E229301" w:rsidR="00A2712F" w:rsidRPr="00274040" w:rsidRDefault="00A92D93" w:rsidP="005573A2">
      <w:pPr>
        <w:rPr>
          <w:sz w:val="22"/>
          <w:szCs w:val="22"/>
          <w:lang w:val="hu-HU"/>
        </w:rPr>
      </w:pPr>
      <w:r w:rsidRPr="00274040">
        <w:rPr>
          <w:sz w:val="22"/>
          <w:szCs w:val="22"/>
          <w:lang w:val="hu-HU"/>
        </w:rPr>
        <w:t xml:space="preserve">A mellékhatások általában az injekció utáni néhány napon belül jelentkeznek, és </w:t>
      </w:r>
      <w:r w:rsidR="00183301">
        <w:rPr>
          <w:sz w:val="22"/>
          <w:szCs w:val="22"/>
          <w:lang w:val="hu-HU"/>
        </w:rPr>
        <w:t xml:space="preserve">– </w:t>
      </w:r>
      <w:r w:rsidRPr="00274040">
        <w:rPr>
          <w:sz w:val="22"/>
          <w:szCs w:val="22"/>
          <w:lang w:val="hu-HU"/>
        </w:rPr>
        <w:t>bár általában átmeneti jellegűek</w:t>
      </w:r>
      <w:r w:rsidR="00183301">
        <w:rPr>
          <w:sz w:val="22"/>
          <w:szCs w:val="22"/>
          <w:lang w:val="hu-HU"/>
        </w:rPr>
        <w:t xml:space="preserve"> –</w:t>
      </w:r>
      <w:r w:rsidRPr="00274040">
        <w:rPr>
          <w:sz w:val="22"/>
          <w:szCs w:val="22"/>
          <w:lang w:val="hu-HU"/>
        </w:rPr>
        <w:t xml:space="preserve"> előfordulhat, hogy több hónapig, és ritka esetekben ennél tovább is eltartanak.</w:t>
      </w:r>
    </w:p>
    <w:p w14:paraId="0D279AE6" w14:textId="77777777" w:rsidR="00A2712F" w:rsidRPr="00274040" w:rsidRDefault="00A2712F" w:rsidP="005573A2">
      <w:pPr>
        <w:rPr>
          <w:sz w:val="22"/>
          <w:szCs w:val="22"/>
          <w:lang w:val="hu-HU"/>
        </w:rPr>
      </w:pPr>
    </w:p>
    <w:p w14:paraId="436E3109" w14:textId="77777777" w:rsidR="00A2712F" w:rsidRPr="00274040" w:rsidRDefault="00A92D93" w:rsidP="005573A2">
      <w:pPr>
        <w:rPr>
          <w:b/>
          <w:i/>
          <w:sz w:val="22"/>
          <w:szCs w:val="22"/>
          <w:lang w:val="hu-HU"/>
        </w:rPr>
      </w:pPr>
      <w:r w:rsidRPr="00274040">
        <w:rPr>
          <w:sz w:val="22"/>
          <w:szCs w:val="22"/>
          <w:lang w:val="hu-HU"/>
        </w:rPr>
        <w:t>A helyi izomgyengeség a botulinum toxin várt farmakológiai hatását reprezentálja izomszövetben. Ugyanakkor beszámoltak a szomszédos izmok és/vagy az injekciótól távoli izmok gyengeségéről is.</w:t>
      </w:r>
    </w:p>
    <w:p w14:paraId="755C0B0C" w14:textId="77777777" w:rsidR="00A2712F" w:rsidRPr="00274040" w:rsidRDefault="00A2712F" w:rsidP="005573A2">
      <w:pPr>
        <w:rPr>
          <w:sz w:val="22"/>
          <w:szCs w:val="22"/>
          <w:lang w:val="hu-HU"/>
        </w:rPr>
      </w:pPr>
    </w:p>
    <w:p w14:paraId="6720B0F6" w14:textId="77777777" w:rsidR="00A2712F" w:rsidRPr="00274040" w:rsidRDefault="00A92D93" w:rsidP="005573A2">
      <w:pPr>
        <w:rPr>
          <w:sz w:val="22"/>
          <w:szCs w:val="22"/>
          <w:lang w:val="hu-HU"/>
        </w:rPr>
      </w:pPr>
      <w:r w:rsidRPr="00274040">
        <w:rPr>
          <w:sz w:val="22"/>
          <w:szCs w:val="22"/>
          <w:lang w:val="hu-HU"/>
        </w:rPr>
        <w:t>Mint minden injekciónál, helyi fájdalom, gyulladás, paraesthesia, hypaesthesia, nyomásérzékenység, duzzanat/oedema, erythema, lokális fertőzés, vérzés és/vagy véraláfutás előfordulhat a beadás helyén. A tűszúrással összefüggő fájdalom és/vagy szorongás vasovagalis reakciókat okozhat, pl. átmeneti tüneti vérnyomásesést és ájulást. Lázról és influenzás tünetekről szintén beszámoltak botulinum toxin injekció után.</w:t>
      </w:r>
    </w:p>
    <w:p w14:paraId="6C31B2E5" w14:textId="77777777" w:rsidR="00A2712F" w:rsidRPr="00274040" w:rsidRDefault="00A2712F" w:rsidP="005573A2">
      <w:pPr>
        <w:rPr>
          <w:b/>
          <w:sz w:val="22"/>
          <w:szCs w:val="22"/>
          <w:lang w:val="hu-HU"/>
        </w:rPr>
      </w:pPr>
    </w:p>
    <w:p w14:paraId="49A8D9C0" w14:textId="77777777" w:rsidR="00A2712F" w:rsidRPr="00274040" w:rsidRDefault="00A92D93" w:rsidP="005573A2">
      <w:pPr>
        <w:keepNext/>
        <w:keepLines/>
        <w:numPr>
          <w:ilvl w:val="12"/>
          <w:numId w:val="0"/>
        </w:numPr>
        <w:rPr>
          <w:sz w:val="22"/>
          <w:szCs w:val="22"/>
          <w:lang w:val="hu-HU"/>
        </w:rPr>
      </w:pPr>
      <w:r w:rsidRPr="00274040">
        <w:rPr>
          <w:sz w:val="22"/>
          <w:szCs w:val="22"/>
          <w:lang w:val="hu-HU"/>
        </w:rPr>
        <w:t>A mellékhatások az alábbi kategóriákba vannak rendezve, az előfordulási gyakoriságuk alapján:</w:t>
      </w:r>
    </w:p>
    <w:p w14:paraId="6DB67D94" w14:textId="01F078DF" w:rsidR="003359D7" w:rsidRPr="001B67A6" w:rsidRDefault="00A92D93" w:rsidP="005573A2">
      <w:pPr>
        <w:keepNext/>
        <w:keepLines/>
        <w:numPr>
          <w:ilvl w:val="12"/>
          <w:numId w:val="0"/>
        </w:numPr>
        <w:rPr>
          <w:sz w:val="20"/>
          <w:lang w:val="hu-HU"/>
        </w:rPr>
      </w:pPr>
      <w:r w:rsidRPr="001B67A6">
        <w:rPr>
          <w:rFonts w:asciiTheme="majorBidi" w:hAnsiTheme="majorBidi" w:cstheme="majorBidi"/>
          <w:color w:val="000000" w:themeColor="text1"/>
          <w:sz w:val="22"/>
        </w:rPr>
        <w:t>nagyon gyakori (≥ 1/10); gyakori (≥ 1/100 – &lt; 1/10); nem gyakori (≥ 1/1000 – &lt; 1/100); ritka (≥ 1/10 000 – &lt; 1/1000); nagyon ritka (&lt;</w:t>
      </w:r>
      <w:r w:rsidRPr="001B67A6">
        <w:rPr>
          <w:rFonts w:asciiTheme="majorBidi" w:hAnsiTheme="majorBidi" w:cstheme="majorBidi"/>
          <w:color w:val="000000" w:themeColor="text1"/>
          <w:sz w:val="22"/>
          <w:szCs w:val="18"/>
        </w:rPr>
        <w:t> </w:t>
      </w:r>
      <w:r w:rsidRPr="001B67A6">
        <w:rPr>
          <w:rFonts w:asciiTheme="majorBidi" w:hAnsiTheme="majorBidi" w:cstheme="majorBidi"/>
          <w:color w:val="000000" w:themeColor="text1"/>
          <w:sz w:val="22"/>
        </w:rPr>
        <w:t>1/10 000)</w:t>
      </w:r>
      <w:r w:rsidRPr="001B67A6">
        <w:rPr>
          <w:rFonts w:asciiTheme="majorBidi" w:hAnsiTheme="majorBidi" w:cstheme="majorBidi"/>
          <w:color w:val="000000" w:themeColor="text1"/>
          <w:sz w:val="22"/>
          <w:lang w:val="hu-HU"/>
        </w:rPr>
        <w:t>, vagy nem ismert (</w:t>
      </w:r>
      <w:r w:rsidR="00183301">
        <w:rPr>
          <w:rFonts w:asciiTheme="majorBidi" w:hAnsiTheme="majorBidi" w:cstheme="majorBidi"/>
          <w:color w:val="000000" w:themeColor="text1"/>
          <w:sz w:val="22"/>
          <w:lang w:val="hu-HU"/>
        </w:rPr>
        <w:t xml:space="preserve">a gyakoriság </w:t>
      </w:r>
      <w:r w:rsidRPr="001B67A6">
        <w:rPr>
          <w:rFonts w:asciiTheme="majorBidi" w:hAnsiTheme="majorBidi" w:cstheme="majorBidi"/>
          <w:color w:val="000000" w:themeColor="text1"/>
          <w:sz w:val="22"/>
          <w:lang w:val="hu-HU"/>
        </w:rPr>
        <w:t>nem állapítható meg a rendelkezésre álló adatok alapján)</w:t>
      </w:r>
      <w:r w:rsidRPr="001B67A6">
        <w:rPr>
          <w:rFonts w:asciiTheme="majorBidi" w:hAnsiTheme="majorBidi" w:cstheme="majorBidi"/>
          <w:color w:val="000000" w:themeColor="text1"/>
          <w:sz w:val="22"/>
        </w:rPr>
        <w:t>.</w:t>
      </w:r>
    </w:p>
    <w:p w14:paraId="0CFC8703" w14:textId="77777777" w:rsidR="00A2712F" w:rsidRPr="00274040" w:rsidRDefault="00A2712F" w:rsidP="005573A2">
      <w:pPr>
        <w:rPr>
          <w:sz w:val="22"/>
          <w:szCs w:val="22"/>
          <w:lang w:val="hu-HU"/>
        </w:rPr>
      </w:pPr>
    </w:p>
    <w:p w14:paraId="4ED43576" w14:textId="77777777" w:rsidR="00A2712F" w:rsidRPr="00274040" w:rsidRDefault="00A92D93" w:rsidP="005573A2">
      <w:pPr>
        <w:rPr>
          <w:sz w:val="22"/>
          <w:szCs w:val="22"/>
          <w:lang w:val="hu-HU"/>
        </w:rPr>
      </w:pPr>
      <w:r w:rsidRPr="00274040">
        <w:rPr>
          <w:sz w:val="22"/>
          <w:szCs w:val="22"/>
          <w:lang w:val="hu-HU"/>
        </w:rPr>
        <w:t>Az alábbi lista azokat a mellékhatásokat tartalmazza, amelyek aszerint jelentkezhetnek, hogy a BOTOX-ot a test mely részébe adják be.</w:t>
      </w:r>
    </w:p>
    <w:p w14:paraId="3E13D2A0" w14:textId="77777777" w:rsidR="00A2712F" w:rsidRPr="00274040" w:rsidRDefault="00A2712F" w:rsidP="005573A2">
      <w:pPr>
        <w:rPr>
          <w:iCs/>
          <w:color w:val="000000"/>
          <w:sz w:val="22"/>
          <w:szCs w:val="22"/>
          <w:lang w:val="hu-HU"/>
        </w:rPr>
      </w:pPr>
    </w:p>
    <w:p w14:paraId="1984070A" w14:textId="77777777" w:rsidR="00A2712F" w:rsidRPr="00274040" w:rsidRDefault="00A92D93" w:rsidP="005573A2">
      <w:pPr>
        <w:rPr>
          <w:b/>
          <w:iCs/>
          <w:sz w:val="22"/>
          <w:szCs w:val="22"/>
          <w:u w:val="single"/>
          <w:lang w:val="hu-HU"/>
        </w:rPr>
      </w:pPr>
      <w:r w:rsidRPr="00274040">
        <w:rPr>
          <w:b/>
          <w:iCs/>
          <w:sz w:val="22"/>
          <w:szCs w:val="22"/>
          <w:u w:val="single"/>
          <w:lang w:val="hu-HU"/>
        </w:rPr>
        <w:t>NEUROLÓGIAI RENDELLENESSÉGEK:</w:t>
      </w:r>
    </w:p>
    <w:p w14:paraId="790EC5F9" w14:textId="77777777" w:rsidR="00A2712F" w:rsidRPr="00274040" w:rsidRDefault="00A2712F" w:rsidP="005573A2">
      <w:pPr>
        <w:rPr>
          <w:i/>
          <w:iCs/>
          <w:sz w:val="22"/>
          <w:szCs w:val="22"/>
          <w:lang w:val="hu-HU"/>
        </w:rPr>
      </w:pPr>
    </w:p>
    <w:p w14:paraId="46CDDC44" w14:textId="01B91EE6" w:rsidR="00A2712F" w:rsidRPr="00274040" w:rsidRDefault="00A92D93" w:rsidP="005573A2">
      <w:pPr>
        <w:rPr>
          <w:i/>
          <w:iCs/>
          <w:sz w:val="22"/>
          <w:szCs w:val="22"/>
          <w:lang w:val="hu-HU"/>
        </w:rPr>
      </w:pPr>
      <w:r w:rsidRPr="00274040">
        <w:rPr>
          <w:i/>
          <w:iCs/>
          <w:sz w:val="22"/>
          <w:szCs w:val="22"/>
          <w:lang w:val="hu-HU"/>
        </w:rPr>
        <w:t>A</w:t>
      </w:r>
      <w:r w:rsidR="00BC64EC">
        <w:rPr>
          <w:i/>
          <w:iCs/>
          <w:sz w:val="22"/>
          <w:szCs w:val="22"/>
          <w:lang w:val="hu-HU"/>
        </w:rPr>
        <w:t>z a</w:t>
      </w:r>
      <w:r w:rsidRPr="00274040">
        <w:rPr>
          <w:i/>
          <w:iCs/>
          <w:sz w:val="22"/>
          <w:szCs w:val="22"/>
          <w:lang w:val="hu-HU"/>
        </w:rPr>
        <w:t>lsó végtag fokális spaszticitása gyermekeknél</w:t>
      </w:r>
      <w:r w:rsidR="001C1617" w:rsidRPr="00274040">
        <w:rPr>
          <w:i/>
          <w:iCs/>
          <w:sz w:val="22"/>
          <w:szCs w:val="22"/>
          <w:lang w:val="hu-HU"/>
        </w:rPr>
        <w:t xml:space="preserve"> és serdülőknél</w:t>
      </w:r>
    </w:p>
    <w:p w14:paraId="6287EB73" w14:textId="77777777" w:rsidR="00A2712F" w:rsidRPr="0027404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4276"/>
        <w:gridCol w:w="1701"/>
      </w:tblGrid>
      <w:tr w:rsidR="00F06BF6" w14:paraId="0F6A0092" w14:textId="77777777" w:rsidTr="004D2CB6">
        <w:tc>
          <w:tcPr>
            <w:tcW w:w="3363" w:type="dxa"/>
          </w:tcPr>
          <w:p w14:paraId="13609750" w14:textId="77777777" w:rsidR="00A2712F" w:rsidRPr="00274040" w:rsidRDefault="00A92D93" w:rsidP="005573A2">
            <w:pPr>
              <w:rPr>
                <w:b/>
                <w:iCs/>
                <w:sz w:val="22"/>
                <w:szCs w:val="22"/>
                <w:lang w:val="hu-HU"/>
              </w:rPr>
            </w:pPr>
            <w:r w:rsidRPr="00274040">
              <w:rPr>
                <w:b/>
                <w:iCs/>
                <w:sz w:val="22"/>
                <w:szCs w:val="22"/>
                <w:lang w:val="hu-HU"/>
              </w:rPr>
              <w:t>Szervrendszer</w:t>
            </w:r>
          </w:p>
        </w:tc>
        <w:tc>
          <w:tcPr>
            <w:tcW w:w="4276" w:type="dxa"/>
          </w:tcPr>
          <w:p w14:paraId="7B998730" w14:textId="0F6E8B9F" w:rsidR="00A2712F" w:rsidRPr="00274040" w:rsidRDefault="00A92D93" w:rsidP="005573A2">
            <w:pPr>
              <w:rPr>
                <w:b/>
                <w:iCs/>
                <w:sz w:val="22"/>
                <w:szCs w:val="22"/>
                <w:lang w:val="hu-HU"/>
              </w:rPr>
            </w:pPr>
            <w:r w:rsidRPr="00274040">
              <w:rPr>
                <w:b/>
                <w:iCs/>
                <w:sz w:val="22"/>
                <w:szCs w:val="22"/>
                <w:lang w:val="hu-HU"/>
              </w:rPr>
              <w:t xml:space="preserve">Preferált </w:t>
            </w:r>
            <w:r w:rsidR="00183301">
              <w:rPr>
                <w:b/>
                <w:iCs/>
                <w:sz w:val="22"/>
                <w:szCs w:val="22"/>
                <w:lang w:val="hu-HU"/>
              </w:rPr>
              <w:t>kifejezés</w:t>
            </w:r>
          </w:p>
        </w:tc>
        <w:tc>
          <w:tcPr>
            <w:tcW w:w="1701" w:type="dxa"/>
          </w:tcPr>
          <w:p w14:paraId="4BE4464E"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13331FB6" w14:textId="77777777" w:rsidTr="004D2CB6">
        <w:tc>
          <w:tcPr>
            <w:tcW w:w="3363" w:type="dxa"/>
          </w:tcPr>
          <w:p w14:paraId="70A49988" w14:textId="77777777" w:rsidR="00A2712F" w:rsidRPr="00274040" w:rsidRDefault="00A92D93" w:rsidP="005573A2">
            <w:pPr>
              <w:rPr>
                <w:iCs/>
                <w:sz w:val="22"/>
                <w:szCs w:val="22"/>
                <w:lang w:val="hu-HU"/>
              </w:rPr>
            </w:pPr>
            <w:r w:rsidRPr="00274040">
              <w:rPr>
                <w:iCs/>
                <w:sz w:val="22"/>
                <w:szCs w:val="22"/>
                <w:lang w:val="hu-HU"/>
              </w:rPr>
              <w:t>A bőr és a bőr alatti szövet betegségei és tünetei</w:t>
            </w:r>
          </w:p>
        </w:tc>
        <w:tc>
          <w:tcPr>
            <w:tcW w:w="4276" w:type="dxa"/>
          </w:tcPr>
          <w:p w14:paraId="75A2F4F5" w14:textId="1EEF08CA" w:rsidR="00A2712F" w:rsidRPr="00274040" w:rsidRDefault="00183301" w:rsidP="005573A2">
            <w:pPr>
              <w:keepNext/>
              <w:keepLines/>
              <w:rPr>
                <w:sz w:val="22"/>
                <w:szCs w:val="22"/>
                <w:lang w:val="hu-HU"/>
              </w:rPr>
            </w:pPr>
            <w:r>
              <w:rPr>
                <w:sz w:val="22"/>
                <w:szCs w:val="22"/>
                <w:lang w:val="hu-HU"/>
              </w:rPr>
              <w:t>Bőrk</w:t>
            </w:r>
            <w:r w:rsidR="00A92D93" w:rsidRPr="00274040">
              <w:rPr>
                <w:sz w:val="22"/>
                <w:szCs w:val="22"/>
                <w:lang w:val="hu-HU"/>
              </w:rPr>
              <w:t>iütés</w:t>
            </w:r>
          </w:p>
        </w:tc>
        <w:tc>
          <w:tcPr>
            <w:tcW w:w="1701" w:type="dxa"/>
          </w:tcPr>
          <w:p w14:paraId="079C5345"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3B66745C" w14:textId="77777777" w:rsidTr="004D2CB6">
        <w:tc>
          <w:tcPr>
            <w:tcW w:w="3363" w:type="dxa"/>
          </w:tcPr>
          <w:p w14:paraId="2B5451F3" w14:textId="77777777" w:rsidR="00A2712F" w:rsidRPr="00274040" w:rsidRDefault="00A92D93" w:rsidP="005573A2">
            <w:pPr>
              <w:rPr>
                <w:iCs/>
                <w:sz w:val="22"/>
                <w:szCs w:val="22"/>
                <w:lang w:val="hu-HU"/>
              </w:rPr>
            </w:pPr>
            <w:r w:rsidRPr="00274040">
              <w:rPr>
                <w:iCs/>
                <w:sz w:val="22"/>
                <w:szCs w:val="22"/>
                <w:lang w:val="hu-HU"/>
              </w:rPr>
              <w:lastRenderedPageBreak/>
              <w:t>A csont- és izomrendszer, valamint a kötőszövet betegségei és tünetei</w:t>
            </w:r>
          </w:p>
        </w:tc>
        <w:tc>
          <w:tcPr>
            <w:tcW w:w="4276" w:type="dxa"/>
          </w:tcPr>
          <w:p w14:paraId="5CD8A008" w14:textId="77777777" w:rsidR="00A2712F" w:rsidRPr="00274040" w:rsidRDefault="00A92D93" w:rsidP="005573A2">
            <w:pPr>
              <w:keepNext/>
              <w:keepLines/>
              <w:rPr>
                <w:sz w:val="22"/>
                <w:szCs w:val="22"/>
                <w:lang w:val="hu-HU"/>
              </w:rPr>
            </w:pPr>
            <w:r w:rsidRPr="00274040">
              <w:rPr>
                <w:sz w:val="22"/>
                <w:szCs w:val="22"/>
                <w:lang w:val="hu-HU"/>
              </w:rPr>
              <w:t>Izomgyengeség</w:t>
            </w:r>
          </w:p>
        </w:tc>
        <w:tc>
          <w:tcPr>
            <w:tcW w:w="1701" w:type="dxa"/>
          </w:tcPr>
          <w:p w14:paraId="7D803B0E"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1E4BE12A" w14:textId="77777777" w:rsidTr="004D2CB6">
        <w:tc>
          <w:tcPr>
            <w:tcW w:w="3363" w:type="dxa"/>
          </w:tcPr>
          <w:p w14:paraId="648AB307" w14:textId="77777777" w:rsidR="00A2712F" w:rsidRPr="00274040" w:rsidRDefault="00A92D93" w:rsidP="005573A2">
            <w:pPr>
              <w:rPr>
                <w:iCs/>
                <w:sz w:val="22"/>
                <w:szCs w:val="22"/>
                <w:lang w:val="hu-HU"/>
              </w:rPr>
            </w:pPr>
            <w:r w:rsidRPr="00274040">
              <w:rPr>
                <w:iCs/>
                <w:sz w:val="22"/>
                <w:szCs w:val="22"/>
                <w:lang w:val="hu-HU"/>
              </w:rPr>
              <w:t>Sérülés, mérgezés és a beavatkozással kapcsolatos szövődmények</w:t>
            </w:r>
          </w:p>
        </w:tc>
        <w:tc>
          <w:tcPr>
            <w:tcW w:w="4276" w:type="dxa"/>
          </w:tcPr>
          <w:p w14:paraId="380309EE" w14:textId="5330DF6F" w:rsidR="00A2712F" w:rsidRPr="00274040" w:rsidRDefault="00183301" w:rsidP="005573A2">
            <w:pPr>
              <w:keepNext/>
              <w:keepLines/>
              <w:rPr>
                <w:sz w:val="22"/>
                <w:szCs w:val="22"/>
                <w:lang w:val="hu-HU"/>
              </w:rPr>
            </w:pPr>
            <w:r>
              <w:rPr>
                <w:sz w:val="22"/>
                <w:szCs w:val="22"/>
                <w:lang w:val="hu-HU"/>
              </w:rPr>
              <w:t>Í</w:t>
            </w:r>
            <w:r w:rsidR="00910F39" w:rsidRPr="00274040">
              <w:rPr>
                <w:sz w:val="22"/>
                <w:szCs w:val="22"/>
                <w:lang w:val="hu-HU"/>
              </w:rPr>
              <w:t>nszalaghúzódás</w:t>
            </w:r>
            <w:r w:rsidR="008E2791" w:rsidRPr="00274040">
              <w:rPr>
                <w:sz w:val="22"/>
                <w:szCs w:val="22"/>
                <w:lang w:val="hu-HU"/>
              </w:rPr>
              <w:t>, bőr</w:t>
            </w:r>
            <w:r w:rsidR="00910F39" w:rsidRPr="00274040">
              <w:rPr>
                <w:sz w:val="22"/>
                <w:szCs w:val="22"/>
                <w:lang w:val="hu-HU"/>
              </w:rPr>
              <w:t>horzsolás</w:t>
            </w:r>
          </w:p>
        </w:tc>
        <w:tc>
          <w:tcPr>
            <w:tcW w:w="1701" w:type="dxa"/>
          </w:tcPr>
          <w:p w14:paraId="67A0C900"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1EC7D1BE" w14:textId="77777777" w:rsidTr="004D2CB6">
        <w:tc>
          <w:tcPr>
            <w:tcW w:w="3363" w:type="dxa"/>
          </w:tcPr>
          <w:p w14:paraId="6009CBC4"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76" w:type="dxa"/>
          </w:tcPr>
          <w:p w14:paraId="72DB114A" w14:textId="77777777" w:rsidR="00A2712F" w:rsidRPr="00274040" w:rsidRDefault="00A92D93" w:rsidP="005573A2">
            <w:pPr>
              <w:keepNext/>
              <w:keepLines/>
              <w:rPr>
                <w:sz w:val="22"/>
                <w:szCs w:val="22"/>
                <w:lang w:val="hu-HU"/>
              </w:rPr>
            </w:pPr>
            <w:r w:rsidRPr="00274040">
              <w:rPr>
                <w:sz w:val="22"/>
                <w:szCs w:val="22"/>
                <w:lang w:val="hu-HU"/>
              </w:rPr>
              <w:t>Járászavar, fájdalom az injekció beadásának helyén</w:t>
            </w:r>
          </w:p>
        </w:tc>
        <w:tc>
          <w:tcPr>
            <w:tcW w:w="1701" w:type="dxa"/>
          </w:tcPr>
          <w:p w14:paraId="59334415" w14:textId="77777777" w:rsidR="00A2712F" w:rsidRPr="00274040" w:rsidRDefault="00A92D93" w:rsidP="005573A2">
            <w:pPr>
              <w:rPr>
                <w:iCs/>
                <w:sz w:val="22"/>
                <w:szCs w:val="22"/>
                <w:lang w:val="hu-HU"/>
              </w:rPr>
            </w:pPr>
            <w:r w:rsidRPr="00274040">
              <w:rPr>
                <w:iCs/>
                <w:sz w:val="22"/>
                <w:szCs w:val="22"/>
                <w:lang w:val="hu-HU"/>
              </w:rPr>
              <w:t>Gyakori</w:t>
            </w:r>
          </w:p>
        </w:tc>
      </w:tr>
    </w:tbl>
    <w:p w14:paraId="72C62004" w14:textId="77777777" w:rsidR="00A2712F" w:rsidRPr="00274040" w:rsidRDefault="00A2712F" w:rsidP="005573A2">
      <w:pPr>
        <w:rPr>
          <w:i/>
          <w:iCs/>
          <w:sz w:val="22"/>
          <w:szCs w:val="22"/>
          <w:u w:val="single"/>
          <w:lang w:val="hu-HU"/>
        </w:rPr>
      </w:pPr>
    </w:p>
    <w:p w14:paraId="35C729EC" w14:textId="59150773" w:rsidR="00A2712F" w:rsidRPr="00274040" w:rsidRDefault="00A92D93" w:rsidP="005573A2">
      <w:pPr>
        <w:rPr>
          <w:i/>
          <w:iCs/>
          <w:sz w:val="22"/>
          <w:szCs w:val="22"/>
          <w:lang w:val="hu-HU"/>
        </w:rPr>
      </w:pPr>
      <w:r w:rsidRPr="00274040">
        <w:rPr>
          <w:i/>
          <w:iCs/>
          <w:sz w:val="22"/>
          <w:szCs w:val="22"/>
          <w:lang w:val="hu-HU"/>
        </w:rPr>
        <w:t>Stroke utáni fokális felső végtag</w:t>
      </w:r>
      <w:r w:rsidR="00BC64EC">
        <w:rPr>
          <w:i/>
          <w:iCs/>
          <w:sz w:val="22"/>
          <w:szCs w:val="22"/>
          <w:lang w:val="hu-HU"/>
        </w:rPr>
        <w:t>i</w:t>
      </w:r>
      <w:r w:rsidRPr="00274040">
        <w:rPr>
          <w:i/>
          <w:iCs/>
          <w:sz w:val="22"/>
          <w:szCs w:val="22"/>
          <w:lang w:val="hu-HU"/>
        </w:rPr>
        <w:t xml:space="preserve"> spaszticitás</w:t>
      </w:r>
      <w:r w:rsidR="00D702AB" w:rsidRPr="00274040">
        <w:rPr>
          <w:i/>
          <w:iCs/>
          <w:sz w:val="22"/>
          <w:szCs w:val="22"/>
          <w:lang w:val="hu-HU"/>
        </w:rPr>
        <w:t xml:space="preserve"> felnőtteknél</w:t>
      </w:r>
    </w:p>
    <w:p w14:paraId="34A00EF0" w14:textId="77777777" w:rsidR="00D702AB" w:rsidRPr="00274040" w:rsidRDefault="00D702AB" w:rsidP="00D702AB">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F06BF6" w14:paraId="70148A6C" w14:textId="77777777" w:rsidTr="006734D8">
        <w:tc>
          <w:tcPr>
            <w:tcW w:w="3353" w:type="dxa"/>
          </w:tcPr>
          <w:p w14:paraId="7B69DC9C" w14:textId="77777777" w:rsidR="00D702AB" w:rsidRPr="00274040" w:rsidRDefault="00A92D93" w:rsidP="006734D8">
            <w:pPr>
              <w:rPr>
                <w:b/>
                <w:iCs/>
                <w:sz w:val="22"/>
                <w:szCs w:val="22"/>
                <w:lang w:val="hu-HU"/>
              </w:rPr>
            </w:pPr>
            <w:bookmarkStart w:id="13" w:name="_Hlk89257552"/>
            <w:r w:rsidRPr="00274040">
              <w:rPr>
                <w:b/>
                <w:iCs/>
                <w:sz w:val="22"/>
                <w:szCs w:val="22"/>
                <w:lang w:val="hu-HU"/>
              </w:rPr>
              <w:t>Szervrendszer</w:t>
            </w:r>
          </w:p>
        </w:tc>
        <w:tc>
          <w:tcPr>
            <w:tcW w:w="4286" w:type="dxa"/>
          </w:tcPr>
          <w:p w14:paraId="27413B31" w14:textId="14F88C0E" w:rsidR="00D702AB"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0C889DA5" w14:textId="77777777" w:rsidR="00D702AB" w:rsidRPr="00274040" w:rsidRDefault="00A92D93" w:rsidP="006734D8">
            <w:pPr>
              <w:rPr>
                <w:b/>
                <w:iCs/>
                <w:sz w:val="22"/>
                <w:szCs w:val="22"/>
                <w:lang w:val="hu-HU"/>
              </w:rPr>
            </w:pPr>
            <w:r w:rsidRPr="00274040">
              <w:rPr>
                <w:b/>
                <w:iCs/>
                <w:sz w:val="22"/>
                <w:szCs w:val="22"/>
                <w:lang w:val="hu-HU"/>
              </w:rPr>
              <w:t>Gyakoriság</w:t>
            </w:r>
          </w:p>
        </w:tc>
      </w:tr>
      <w:tr w:rsidR="00F06BF6" w14:paraId="3F951277" w14:textId="77777777" w:rsidTr="006734D8">
        <w:trPr>
          <w:trHeight w:val="339"/>
        </w:trPr>
        <w:tc>
          <w:tcPr>
            <w:tcW w:w="3353" w:type="dxa"/>
          </w:tcPr>
          <w:p w14:paraId="5F0F3603" w14:textId="77777777" w:rsidR="00D702AB" w:rsidRPr="00274040" w:rsidRDefault="00A92D93" w:rsidP="006734D8">
            <w:pPr>
              <w:rPr>
                <w:iCs/>
                <w:sz w:val="22"/>
                <w:szCs w:val="22"/>
                <w:lang w:val="hu-HU"/>
              </w:rPr>
            </w:pPr>
            <w:r w:rsidRPr="00274040">
              <w:rPr>
                <w:iCs/>
                <w:sz w:val="22"/>
                <w:szCs w:val="22"/>
                <w:lang w:val="hu-HU"/>
              </w:rPr>
              <w:t>Emésztőrendszeri betegségek és tünetek</w:t>
            </w:r>
          </w:p>
        </w:tc>
        <w:tc>
          <w:tcPr>
            <w:tcW w:w="4286" w:type="dxa"/>
          </w:tcPr>
          <w:p w14:paraId="6597F6C4" w14:textId="77777777" w:rsidR="00D702AB" w:rsidRPr="00274040" w:rsidRDefault="00A92D93" w:rsidP="006734D8">
            <w:pPr>
              <w:rPr>
                <w:iCs/>
                <w:sz w:val="22"/>
                <w:szCs w:val="22"/>
                <w:lang w:val="hu-HU"/>
              </w:rPr>
            </w:pPr>
            <w:r w:rsidRPr="00274040">
              <w:rPr>
                <w:iCs/>
                <w:sz w:val="22"/>
                <w:szCs w:val="22"/>
                <w:lang w:val="hu-HU"/>
              </w:rPr>
              <w:t>Hányinger</w:t>
            </w:r>
          </w:p>
        </w:tc>
        <w:tc>
          <w:tcPr>
            <w:tcW w:w="1701" w:type="dxa"/>
          </w:tcPr>
          <w:p w14:paraId="11E2A9B4" w14:textId="77777777" w:rsidR="00D702AB" w:rsidRPr="00274040" w:rsidRDefault="00A92D93" w:rsidP="006734D8">
            <w:pPr>
              <w:rPr>
                <w:iCs/>
                <w:sz w:val="22"/>
                <w:szCs w:val="22"/>
                <w:lang w:val="hu-HU"/>
              </w:rPr>
            </w:pPr>
            <w:r w:rsidRPr="00274040">
              <w:rPr>
                <w:iCs/>
                <w:sz w:val="22"/>
                <w:szCs w:val="22"/>
                <w:lang w:val="hu-HU"/>
              </w:rPr>
              <w:t>Gyakori</w:t>
            </w:r>
          </w:p>
        </w:tc>
      </w:tr>
      <w:tr w:rsidR="00F06BF6" w14:paraId="32FEF1E5" w14:textId="77777777" w:rsidTr="006734D8">
        <w:tc>
          <w:tcPr>
            <w:tcW w:w="3353" w:type="dxa"/>
          </w:tcPr>
          <w:p w14:paraId="54F24249" w14:textId="77777777" w:rsidR="00D702AB" w:rsidRPr="00274040" w:rsidRDefault="00A92D93" w:rsidP="006734D8">
            <w:pPr>
              <w:rPr>
                <w:iCs/>
                <w:sz w:val="22"/>
                <w:szCs w:val="22"/>
                <w:lang w:val="hu-HU"/>
              </w:rPr>
            </w:pPr>
            <w:r w:rsidRPr="00274040">
              <w:rPr>
                <w:iCs/>
                <w:sz w:val="22"/>
                <w:szCs w:val="22"/>
                <w:lang w:val="hu-HU"/>
              </w:rPr>
              <w:t>A csont- és izomrendszer, valamint a kötőszövet betegségei és tünetei</w:t>
            </w:r>
          </w:p>
        </w:tc>
        <w:tc>
          <w:tcPr>
            <w:tcW w:w="4286" w:type="dxa"/>
          </w:tcPr>
          <w:p w14:paraId="6CE5C94D" w14:textId="77777777" w:rsidR="00D702AB" w:rsidRPr="00274040" w:rsidRDefault="00A92D93" w:rsidP="006734D8">
            <w:pPr>
              <w:rPr>
                <w:iCs/>
                <w:sz w:val="22"/>
                <w:szCs w:val="22"/>
                <w:lang w:val="hu-HU"/>
              </w:rPr>
            </w:pPr>
            <w:r w:rsidRPr="00274040">
              <w:rPr>
                <w:iCs/>
                <w:sz w:val="22"/>
                <w:szCs w:val="22"/>
                <w:lang w:val="hu-HU"/>
              </w:rPr>
              <w:t>Végtagfájdalom, izomgyengeség</w:t>
            </w:r>
          </w:p>
        </w:tc>
        <w:tc>
          <w:tcPr>
            <w:tcW w:w="1701" w:type="dxa"/>
          </w:tcPr>
          <w:p w14:paraId="4668868F" w14:textId="77777777" w:rsidR="00D702AB" w:rsidRPr="00274040" w:rsidRDefault="00A92D93" w:rsidP="006734D8">
            <w:pPr>
              <w:rPr>
                <w:iCs/>
                <w:sz w:val="22"/>
                <w:szCs w:val="22"/>
                <w:lang w:val="hu-HU"/>
              </w:rPr>
            </w:pPr>
            <w:r w:rsidRPr="00274040">
              <w:rPr>
                <w:iCs/>
                <w:sz w:val="22"/>
                <w:szCs w:val="22"/>
                <w:lang w:val="hu-HU"/>
              </w:rPr>
              <w:t>Gyakori</w:t>
            </w:r>
          </w:p>
        </w:tc>
      </w:tr>
      <w:tr w:rsidR="00F06BF6" w14:paraId="0CF65F4C" w14:textId="77777777" w:rsidTr="006734D8">
        <w:trPr>
          <w:trHeight w:val="516"/>
        </w:trPr>
        <w:tc>
          <w:tcPr>
            <w:tcW w:w="3353" w:type="dxa"/>
          </w:tcPr>
          <w:p w14:paraId="79929EC7" w14:textId="77777777" w:rsidR="00D702AB" w:rsidRPr="00274040" w:rsidRDefault="00A92D93" w:rsidP="006734D8">
            <w:pPr>
              <w:rPr>
                <w:iCs/>
                <w:sz w:val="22"/>
                <w:szCs w:val="22"/>
                <w:lang w:val="hu-HU"/>
              </w:rPr>
            </w:pPr>
            <w:r w:rsidRPr="00274040">
              <w:rPr>
                <w:iCs/>
                <w:sz w:val="22"/>
                <w:szCs w:val="22"/>
                <w:lang w:val="hu-HU"/>
              </w:rPr>
              <w:t>Általános tünetek, az alkalmazás helyén fellépő reakciók</w:t>
            </w:r>
          </w:p>
        </w:tc>
        <w:tc>
          <w:tcPr>
            <w:tcW w:w="4286" w:type="dxa"/>
          </w:tcPr>
          <w:p w14:paraId="08E2282A" w14:textId="1E21A9B0" w:rsidR="00D702AB" w:rsidRPr="00274040" w:rsidRDefault="0074403B" w:rsidP="006734D8">
            <w:pPr>
              <w:rPr>
                <w:iCs/>
                <w:sz w:val="22"/>
                <w:szCs w:val="22"/>
                <w:lang w:val="hu-HU"/>
              </w:rPr>
            </w:pPr>
            <w:r>
              <w:rPr>
                <w:iCs/>
                <w:sz w:val="22"/>
                <w:szCs w:val="22"/>
                <w:lang w:val="hu-HU"/>
              </w:rPr>
              <w:t>Fáradtság</w:t>
            </w:r>
            <w:r w:rsidR="00A92D93" w:rsidRPr="00274040">
              <w:rPr>
                <w:iCs/>
                <w:sz w:val="22"/>
                <w:szCs w:val="22"/>
                <w:lang w:val="hu-HU"/>
              </w:rPr>
              <w:t>, perifériás oedema</w:t>
            </w:r>
          </w:p>
        </w:tc>
        <w:tc>
          <w:tcPr>
            <w:tcW w:w="1701" w:type="dxa"/>
          </w:tcPr>
          <w:p w14:paraId="672B8E13" w14:textId="77777777" w:rsidR="00D702AB" w:rsidRPr="00274040" w:rsidRDefault="00A92D93" w:rsidP="006734D8">
            <w:pPr>
              <w:rPr>
                <w:iCs/>
                <w:sz w:val="22"/>
                <w:szCs w:val="22"/>
                <w:lang w:val="hu-HU"/>
              </w:rPr>
            </w:pPr>
            <w:r w:rsidRPr="00274040">
              <w:rPr>
                <w:iCs/>
                <w:sz w:val="22"/>
                <w:szCs w:val="22"/>
                <w:lang w:val="hu-HU"/>
              </w:rPr>
              <w:t>Gyakori</w:t>
            </w:r>
          </w:p>
        </w:tc>
      </w:tr>
      <w:bookmarkEnd w:id="13"/>
    </w:tbl>
    <w:p w14:paraId="62B2ABC4" w14:textId="77777777" w:rsidR="00D702AB" w:rsidRPr="00274040" w:rsidRDefault="00D702AB" w:rsidP="00D702AB">
      <w:pPr>
        <w:rPr>
          <w:i/>
          <w:iCs/>
          <w:sz w:val="22"/>
          <w:szCs w:val="22"/>
          <w:lang w:val="hu-HU"/>
        </w:rPr>
      </w:pPr>
    </w:p>
    <w:p w14:paraId="7B747124" w14:textId="77777777" w:rsidR="00D702AB" w:rsidRPr="00274040" w:rsidRDefault="00A92D93" w:rsidP="00D702AB">
      <w:pPr>
        <w:jc w:val="both"/>
        <w:rPr>
          <w:iCs/>
          <w:sz w:val="22"/>
          <w:szCs w:val="22"/>
          <w:lang w:val="hu-HU"/>
        </w:rPr>
      </w:pPr>
      <w:r w:rsidRPr="00274040">
        <w:rPr>
          <w:iCs/>
          <w:sz w:val="22"/>
          <w:szCs w:val="22"/>
          <w:lang w:val="hu-HU"/>
        </w:rPr>
        <w:t>Ismételt adagolás mellett az általános biztonságossági profilban nem figyeltek meg változást.</w:t>
      </w:r>
    </w:p>
    <w:p w14:paraId="3D256458" w14:textId="77777777" w:rsidR="00A2712F" w:rsidRPr="00274040" w:rsidRDefault="00A2712F" w:rsidP="005573A2">
      <w:pPr>
        <w:rPr>
          <w:i/>
          <w:iCs/>
          <w:sz w:val="22"/>
          <w:szCs w:val="22"/>
          <w:lang w:val="hu-HU"/>
        </w:rPr>
      </w:pPr>
    </w:p>
    <w:p w14:paraId="5E875DF5" w14:textId="77777777" w:rsidR="00A2712F" w:rsidRPr="00274040" w:rsidRDefault="00A92D93" w:rsidP="005573A2">
      <w:pPr>
        <w:rPr>
          <w:i/>
          <w:iCs/>
          <w:sz w:val="22"/>
          <w:szCs w:val="22"/>
          <w:lang w:val="hu-HU"/>
        </w:rPr>
      </w:pPr>
      <w:r w:rsidRPr="00274040">
        <w:rPr>
          <w:i/>
          <w:iCs/>
          <w:sz w:val="22"/>
          <w:szCs w:val="22"/>
          <w:lang w:val="hu-HU"/>
        </w:rPr>
        <w:t>Stroke utáni fokális alsó végtagi spaszticitás</w:t>
      </w:r>
      <w:r w:rsidR="00D702AB" w:rsidRPr="00274040">
        <w:rPr>
          <w:i/>
          <w:iCs/>
          <w:sz w:val="22"/>
          <w:szCs w:val="22"/>
          <w:lang w:val="hu-HU"/>
        </w:rPr>
        <w:t xml:space="preserve"> felnőtteknél</w:t>
      </w:r>
    </w:p>
    <w:p w14:paraId="0A2C5F9E" w14:textId="77777777" w:rsidR="00A2712F" w:rsidRPr="0027404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F06BF6" w14:paraId="2C105788" w14:textId="77777777" w:rsidTr="004D2CB6">
        <w:tc>
          <w:tcPr>
            <w:tcW w:w="3353" w:type="dxa"/>
          </w:tcPr>
          <w:p w14:paraId="635CDB2E" w14:textId="77777777" w:rsidR="00A2712F" w:rsidRPr="00274040" w:rsidRDefault="00A92D93" w:rsidP="005573A2">
            <w:pPr>
              <w:rPr>
                <w:b/>
                <w:iCs/>
                <w:sz w:val="22"/>
                <w:szCs w:val="22"/>
                <w:lang w:val="hu-HU"/>
              </w:rPr>
            </w:pPr>
            <w:r w:rsidRPr="00274040">
              <w:rPr>
                <w:b/>
                <w:iCs/>
                <w:sz w:val="22"/>
                <w:szCs w:val="22"/>
                <w:lang w:val="hu-HU"/>
              </w:rPr>
              <w:t>Szervrendszer</w:t>
            </w:r>
          </w:p>
        </w:tc>
        <w:tc>
          <w:tcPr>
            <w:tcW w:w="4286" w:type="dxa"/>
          </w:tcPr>
          <w:p w14:paraId="7C51690C" w14:textId="0C778C0C"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5A37DC6E"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7E677B37" w14:textId="77777777" w:rsidTr="004D2CB6">
        <w:tc>
          <w:tcPr>
            <w:tcW w:w="3353" w:type="dxa"/>
          </w:tcPr>
          <w:p w14:paraId="09FAC1A5" w14:textId="77777777" w:rsidR="00A2712F" w:rsidRPr="00274040" w:rsidRDefault="00A92D93" w:rsidP="005573A2">
            <w:pPr>
              <w:rPr>
                <w:iCs/>
                <w:sz w:val="22"/>
                <w:szCs w:val="22"/>
                <w:lang w:val="hu-HU"/>
              </w:rPr>
            </w:pPr>
            <w:r w:rsidRPr="00274040">
              <w:rPr>
                <w:iCs/>
                <w:sz w:val="22"/>
                <w:szCs w:val="22"/>
                <w:lang w:val="hu-HU"/>
              </w:rPr>
              <w:t>A bőr és a bőr alatti szövet betegségei és tünetei</w:t>
            </w:r>
          </w:p>
        </w:tc>
        <w:tc>
          <w:tcPr>
            <w:tcW w:w="4286" w:type="dxa"/>
          </w:tcPr>
          <w:p w14:paraId="73E3841F" w14:textId="61446A4B" w:rsidR="00A2712F" w:rsidRPr="00274040" w:rsidRDefault="0074403B" w:rsidP="005573A2">
            <w:pPr>
              <w:rPr>
                <w:iCs/>
                <w:sz w:val="22"/>
                <w:szCs w:val="22"/>
                <w:lang w:val="hu-HU"/>
              </w:rPr>
            </w:pPr>
            <w:r>
              <w:rPr>
                <w:iCs/>
                <w:sz w:val="22"/>
                <w:szCs w:val="22"/>
                <w:lang w:val="hu-HU"/>
              </w:rPr>
              <w:t>Bőrk</w:t>
            </w:r>
            <w:r w:rsidR="00A92D93" w:rsidRPr="00274040">
              <w:rPr>
                <w:iCs/>
                <w:sz w:val="22"/>
                <w:szCs w:val="22"/>
                <w:lang w:val="hu-HU"/>
              </w:rPr>
              <w:t>iütés</w:t>
            </w:r>
          </w:p>
        </w:tc>
        <w:tc>
          <w:tcPr>
            <w:tcW w:w="1701" w:type="dxa"/>
          </w:tcPr>
          <w:p w14:paraId="7A508767"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271ED88E" w14:textId="77777777" w:rsidTr="004D2CB6">
        <w:tc>
          <w:tcPr>
            <w:tcW w:w="3353" w:type="dxa"/>
          </w:tcPr>
          <w:p w14:paraId="62EEF679" w14:textId="77777777" w:rsidR="00A2712F" w:rsidRPr="00274040" w:rsidRDefault="00A92D93" w:rsidP="005573A2">
            <w:pPr>
              <w:rPr>
                <w:iCs/>
                <w:sz w:val="22"/>
                <w:szCs w:val="22"/>
                <w:lang w:val="hu-HU"/>
              </w:rPr>
            </w:pPr>
            <w:r w:rsidRPr="00274040">
              <w:rPr>
                <w:iCs/>
                <w:sz w:val="22"/>
                <w:szCs w:val="22"/>
                <w:lang w:val="hu-HU"/>
              </w:rPr>
              <w:t>A csont- és izomrendszer, valamint a kötőszövet betegségei és tünetei</w:t>
            </w:r>
          </w:p>
        </w:tc>
        <w:tc>
          <w:tcPr>
            <w:tcW w:w="4286" w:type="dxa"/>
          </w:tcPr>
          <w:p w14:paraId="047265CA" w14:textId="77777777" w:rsidR="00A2712F" w:rsidRPr="00274040" w:rsidRDefault="00A92D93" w:rsidP="005573A2">
            <w:pPr>
              <w:rPr>
                <w:iCs/>
                <w:sz w:val="22"/>
                <w:szCs w:val="22"/>
                <w:lang w:val="hu-HU"/>
              </w:rPr>
            </w:pPr>
            <w:r w:rsidRPr="00274040">
              <w:rPr>
                <w:iCs/>
                <w:sz w:val="22"/>
                <w:szCs w:val="22"/>
                <w:lang w:val="hu-HU"/>
              </w:rPr>
              <w:t>Arthralgia, musculoskeletalis merevség</w:t>
            </w:r>
            <w:r w:rsidR="001F0CE1" w:rsidRPr="00274040">
              <w:rPr>
                <w:sz w:val="22"/>
                <w:lang w:val="hu-HU"/>
              </w:rPr>
              <w:t>, izomgyengeség</w:t>
            </w:r>
          </w:p>
        </w:tc>
        <w:tc>
          <w:tcPr>
            <w:tcW w:w="1701" w:type="dxa"/>
          </w:tcPr>
          <w:p w14:paraId="33B7A417"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27E7A5E2" w14:textId="77777777" w:rsidTr="004D2CB6">
        <w:tc>
          <w:tcPr>
            <w:tcW w:w="3353" w:type="dxa"/>
          </w:tcPr>
          <w:p w14:paraId="65667D06"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86" w:type="dxa"/>
          </w:tcPr>
          <w:p w14:paraId="27D74D49" w14:textId="77777777" w:rsidR="00A2712F" w:rsidRPr="00274040" w:rsidRDefault="00A92D93" w:rsidP="005573A2">
            <w:pPr>
              <w:rPr>
                <w:iCs/>
                <w:sz w:val="22"/>
                <w:szCs w:val="22"/>
                <w:lang w:val="hu-HU"/>
              </w:rPr>
            </w:pPr>
            <w:r w:rsidRPr="00274040">
              <w:rPr>
                <w:iCs/>
                <w:sz w:val="22"/>
                <w:szCs w:val="22"/>
                <w:lang w:val="hu-HU"/>
              </w:rPr>
              <w:t>Perifériás oedema</w:t>
            </w:r>
          </w:p>
        </w:tc>
        <w:tc>
          <w:tcPr>
            <w:tcW w:w="1701" w:type="dxa"/>
          </w:tcPr>
          <w:p w14:paraId="09BCB7E6"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6001445C" w14:textId="77777777" w:rsidTr="004D2CB6">
        <w:tc>
          <w:tcPr>
            <w:tcW w:w="3353" w:type="dxa"/>
          </w:tcPr>
          <w:p w14:paraId="7CD392D5" w14:textId="77777777" w:rsidR="003266E2" w:rsidRPr="00274040" w:rsidRDefault="00A92D93" w:rsidP="003266E2">
            <w:pPr>
              <w:rPr>
                <w:sz w:val="22"/>
                <w:lang w:val="hu-HU"/>
              </w:rPr>
            </w:pPr>
            <w:r w:rsidRPr="00274040">
              <w:rPr>
                <w:sz w:val="22"/>
                <w:lang w:val="hu-HU"/>
              </w:rPr>
              <w:t>Sérülés, mérgezés és a beavatkozással kapcsolatos szövődmények</w:t>
            </w:r>
          </w:p>
        </w:tc>
        <w:tc>
          <w:tcPr>
            <w:tcW w:w="4286" w:type="dxa"/>
          </w:tcPr>
          <w:p w14:paraId="5BB4FD5F" w14:textId="77777777" w:rsidR="003266E2" w:rsidRPr="00274040" w:rsidRDefault="00A92D93" w:rsidP="005573A2">
            <w:pPr>
              <w:rPr>
                <w:sz w:val="22"/>
                <w:lang w:val="hu-HU"/>
              </w:rPr>
            </w:pPr>
            <w:r w:rsidRPr="00274040">
              <w:rPr>
                <w:sz w:val="22"/>
                <w:lang w:val="hu-HU"/>
              </w:rPr>
              <w:t>Elesés</w:t>
            </w:r>
          </w:p>
        </w:tc>
        <w:tc>
          <w:tcPr>
            <w:tcW w:w="1701" w:type="dxa"/>
          </w:tcPr>
          <w:p w14:paraId="4969196D" w14:textId="77777777" w:rsidR="003266E2" w:rsidRPr="00274040" w:rsidRDefault="00A92D93" w:rsidP="005573A2">
            <w:pPr>
              <w:rPr>
                <w:sz w:val="22"/>
                <w:lang w:val="hu-HU"/>
              </w:rPr>
            </w:pPr>
            <w:r w:rsidRPr="00274040">
              <w:rPr>
                <w:sz w:val="22"/>
                <w:lang w:val="hu-HU"/>
              </w:rPr>
              <w:t>Gyakori</w:t>
            </w:r>
          </w:p>
        </w:tc>
      </w:tr>
    </w:tbl>
    <w:p w14:paraId="2BA86E7D" w14:textId="77777777" w:rsidR="00A2712F" w:rsidRPr="00274040" w:rsidRDefault="00A2712F" w:rsidP="005573A2">
      <w:pPr>
        <w:rPr>
          <w:sz w:val="22"/>
          <w:lang w:val="hu-HU"/>
        </w:rPr>
      </w:pPr>
    </w:p>
    <w:p w14:paraId="77A38EEB" w14:textId="77777777" w:rsidR="00A2712F" w:rsidRPr="00274040" w:rsidRDefault="00A92D93" w:rsidP="005573A2">
      <w:pPr>
        <w:rPr>
          <w:sz w:val="22"/>
          <w:szCs w:val="22"/>
          <w:lang w:val="hu-HU"/>
        </w:rPr>
      </w:pPr>
      <w:r w:rsidRPr="00274040">
        <w:rPr>
          <w:sz w:val="22"/>
          <w:szCs w:val="22"/>
          <w:lang w:val="hu-HU"/>
        </w:rPr>
        <w:t>Ismételt adagolás mellett az általános biztonságossági profilban nem figyeltek meg változást.</w:t>
      </w:r>
    </w:p>
    <w:p w14:paraId="58AEC195" w14:textId="77777777" w:rsidR="00A2712F" w:rsidRPr="00274040" w:rsidRDefault="00A2712F" w:rsidP="005573A2">
      <w:pPr>
        <w:rPr>
          <w:iCs/>
          <w:sz w:val="22"/>
          <w:szCs w:val="22"/>
          <w:lang w:val="hu-HU"/>
        </w:rPr>
      </w:pPr>
    </w:p>
    <w:p w14:paraId="434566D7" w14:textId="77777777" w:rsidR="00A2712F" w:rsidRPr="00274040" w:rsidRDefault="00A92D93" w:rsidP="005573A2">
      <w:pPr>
        <w:rPr>
          <w:i/>
          <w:iCs/>
          <w:sz w:val="22"/>
          <w:szCs w:val="22"/>
          <w:lang w:val="hu-HU"/>
        </w:rPr>
      </w:pPr>
      <w:r w:rsidRPr="00274040">
        <w:rPr>
          <w:i/>
          <w:iCs/>
          <w:sz w:val="22"/>
          <w:szCs w:val="22"/>
          <w:lang w:val="hu-HU"/>
        </w:rPr>
        <w:t>Blepharospasmus, hemifacialis spasmus és társuló dystoniák</w:t>
      </w:r>
    </w:p>
    <w:p w14:paraId="58872DA8" w14:textId="77777777" w:rsidR="00A2712F" w:rsidRPr="0027404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4294"/>
        <w:gridCol w:w="1701"/>
      </w:tblGrid>
      <w:tr w:rsidR="00F06BF6" w14:paraId="28B9B5DF" w14:textId="77777777" w:rsidTr="007C5B7D">
        <w:trPr>
          <w:tblHeader/>
        </w:trPr>
        <w:tc>
          <w:tcPr>
            <w:tcW w:w="3345" w:type="dxa"/>
          </w:tcPr>
          <w:p w14:paraId="54EF60EB" w14:textId="77777777" w:rsidR="00A2712F" w:rsidRPr="00274040" w:rsidRDefault="00A92D93" w:rsidP="005573A2">
            <w:pPr>
              <w:rPr>
                <w:b/>
                <w:iCs/>
                <w:sz w:val="22"/>
                <w:szCs w:val="22"/>
                <w:lang w:val="hu-HU"/>
              </w:rPr>
            </w:pPr>
            <w:r w:rsidRPr="00274040">
              <w:rPr>
                <w:b/>
                <w:iCs/>
                <w:sz w:val="22"/>
                <w:szCs w:val="22"/>
                <w:lang w:val="hu-HU"/>
              </w:rPr>
              <w:t>Szervrendszer</w:t>
            </w:r>
          </w:p>
        </w:tc>
        <w:tc>
          <w:tcPr>
            <w:tcW w:w="4294" w:type="dxa"/>
          </w:tcPr>
          <w:p w14:paraId="7E65FDDF" w14:textId="18AEB975"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29C9406F"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782807EF" w14:textId="77777777" w:rsidTr="004D2CB6">
        <w:tc>
          <w:tcPr>
            <w:tcW w:w="3345" w:type="dxa"/>
          </w:tcPr>
          <w:p w14:paraId="7782F3CA" w14:textId="77777777" w:rsidR="00A2712F" w:rsidRPr="00274040" w:rsidRDefault="00A92D93" w:rsidP="005573A2">
            <w:pPr>
              <w:rPr>
                <w:iCs/>
                <w:sz w:val="22"/>
                <w:szCs w:val="22"/>
                <w:lang w:val="hu-HU"/>
              </w:rPr>
            </w:pPr>
            <w:r w:rsidRPr="00274040">
              <w:rPr>
                <w:iCs/>
                <w:sz w:val="22"/>
                <w:szCs w:val="22"/>
                <w:lang w:val="hu-HU"/>
              </w:rPr>
              <w:t>Idegrendszeri betegségek és tünetek</w:t>
            </w:r>
          </w:p>
        </w:tc>
        <w:tc>
          <w:tcPr>
            <w:tcW w:w="4294" w:type="dxa"/>
          </w:tcPr>
          <w:p w14:paraId="75CF8D08" w14:textId="77777777" w:rsidR="00A2712F" w:rsidRPr="00274040" w:rsidRDefault="00A92D93" w:rsidP="005573A2">
            <w:pPr>
              <w:rPr>
                <w:iCs/>
                <w:sz w:val="22"/>
                <w:szCs w:val="22"/>
                <w:lang w:val="hu-HU"/>
              </w:rPr>
            </w:pPr>
            <w:r w:rsidRPr="00274040">
              <w:rPr>
                <w:iCs/>
                <w:sz w:val="22"/>
                <w:szCs w:val="22"/>
                <w:lang w:val="hu-HU"/>
              </w:rPr>
              <w:t>Szédülés, facialis paresis, facialis bénulás</w:t>
            </w:r>
          </w:p>
        </w:tc>
        <w:tc>
          <w:tcPr>
            <w:tcW w:w="1701" w:type="dxa"/>
          </w:tcPr>
          <w:p w14:paraId="36626777"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12C33E19" w14:textId="77777777" w:rsidTr="004D2CB6">
        <w:tc>
          <w:tcPr>
            <w:tcW w:w="3345" w:type="dxa"/>
            <w:vMerge w:val="restart"/>
          </w:tcPr>
          <w:p w14:paraId="32C55582" w14:textId="77777777" w:rsidR="00A2712F" w:rsidRPr="00274040" w:rsidRDefault="00A92D93" w:rsidP="005573A2">
            <w:pPr>
              <w:rPr>
                <w:iCs/>
                <w:sz w:val="22"/>
                <w:szCs w:val="22"/>
                <w:lang w:val="hu-HU"/>
              </w:rPr>
            </w:pPr>
            <w:r w:rsidRPr="00274040">
              <w:rPr>
                <w:iCs/>
                <w:sz w:val="22"/>
                <w:szCs w:val="22"/>
                <w:lang w:val="hu-HU"/>
              </w:rPr>
              <w:t>Szembetegségek és szemészeti tünetek</w:t>
            </w:r>
          </w:p>
        </w:tc>
        <w:tc>
          <w:tcPr>
            <w:tcW w:w="4294" w:type="dxa"/>
          </w:tcPr>
          <w:p w14:paraId="576E3577" w14:textId="020D7ACD" w:rsidR="00A2712F" w:rsidRPr="00274040" w:rsidRDefault="00A92D93" w:rsidP="005573A2">
            <w:pPr>
              <w:rPr>
                <w:iCs/>
                <w:sz w:val="22"/>
                <w:szCs w:val="22"/>
                <w:lang w:val="hu-HU"/>
              </w:rPr>
            </w:pPr>
            <w:r w:rsidRPr="00274040">
              <w:rPr>
                <w:iCs/>
                <w:sz w:val="22"/>
                <w:szCs w:val="22"/>
                <w:lang w:val="hu-HU"/>
              </w:rPr>
              <w:t>Szemhéj</w:t>
            </w:r>
            <w:r w:rsidR="0074403B">
              <w:rPr>
                <w:iCs/>
                <w:sz w:val="22"/>
                <w:szCs w:val="22"/>
                <w:lang w:val="hu-HU"/>
              </w:rPr>
              <w:t>-</w:t>
            </w:r>
            <w:r w:rsidRPr="00274040">
              <w:rPr>
                <w:iCs/>
                <w:sz w:val="22"/>
                <w:szCs w:val="22"/>
                <w:lang w:val="hu-HU"/>
              </w:rPr>
              <w:t>ptosis</w:t>
            </w:r>
          </w:p>
        </w:tc>
        <w:tc>
          <w:tcPr>
            <w:tcW w:w="1701" w:type="dxa"/>
          </w:tcPr>
          <w:p w14:paraId="3A05FCE2"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0BB31EAC" w14:textId="77777777" w:rsidTr="004D2CB6">
        <w:tc>
          <w:tcPr>
            <w:tcW w:w="3345" w:type="dxa"/>
            <w:vMerge/>
          </w:tcPr>
          <w:p w14:paraId="6732104F" w14:textId="77777777" w:rsidR="00A2712F" w:rsidRPr="00274040" w:rsidRDefault="00A2712F" w:rsidP="005573A2">
            <w:pPr>
              <w:rPr>
                <w:iCs/>
                <w:sz w:val="22"/>
                <w:szCs w:val="22"/>
                <w:lang w:val="hu-HU"/>
              </w:rPr>
            </w:pPr>
          </w:p>
        </w:tc>
        <w:tc>
          <w:tcPr>
            <w:tcW w:w="4294" w:type="dxa"/>
          </w:tcPr>
          <w:p w14:paraId="06A88EA1" w14:textId="77777777" w:rsidR="00A2712F" w:rsidRPr="00274040" w:rsidRDefault="00A92D93" w:rsidP="005573A2">
            <w:pPr>
              <w:rPr>
                <w:iCs/>
                <w:sz w:val="22"/>
                <w:szCs w:val="22"/>
                <w:lang w:val="hu-HU"/>
              </w:rPr>
            </w:pPr>
            <w:r w:rsidRPr="00274040">
              <w:rPr>
                <w:iCs/>
                <w:sz w:val="22"/>
                <w:szCs w:val="22"/>
                <w:lang w:val="hu-HU"/>
              </w:rPr>
              <w:t>Keratitis punctata, lagophthalmus, száraz szem, photophobia, szemirritáció, fokozott könnyezés</w:t>
            </w:r>
          </w:p>
        </w:tc>
        <w:tc>
          <w:tcPr>
            <w:tcW w:w="1701" w:type="dxa"/>
          </w:tcPr>
          <w:p w14:paraId="0B74677F"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5DA9B2B4" w14:textId="77777777" w:rsidTr="004D2CB6">
        <w:tc>
          <w:tcPr>
            <w:tcW w:w="3345" w:type="dxa"/>
            <w:vMerge/>
          </w:tcPr>
          <w:p w14:paraId="71AC746A" w14:textId="77777777" w:rsidR="00A2712F" w:rsidRPr="00274040" w:rsidRDefault="00A2712F" w:rsidP="005573A2">
            <w:pPr>
              <w:rPr>
                <w:iCs/>
                <w:sz w:val="22"/>
                <w:szCs w:val="22"/>
                <w:lang w:val="hu-HU"/>
              </w:rPr>
            </w:pPr>
          </w:p>
        </w:tc>
        <w:tc>
          <w:tcPr>
            <w:tcW w:w="4294" w:type="dxa"/>
          </w:tcPr>
          <w:p w14:paraId="7FFAEEBB" w14:textId="77777777" w:rsidR="00A2712F" w:rsidRPr="00274040" w:rsidRDefault="00A92D93" w:rsidP="005573A2">
            <w:pPr>
              <w:rPr>
                <w:iCs/>
                <w:sz w:val="22"/>
                <w:szCs w:val="22"/>
                <w:lang w:val="hu-HU"/>
              </w:rPr>
            </w:pPr>
            <w:r w:rsidRPr="00274040">
              <w:rPr>
                <w:iCs/>
                <w:sz w:val="22"/>
                <w:szCs w:val="22"/>
                <w:lang w:val="hu-HU"/>
              </w:rPr>
              <w:t>Keratitis, ectropium, diplopia, entropium, látászavarok, homályos látás</w:t>
            </w:r>
          </w:p>
        </w:tc>
        <w:tc>
          <w:tcPr>
            <w:tcW w:w="1701" w:type="dxa"/>
          </w:tcPr>
          <w:p w14:paraId="58A56F3F"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1A6F78DF" w14:textId="77777777" w:rsidTr="004D2CB6">
        <w:tc>
          <w:tcPr>
            <w:tcW w:w="3345" w:type="dxa"/>
            <w:vMerge/>
          </w:tcPr>
          <w:p w14:paraId="52399608" w14:textId="77777777" w:rsidR="00A2712F" w:rsidRPr="00274040" w:rsidRDefault="00A2712F" w:rsidP="005573A2">
            <w:pPr>
              <w:rPr>
                <w:iCs/>
                <w:sz w:val="22"/>
                <w:szCs w:val="22"/>
                <w:lang w:val="hu-HU"/>
              </w:rPr>
            </w:pPr>
          </w:p>
        </w:tc>
        <w:tc>
          <w:tcPr>
            <w:tcW w:w="4294" w:type="dxa"/>
          </w:tcPr>
          <w:p w14:paraId="063D874D" w14:textId="5A2CADEA" w:rsidR="00A2712F" w:rsidRPr="00274040" w:rsidRDefault="00A92D93" w:rsidP="005573A2">
            <w:pPr>
              <w:rPr>
                <w:iCs/>
                <w:sz w:val="22"/>
                <w:szCs w:val="22"/>
                <w:lang w:val="hu-HU"/>
              </w:rPr>
            </w:pPr>
            <w:r w:rsidRPr="00274040">
              <w:rPr>
                <w:iCs/>
                <w:sz w:val="22"/>
                <w:szCs w:val="22"/>
                <w:lang w:val="hu-HU"/>
              </w:rPr>
              <w:t>Szemhéj</w:t>
            </w:r>
            <w:r w:rsidR="0074403B">
              <w:rPr>
                <w:iCs/>
                <w:sz w:val="22"/>
                <w:szCs w:val="22"/>
                <w:lang w:val="hu-HU"/>
              </w:rPr>
              <w:t>-</w:t>
            </w:r>
            <w:r w:rsidRPr="00274040">
              <w:rPr>
                <w:iCs/>
                <w:sz w:val="22"/>
                <w:szCs w:val="22"/>
                <w:lang w:val="hu-HU"/>
              </w:rPr>
              <w:t>oedema</w:t>
            </w:r>
          </w:p>
        </w:tc>
        <w:tc>
          <w:tcPr>
            <w:tcW w:w="1701" w:type="dxa"/>
          </w:tcPr>
          <w:p w14:paraId="017C5903" w14:textId="77777777" w:rsidR="00A2712F" w:rsidRPr="00274040" w:rsidRDefault="00A92D93" w:rsidP="005573A2">
            <w:pPr>
              <w:rPr>
                <w:iCs/>
                <w:sz w:val="22"/>
                <w:szCs w:val="22"/>
                <w:lang w:val="hu-HU"/>
              </w:rPr>
            </w:pPr>
            <w:r w:rsidRPr="00274040">
              <w:rPr>
                <w:iCs/>
                <w:sz w:val="22"/>
                <w:szCs w:val="22"/>
                <w:lang w:val="hu-HU"/>
              </w:rPr>
              <w:t>Ritka</w:t>
            </w:r>
          </w:p>
        </w:tc>
      </w:tr>
      <w:tr w:rsidR="00F06BF6" w14:paraId="134B2BF3" w14:textId="77777777" w:rsidTr="004D2CB6">
        <w:tc>
          <w:tcPr>
            <w:tcW w:w="3345" w:type="dxa"/>
            <w:vMerge/>
          </w:tcPr>
          <w:p w14:paraId="417CC001" w14:textId="77777777" w:rsidR="00A2712F" w:rsidRPr="00274040" w:rsidRDefault="00A2712F" w:rsidP="005573A2">
            <w:pPr>
              <w:rPr>
                <w:iCs/>
                <w:sz w:val="22"/>
                <w:szCs w:val="22"/>
                <w:lang w:val="hu-HU"/>
              </w:rPr>
            </w:pPr>
          </w:p>
        </w:tc>
        <w:tc>
          <w:tcPr>
            <w:tcW w:w="4294" w:type="dxa"/>
          </w:tcPr>
          <w:p w14:paraId="69DEC628" w14:textId="77777777" w:rsidR="00A2712F" w:rsidRPr="00274040" w:rsidRDefault="00A92D93" w:rsidP="005573A2">
            <w:pPr>
              <w:rPr>
                <w:iCs/>
                <w:sz w:val="22"/>
                <w:szCs w:val="22"/>
                <w:lang w:val="hu-HU"/>
              </w:rPr>
            </w:pPr>
            <w:r w:rsidRPr="00274040">
              <w:rPr>
                <w:iCs/>
                <w:sz w:val="22"/>
                <w:szCs w:val="22"/>
                <w:lang w:val="hu-HU"/>
              </w:rPr>
              <w:t xml:space="preserve">Fekélyes </w:t>
            </w:r>
            <w:r w:rsidR="00BA4665" w:rsidRPr="00274040">
              <w:rPr>
                <w:iCs/>
                <w:sz w:val="22"/>
                <w:szCs w:val="22"/>
                <w:lang w:val="hu-HU"/>
              </w:rPr>
              <w:t>u</w:t>
            </w:r>
            <w:r w:rsidRPr="00274040">
              <w:rPr>
                <w:iCs/>
                <w:sz w:val="22"/>
                <w:szCs w:val="22"/>
                <w:lang w:val="hu-HU"/>
              </w:rPr>
              <w:t>lcerativ keratitis, cornealis epithelium defectus, szaruhártya-perforáció</w:t>
            </w:r>
          </w:p>
        </w:tc>
        <w:tc>
          <w:tcPr>
            <w:tcW w:w="1701" w:type="dxa"/>
          </w:tcPr>
          <w:p w14:paraId="2264E252" w14:textId="77777777" w:rsidR="00A2712F" w:rsidRPr="00274040" w:rsidRDefault="00A92D93" w:rsidP="005573A2">
            <w:pPr>
              <w:rPr>
                <w:iCs/>
                <w:sz w:val="22"/>
                <w:szCs w:val="22"/>
                <w:lang w:val="hu-HU"/>
              </w:rPr>
            </w:pPr>
            <w:r w:rsidRPr="00274040">
              <w:rPr>
                <w:iCs/>
                <w:sz w:val="22"/>
                <w:szCs w:val="22"/>
                <w:lang w:val="hu-HU"/>
              </w:rPr>
              <w:t>Nagyon ritka</w:t>
            </w:r>
          </w:p>
        </w:tc>
      </w:tr>
      <w:tr w:rsidR="00F06BF6" w14:paraId="26E6DB0F" w14:textId="77777777" w:rsidTr="004D2CB6">
        <w:tc>
          <w:tcPr>
            <w:tcW w:w="3345" w:type="dxa"/>
            <w:vMerge w:val="restart"/>
          </w:tcPr>
          <w:p w14:paraId="45E1B9AE" w14:textId="77777777" w:rsidR="00A2712F" w:rsidRPr="00274040" w:rsidRDefault="00A92D93" w:rsidP="005573A2">
            <w:pPr>
              <w:rPr>
                <w:iCs/>
                <w:sz w:val="22"/>
                <w:szCs w:val="22"/>
                <w:lang w:val="hu-HU"/>
              </w:rPr>
            </w:pPr>
            <w:r w:rsidRPr="00274040">
              <w:rPr>
                <w:iCs/>
                <w:sz w:val="22"/>
                <w:szCs w:val="22"/>
                <w:lang w:val="hu-HU"/>
              </w:rPr>
              <w:t>A bőr és a bőr alatti szövet betegségei és tünetei</w:t>
            </w:r>
          </w:p>
        </w:tc>
        <w:tc>
          <w:tcPr>
            <w:tcW w:w="4294" w:type="dxa"/>
          </w:tcPr>
          <w:p w14:paraId="7F9D2F15" w14:textId="77777777" w:rsidR="00A2712F" w:rsidRPr="00274040" w:rsidRDefault="00A92D93" w:rsidP="005573A2">
            <w:pPr>
              <w:rPr>
                <w:iCs/>
                <w:sz w:val="22"/>
                <w:szCs w:val="22"/>
                <w:lang w:val="hu-HU"/>
              </w:rPr>
            </w:pPr>
            <w:r w:rsidRPr="00274040">
              <w:rPr>
                <w:iCs/>
                <w:sz w:val="22"/>
                <w:szCs w:val="22"/>
                <w:lang w:val="hu-HU"/>
              </w:rPr>
              <w:t>Ecchymosis</w:t>
            </w:r>
          </w:p>
        </w:tc>
        <w:tc>
          <w:tcPr>
            <w:tcW w:w="1701" w:type="dxa"/>
          </w:tcPr>
          <w:p w14:paraId="4C2447E4"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02B191E5" w14:textId="77777777" w:rsidTr="004D2CB6">
        <w:tc>
          <w:tcPr>
            <w:tcW w:w="3345" w:type="dxa"/>
            <w:vMerge/>
          </w:tcPr>
          <w:p w14:paraId="016E9124" w14:textId="77777777" w:rsidR="00A2712F" w:rsidRPr="00274040" w:rsidRDefault="00A2712F" w:rsidP="005573A2">
            <w:pPr>
              <w:rPr>
                <w:iCs/>
                <w:sz w:val="22"/>
                <w:szCs w:val="22"/>
                <w:lang w:val="hu-HU"/>
              </w:rPr>
            </w:pPr>
          </w:p>
        </w:tc>
        <w:tc>
          <w:tcPr>
            <w:tcW w:w="4294" w:type="dxa"/>
          </w:tcPr>
          <w:p w14:paraId="09C2B885" w14:textId="7F18C0A0" w:rsidR="00A2712F" w:rsidRPr="00274040" w:rsidRDefault="0074403B" w:rsidP="0074403B">
            <w:pPr>
              <w:rPr>
                <w:iCs/>
                <w:sz w:val="22"/>
                <w:szCs w:val="22"/>
                <w:lang w:val="hu-HU"/>
              </w:rPr>
            </w:pPr>
            <w:r w:rsidRPr="0074403B">
              <w:rPr>
                <w:iCs/>
                <w:sz w:val="22"/>
                <w:szCs w:val="22"/>
                <w:lang w:val="hu-HU"/>
              </w:rPr>
              <w:t>Bőrk</w:t>
            </w:r>
            <w:r w:rsidR="00BE2D6F" w:rsidRPr="00274040">
              <w:rPr>
                <w:iCs/>
                <w:sz w:val="22"/>
                <w:szCs w:val="22"/>
                <w:lang w:val="hu-HU"/>
              </w:rPr>
              <w:t>i</w:t>
            </w:r>
            <w:r w:rsidR="00A92D93" w:rsidRPr="00274040">
              <w:rPr>
                <w:iCs/>
                <w:sz w:val="22"/>
                <w:szCs w:val="22"/>
                <w:lang w:val="hu-HU"/>
              </w:rPr>
              <w:t>ütés/dermatitis</w:t>
            </w:r>
          </w:p>
        </w:tc>
        <w:tc>
          <w:tcPr>
            <w:tcW w:w="1701" w:type="dxa"/>
          </w:tcPr>
          <w:p w14:paraId="0E2D80C4"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7FEC239B" w14:textId="77777777" w:rsidTr="004D2CB6">
        <w:tc>
          <w:tcPr>
            <w:tcW w:w="3345" w:type="dxa"/>
            <w:vMerge w:val="restart"/>
          </w:tcPr>
          <w:p w14:paraId="7136C03D"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94" w:type="dxa"/>
          </w:tcPr>
          <w:p w14:paraId="5C79D5A4" w14:textId="73A2AA11" w:rsidR="00A2712F" w:rsidRPr="00274040" w:rsidRDefault="00A92D93" w:rsidP="005573A2">
            <w:pPr>
              <w:rPr>
                <w:iCs/>
                <w:sz w:val="22"/>
                <w:szCs w:val="22"/>
                <w:lang w:val="hu-HU"/>
              </w:rPr>
            </w:pPr>
            <w:r w:rsidRPr="00274040">
              <w:rPr>
                <w:iCs/>
                <w:sz w:val="22"/>
                <w:szCs w:val="22"/>
                <w:lang w:val="hu-HU"/>
              </w:rPr>
              <w:t>Irritáció, arc</w:t>
            </w:r>
            <w:r w:rsidR="0074403B">
              <w:rPr>
                <w:iCs/>
                <w:sz w:val="22"/>
                <w:szCs w:val="22"/>
                <w:lang w:val="hu-HU"/>
              </w:rPr>
              <w:t>-</w:t>
            </w:r>
            <w:r w:rsidRPr="00274040">
              <w:rPr>
                <w:iCs/>
                <w:sz w:val="22"/>
                <w:szCs w:val="22"/>
                <w:lang w:val="hu-HU"/>
              </w:rPr>
              <w:t>oedema</w:t>
            </w:r>
          </w:p>
        </w:tc>
        <w:tc>
          <w:tcPr>
            <w:tcW w:w="1701" w:type="dxa"/>
          </w:tcPr>
          <w:p w14:paraId="4905D5E9"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69452E99" w14:textId="77777777" w:rsidTr="004D2CB6">
        <w:tc>
          <w:tcPr>
            <w:tcW w:w="3345" w:type="dxa"/>
            <w:vMerge/>
          </w:tcPr>
          <w:p w14:paraId="211EFAF4" w14:textId="77777777" w:rsidR="00A2712F" w:rsidRPr="00274040" w:rsidRDefault="00A2712F" w:rsidP="005573A2">
            <w:pPr>
              <w:rPr>
                <w:iCs/>
                <w:sz w:val="22"/>
                <w:szCs w:val="22"/>
                <w:lang w:val="hu-HU"/>
              </w:rPr>
            </w:pPr>
          </w:p>
        </w:tc>
        <w:tc>
          <w:tcPr>
            <w:tcW w:w="4294" w:type="dxa"/>
          </w:tcPr>
          <w:p w14:paraId="3C8E300B" w14:textId="42633667" w:rsidR="00A2712F" w:rsidRPr="00274040" w:rsidRDefault="0074403B" w:rsidP="005573A2">
            <w:pPr>
              <w:rPr>
                <w:iCs/>
                <w:sz w:val="22"/>
                <w:szCs w:val="22"/>
                <w:lang w:val="hu-HU"/>
              </w:rPr>
            </w:pPr>
            <w:r>
              <w:rPr>
                <w:iCs/>
                <w:sz w:val="22"/>
                <w:szCs w:val="22"/>
                <w:lang w:val="hu-HU"/>
              </w:rPr>
              <w:t>Fáradtság</w:t>
            </w:r>
          </w:p>
        </w:tc>
        <w:tc>
          <w:tcPr>
            <w:tcW w:w="1701" w:type="dxa"/>
          </w:tcPr>
          <w:p w14:paraId="35D5E1D3" w14:textId="77777777" w:rsidR="00A2712F" w:rsidRPr="00274040" w:rsidRDefault="00A92D93" w:rsidP="005573A2">
            <w:pPr>
              <w:rPr>
                <w:iCs/>
                <w:sz w:val="22"/>
                <w:szCs w:val="22"/>
                <w:lang w:val="hu-HU"/>
              </w:rPr>
            </w:pPr>
            <w:r w:rsidRPr="00274040">
              <w:rPr>
                <w:iCs/>
                <w:sz w:val="22"/>
                <w:szCs w:val="22"/>
                <w:lang w:val="hu-HU"/>
              </w:rPr>
              <w:t>Nem gyakori</w:t>
            </w:r>
          </w:p>
        </w:tc>
      </w:tr>
    </w:tbl>
    <w:p w14:paraId="1E198058" w14:textId="77777777" w:rsidR="00A2712F" w:rsidRPr="00274040" w:rsidRDefault="00A2712F" w:rsidP="005573A2">
      <w:pPr>
        <w:pStyle w:val="Listaszerbekezds"/>
        <w:tabs>
          <w:tab w:val="left" w:pos="3478"/>
        </w:tabs>
        <w:ind w:left="0"/>
        <w:rPr>
          <w:rFonts w:ascii="Times New Roman" w:hAnsi="Times New Roman"/>
          <w:i/>
          <w:iCs/>
          <w:lang w:val="hu-HU"/>
        </w:rPr>
      </w:pPr>
    </w:p>
    <w:p w14:paraId="535D84DD" w14:textId="77777777" w:rsidR="00A2712F" w:rsidRPr="00274040" w:rsidRDefault="00A92D93" w:rsidP="00E23E2B">
      <w:pPr>
        <w:keepNext/>
        <w:rPr>
          <w:i/>
          <w:iCs/>
          <w:sz w:val="22"/>
          <w:szCs w:val="22"/>
          <w:lang w:val="hu-HU"/>
        </w:rPr>
      </w:pPr>
      <w:r w:rsidRPr="00274040">
        <w:rPr>
          <w:i/>
          <w:iCs/>
          <w:sz w:val="22"/>
          <w:szCs w:val="22"/>
          <w:lang w:val="hu-HU"/>
        </w:rPr>
        <w:lastRenderedPageBreak/>
        <w:t>Cervicalis dystonia</w:t>
      </w:r>
    </w:p>
    <w:p w14:paraId="45BEE468" w14:textId="77777777" w:rsidR="00A2712F" w:rsidRPr="00274040" w:rsidRDefault="00A2712F" w:rsidP="00E23E2B">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F06BF6" w14:paraId="4B7D4DE4" w14:textId="77777777" w:rsidTr="004D2CB6">
        <w:tc>
          <w:tcPr>
            <w:tcW w:w="3354" w:type="dxa"/>
          </w:tcPr>
          <w:p w14:paraId="474D469E" w14:textId="77777777" w:rsidR="00A2712F" w:rsidRPr="00274040" w:rsidRDefault="00A92D93" w:rsidP="00E23E2B">
            <w:pPr>
              <w:keepNext/>
              <w:rPr>
                <w:b/>
                <w:iCs/>
                <w:sz w:val="22"/>
                <w:szCs w:val="22"/>
                <w:lang w:val="hu-HU"/>
              </w:rPr>
            </w:pPr>
            <w:r w:rsidRPr="00274040">
              <w:rPr>
                <w:b/>
                <w:iCs/>
                <w:sz w:val="22"/>
                <w:szCs w:val="22"/>
                <w:lang w:val="hu-HU"/>
              </w:rPr>
              <w:t>Szervrendszer</w:t>
            </w:r>
          </w:p>
        </w:tc>
        <w:tc>
          <w:tcPr>
            <w:tcW w:w="4285" w:type="dxa"/>
          </w:tcPr>
          <w:p w14:paraId="7A9AF742" w14:textId="732ADA5E" w:rsidR="00A2712F" w:rsidRPr="00274040" w:rsidRDefault="00A92D93" w:rsidP="00183301">
            <w:pPr>
              <w:keepNext/>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260C9358" w14:textId="77777777" w:rsidR="00A2712F" w:rsidRPr="00274040" w:rsidRDefault="00A92D93" w:rsidP="00E23E2B">
            <w:pPr>
              <w:keepNext/>
              <w:rPr>
                <w:b/>
                <w:iCs/>
                <w:sz w:val="22"/>
                <w:szCs w:val="22"/>
                <w:lang w:val="hu-HU"/>
              </w:rPr>
            </w:pPr>
            <w:r w:rsidRPr="00274040">
              <w:rPr>
                <w:b/>
                <w:iCs/>
                <w:sz w:val="22"/>
                <w:szCs w:val="22"/>
                <w:lang w:val="hu-HU"/>
              </w:rPr>
              <w:t>Gyakoriság</w:t>
            </w:r>
          </w:p>
        </w:tc>
      </w:tr>
      <w:tr w:rsidR="00F06BF6" w14:paraId="12B8A6BF" w14:textId="77777777" w:rsidTr="004D2CB6">
        <w:tc>
          <w:tcPr>
            <w:tcW w:w="3354" w:type="dxa"/>
          </w:tcPr>
          <w:p w14:paraId="21220324" w14:textId="77777777" w:rsidR="00A2712F" w:rsidRPr="00274040" w:rsidRDefault="00A92D93" w:rsidP="00E23E2B">
            <w:pPr>
              <w:keepNext/>
              <w:rPr>
                <w:iCs/>
                <w:sz w:val="22"/>
                <w:szCs w:val="22"/>
                <w:lang w:val="hu-HU"/>
              </w:rPr>
            </w:pPr>
            <w:r w:rsidRPr="00274040">
              <w:rPr>
                <w:iCs/>
                <w:sz w:val="22"/>
                <w:szCs w:val="22"/>
                <w:lang w:val="hu-HU"/>
              </w:rPr>
              <w:t>Fertőző betegségek és parazitafertőzések</w:t>
            </w:r>
          </w:p>
        </w:tc>
        <w:tc>
          <w:tcPr>
            <w:tcW w:w="4285" w:type="dxa"/>
          </w:tcPr>
          <w:p w14:paraId="30DF315A" w14:textId="77777777" w:rsidR="00A2712F" w:rsidRPr="00274040" w:rsidRDefault="00A92D93" w:rsidP="00E23E2B">
            <w:pPr>
              <w:keepNext/>
              <w:rPr>
                <w:iCs/>
                <w:sz w:val="22"/>
                <w:szCs w:val="22"/>
                <w:lang w:val="hu-HU"/>
              </w:rPr>
            </w:pPr>
            <w:r w:rsidRPr="00274040">
              <w:rPr>
                <w:iCs/>
                <w:sz w:val="22"/>
                <w:szCs w:val="22"/>
                <w:lang w:val="hu-HU"/>
              </w:rPr>
              <w:t>Rhinitis, felső légúti fertőzés</w:t>
            </w:r>
          </w:p>
        </w:tc>
        <w:tc>
          <w:tcPr>
            <w:tcW w:w="1701" w:type="dxa"/>
          </w:tcPr>
          <w:p w14:paraId="7D752927" w14:textId="77777777" w:rsidR="00A2712F" w:rsidRPr="00274040" w:rsidRDefault="00A92D93" w:rsidP="00E23E2B">
            <w:pPr>
              <w:keepNext/>
              <w:rPr>
                <w:iCs/>
                <w:sz w:val="22"/>
                <w:szCs w:val="22"/>
                <w:lang w:val="hu-HU"/>
              </w:rPr>
            </w:pPr>
            <w:r w:rsidRPr="00274040">
              <w:rPr>
                <w:iCs/>
                <w:sz w:val="22"/>
                <w:szCs w:val="22"/>
                <w:lang w:val="hu-HU"/>
              </w:rPr>
              <w:t>Gyakori</w:t>
            </w:r>
          </w:p>
        </w:tc>
      </w:tr>
      <w:tr w:rsidR="00F06BF6" w14:paraId="32466119" w14:textId="77777777" w:rsidTr="004D2CB6">
        <w:tc>
          <w:tcPr>
            <w:tcW w:w="3354" w:type="dxa"/>
          </w:tcPr>
          <w:p w14:paraId="50E19E50" w14:textId="77777777" w:rsidR="00A2712F" w:rsidRPr="00274040" w:rsidRDefault="00A92D93" w:rsidP="005573A2">
            <w:pPr>
              <w:rPr>
                <w:iCs/>
                <w:sz w:val="22"/>
                <w:szCs w:val="22"/>
                <w:lang w:val="hu-HU"/>
              </w:rPr>
            </w:pPr>
            <w:r w:rsidRPr="00274040">
              <w:rPr>
                <w:iCs/>
                <w:sz w:val="22"/>
                <w:szCs w:val="22"/>
                <w:lang w:val="hu-HU"/>
              </w:rPr>
              <w:t>Idegrendszeri betegségek és tünetek</w:t>
            </w:r>
          </w:p>
        </w:tc>
        <w:tc>
          <w:tcPr>
            <w:tcW w:w="4285" w:type="dxa"/>
          </w:tcPr>
          <w:p w14:paraId="7A83545A" w14:textId="4E0836E4" w:rsidR="00A2712F" w:rsidRPr="00274040" w:rsidRDefault="00A92D93" w:rsidP="005573A2">
            <w:pPr>
              <w:rPr>
                <w:iCs/>
                <w:sz w:val="22"/>
                <w:szCs w:val="22"/>
                <w:lang w:val="hu-HU"/>
              </w:rPr>
            </w:pPr>
            <w:r w:rsidRPr="00274040">
              <w:rPr>
                <w:iCs/>
                <w:sz w:val="22"/>
                <w:szCs w:val="22"/>
                <w:lang w:val="hu-HU"/>
              </w:rPr>
              <w:t>Szédülés, hyper</w:t>
            </w:r>
            <w:r w:rsidR="0074403B">
              <w:rPr>
                <w:iCs/>
                <w:sz w:val="22"/>
                <w:szCs w:val="22"/>
                <w:lang w:val="hu-HU"/>
              </w:rPr>
              <w:t>tensio</w:t>
            </w:r>
            <w:r w:rsidRPr="00274040">
              <w:rPr>
                <w:iCs/>
                <w:sz w:val="22"/>
                <w:szCs w:val="22"/>
                <w:lang w:val="hu-HU"/>
              </w:rPr>
              <w:t>, hypaesthesia, somnolentia, fejfájás</w:t>
            </w:r>
          </w:p>
        </w:tc>
        <w:tc>
          <w:tcPr>
            <w:tcW w:w="1701" w:type="dxa"/>
          </w:tcPr>
          <w:p w14:paraId="1B47F31D"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7F227284" w14:textId="77777777" w:rsidTr="004D2CB6">
        <w:tc>
          <w:tcPr>
            <w:tcW w:w="3354" w:type="dxa"/>
          </w:tcPr>
          <w:p w14:paraId="5107D373" w14:textId="77777777" w:rsidR="00A2712F" w:rsidRPr="00274040" w:rsidRDefault="00A92D93" w:rsidP="005573A2">
            <w:pPr>
              <w:rPr>
                <w:iCs/>
                <w:sz w:val="22"/>
                <w:szCs w:val="22"/>
                <w:lang w:val="hu-HU"/>
              </w:rPr>
            </w:pPr>
            <w:r w:rsidRPr="00274040">
              <w:rPr>
                <w:iCs/>
                <w:sz w:val="22"/>
                <w:szCs w:val="22"/>
                <w:lang w:val="hu-HU"/>
              </w:rPr>
              <w:t>Szembetegségek és szemészeti tünetek</w:t>
            </w:r>
          </w:p>
        </w:tc>
        <w:tc>
          <w:tcPr>
            <w:tcW w:w="4285" w:type="dxa"/>
          </w:tcPr>
          <w:p w14:paraId="3447B4AD" w14:textId="2C2EB4A7" w:rsidR="00A2712F" w:rsidRPr="00274040" w:rsidRDefault="00A92D93" w:rsidP="005573A2">
            <w:pPr>
              <w:rPr>
                <w:iCs/>
                <w:sz w:val="22"/>
                <w:szCs w:val="22"/>
                <w:lang w:val="hu-HU"/>
              </w:rPr>
            </w:pPr>
            <w:r w:rsidRPr="00274040">
              <w:rPr>
                <w:iCs/>
                <w:sz w:val="22"/>
                <w:szCs w:val="22"/>
                <w:lang w:val="hu-HU"/>
              </w:rPr>
              <w:t>Diplopia, szemhéj</w:t>
            </w:r>
            <w:r w:rsidR="0074403B">
              <w:rPr>
                <w:iCs/>
                <w:sz w:val="22"/>
                <w:szCs w:val="22"/>
                <w:lang w:val="hu-HU"/>
              </w:rPr>
              <w:t>-</w:t>
            </w:r>
            <w:r w:rsidRPr="00274040">
              <w:rPr>
                <w:iCs/>
                <w:sz w:val="22"/>
                <w:szCs w:val="22"/>
                <w:lang w:val="hu-HU"/>
              </w:rPr>
              <w:t>ptosis</w:t>
            </w:r>
          </w:p>
        </w:tc>
        <w:tc>
          <w:tcPr>
            <w:tcW w:w="1701" w:type="dxa"/>
          </w:tcPr>
          <w:p w14:paraId="3DEB18C7"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5C201715" w14:textId="77777777" w:rsidTr="004D2CB6">
        <w:tc>
          <w:tcPr>
            <w:tcW w:w="3354" w:type="dxa"/>
          </w:tcPr>
          <w:p w14:paraId="67902531" w14:textId="77777777" w:rsidR="00A2712F" w:rsidRPr="00274040" w:rsidRDefault="00A92D93" w:rsidP="005573A2">
            <w:pPr>
              <w:rPr>
                <w:iCs/>
                <w:sz w:val="22"/>
                <w:szCs w:val="22"/>
                <w:lang w:val="hu-HU"/>
              </w:rPr>
            </w:pPr>
            <w:r w:rsidRPr="00274040">
              <w:rPr>
                <w:iCs/>
                <w:sz w:val="22"/>
                <w:szCs w:val="22"/>
                <w:lang w:val="hu-HU"/>
              </w:rPr>
              <w:t>Légzőrendszeri, mellkasi és mediastinalis betegségek és tünetek</w:t>
            </w:r>
          </w:p>
        </w:tc>
        <w:tc>
          <w:tcPr>
            <w:tcW w:w="4285" w:type="dxa"/>
          </w:tcPr>
          <w:p w14:paraId="1FEFB0BB" w14:textId="77777777" w:rsidR="00A2712F" w:rsidRPr="00274040" w:rsidRDefault="00A92D93" w:rsidP="005573A2">
            <w:pPr>
              <w:rPr>
                <w:iCs/>
                <w:sz w:val="22"/>
                <w:szCs w:val="22"/>
                <w:lang w:val="hu-HU"/>
              </w:rPr>
            </w:pPr>
            <w:r w:rsidRPr="00274040">
              <w:rPr>
                <w:iCs/>
                <w:sz w:val="22"/>
                <w:szCs w:val="22"/>
                <w:lang w:val="hu-HU"/>
              </w:rPr>
              <w:t>Dyspnoe, dysphonia</w:t>
            </w:r>
          </w:p>
        </w:tc>
        <w:tc>
          <w:tcPr>
            <w:tcW w:w="1701" w:type="dxa"/>
          </w:tcPr>
          <w:p w14:paraId="495BA6F0"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10D0474E" w14:textId="77777777" w:rsidTr="004D2CB6">
        <w:tc>
          <w:tcPr>
            <w:tcW w:w="3354" w:type="dxa"/>
            <w:vMerge w:val="restart"/>
          </w:tcPr>
          <w:p w14:paraId="56226EEC" w14:textId="77777777" w:rsidR="00A2712F" w:rsidRPr="00274040" w:rsidRDefault="00A92D93" w:rsidP="005573A2">
            <w:pPr>
              <w:rPr>
                <w:iCs/>
                <w:sz w:val="22"/>
                <w:szCs w:val="22"/>
                <w:lang w:val="hu-HU"/>
              </w:rPr>
            </w:pPr>
            <w:r w:rsidRPr="00274040">
              <w:rPr>
                <w:iCs/>
                <w:sz w:val="22"/>
                <w:szCs w:val="22"/>
                <w:lang w:val="hu-HU"/>
              </w:rPr>
              <w:t>Emésztőrendszeri betegségek és tünetek</w:t>
            </w:r>
          </w:p>
        </w:tc>
        <w:tc>
          <w:tcPr>
            <w:tcW w:w="4285" w:type="dxa"/>
          </w:tcPr>
          <w:p w14:paraId="02063BF7" w14:textId="77777777" w:rsidR="00A2712F" w:rsidRPr="00274040" w:rsidRDefault="00A92D93" w:rsidP="005573A2">
            <w:pPr>
              <w:rPr>
                <w:iCs/>
                <w:sz w:val="22"/>
                <w:szCs w:val="22"/>
                <w:lang w:val="hu-HU"/>
              </w:rPr>
            </w:pPr>
            <w:r w:rsidRPr="00274040">
              <w:rPr>
                <w:iCs/>
                <w:sz w:val="22"/>
                <w:szCs w:val="22"/>
                <w:lang w:val="hu-HU"/>
              </w:rPr>
              <w:t>Dysphagia</w:t>
            </w:r>
          </w:p>
        </w:tc>
        <w:tc>
          <w:tcPr>
            <w:tcW w:w="1701" w:type="dxa"/>
          </w:tcPr>
          <w:p w14:paraId="4437193E"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78E83781" w14:textId="77777777" w:rsidTr="004D2CB6">
        <w:tc>
          <w:tcPr>
            <w:tcW w:w="3354" w:type="dxa"/>
            <w:vMerge/>
          </w:tcPr>
          <w:p w14:paraId="214C3568" w14:textId="77777777" w:rsidR="00A2712F" w:rsidRPr="00274040" w:rsidRDefault="00A2712F" w:rsidP="005573A2">
            <w:pPr>
              <w:rPr>
                <w:iCs/>
                <w:sz w:val="22"/>
                <w:szCs w:val="22"/>
                <w:lang w:val="hu-HU"/>
              </w:rPr>
            </w:pPr>
          </w:p>
        </w:tc>
        <w:tc>
          <w:tcPr>
            <w:tcW w:w="4285" w:type="dxa"/>
          </w:tcPr>
          <w:p w14:paraId="03A9A7DC" w14:textId="77777777" w:rsidR="00A2712F" w:rsidRPr="00274040" w:rsidRDefault="00A92D93" w:rsidP="005573A2">
            <w:pPr>
              <w:rPr>
                <w:iCs/>
                <w:sz w:val="22"/>
                <w:szCs w:val="22"/>
                <w:lang w:val="hu-HU"/>
              </w:rPr>
            </w:pPr>
            <w:r w:rsidRPr="00274040">
              <w:rPr>
                <w:iCs/>
                <w:sz w:val="22"/>
                <w:szCs w:val="22"/>
                <w:lang w:val="hu-HU"/>
              </w:rPr>
              <w:t>Száraz száj, hányinger</w:t>
            </w:r>
          </w:p>
        </w:tc>
        <w:tc>
          <w:tcPr>
            <w:tcW w:w="1701" w:type="dxa"/>
          </w:tcPr>
          <w:p w14:paraId="1E994491"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0B4EEF77" w14:textId="77777777" w:rsidTr="004D2CB6">
        <w:tc>
          <w:tcPr>
            <w:tcW w:w="3354" w:type="dxa"/>
            <w:vMerge w:val="restart"/>
          </w:tcPr>
          <w:p w14:paraId="7FA63EFA" w14:textId="77777777" w:rsidR="00A2712F" w:rsidRPr="00274040" w:rsidRDefault="00A92D93" w:rsidP="005573A2">
            <w:pPr>
              <w:rPr>
                <w:iCs/>
                <w:sz w:val="22"/>
                <w:szCs w:val="22"/>
                <w:lang w:val="hu-HU"/>
              </w:rPr>
            </w:pPr>
            <w:r w:rsidRPr="00274040">
              <w:rPr>
                <w:iCs/>
                <w:sz w:val="22"/>
                <w:szCs w:val="22"/>
                <w:lang w:val="hu-HU"/>
              </w:rPr>
              <w:t>A csont- és izomrendszer, valamint a kötőszövet betegségei és tünetei</w:t>
            </w:r>
          </w:p>
        </w:tc>
        <w:tc>
          <w:tcPr>
            <w:tcW w:w="4285" w:type="dxa"/>
          </w:tcPr>
          <w:p w14:paraId="27CB0B69" w14:textId="77777777" w:rsidR="00A2712F" w:rsidRPr="00274040" w:rsidRDefault="00A92D93" w:rsidP="005573A2">
            <w:pPr>
              <w:rPr>
                <w:iCs/>
                <w:sz w:val="22"/>
                <w:szCs w:val="22"/>
                <w:lang w:val="hu-HU"/>
              </w:rPr>
            </w:pPr>
            <w:r w:rsidRPr="00274040">
              <w:rPr>
                <w:iCs/>
                <w:sz w:val="22"/>
                <w:szCs w:val="22"/>
                <w:lang w:val="hu-HU"/>
              </w:rPr>
              <w:t>Izomgyengeség</w:t>
            </w:r>
          </w:p>
        </w:tc>
        <w:tc>
          <w:tcPr>
            <w:tcW w:w="1701" w:type="dxa"/>
          </w:tcPr>
          <w:p w14:paraId="33818819"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504EFE78" w14:textId="77777777" w:rsidTr="004D2CB6">
        <w:tc>
          <w:tcPr>
            <w:tcW w:w="3354" w:type="dxa"/>
            <w:vMerge/>
          </w:tcPr>
          <w:p w14:paraId="6E456D89" w14:textId="77777777" w:rsidR="00A2712F" w:rsidRPr="00274040" w:rsidRDefault="00A2712F" w:rsidP="005573A2">
            <w:pPr>
              <w:rPr>
                <w:iCs/>
                <w:sz w:val="22"/>
                <w:szCs w:val="22"/>
                <w:lang w:val="hu-HU"/>
              </w:rPr>
            </w:pPr>
          </w:p>
        </w:tc>
        <w:tc>
          <w:tcPr>
            <w:tcW w:w="4285" w:type="dxa"/>
          </w:tcPr>
          <w:p w14:paraId="788821A5" w14:textId="77777777" w:rsidR="00A2712F" w:rsidRPr="00274040" w:rsidRDefault="00A92D93" w:rsidP="005573A2">
            <w:pPr>
              <w:rPr>
                <w:iCs/>
                <w:sz w:val="22"/>
                <w:szCs w:val="22"/>
                <w:lang w:val="hu-HU"/>
              </w:rPr>
            </w:pPr>
            <w:r w:rsidRPr="00274040">
              <w:rPr>
                <w:iCs/>
                <w:sz w:val="22"/>
                <w:szCs w:val="22"/>
                <w:lang w:val="hu-HU"/>
              </w:rPr>
              <w:t>Musculoskeletalis merevség, érzékenység</w:t>
            </w:r>
          </w:p>
        </w:tc>
        <w:tc>
          <w:tcPr>
            <w:tcW w:w="1701" w:type="dxa"/>
          </w:tcPr>
          <w:p w14:paraId="197FA0F8"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73A134C8" w14:textId="77777777" w:rsidTr="004D2CB6">
        <w:tc>
          <w:tcPr>
            <w:tcW w:w="3354" w:type="dxa"/>
            <w:vMerge w:val="restart"/>
          </w:tcPr>
          <w:p w14:paraId="01851A2A"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85" w:type="dxa"/>
          </w:tcPr>
          <w:p w14:paraId="6A496531" w14:textId="77777777" w:rsidR="00A2712F" w:rsidRPr="00274040" w:rsidRDefault="00A92D93" w:rsidP="005573A2">
            <w:pPr>
              <w:rPr>
                <w:iCs/>
                <w:sz w:val="22"/>
                <w:szCs w:val="22"/>
                <w:lang w:val="hu-HU"/>
              </w:rPr>
            </w:pPr>
            <w:r w:rsidRPr="00274040">
              <w:rPr>
                <w:iCs/>
                <w:sz w:val="22"/>
                <w:szCs w:val="22"/>
                <w:lang w:val="hu-HU"/>
              </w:rPr>
              <w:t>Fájdalom</w:t>
            </w:r>
          </w:p>
        </w:tc>
        <w:tc>
          <w:tcPr>
            <w:tcW w:w="1701" w:type="dxa"/>
          </w:tcPr>
          <w:p w14:paraId="1CBC01E3"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742F5450" w14:textId="77777777" w:rsidTr="004D2CB6">
        <w:tc>
          <w:tcPr>
            <w:tcW w:w="3354" w:type="dxa"/>
            <w:vMerge/>
          </w:tcPr>
          <w:p w14:paraId="0A72DC43" w14:textId="77777777" w:rsidR="00A2712F" w:rsidRPr="00274040" w:rsidRDefault="00A2712F" w:rsidP="005573A2">
            <w:pPr>
              <w:rPr>
                <w:iCs/>
                <w:sz w:val="22"/>
                <w:szCs w:val="22"/>
                <w:lang w:val="hu-HU"/>
              </w:rPr>
            </w:pPr>
          </w:p>
        </w:tc>
        <w:tc>
          <w:tcPr>
            <w:tcW w:w="4285" w:type="dxa"/>
          </w:tcPr>
          <w:p w14:paraId="7378B6B3" w14:textId="77777777" w:rsidR="00A2712F" w:rsidRPr="00274040" w:rsidRDefault="00A92D93" w:rsidP="005573A2">
            <w:pPr>
              <w:rPr>
                <w:iCs/>
                <w:sz w:val="22"/>
                <w:szCs w:val="22"/>
                <w:lang w:val="hu-HU"/>
              </w:rPr>
            </w:pPr>
            <w:r w:rsidRPr="00274040">
              <w:rPr>
                <w:iCs/>
                <w:sz w:val="22"/>
                <w:szCs w:val="22"/>
                <w:lang w:val="hu-HU"/>
              </w:rPr>
              <w:t>Általános gyengeség, influenzaszerű tünetek, rossz közérzet</w:t>
            </w:r>
          </w:p>
        </w:tc>
        <w:tc>
          <w:tcPr>
            <w:tcW w:w="1701" w:type="dxa"/>
          </w:tcPr>
          <w:p w14:paraId="7905F25A"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72EFF133" w14:textId="77777777" w:rsidTr="004D2CB6">
        <w:tc>
          <w:tcPr>
            <w:tcW w:w="3354" w:type="dxa"/>
            <w:vMerge/>
          </w:tcPr>
          <w:p w14:paraId="56C27760" w14:textId="77777777" w:rsidR="00A2712F" w:rsidRPr="00274040" w:rsidRDefault="00A2712F" w:rsidP="005573A2">
            <w:pPr>
              <w:rPr>
                <w:iCs/>
                <w:sz w:val="22"/>
                <w:szCs w:val="22"/>
                <w:lang w:val="hu-HU"/>
              </w:rPr>
            </w:pPr>
          </w:p>
        </w:tc>
        <w:tc>
          <w:tcPr>
            <w:tcW w:w="4285" w:type="dxa"/>
          </w:tcPr>
          <w:p w14:paraId="7D6A7084" w14:textId="77777777" w:rsidR="00A2712F" w:rsidRPr="00274040" w:rsidRDefault="00A92D93" w:rsidP="005573A2">
            <w:pPr>
              <w:rPr>
                <w:iCs/>
                <w:sz w:val="22"/>
                <w:szCs w:val="22"/>
                <w:lang w:val="hu-HU"/>
              </w:rPr>
            </w:pPr>
            <w:r w:rsidRPr="00274040">
              <w:rPr>
                <w:iCs/>
                <w:sz w:val="22"/>
                <w:szCs w:val="22"/>
                <w:lang w:val="hu-HU"/>
              </w:rPr>
              <w:t>Láz</w:t>
            </w:r>
          </w:p>
        </w:tc>
        <w:tc>
          <w:tcPr>
            <w:tcW w:w="1701" w:type="dxa"/>
          </w:tcPr>
          <w:p w14:paraId="776B8591" w14:textId="77777777" w:rsidR="00A2712F" w:rsidRPr="00274040" w:rsidRDefault="00A92D93" w:rsidP="005573A2">
            <w:pPr>
              <w:rPr>
                <w:iCs/>
                <w:sz w:val="22"/>
                <w:szCs w:val="22"/>
                <w:lang w:val="hu-HU"/>
              </w:rPr>
            </w:pPr>
            <w:r w:rsidRPr="00274040">
              <w:rPr>
                <w:iCs/>
                <w:sz w:val="22"/>
                <w:szCs w:val="22"/>
                <w:lang w:val="hu-HU"/>
              </w:rPr>
              <w:t>Nem gyakori</w:t>
            </w:r>
          </w:p>
        </w:tc>
      </w:tr>
    </w:tbl>
    <w:p w14:paraId="7A053686" w14:textId="77777777" w:rsidR="00A2712F" w:rsidRPr="00274040" w:rsidRDefault="00A2712F" w:rsidP="005573A2">
      <w:pPr>
        <w:rPr>
          <w:i/>
          <w:iCs/>
          <w:sz w:val="22"/>
          <w:szCs w:val="22"/>
          <w:lang w:val="hu-HU"/>
        </w:rPr>
      </w:pPr>
    </w:p>
    <w:p w14:paraId="35099C68" w14:textId="77777777" w:rsidR="00A2712F" w:rsidRPr="00274040" w:rsidRDefault="00A92D93" w:rsidP="00FB4548">
      <w:pPr>
        <w:rPr>
          <w:i/>
          <w:iCs/>
          <w:sz w:val="22"/>
          <w:szCs w:val="22"/>
          <w:lang w:val="hu-HU"/>
        </w:rPr>
      </w:pPr>
      <w:r w:rsidRPr="00274040">
        <w:rPr>
          <w:i/>
          <w:iCs/>
          <w:sz w:val="22"/>
          <w:szCs w:val="22"/>
          <w:lang w:val="hu-HU"/>
        </w:rPr>
        <w:t>Krónikus migrén</w:t>
      </w:r>
    </w:p>
    <w:p w14:paraId="4CC200A5" w14:textId="77777777" w:rsidR="00A2712F" w:rsidRPr="00274040" w:rsidRDefault="00A2712F" w:rsidP="00FB4548">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F06BF6" w14:paraId="3D1AF7AB" w14:textId="77777777" w:rsidTr="004D2CB6">
        <w:tc>
          <w:tcPr>
            <w:tcW w:w="3354" w:type="dxa"/>
          </w:tcPr>
          <w:p w14:paraId="499FA2FE" w14:textId="77777777" w:rsidR="00A2712F" w:rsidRPr="00274040" w:rsidRDefault="00A92D93" w:rsidP="005573A2">
            <w:pPr>
              <w:rPr>
                <w:b/>
                <w:iCs/>
                <w:sz w:val="22"/>
                <w:szCs w:val="22"/>
                <w:lang w:val="hu-HU"/>
              </w:rPr>
            </w:pPr>
            <w:r w:rsidRPr="00274040">
              <w:rPr>
                <w:b/>
                <w:iCs/>
                <w:sz w:val="22"/>
                <w:szCs w:val="22"/>
                <w:lang w:val="hu-HU"/>
              </w:rPr>
              <w:t>Szervrendszer</w:t>
            </w:r>
          </w:p>
        </w:tc>
        <w:tc>
          <w:tcPr>
            <w:tcW w:w="4285" w:type="dxa"/>
          </w:tcPr>
          <w:p w14:paraId="0C3CB714" w14:textId="16D52CC2"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104834B7"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14102434" w14:textId="77777777" w:rsidTr="004D2CB6">
        <w:tc>
          <w:tcPr>
            <w:tcW w:w="3354" w:type="dxa"/>
          </w:tcPr>
          <w:p w14:paraId="4E9C34E2" w14:textId="77777777" w:rsidR="00A2712F" w:rsidRPr="00274040" w:rsidRDefault="00A92D93" w:rsidP="005573A2">
            <w:pPr>
              <w:rPr>
                <w:iCs/>
                <w:sz w:val="22"/>
                <w:szCs w:val="22"/>
                <w:lang w:val="hu-HU"/>
              </w:rPr>
            </w:pPr>
            <w:r w:rsidRPr="00274040">
              <w:rPr>
                <w:iCs/>
                <w:sz w:val="22"/>
                <w:szCs w:val="22"/>
                <w:lang w:val="hu-HU"/>
              </w:rPr>
              <w:t>Idegrendszeri betegségek és tünetek</w:t>
            </w:r>
          </w:p>
        </w:tc>
        <w:tc>
          <w:tcPr>
            <w:tcW w:w="4285" w:type="dxa"/>
          </w:tcPr>
          <w:p w14:paraId="59A5B32B" w14:textId="77777777" w:rsidR="00A2712F" w:rsidRPr="00274040" w:rsidRDefault="00A92D93" w:rsidP="005573A2">
            <w:pPr>
              <w:rPr>
                <w:iCs/>
                <w:sz w:val="22"/>
                <w:szCs w:val="22"/>
                <w:lang w:val="hu-HU"/>
              </w:rPr>
            </w:pPr>
            <w:r w:rsidRPr="00274040">
              <w:rPr>
                <w:iCs/>
                <w:sz w:val="22"/>
                <w:szCs w:val="22"/>
                <w:lang w:val="hu-HU"/>
              </w:rPr>
              <w:t xml:space="preserve">Fejfájás, migrén, </w:t>
            </w:r>
            <w:r w:rsidR="002D42F3" w:rsidRPr="00274040">
              <w:rPr>
                <w:iCs/>
                <w:sz w:val="22"/>
                <w:szCs w:val="22"/>
                <w:lang w:val="hu-HU"/>
              </w:rPr>
              <w:t xml:space="preserve">beleértve a migrén súlyosbodását, </w:t>
            </w:r>
            <w:r w:rsidRPr="00274040">
              <w:rPr>
                <w:iCs/>
                <w:sz w:val="22"/>
                <w:szCs w:val="22"/>
                <w:lang w:val="hu-HU"/>
              </w:rPr>
              <w:t>facialis paresis</w:t>
            </w:r>
          </w:p>
        </w:tc>
        <w:tc>
          <w:tcPr>
            <w:tcW w:w="1701" w:type="dxa"/>
          </w:tcPr>
          <w:p w14:paraId="44D75622"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1708C2AA" w14:textId="77777777" w:rsidTr="004D2CB6">
        <w:tc>
          <w:tcPr>
            <w:tcW w:w="3354" w:type="dxa"/>
          </w:tcPr>
          <w:p w14:paraId="4A49AE2A" w14:textId="77777777" w:rsidR="00A2712F" w:rsidRPr="00274040" w:rsidRDefault="00A92D93" w:rsidP="005573A2">
            <w:pPr>
              <w:rPr>
                <w:iCs/>
                <w:sz w:val="22"/>
                <w:szCs w:val="22"/>
                <w:lang w:val="hu-HU"/>
              </w:rPr>
            </w:pPr>
            <w:r w:rsidRPr="00274040">
              <w:rPr>
                <w:iCs/>
                <w:sz w:val="22"/>
                <w:szCs w:val="22"/>
                <w:lang w:val="hu-HU"/>
              </w:rPr>
              <w:t>Szembetegségek és szemészeti tünetek</w:t>
            </w:r>
          </w:p>
        </w:tc>
        <w:tc>
          <w:tcPr>
            <w:tcW w:w="4285" w:type="dxa"/>
          </w:tcPr>
          <w:p w14:paraId="07AB61D8" w14:textId="0B22C9E6" w:rsidR="00A2712F" w:rsidRPr="00274040" w:rsidRDefault="00A92D93" w:rsidP="005573A2">
            <w:pPr>
              <w:rPr>
                <w:iCs/>
                <w:sz w:val="22"/>
                <w:szCs w:val="22"/>
                <w:lang w:val="hu-HU"/>
              </w:rPr>
            </w:pPr>
            <w:r w:rsidRPr="00274040">
              <w:rPr>
                <w:iCs/>
                <w:sz w:val="22"/>
                <w:szCs w:val="22"/>
                <w:lang w:val="hu-HU"/>
              </w:rPr>
              <w:t>Szemhéj</w:t>
            </w:r>
            <w:r w:rsidR="0074403B">
              <w:rPr>
                <w:iCs/>
                <w:sz w:val="22"/>
                <w:szCs w:val="22"/>
                <w:lang w:val="hu-HU"/>
              </w:rPr>
              <w:t>-</w:t>
            </w:r>
            <w:r w:rsidRPr="00274040">
              <w:rPr>
                <w:iCs/>
                <w:sz w:val="22"/>
                <w:szCs w:val="22"/>
                <w:lang w:val="hu-HU"/>
              </w:rPr>
              <w:t>ptosis</w:t>
            </w:r>
          </w:p>
        </w:tc>
        <w:tc>
          <w:tcPr>
            <w:tcW w:w="1701" w:type="dxa"/>
          </w:tcPr>
          <w:p w14:paraId="54D5541D"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2ADBCB97" w14:textId="77777777" w:rsidTr="004D2CB6">
        <w:tc>
          <w:tcPr>
            <w:tcW w:w="3354" w:type="dxa"/>
            <w:vMerge w:val="restart"/>
          </w:tcPr>
          <w:p w14:paraId="4620BD56" w14:textId="77777777" w:rsidR="00A2712F" w:rsidRPr="00274040" w:rsidRDefault="00A92D93" w:rsidP="005573A2">
            <w:pPr>
              <w:rPr>
                <w:iCs/>
                <w:sz w:val="22"/>
                <w:szCs w:val="22"/>
                <w:lang w:val="hu-HU"/>
              </w:rPr>
            </w:pPr>
            <w:r w:rsidRPr="00274040">
              <w:rPr>
                <w:iCs/>
                <w:sz w:val="22"/>
                <w:szCs w:val="22"/>
                <w:lang w:val="hu-HU"/>
              </w:rPr>
              <w:t>A bőr és a bőr alatti szövet betegségei és tünetei</w:t>
            </w:r>
          </w:p>
        </w:tc>
        <w:tc>
          <w:tcPr>
            <w:tcW w:w="4285" w:type="dxa"/>
          </w:tcPr>
          <w:p w14:paraId="710C7451" w14:textId="004B7582" w:rsidR="00A2712F" w:rsidRPr="00274040" w:rsidRDefault="00A92D93" w:rsidP="005573A2">
            <w:pPr>
              <w:rPr>
                <w:iCs/>
                <w:sz w:val="22"/>
                <w:szCs w:val="22"/>
                <w:lang w:val="hu-HU"/>
              </w:rPr>
            </w:pPr>
            <w:r w:rsidRPr="00274040">
              <w:rPr>
                <w:iCs/>
                <w:sz w:val="22"/>
                <w:szCs w:val="22"/>
                <w:lang w:val="hu-HU"/>
              </w:rPr>
              <w:t xml:space="preserve">Pruritis, </w:t>
            </w:r>
            <w:r w:rsidR="0074403B">
              <w:rPr>
                <w:iCs/>
                <w:sz w:val="22"/>
                <w:szCs w:val="22"/>
                <w:lang w:val="hu-HU"/>
              </w:rPr>
              <w:t>bőr</w:t>
            </w:r>
            <w:r w:rsidRPr="00274040">
              <w:rPr>
                <w:iCs/>
                <w:sz w:val="22"/>
                <w:szCs w:val="22"/>
                <w:lang w:val="hu-HU"/>
              </w:rPr>
              <w:t>kiütés</w:t>
            </w:r>
          </w:p>
        </w:tc>
        <w:tc>
          <w:tcPr>
            <w:tcW w:w="1701" w:type="dxa"/>
          </w:tcPr>
          <w:p w14:paraId="05D72CBC"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6749ADA4" w14:textId="77777777" w:rsidTr="004D2CB6">
        <w:tc>
          <w:tcPr>
            <w:tcW w:w="3354" w:type="dxa"/>
            <w:vMerge/>
          </w:tcPr>
          <w:p w14:paraId="4D1E2889" w14:textId="77777777" w:rsidR="00A2712F" w:rsidRPr="00274040" w:rsidRDefault="00A2712F" w:rsidP="005573A2">
            <w:pPr>
              <w:rPr>
                <w:iCs/>
                <w:sz w:val="22"/>
                <w:szCs w:val="22"/>
                <w:lang w:val="hu-HU"/>
              </w:rPr>
            </w:pPr>
          </w:p>
        </w:tc>
        <w:tc>
          <w:tcPr>
            <w:tcW w:w="4285" w:type="dxa"/>
          </w:tcPr>
          <w:p w14:paraId="1905F0F4" w14:textId="77777777" w:rsidR="00A2712F" w:rsidRPr="00274040" w:rsidRDefault="00A92D93" w:rsidP="005573A2">
            <w:pPr>
              <w:rPr>
                <w:iCs/>
                <w:sz w:val="22"/>
                <w:szCs w:val="22"/>
                <w:lang w:val="hu-HU"/>
              </w:rPr>
            </w:pPr>
            <w:r w:rsidRPr="00274040">
              <w:rPr>
                <w:iCs/>
                <w:sz w:val="22"/>
                <w:szCs w:val="22"/>
                <w:lang w:val="hu-HU"/>
              </w:rPr>
              <w:t>Bőrfájdalom</w:t>
            </w:r>
          </w:p>
        </w:tc>
        <w:tc>
          <w:tcPr>
            <w:tcW w:w="1701" w:type="dxa"/>
          </w:tcPr>
          <w:p w14:paraId="13F98AAC"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3733279E" w14:textId="77777777" w:rsidTr="004D2CB6">
        <w:tc>
          <w:tcPr>
            <w:tcW w:w="3354" w:type="dxa"/>
            <w:vMerge w:val="restart"/>
          </w:tcPr>
          <w:p w14:paraId="10975F85" w14:textId="77777777" w:rsidR="00324513" w:rsidRPr="00274040" w:rsidRDefault="00A92D93" w:rsidP="005573A2">
            <w:pPr>
              <w:rPr>
                <w:iCs/>
                <w:sz w:val="22"/>
                <w:szCs w:val="22"/>
                <w:lang w:val="hu-HU"/>
              </w:rPr>
            </w:pPr>
            <w:r w:rsidRPr="00274040">
              <w:rPr>
                <w:iCs/>
                <w:sz w:val="22"/>
                <w:szCs w:val="22"/>
                <w:lang w:val="hu-HU"/>
              </w:rPr>
              <w:t>A csont- és izomrendszer, valamint a kötőszövet betegségei és tünetei</w:t>
            </w:r>
          </w:p>
        </w:tc>
        <w:tc>
          <w:tcPr>
            <w:tcW w:w="4285" w:type="dxa"/>
          </w:tcPr>
          <w:p w14:paraId="1A383D39" w14:textId="77777777" w:rsidR="00324513" w:rsidRPr="00274040" w:rsidRDefault="00A92D93" w:rsidP="005573A2">
            <w:pPr>
              <w:rPr>
                <w:iCs/>
                <w:sz w:val="22"/>
                <w:szCs w:val="22"/>
                <w:lang w:val="hu-HU"/>
              </w:rPr>
            </w:pPr>
            <w:r w:rsidRPr="00274040">
              <w:rPr>
                <w:iCs/>
                <w:sz w:val="22"/>
                <w:szCs w:val="22"/>
                <w:lang w:val="hu-HU"/>
              </w:rPr>
              <w:t>Nyakfájdalom, myalgia, musculoskeletalis fájdalom, musculoskeletalis merevség, izomspasmusok, izomfeszülés, izomgyengeség</w:t>
            </w:r>
          </w:p>
        </w:tc>
        <w:tc>
          <w:tcPr>
            <w:tcW w:w="1701" w:type="dxa"/>
          </w:tcPr>
          <w:p w14:paraId="7A916741" w14:textId="77777777" w:rsidR="00324513" w:rsidRPr="00274040" w:rsidRDefault="00A92D93" w:rsidP="005573A2">
            <w:pPr>
              <w:rPr>
                <w:iCs/>
                <w:sz w:val="22"/>
                <w:szCs w:val="22"/>
                <w:lang w:val="hu-HU"/>
              </w:rPr>
            </w:pPr>
            <w:r w:rsidRPr="00274040">
              <w:rPr>
                <w:iCs/>
                <w:sz w:val="22"/>
                <w:szCs w:val="22"/>
                <w:lang w:val="hu-HU"/>
              </w:rPr>
              <w:t>Gyakori</w:t>
            </w:r>
          </w:p>
        </w:tc>
      </w:tr>
      <w:tr w:rsidR="00F06BF6" w14:paraId="7A63929F" w14:textId="77777777" w:rsidTr="004D2CB6">
        <w:tc>
          <w:tcPr>
            <w:tcW w:w="3354" w:type="dxa"/>
            <w:vMerge/>
          </w:tcPr>
          <w:p w14:paraId="4083ADBE" w14:textId="77777777" w:rsidR="00324513" w:rsidRPr="00274040" w:rsidRDefault="00324513" w:rsidP="005573A2">
            <w:pPr>
              <w:rPr>
                <w:iCs/>
                <w:sz w:val="22"/>
                <w:szCs w:val="22"/>
                <w:lang w:val="hu-HU"/>
              </w:rPr>
            </w:pPr>
          </w:p>
        </w:tc>
        <w:tc>
          <w:tcPr>
            <w:tcW w:w="4285" w:type="dxa"/>
          </w:tcPr>
          <w:p w14:paraId="16AD2798" w14:textId="50A8319A" w:rsidR="00324513" w:rsidRPr="00274040" w:rsidRDefault="00A92D93" w:rsidP="005573A2">
            <w:pPr>
              <w:rPr>
                <w:iCs/>
                <w:sz w:val="22"/>
                <w:szCs w:val="22"/>
                <w:lang w:val="hu-HU"/>
              </w:rPr>
            </w:pPr>
            <w:r w:rsidRPr="00274040">
              <w:rPr>
                <w:iCs/>
                <w:sz w:val="22"/>
                <w:szCs w:val="22"/>
                <w:lang w:val="hu-HU"/>
              </w:rPr>
              <w:t>Állkapocsfájdalom</w:t>
            </w:r>
          </w:p>
        </w:tc>
        <w:tc>
          <w:tcPr>
            <w:tcW w:w="1701" w:type="dxa"/>
          </w:tcPr>
          <w:p w14:paraId="0BD4B655" w14:textId="77777777" w:rsidR="00324513" w:rsidRPr="00274040" w:rsidRDefault="00A92D93" w:rsidP="005573A2">
            <w:pPr>
              <w:rPr>
                <w:iCs/>
                <w:sz w:val="22"/>
                <w:szCs w:val="22"/>
                <w:lang w:val="hu-HU"/>
              </w:rPr>
            </w:pPr>
            <w:r w:rsidRPr="00274040">
              <w:rPr>
                <w:iCs/>
                <w:sz w:val="22"/>
                <w:szCs w:val="22"/>
                <w:lang w:val="hu-HU"/>
              </w:rPr>
              <w:t>Nem gyakori</w:t>
            </w:r>
          </w:p>
        </w:tc>
      </w:tr>
      <w:tr w:rsidR="00F06BF6" w14:paraId="02D88211" w14:textId="77777777" w:rsidTr="004D2CB6">
        <w:tc>
          <w:tcPr>
            <w:tcW w:w="3354" w:type="dxa"/>
            <w:vMerge/>
          </w:tcPr>
          <w:p w14:paraId="58FCE35C" w14:textId="77777777" w:rsidR="00324513" w:rsidRPr="00274040" w:rsidRDefault="00324513" w:rsidP="00324513">
            <w:pPr>
              <w:rPr>
                <w:iCs/>
                <w:sz w:val="22"/>
                <w:szCs w:val="22"/>
                <w:lang w:val="hu-HU"/>
              </w:rPr>
            </w:pPr>
          </w:p>
        </w:tc>
        <w:tc>
          <w:tcPr>
            <w:tcW w:w="4285" w:type="dxa"/>
          </w:tcPr>
          <w:p w14:paraId="78AB152A" w14:textId="5F83D1DC" w:rsidR="00324513" w:rsidRPr="00274040" w:rsidRDefault="00A92D93" w:rsidP="00324513">
            <w:pPr>
              <w:rPr>
                <w:iCs/>
                <w:sz w:val="22"/>
                <w:szCs w:val="22"/>
                <w:lang w:val="hu-HU"/>
              </w:rPr>
            </w:pPr>
            <w:r w:rsidRPr="00274040">
              <w:rPr>
                <w:iCs/>
                <w:sz w:val="22"/>
                <w:szCs w:val="22"/>
                <w:lang w:val="hu-HU"/>
              </w:rPr>
              <w:t>„</w:t>
            </w:r>
            <w:proofErr w:type="gramStart"/>
            <w:r w:rsidRPr="00274040">
              <w:rPr>
                <w:iCs/>
                <w:sz w:val="22"/>
                <w:szCs w:val="22"/>
                <w:lang w:val="hu-HU"/>
              </w:rPr>
              <w:t>Mefisztó”</w:t>
            </w:r>
            <w:r w:rsidR="0074403B">
              <w:rPr>
                <w:iCs/>
                <w:sz w:val="22"/>
                <w:szCs w:val="22"/>
                <w:lang w:val="hu-HU"/>
              </w:rPr>
              <w:t>-</w:t>
            </w:r>
            <w:proofErr w:type="gramEnd"/>
            <w:r w:rsidRPr="00274040">
              <w:rPr>
                <w:iCs/>
                <w:sz w:val="22"/>
                <w:szCs w:val="22"/>
                <w:lang w:val="hu-HU"/>
              </w:rPr>
              <w:t>tünet (</w:t>
            </w:r>
            <w:r w:rsidR="0074403B">
              <w:rPr>
                <w:iCs/>
                <w:sz w:val="22"/>
                <w:szCs w:val="22"/>
                <w:lang w:val="hu-HU"/>
              </w:rPr>
              <w:t xml:space="preserve">a </w:t>
            </w:r>
            <w:r w:rsidRPr="00274040">
              <w:rPr>
                <w:iCs/>
                <w:sz w:val="22"/>
                <w:szCs w:val="22"/>
                <w:lang w:val="hu-HU"/>
              </w:rPr>
              <w:t>szemöldökök laterális megemelkedése)</w:t>
            </w:r>
          </w:p>
        </w:tc>
        <w:tc>
          <w:tcPr>
            <w:tcW w:w="1701" w:type="dxa"/>
          </w:tcPr>
          <w:p w14:paraId="5657D6CE" w14:textId="77777777" w:rsidR="00324513" w:rsidRPr="00274040" w:rsidRDefault="00A92D93" w:rsidP="00324513">
            <w:pPr>
              <w:rPr>
                <w:iCs/>
                <w:sz w:val="22"/>
                <w:szCs w:val="22"/>
                <w:lang w:val="hu-HU"/>
              </w:rPr>
            </w:pPr>
            <w:r w:rsidRPr="00274040">
              <w:rPr>
                <w:iCs/>
                <w:sz w:val="22"/>
                <w:szCs w:val="22"/>
                <w:lang w:val="hu-HU"/>
              </w:rPr>
              <w:t>Nem ismert</w:t>
            </w:r>
          </w:p>
        </w:tc>
      </w:tr>
      <w:tr w:rsidR="00F06BF6" w14:paraId="61DF2552" w14:textId="77777777" w:rsidTr="004D2CB6">
        <w:tc>
          <w:tcPr>
            <w:tcW w:w="3354" w:type="dxa"/>
          </w:tcPr>
          <w:p w14:paraId="470288DD" w14:textId="77777777" w:rsidR="00324513" w:rsidRPr="00274040" w:rsidRDefault="00A92D93" w:rsidP="00324513">
            <w:pPr>
              <w:rPr>
                <w:iCs/>
                <w:sz w:val="22"/>
                <w:szCs w:val="22"/>
                <w:lang w:val="hu-HU"/>
              </w:rPr>
            </w:pPr>
            <w:r w:rsidRPr="00274040">
              <w:rPr>
                <w:iCs/>
                <w:sz w:val="22"/>
                <w:szCs w:val="22"/>
                <w:lang w:val="hu-HU"/>
              </w:rPr>
              <w:t>Általános tünetek, az alkalmazás helyén fellépő reakciók</w:t>
            </w:r>
          </w:p>
        </w:tc>
        <w:tc>
          <w:tcPr>
            <w:tcW w:w="4285" w:type="dxa"/>
          </w:tcPr>
          <w:p w14:paraId="47495317" w14:textId="77777777" w:rsidR="00324513" w:rsidRPr="00274040" w:rsidRDefault="00A92D93" w:rsidP="00324513">
            <w:pPr>
              <w:rPr>
                <w:iCs/>
                <w:sz w:val="22"/>
                <w:szCs w:val="22"/>
                <w:lang w:val="hu-HU"/>
              </w:rPr>
            </w:pPr>
            <w:r w:rsidRPr="00274040">
              <w:rPr>
                <w:iCs/>
                <w:sz w:val="22"/>
                <w:szCs w:val="22"/>
                <w:lang w:val="hu-HU"/>
              </w:rPr>
              <w:t>Fájdalom az injekció beadásának helyén</w:t>
            </w:r>
          </w:p>
        </w:tc>
        <w:tc>
          <w:tcPr>
            <w:tcW w:w="1701" w:type="dxa"/>
          </w:tcPr>
          <w:p w14:paraId="63056ACD" w14:textId="77777777" w:rsidR="00324513" w:rsidRPr="00274040" w:rsidRDefault="00A92D93" w:rsidP="00324513">
            <w:pPr>
              <w:rPr>
                <w:iCs/>
                <w:sz w:val="22"/>
                <w:szCs w:val="22"/>
                <w:lang w:val="hu-HU"/>
              </w:rPr>
            </w:pPr>
            <w:r w:rsidRPr="00274040">
              <w:rPr>
                <w:iCs/>
                <w:sz w:val="22"/>
                <w:szCs w:val="22"/>
                <w:lang w:val="hu-HU"/>
              </w:rPr>
              <w:t>Gyakori</w:t>
            </w:r>
          </w:p>
        </w:tc>
      </w:tr>
      <w:tr w:rsidR="00F06BF6" w14:paraId="5B3F0CC5" w14:textId="77777777" w:rsidTr="004D2CB6">
        <w:tc>
          <w:tcPr>
            <w:tcW w:w="3354" w:type="dxa"/>
          </w:tcPr>
          <w:p w14:paraId="48A79561" w14:textId="77777777" w:rsidR="00324513" w:rsidRPr="00274040" w:rsidRDefault="00A92D93" w:rsidP="00324513">
            <w:pPr>
              <w:rPr>
                <w:iCs/>
                <w:sz w:val="22"/>
                <w:szCs w:val="22"/>
                <w:lang w:val="hu-HU"/>
              </w:rPr>
            </w:pPr>
            <w:r w:rsidRPr="00274040">
              <w:rPr>
                <w:iCs/>
                <w:sz w:val="22"/>
                <w:szCs w:val="22"/>
                <w:lang w:val="hu-HU"/>
              </w:rPr>
              <w:t>Emésztőrendszeri betegségek és tünetek</w:t>
            </w:r>
          </w:p>
        </w:tc>
        <w:tc>
          <w:tcPr>
            <w:tcW w:w="4285" w:type="dxa"/>
          </w:tcPr>
          <w:p w14:paraId="601A74DD" w14:textId="77777777" w:rsidR="00324513" w:rsidRPr="00274040" w:rsidRDefault="00A92D93" w:rsidP="00324513">
            <w:pPr>
              <w:rPr>
                <w:iCs/>
                <w:sz w:val="22"/>
                <w:szCs w:val="22"/>
                <w:lang w:val="hu-HU"/>
              </w:rPr>
            </w:pPr>
            <w:r w:rsidRPr="00274040">
              <w:rPr>
                <w:iCs/>
                <w:sz w:val="22"/>
                <w:szCs w:val="22"/>
                <w:lang w:val="hu-HU"/>
              </w:rPr>
              <w:t>Dysphagia</w:t>
            </w:r>
          </w:p>
        </w:tc>
        <w:tc>
          <w:tcPr>
            <w:tcW w:w="1701" w:type="dxa"/>
          </w:tcPr>
          <w:p w14:paraId="72023F30" w14:textId="77777777" w:rsidR="00324513" w:rsidRPr="00274040" w:rsidRDefault="00A92D93" w:rsidP="00324513">
            <w:pPr>
              <w:rPr>
                <w:iCs/>
                <w:sz w:val="22"/>
                <w:szCs w:val="22"/>
                <w:lang w:val="hu-HU"/>
              </w:rPr>
            </w:pPr>
            <w:r w:rsidRPr="00274040">
              <w:rPr>
                <w:iCs/>
                <w:sz w:val="22"/>
                <w:szCs w:val="22"/>
                <w:lang w:val="hu-HU"/>
              </w:rPr>
              <w:t>Nem gyakori</w:t>
            </w:r>
          </w:p>
        </w:tc>
      </w:tr>
    </w:tbl>
    <w:p w14:paraId="1CD9D6FB" w14:textId="77777777" w:rsidR="00A2712F" w:rsidRPr="00274040" w:rsidRDefault="00A2712F" w:rsidP="005573A2">
      <w:pPr>
        <w:rPr>
          <w:i/>
          <w:iCs/>
          <w:sz w:val="22"/>
          <w:szCs w:val="22"/>
          <w:lang w:val="hu-HU"/>
        </w:rPr>
      </w:pPr>
    </w:p>
    <w:p w14:paraId="6C1926DC" w14:textId="77777777" w:rsidR="00A2712F" w:rsidRPr="00274040" w:rsidRDefault="00A92D93" w:rsidP="005573A2">
      <w:pPr>
        <w:rPr>
          <w:sz w:val="22"/>
          <w:szCs w:val="22"/>
          <w:lang w:val="hu-HU"/>
        </w:rPr>
      </w:pPr>
      <w:r w:rsidRPr="00274040">
        <w:rPr>
          <w:sz w:val="22"/>
          <w:szCs w:val="22"/>
          <w:lang w:val="hu-HU"/>
        </w:rPr>
        <w:t>Ezekben a 3.</w:t>
      </w:r>
      <w:r w:rsidR="003359D7">
        <w:rPr>
          <w:sz w:val="22"/>
          <w:szCs w:val="22"/>
          <w:lang w:val="hu-HU"/>
        </w:rPr>
        <w:t> </w:t>
      </w:r>
      <w:r w:rsidRPr="00274040">
        <w:rPr>
          <w:sz w:val="22"/>
          <w:szCs w:val="22"/>
          <w:lang w:val="hu-HU"/>
        </w:rPr>
        <w:t>fázisú vizsgálatokban a mellékhatások miatti kezelés</w:t>
      </w:r>
      <w:r w:rsidR="0040791D" w:rsidRPr="00274040">
        <w:rPr>
          <w:sz w:val="22"/>
          <w:szCs w:val="22"/>
          <w:lang w:val="hu-HU"/>
        </w:rPr>
        <w:t>-</w:t>
      </w:r>
      <w:r w:rsidRPr="00274040">
        <w:rPr>
          <w:sz w:val="22"/>
          <w:szCs w:val="22"/>
          <w:lang w:val="hu-HU"/>
        </w:rPr>
        <w:t>megszakítás aránya 3</w:t>
      </w:r>
      <w:bookmarkStart w:id="14" w:name="_9kMH1I6ZWu8GD78A"/>
      <w:r w:rsidRPr="00274040">
        <w:rPr>
          <w:sz w:val="22"/>
          <w:szCs w:val="22"/>
          <w:lang w:val="hu-HU"/>
        </w:rPr>
        <w:t>,</w:t>
      </w:r>
      <w:bookmarkEnd w:id="14"/>
      <w:r w:rsidRPr="00274040">
        <w:rPr>
          <w:sz w:val="22"/>
          <w:szCs w:val="22"/>
          <w:lang w:val="hu-HU"/>
        </w:rPr>
        <w:t>8% volt a BOTOX esetén, míg 1</w:t>
      </w:r>
      <w:bookmarkStart w:id="15" w:name="_9kMML5YVt7FC679"/>
      <w:r w:rsidRPr="00274040">
        <w:rPr>
          <w:sz w:val="22"/>
          <w:szCs w:val="22"/>
          <w:lang w:val="hu-HU"/>
        </w:rPr>
        <w:t>,</w:t>
      </w:r>
      <w:bookmarkEnd w:id="15"/>
      <w:r w:rsidRPr="00274040">
        <w:rPr>
          <w:sz w:val="22"/>
          <w:szCs w:val="22"/>
          <w:lang w:val="hu-HU"/>
        </w:rPr>
        <w:t>2% volt a placebónál.</w:t>
      </w:r>
    </w:p>
    <w:p w14:paraId="1BF4B14C" w14:textId="77777777" w:rsidR="00A2712F" w:rsidRPr="00274040" w:rsidRDefault="00A2712F" w:rsidP="005573A2">
      <w:pPr>
        <w:rPr>
          <w:sz w:val="22"/>
          <w:szCs w:val="22"/>
          <w:u w:val="single"/>
          <w:lang w:val="hu-HU"/>
        </w:rPr>
      </w:pPr>
    </w:p>
    <w:p w14:paraId="15426F54" w14:textId="77777777" w:rsidR="00A2712F" w:rsidRPr="00274040" w:rsidRDefault="00A92D93" w:rsidP="005573A2">
      <w:pPr>
        <w:rPr>
          <w:b/>
          <w:iCs/>
          <w:sz w:val="22"/>
          <w:szCs w:val="22"/>
          <w:u w:val="single"/>
          <w:lang w:val="hu-HU"/>
        </w:rPr>
      </w:pPr>
      <w:r w:rsidRPr="00274040">
        <w:rPr>
          <w:b/>
          <w:iCs/>
          <w:sz w:val="22"/>
          <w:szCs w:val="22"/>
          <w:u w:val="single"/>
          <w:lang w:val="hu-HU"/>
        </w:rPr>
        <w:t>A HÚGYHÓLYAG MŰKÖDÉSI ZAVARAI:</w:t>
      </w:r>
    </w:p>
    <w:p w14:paraId="30B59E44" w14:textId="77777777" w:rsidR="00A2712F" w:rsidRPr="00274040" w:rsidRDefault="00A2712F" w:rsidP="005573A2">
      <w:pPr>
        <w:rPr>
          <w:i/>
          <w:iCs/>
          <w:sz w:val="22"/>
          <w:szCs w:val="22"/>
          <w:u w:val="single"/>
          <w:lang w:val="hu-HU"/>
        </w:rPr>
      </w:pPr>
    </w:p>
    <w:p w14:paraId="42856BBF" w14:textId="77777777" w:rsidR="00A2712F" w:rsidRPr="00274040" w:rsidRDefault="00A92D93" w:rsidP="005573A2">
      <w:pPr>
        <w:rPr>
          <w:i/>
          <w:iCs/>
          <w:sz w:val="22"/>
          <w:szCs w:val="22"/>
          <w:lang w:val="hu-HU"/>
        </w:rPr>
      </w:pPr>
      <w:r>
        <w:rPr>
          <w:i/>
          <w:iCs/>
          <w:sz w:val="22"/>
          <w:szCs w:val="22"/>
          <w:lang w:val="hu-HU"/>
        </w:rPr>
        <w:t>Felnőttkori h</w:t>
      </w:r>
      <w:r w:rsidRPr="00274040">
        <w:rPr>
          <w:i/>
          <w:iCs/>
          <w:sz w:val="22"/>
          <w:szCs w:val="22"/>
          <w:lang w:val="hu-HU"/>
        </w:rPr>
        <w:t>iperaktív hólyag</w:t>
      </w:r>
    </w:p>
    <w:p w14:paraId="13835E73" w14:textId="77777777" w:rsidR="00A2712F" w:rsidRPr="0027404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4299"/>
        <w:gridCol w:w="1701"/>
      </w:tblGrid>
      <w:tr w:rsidR="00F06BF6" w14:paraId="21747FAE" w14:textId="77777777" w:rsidTr="004D2CB6">
        <w:tc>
          <w:tcPr>
            <w:tcW w:w="3340" w:type="dxa"/>
          </w:tcPr>
          <w:p w14:paraId="31CB1002" w14:textId="77777777" w:rsidR="00A2712F" w:rsidRPr="00274040" w:rsidRDefault="00A92D93" w:rsidP="005573A2">
            <w:pPr>
              <w:rPr>
                <w:b/>
                <w:iCs/>
                <w:sz w:val="22"/>
                <w:szCs w:val="22"/>
                <w:lang w:val="hu-HU"/>
              </w:rPr>
            </w:pPr>
            <w:r w:rsidRPr="00274040">
              <w:rPr>
                <w:b/>
                <w:iCs/>
                <w:sz w:val="22"/>
                <w:szCs w:val="22"/>
                <w:lang w:val="hu-HU"/>
              </w:rPr>
              <w:t>Szervrendszer</w:t>
            </w:r>
          </w:p>
        </w:tc>
        <w:tc>
          <w:tcPr>
            <w:tcW w:w="4299" w:type="dxa"/>
          </w:tcPr>
          <w:p w14:paraId="5631F956" w14:textId="5F16DADC"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56374590"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1E5EB21F" w14:textId="77777777" w:rsidTr="004D2CB6">
        <w:tc>
          <w:tcPr>
            <w:tcW w:w="3340" w:type="dxa"/>
            <w:vMerge w:val="restart"/>
          </w:tcPr>
          <w:p w14:paraId="0D52EBF0" w14:textId="77777777" w:rsidR="00A2712F" w:rsidRPr="00274040" w:rsidRDefault="00A92D93" w:rsidP="005573A2">
            <w:pPr>
              <w:rPr>
                <w:iCs/>
                <w:sz w:val="22"/>
                <w:szCs w:val="22"/>
                <w:lang w:val="hu-HU"/>
              </w:rPr>
            </w:pPr>
            <w:r w:rsidRPr="00274040">
              <w:rPr>
                <w:iCs/>
                <w:sz w:val="22"/>
                <w:szCs w:val="22"/>
                <w:lang w:val="hu-HU"/>
              </w:rPr>
              <w:t>Fertőző betegségek és parazitafertőzések</w:t>
            </w:r>
          </w:p>
        </w:tc>
        <w:tc>
          <w:tcPr>
            <w:tcW w:w="4299" w:type="dxa"/>
          </w:tcPr>
          <w:p w14:paraId="413212BB" w14:textId="77777777" w:rsidR="00A2712F" w:rsidRPr="00274040" w:rsidRDefault="00A92D93" w:rsidP="005573A2">
            <w:pPr>
              <w:rPr>
                <w:iCs/>
                <w:sz w:val="22"/>
                <w:szCs w:val="22"/>
                <w:lang w:val="hu-HU"/>
              </w:rPr>
            </w:pPr>
            <w:r w:rsidRPr="00274040">
              <w:rPr>
                <w:iCs/>
                <w:sz w:val="22"/>
                <w:szCs w:val="22"/>
                <w:lang w:val="hu-HU"/>
              </w:rPr>
              <w:t>Húgyúti fertőzés</w:t>
            </w:r>
          </w:p>
        </w:tc>
        <w:tc>
          <w:tcPr>
            <w:tcW w:w="1701" w:type="dxa"/>
          </w:tcPr>
          <w:p w14:paraId="390560C8"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5BB0EC89" w14:textId="77777777" w:rsidTr="004D2CB6">
        <w:tc>
          <w:tcPr>
            <w:tcW w:w="3340" w:type="dxa"/>
            <w:vMerge/>
          </w:tcPr>
          <w:p w14:paraId="31E42475" w14:textId="77777777" w:rsidR="00A2712F" w:rsidRPr="00274040" w:rsidRDefault="00A2712F" w:rsidP="005573A2">
            <w:pPr>
              <w:rPr>
                <w:iCs/>
                <w:sz w:val="22"/>
                <w:szCs w:val="22"/>
                <w:lang w:val="hu-HU"/>
              </w:rPr>
            </w:pPr>
          </w:p>
        </w:tc>
        <w:tc>
          <w:tcPr>
            <w:tcW w:w="4299" w:type="dxa"/>
          </w:tcPr>
          <w:p w14:paraId="18576423" w14:textId="77777777" w:rsidR="00A2712F" w:rsidRPr="00274040" w:rsidRDefault="00A92D93" w:rsidP="005573A2">
            <w:pPr>
              <w:rPr>
                <w:iCs/>
                <w:sz w:val="22"/>
                <w:szCs w:val="22"/>
                <w:lang w:val="hu-HU"/>
              </w:rPr>
            </w:pPr>
            <w:r w:rsidRPr="00274040">
              <w:rPr>
                <w:iCs/>
                <w:sz w:val="22"/>
                <w:szCs w:val="22"/>
                <w:lang w:val="hu-HU"/>
              </w:rPr>
              <w:t>Bacteriuria</w:t>
            </w:r>
          </w:p>
        </w:tc>
        <w:tc>
          <w:tcPr>
            <w:tcW w:w="1701" w:type="dxa"/>
          </w:tcPr>
          <w:p w14:paraId="6BA95F10"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6A2351B6" w14:textId="77777777" w:rsidTr="004D2CB6">
        <w:tc>
          <w:tcPr>
            <w:tcW w:w="3340" w:type="dxa"/>
            <w:vMerge w:val="restart"/>
          </w:tcPr>
          <w:p w14:paraId="2D6F2A33" w14:textId="77777777" w:rsidR="00A2712F" w:rsidRPr="00274040" w:rsidRDefault="00A92D93" w:rsidP="005573A2">
            <w:pPr>
              <w:rPr>
                <w:iCs/>
                <w:sz w:val="22"/>
                <w:szCs w:val="22"/>
                <w:lang w:val="hu-HU"/>
              </w:rPr>
            </w:pPr>
            <w:r w:rsidRPr="00274040">
              <w:rPr>
                <w:iCs/>
                <w:sz w:val="22"/>
                <w:szCs w:val="22"/>
                <w:lang w:val="hu-HU"/>
              </w:rPr>
              <w:t>Vese</w:t>
            </w:r>
            <w:r w:rsidRPr="00274040">
              <w:rPr>
                <w:iCs/>
                <w:sz w:val="22"/>
                <w:szCs w:val="22"/>
                <w:lang w:val="hu-HU"/>
              </w:rPr>
              <w:noBreakHyphen/>
              <w:t xml:space="preserve"> és húgyúti betegségek és tünetek</w:t>
            </w:r>
          </w:p>
        </w:tc>
        <w:tc>
          <w:tcPr>
            <w:tcW w:w="4299" w:type="dxa"/>
          </w:tcPr>
          <w:p w14:paraId="1CB2A59F" w14:textId="77777777" w:rsidR="00A2712F" w:rsidRPr="00274040" w:rsidRDefault="00A92D93" w:rsidP="005573A2">
            <w:pPr>
              <w:rPr>
                <w:iCs/>
                <w:sz w:val="22"/>
                <w:szCs w:val="22"/>
                <w:lang w:val="hu-HU"/>
              </w:rPr>
            </w:pPr>
            <w:r w:rsidRPr="00274040">
              <w:rPr>
                <w:iCs/>
                <w:sz w:val="22"/>
                <w:szCs w:val="22"/>
                <w:lang w:val="hu-HU"/>
              </w:rPr>
              <w:t>Dysuria</w:t>
            </w:r>
          </w:p>
        </w:tc>
        <w:tc>
          <w:tcPr>
            <w:tcW w:w="1701" w:type="dxa"/>
          </w:tcPr>
          <w:p w14:paraId="0C8875FE"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6A7A3A48" w14:textId="77777777" w:rsidTr="004D2CB6">
        <w:tc>
          <w:tcPr>
            <w:tcW w:w="3340" w:type="dxa"/>
            <w:vMerge/>
          </w:tcPr>
          <w:p w14:paraId="6802950C" w14:textId="77777777" w:rsidR="00A2712F" w:rsidRPr="00274040" w:rsidRDefault="00A2712F" w:rsidP="005573A2">
            <w:pPr>
              <w:rPr>
                <w:iCs/>
                <w:sz w:val="22"/>
                <w:szCs w:val="22"/>
                <w:lang w:val="hu-HU"/>
              </w:rPr>
            </w:pPr>
          </w:p>
        </w:tc>
        <w:tc>
          <w:tcPr>
            <w:tcW w:w="4299" w:type="dxa"/>
          </w:tcPr>
          <w:p w14:paraId="461CD6B5" w14:textId="77777777" w:rsidR="00A2712F" w:rsidRPr="00274040" w:rsidRDefault="00A92D93" w:rsidP="005A5761">
            <w:pPr>
              <w:rPr>
                <w:iCs/>
                <w:sz w:val="22"/>
                <w:szCs w:val="22"/>
                <w:lang w:val="hu-HU"/>
              </w:rPr>
            </w:pPr>
            <w:r w:rsidRPr="00274040">
              <w:rPr>
                <w:iCs/>
                <w:sz w:val="22"/>
                <w:szCs w:val="22"/>
                <w:lang w:val="hu-HU"/>
              </w:rPr>
              <w:t>Vizeletretenció</w:t>
            </w:r>
            <w:r w:rsidR="001D223D" w:rsidRPr="00274040">
              <w:rPr>
                <w:iCs/>
                <w:sz w:val="22"/>
                <w:szCs w:val="22"/>
                <w:lang w:val="hu-HU"/>
              </w:rPr>
              <w:t xml:space="preserve">, </w:t>
            </w:r>
            <w:r w:rsidRPr="00274040">
              <w:rPr>
                <w:iCs/>
                <w:sz w:val="22"/>
                <w:szCs w:val="22"/>
                <w:lang w:val="hu-HU"/>
              </w:rPr>
              <w:t>pollaki</w:t>
            </w:r>
            <w:r w:rsidR="00077FBA" w:rsidRPr="00274040">
              <w:rPr>
                <w:iCs/>
                <w:sz w:val="22"/>
                <w:szCs w:val="22"/>
                <w:lang w:val="hu-HU"/>
              </w:rPr>
              <w:t>s</w:t>
            </w:r>
            <w:r w:rsidRPr="00274040">
              <w:rPr>
                <w:iCs/>
                <w:sz w:val="22"/>
                <w:szCs w:val="22"/>
                <w:lang w:val="hu-HU"/>
              </w:rPr>
              <w:t>uria, leukocyturia</w:t>
            </w:r>
          </w:p>
        </w:tc>
        <w:tc>
          <w:tcPr>
            <w:tcW w:w="1701" w:type="dxa"/>
          </w:tcPr>
          <w:p w14:paraId="5B65C66D"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0DC80BF2" w14:textId="77777777" w:rsidTr="004D2CB6">
        <w:tc>
          <w:tcPr>
            <w:tcW w:w="3340" w:type="dxa"/>
          </w:tcPr>
          <w:p w14:paraId="6E1AD191" w14:textId="77777777" w:rsidR="00314BC5" w:rsidRPr="00274040" w:rsidRDefault="00A92D93" w:rsidP="005573A2">
            <w:pPr>
              <w:rPr>
                <w:iCs/>
                <w:sz w:val="22"/>
                <w:szCs w:val="22"/>
                <w:lang w:val="hu-HU"/>
              </w:rPr>
            </w:pPr>
            <w:r w:rsidRPr="00274040">
              <w:rPr>
                <w:iCs/>
                <w:sz w:val="22"/>
                <w:szCs w:val="22"/>
                <w:lang w:val="hu-HU"/>
              </w:rPr>
              <w:t>Laboratóriumi és egyéb vizsgálatok eredményei</w:t>
            </w:r>
          </w:p>
        </w:tc>
        <w:tc>
          <w:tcPr>
            <w:tcW w:w="4299" w:type="dxa"/>
          </w:tcPr>
          <w:p w14:paraId="15E699B8" w14:textId="77777777" w:rsidR="00314BC5" w:rsidRPr="00274040" w:rsidRDefault="00A92D93" w:rsidP="00314BC5">
            <w:pPr>
              <w:rPr>
                <w:iCs/>
                <w:sz w:val="22"/>
                <w:szCs w:val="22"/>
                <w:lang w:val="hu-HU"/>
              </w:rPr>
            </w:pPr>
            <w:r w:rsidRPr="00274040">
              <w:rPr>
                <w:iCs/>
                <w:sz w:val="22"/>
                <w:szCs w:val="22"/>
                <w:lang w:val="hu-HU"/>
              </w:rPr>
              <w:t>Reziduális vizelet mennyisége*</w:t>
            </w:r>
          </w:p>
        </w:tc>
        <w:tc>
          <w:tcPr>
            <w:tcW w:w="1701" w:type="dxa"/>
          </w:tcPr>
          <w:p w14:paraId="4AA3ED01" w14:textId="77777777" w:rsidR="00314BC5" w:rsidRPr="00274040" w:rsidRDefault="00A92D93" w:rsidP="005573A2">
            <w:pPr>
              <w:rPr>
                <w:iCs/>
                <w:sz w:val="22"/>
                <w:szCs w:val="22"/>
                <w:lang w:val="hu-HU"/>
              </w:rPr>
            </w:pPr>
            <w:r w:rsidRPr="00274040">
              <w:rPr>
                <w:iCs/>
                <w:sz w:val="22"/>
                <w:szCs w:val="22"/>
                <w:lang w:val="hu-HU"/>
              </w:rPr>
              <w:t>Gyakori</w:t>
            </w:r>
          </w:p>
        </w:tc>
      </w:tr>
    </w:tbl>
    <w:p w14:paraId="4E7EE874" w14:textId="77777777" w:rsidR="00A2712F" w:rsidRPr="00274040" w:rsidRDefault="00A92D93" w:rsidP="005573A2">
      <w:pPr>
        <w:rPr>
          <w:i/>
          <w:iCs/>
          <w:sz w:val="22"/>
          <w:szCs w:val="22"/>
          <w:lang w:val="hu-HU"/>
        </w:rPr>
      </w:pPr>
      <w:r w:rsidRPr="00274040">
        <w:rPr>
          <w:i/>
          <w:iCs/>
          <w:sz w:val="22"/>
          <w:szCs w:val="22"/>
          <w:lang w:val="hu-HU"/>
        </w:rPr>
        <w:lastRenderedPageBreak/>
        <w:t>*A vizeletürítést követően visszamaradó vizelet mennyisége (PVR) emelkedett, ami nem igényel katéterezést</w:t>
      </w:r>
    </w:p>
    <w:p w14:paraId="75A8840D" w14:textId="77777777" w:rsidR="00A2712F" w:rsidRPr="00274040" w:rsidRDefault="00A2712F" w:rsidP="005573A2">
      <w:pPr>
        <w:rPr>
          <w:i/>
          <w:iCs/>
          <w:sz w:val="22"/>
          <w:szCs w:val="22"/>
          <w:lang w:val="hu-HU"/>
        </w:rPr>
      </w:pPr>
    </w:p>
    <w:p w14:paraId="5CDEE5BA" w14:textId="77777777" w:rsidR="00A2712F" w:rsidRPr="00274040" w:rsidRDefault="00A92D93" w:rsidP="005573A2">
      <w:pPr>
        <w:rPr>
          <w:iCs/>
          <w:sz w:val="22"/>
          <w:szCs w:val="22"/>
          <w:lang w:val="hu-HU"/>
        </w:rPr>
      </w:pPr>
      <w:r w:rsidRPr="00274040">
        <w:rPr>
          <w:iCs/>
          <w:sz w:val="22"/>
          <w:szCs w:val="22"/>
          <w:lang w:val="hu-HU"/>
        </w:rPr>
        <w:t>A beavatkozással kapcsolatosan gyakran előforduló mellékhatás a dysuria és a haematuria volt.</w:t>
      </w:r>
    </w:p>
    <w:p w14:paraId="6E1FE5E9" w14:textId="77777777" w:rsidR="00A2712F" w:rsidRPr="00274040" w:rsidRDefault="00A2712F" w:rsidP="005573A2">
      <w:pPr>
        <w:rPr>
          <w:iCs/>
          <w:sz w:val="22"/>
          <w:szCs w:val="22"/>
          <w:lang w:val="hu-HU"/>
        </w:rPr>
      </w:pPr>
    </w:p>
    <w:p w14:paraId="58C41793" w14:textId="77777777" w:rsidR="00A2712F" w:rsidRPr="00274040" w:rsidRDefault="00A92D93" w:rsidP="005573A2">
      <w:pPr>
        <w:rPr>
          <w:iCs/>
          <w:sz w:val="22"/>
          <w:szCs w:val="22"/>
          <w:lang w:val="hu-HU"/>
        </w:rPr>
      </w:pPr>
      <w:r w:rsidRPr="00753BF1">
        <w:rPr>
          <w:iCs/>
          <w:sz w:val="22"/>
          <w:szCs w:val="22"/>
          <w:lang w:val="hu-HU"/>
        </w:rPr>
        <w:t xml:space="preserve">A BOTOX 100 egységgel végzett kezelést követően </w:t>
      </w:r>
      <w:r w:rsidR="00D702AB" w:rsidRPr="00753BF1">
        <w:rPr>
          <w:iCs/>
          <w:sz w:val="22"/>
          <w:szCs w:val="22"/>
          <w:lang w:val="hu-HU"/>
        </w:rPr>
        <w:t>tiszta intermittáló</w:t>
      </w:r>
      <w:r w:rsidR="00320495" w:rsidRPr="00E23E2B">
        <w:rPr>
          <w:iCs/>
          <w:sz w:val="22"/>
          <w:szCs w:val="22"/>
          <w:lang w:val="hu-HU"/>
        </w:rPr>
        <w:t xml:space="preserve"> katéterezést </w:t>
      </w:r>
      <w:r w:rsidRPr="00E23E2B">
        <w:rPr>
          <w:iCs/>
          <w:sz w:val="22"/>
          <w:szCs w:val="22"/>
          <w:lang w:val="hu-HU"/>
        </w:rPr>
        <w:t>a betegek 6</w:t>
      </w:r>
      <w:bookmarkStart w:id="16" w:name="_9kMM9L6ZWu8GD78A"/>
      <w:r w:rsidRPr="00E23E2B">
        <w:rPr>
          <w:iCs/>
          <w:sz w:val="22"/>
          <w:szCs w:val="22"/>
          <w:lang w:val="hu-HU"/>
        </w:rPr>
        <w:t>,</w:t>
      </w:r>
      <w:bookmarkEnd w:id="16"/>
      <w:r w:rsidRPr="00E23E2B">
        <w:rPr>
          <w:iCs/>
          <w:sz w:val="22"/>
          <w:szCs w:val="22"/>
          <w:lang w:val="hu-HU"/>
        </w:rPr>
        <w:t>5%</w:t>
      </w:r>
      <w:r w:rsidR="00067D52">
        <w:rPr>
          <w:iCs/>
          <w:sz w:val="22"/>
          <w:szCs w:val="22"/>
          <w:lang w:val="hu-HU"/>
        </w:rPr>
        <w:noBreakHyphen/>
      </w:r>
      <w:r w:rsidRPr="00274040">
        <w:rPr>
          <w:iCs/>
          <w:sz w:val="22"/>
          <w:szCs w:val="22"/>
          <w:lang w:val="hu-HU"/>
        </w:rPr>
        <w:t>ánál, míg a placebocsoport tagjainak 0</w:t>
      </w:r>
      <w:bookmarkStart w:id="17" w:name="_9kMN9K6ZWu8GD78A"/>
      <w:r w:rsidRPr="00274040">
        <w:rPr>
          <w:iCs/>
          <w:sz w:val="22"/>
          <w:szCs w:val="22"/>
          <w:lang w:val="hu-HU"/>
        </w:rPr>
        <w:t>,</w:t>
      </w:r>
      <w:bookmarkEnd w:id="17"/>
      <w:r w:rsidRPr="00274040">
        <w:rPr>
          <w:iCs/>
          <w:sz w:val="22"/>
          <w:szCs w:val="22"/>
          <w:lang w:val="hu-HU"/>
        </w:rPr>
        <w:t>4%-ánál indítottak el</w:t>
      </w:r>
      <w:r w:rsidR="00753BF1">
        <w:rPr>
          <w:iCs/>
          <w:sz w:val="22"/>
          <w:szCs w:val="22"/>
          <w:lang w:val="hu-HU"/>
        </w:rPr>
        <w:t>.</w:t>
      </w:r>
    </w:p>
    <w:p w14:paraId="75C94D06" w14:textId="77777777" w:rsidR="00A2712F" w:rsidRPr="00274040" w:rsidRDefault="00A2712F" w:rsidP="005573A2">
      <w:pPr>
        <w:rPr>
          <w:sz w:val="22"/>
          <w:szCs w:val="22"/>
          <w:lang w:val="hu-HU"/>
        </w:rPr>
      </w:pPr>
    </w:p>
    <w:p w14:paraId="469CCB3A" w14:textId="0AD70005" w:rsidR="00A2712F" w:rsidRPr="00274040" w:rsidRDefault="00A92D93" w:rsidP="005573A2">
      <w:pPr>
        <w:rPr>
          <w:iCs/>
          <w:sz w:val="22"/>
          <w:szCs w:val="22"/>
          <w:lang w:val="hu-HU"/>
        </w:rPr>
      </w:pPr>
      <w:r w:rsidRPr="00274040">
        <w:rPr>
          <w:iCs/>
          <w:sz w:val="22"/>
          <w:szCs w:val="22"/>
          <w:lang w:val="hu-HU"/>
        </w:rPr>
        <w:t>A placebokontrollos klinikai vizsgálatokban részt vevő 1242 beteg 41</w:t>
      </w:r>
      <w:bookmarkStart w:id="18" w:name="_9kMN8J6ZWu8GD78A"/>
      <w:r w:rsidRPr="00274040">
        <w:rPr>
          <w:iCs/>
          <w:sz w:val="22"/>
          <w:szCs w:val="22"/>
          <w:lang w:val="hu-HU"/>
        </w:rPr>
        <w:t>,</w:t>
      </w:r>
      <w:bookmarkEnd w:id="18"/>
      <w:r w:rsidRPr="00274040">
        <w:rPr>
          <w:iCs/>
          <w:sz w:val="22"/>
          <w:szCs w:val="22"/>
          <w:lang w:val="hu-HU"/>
        </w:rPr>
        <w:t>4%-a (n=514) ≥</w:t>
      </w:r>
      <w:r w:rsidR="000073EB" w:rsidRPr="00274040">
        <w:rPr>
          <w:iCs/>
          <w:sz w:val="22"/>
          <w:szCs w:val="22"/>
          <w:lang w:val="hu-HU"/>
        </w:rPr>
        <w:t> </w:t>
      </w:r>
      <w:r w:rsidRPr="00274040">
        <w:rPr>
          <w:iCs/>
          <w:sz w:val="22"/>
          <w:szCs w:val="22"/>
          <w:lang w:val="hu-HU"/>
        </w:rPr>
        <w:t>65 éves, 14</w:t>
      </w:r>
      <w:bookmarkStart w:id="19" w:name="_9kMI0G6ZWu8GD78A"/>
      <w:r w:rsidRPr="00274040">
        <w:rPr>
          <w:iCs/>
          <w:sz w:val="22"/>
          <w:szCs w:val="22"/>
          <w:lang w:val="hu-HU"/>
        </w:rPr>
        <w:t>,</w:t>
      </w:r>
      <w:bookmarkEnd w:id="19"/>
      <w:r w:rsidRPr="00274040">
        <w:rPr>
          <w:iCs/>
          <w:sz w:val="22"/>
          <w:szCs w:val="22"/>
          <w:lang w:val="hu-HU"/>
        </w:rPr>
        <w:t>7%-a (n=182) pedig ≥</w:t>
      </w:r>
      <w:r w:rsidR="000073EB" w:rsidRPr="00274040">
        <w:rPr>
          <w:iCs/>
          <w:sz w:val="22"/>
          <w:szCs w:val="22"/>
          <w:lang w:val="hu-HU"/>
        </w:rPr>
        <w:t> </w:t>
      </w:r>
      <w:r w:rsidRPr="00274040">
        <w:rPr>
          <w:iCs/>
          <w:sz w:val="22"/>
          <w:szCs w:val="22"/>
          <w:lang w:val="hu-HU"/>
        </w:rPr>
        <w:t xml:space="preserve">75 éves volt. </w:t>
      </w:r>
      <w:r w:rsidRPr="00274040">
        <w:rPr>
          <w:sz w:val="22"/>
          <w:szCs w:val="22"/>
          <w:lang w:val="hu-HU"/>
        </w:rPr>
        <w:t>Összességében ezekben a vizsgálatokban nem figyeltek meg a ≥</w:t>
      </w:r>
      <w:r w:rsidR="000073EB" w:rsidRPr="00274040">
        <w:rPr>
          <w:sz w:val="22"/>
          <w:szCs w:val="22"/>
          <w:lang w:val="hu-HU"/>
        </w:rPr>
        <w:t> </w:t>
      </w:r>
      <w:r w:rsidRPr="00274040">
        <w:rPr>
          <w:sz w:val="22"/>
          <w:szCs w:val="22"/>
          <w:lang w:val="hu-HU"/>
        </w:rPr>
        <w:t>65</w:t>
      </w:r>
      <w:r w:rsidR="00C94BA1" w:rsidRPr="00274040">
        <w:rPr>
          <w:iCs/>
          <w:sz w:val="22"/>
          <w:szCs w:val="22"/>
          <w:lang w:val="hu-HU"/>
        </w:rPr>
        <w:t> </w:t>
      </w:r>
      <w:r w:rsidRPr="00274040">
        <w:rPr>
          <w:sz w:val="22"/>
          <w:szCs w:val="22"/>
          <w:lang w:val="hu-HU"/>
        </w:rPr>
        <w:t xml:space="preserve">éves és a </w:t>
      </w:r>
      <w:proofErr w:type="gramStart"/>
      <w:r w:rsidRPr="00274040">
        <w:rPr>
          <w:sz w:val="22"/>
          <w:szCs w:val="22"/>
          <w:lang w:val="hu-HU"/>
        </w:rPr>
        <w:t>&lt;</w:t>
      </w:r>
      <w:r w:rsidR="000073EB" w:rsidRPr="00274040">
        <w:rPr>
          <w:sz w:val="22"/>
          <w:szCs w:val="22"/>
          <w:lang w:val="hu-HU"/>
        </w:rPr>
        <w:t> </w:t>
      </w:r>
      <w:r w:rsidRPr="00274040">
        <w:rPr>
          <w:sz w:val="22"/>
          <w:szCs w:val="22"/>
          <w:lang w:val="hu-HU"/>
        </w:rPr>
        <w:t>65</w:t>
      </w:r>
      <w:proofErr w:type="gramEnd"/>
      <w:r w:rsidR="00C94BA1" w:rsidRPr="00274040">
        <w:rPr>
          <w:iCs/>
          <w:sz w:val="22"/>
          <w:szCs w:val="22"/>
          <w:lang w:val="hu-HU"/>
        </w:rPr>
        <w:t> </w:t>
      </w:r>
      <w:r w:rsidRPr="00274040">
        <w:rPr>
          <w:sz w:val="22"/>
          <w:szCs w:val="22"/>
          <w:lang w:val="hu-HU"/>
        </w:rPr>
        <w:t xml:space="preserve">éves betegek összehasonlításakor a </w:t>
      </w:r>
      <w:r w:rsidRPr="00274040">
        <w:rPr>
          <w:caps/>
          <w:sz w:val="22"/>
          <w:szCs w:val="22"/>
          <w:lang w:val="hu-HU"/>
        </w:rPr>
        <w:t>BOTOX</w:t>
      </w:r>
      <w:r w:rsidR="000073EB" w:rsidRPr="00274040">
        <w:rPr>
          <w:sz w:val="22"/>
          <w:szCs w:val="22"/>
          <w:lang w:val="hu-HU"/>
        </w:rPr>
        <w:noBreakHyphen/>
      </w:r>
      <w:r w:rsidRPr="00274040">
        <w:rPr>
          <w:sz w:val="22"/>
          <w:szCs w:val="22"/>
          <w:lang w:val="hu-HU"/>
        </w:rPr>
        <w:t>kezelés utáni biztonságossági profilban különbséget a húgyúti fertőzést leszámítva; annak gyakorisága mind a placebo-, mind a BOTOX</w:t>
      </w:r>
      <w:r w:rsidR="0074403B">
        <w:rPr>
          <w:sz w:val="22"/>
          <w:szCs w:val="22"/>
          <w:lang w:val="hu-HU"/>
        </w:rPr>
        <w:t>-</w:t>
      </w:r>
      <w:r w:rsidRPr="00274040">
        <w:rPr>
          <w:sz w:val="22"/>
          <w:szCs w:val="22"/>
          <w:lang w:val="hu-HU"/>
        </w:rPr>
        <w:t>csoportokban az idős betegeknél magasabb volt, mint a fiatalabb betegeknél.</w:t>
      </w:r>
    </w:p>
    <w:p w14:paraId="082D4737" w14:textId="77777777" w:rsidR="00A2712F" w:rsidRPr="00274040" w:rsidRDefault="00A2712F" w:rsidP="005573A2">
      <w:pPr>
        <w:rPr>
          <w:iCs/>
          <w:sz w:val="22"/>
          <w:szCs w:val="22"/>
          <w:lang w:val="hu-HU"/>
        </w:rPr>
      </w:pPr>
    </w:p>
    <w:p w14:paraId="4C11C5F9" w14:textId="77777777" w:rsidR="00717295" w:rsidRPr="00255014" w:rsidRDefault="00A92D93" w:rsidP="00717295">
      <w:pPr>
        <w:rPr>
          <w:iCs/>
          <w:sz w:val="22"/>
          <w:szCs w:val="22"/>
          <w:lang w:val="hu-HU"/>
        </w:rPr>
      </w:pPr>
      <w:r w:rsidRPr="00274040">
        <w:rPr>
          <w:iCs/>
          <w:sz w:val="22"/>
          <w:szCs w:val="22"/>
          <w:lang w:val="hu-HU"/>
        </w:rPr>
        <w:t>Ismételt adagolás mellett az általános biztonságossági profilban nem figyeltek meg változást.</w:t>
      </w:r>
    </w:p>
    <w:p w14:paraId="60E4B5C0" w14:textId="77777777" w:rsidR="00717295" w:rsidRPr="00255014" w:rsidRDefault="00717295" w:rsidP="00717295">
      <w:pPr>
        <w:rPr>
          <w:iCs/>
          <w:sz w:val="22"/>
          <w:szCs w:val="22"/>
          <w:lang w:val="hu-HU"/>
        </w:rPr>
      </w:pPr>
    </w:p>
    <w:p w14:paraId="411D6DDA" w14:textId="77777777" w:rsidR="00717295" w:rsidRPr="00255014" w:rsidRDefault="00A92D93" w:rsidP="00717295">
      <w:pPr>
        <w:rPr>
          <w:i/>
          <w:iCs/>
          <w:sz w:val="22"/>
          <w:szCs w:val="22"/>
          <w:lang w:val="hu-HU"/>
        </w:rPr>
      </w:pPr>
      <w:r>
        <w:rPr>
          <w:i/>
          <w:iCs/>
          <w:sz w:val="22"/>
          <w:szCs w:val="22"/>
          <w:lang w:val="hu-HU"/>
        </w:rPr>
        <w:t>H</w:t>
      </w:r>
      <w:r w:rsidR="001E2199">
        <w:rPr>
          <w:i/>
          <w:iCs/>
          <w:sz w:val="22"/>
          <w:szCs w:val="22"/>
          <w:lang w:val="hu-HU"/>
        </w:rPr>
        <w:t>iperaktív hólyag</w:t>
      </w:r>
      <w:r>
        <w:rPr>
          <w:i/>
          <w:iCs/>
          <w:sz w:val="22"/>
          <w:szCs w:val="22"/>
          <w:lang w:val="hu-HU"/>
        </w:rPr>
        <w:t xml:space="preserve"> gyermekeknél és serdülőknél</w:t>
      </w:r>
    </w:p>
    <w:p w14:paraId="210C1BA4" w14:textId="77777777" w:rsidR="00717295" w:rsidRPr="00255014" w:rsidRDefault="00717295" w:rsidP="00717295">
      <w:pPr>
        <w:rPr>
          <w:i/>
          <w:i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844"/>
        <w:gridCol w:w="1413"/>
      </w:tblGrid>
      <w:tr w:rsidR="00F06BF6" w14:paraId="44D3873D" w14:textId="77777777" w:rsidTr="008E1AE9">
        <w:tc>
          <w:tcPr>
            <w:tcW w:w="3936" w:type="dxa"/>
          </w:tcPr>
          <w:p w14:paraId="688D1514" w14:textId="77777777" w:rsidR="00717295" w:rsidRPr="00255014" w:rsidRDefault="00A92D93" w:rsidP="008E1AE9">
            <w:pPr>
              <w:rPr>
                <w:b/>
                <w:bCs/>
                <w:iCs/>
                <w:sz w:val="22"/>
                <w:szCs w:val="22"/>
                <w:lang w:val="hu-HU"/>
              </w:rPr>
            </w:pPr>
            <w:r>
              <w:rPr>
                <w:b/>
                <w:bCs/>
                <w:iCs/>
                <w:sz w:val="22"/>
                <w:szCs w:val="22"/>
                <w:lang w:val="hu-HU"/>
              </w:rPr>
              <w:t>Szervrendszer</w:t>
            </w:r>
          </w:p>
        </w:tc>
        <w:tc>
          <w:tcPr>
            <w:tcW w:w="3844" w:type="dxa"/>
          </w:tcPr>
          <w:p w14:paraId="076E8A71" w14:textId="752867FA" w:rsidR="00717295" w:rsidRPr="00255014" w:rsidRDefault="00A92D93" w:rsidP="00183301">
            <w:pPr>
              <w:rPr>
                <w:b/>
                <w:bCs/>
                <w:iCs/>
                <w:sz w:val="22"/>
                <w:szCs w:val="22"/>
                <w:lang w:val="hu-HU"/>
              </w:rPr>
            </w:pPr>
            <w:r>
              <w:rPr>
                <w:b/>
                <w:bCs/>
                <w:iCs/>
                <w:sz w:val="22"/>
                <w:szCs w:val="22"/>
                <w:lang w:val="hu-HU"/>
              </w:rPr>
              <w:t xml:space="preserve">Preferált </w:t>
            </w:r>
            <w:r w:rsidR="00183301" w:rsidRPr="00183301">
              <w:rPr>
                <w:b/>
                <w:bCs/>
                <w:iCs/>
                <w:sz w:val="22"/>
                <w:szCs w:val="22"/>
                <w:lang w:val="hu-HU"/>
              </w:rPr>
              <w:t>kifejezés</w:t>
            </w:r>
          </w:p>
        </w:tc>
        <w:tc>
          <w:tcPr>
            <w:tcW w:w="1413" w:type="dxa"/>
          </w:tcPr>
          <w:p w14:paraId="36C1D34A" w14:textId="77777777" w:rsidR="00717295" w:rsidRPr="00255014" w:rsidRDefault="00A92D93" w:rsidP="008E1AE9">
            <w:pPr>
              <w:rPr>
                <w:b/>
                <w:bCs/>
                <w:iCs/>
                <w:sz w:val="22"/>
                <w:szCs w:val="22"/>
                <w:lang w:val="hu-HU"/>
              </w:rPr>
            </w:pPr>
            <w:r>
              <w:rPr>
                <w:b/>
                <w:bCs/>
                <w:iCs/>
                <w:sz w:val="22"/>
                <w:szCs w:val="22"/>
                <w:lang w:val="hu-HU"/>
              </w:rPr>
              <w:t>Gyakoriság</w:t>
            </w:r>
          </w:p>
        </w:tc>
      </w:tr>
      <w:tr w:rsidR="00F06BF6" w14:paraId="6C859D8E" w14:textId="77777777" w:rsidTr="008E1AE9">
        <w:trPr>
          <w:trHeight w:val="77"/>
        </w:trPr>
        <w:tc>
          <w:tcPr>
            <w:tcW w:w="3936" w:type="dxa"/>
          </w:tcPr>
          <w:p w14:paraId="01F80256" w14:textId="77777777" w:rsidR="00717295" w:rsidRPr="00255014" w:rsidRDefault="00A92D93" w:rsidP="008E1AE9">
            <w:pPr>
              <w:rPr>
                <w:iCs/>
                <w:sz w:val="22"/>
                <w:szCs w:val="22"/>
                <w:lang w:val="hu-HU"/>
              </w:rPr>
            </w:pPr>
            <w:r w:rsidRPr="00255014">
              <w:rPr>
                <w:iCs/>
                <w:sz w:val="22"/>
                <w:szCs w:val="22"/>
                <w:lang w:val="hu-HU"/>
              </w:rPr>
              <w:t>Fertőző betegségek és parazitafertőzések</w:t>
            </w:r>
          </w:p>
        </w:tc>
        <w:tc>
          <w:tcPr>
            <w:tcW w:w="3844" w:type="dxa"/>
          </w:tcPr>
          <w:p w14:paraId="227E422F" w14:textId="77777777" w:rsidR="00717295" w:rsidRPr="00255014" w:rsidRDefault="00A92D93" w:rsidP="008E1AE9">
            <w:pPr>
              <w:rPr>
                <w:iCs/>
                <w:sz w:val="22"/>
                <w:szCs w:val="22"/>
                <w:lang w:val="hu-HU"/>
              </w:rPr>
            </w:pPr>
            <w:r>
              <w:rPr>
                <w:iCs/>
                <w:sz w:val="22"/>
                <w:szCs w:val="22"/>
                <w:lang w:val="hu-HU"/>
              </w:rPr>
              <w:t>Húgyúti fertőzés</w:t>
            </w:r>
          </w:p>
        </w:tc>
        <w:tc>
          <w:tcPr>
            <w:tcW w:w="1413" w:type="dxa"/>
          </w:tcPr>
          <w:p w14:paraId="60BDCD9B" w14:textId="77777777" w:rsidR="00717295" w:rsidRPr="00255014" w:rsidRDefault="00A92D93" w:rsidP="008E1AE9">
            <w:pPr>
              <w:rPr>
                <w:iCs/>
                <w:sz w:val="22"/>
                <w:szCs w:val="22"/>
                <w:lang w:val="hu-HU"/>
              </w:rPr>
            </w:pPr>
            <w:r>
              <w:rPr>
                <w:iCs/>
                <w:sz w:val="22"/>
                <w:szCs w:val="22"/>
                <w:lang w:val="hu-HU"/>
              </w:rPr>
              <w:t>Gyakori</w:t>
            </w:r>
          </w:p>
        </w:tc>
      </w:tr>
      <w:tr w:rsidR="00F06BF6" w14:paraId="56C57C6C" w14:textId="77777777" w:rsidTr="008E1AE9">
        <w:trPr>
          <w:trHeight w:val="116"/>
        </w:trPr>
        <w:tc>
          <w:tcPr>
            <w:tcW w:w="3936" w:type="dxa"/>
          </w:tcPr>
          <w:p w14:paraId="5CFA4027" w14:textId="77777777" w:rsidR="00717295" w:rsidRPr="00255014" w:rsidRDefault="00A92D93" w:rsidP="008E1AE9">
            <w:pPr>
              <w:rPr>
                <w:iCs/>
                <w:sz w:val="22"/>
                <w:szCs w:val="22"/>
                <w:lang w:val="hu-HU"/>
              </w:rPr>
            </w:pPr>
            <w:r w:rsidRPr="00255014">
              <w:rPr>
                <w:iCs/>
                <w:sz w:val="22"/>
                <w:szCs w:val="22"/>
                <w:lang w:val="hu-HU"/>
              </w:rPr>
              <w:t>Vese</w:t>
            </w:r>
            <w:r>
              <w:rPr>
                <w:iCs/>
                <w:sz w:val="22"/>
                <w:szCs w:val="22"/>
                <w:lang w:val="hu-HU"/>
              </w:rPr>
              <w:noBreakHyphen/>
            </w:r>
            <w:r w:rsidRPr="00255014">
              <w:rPr>
                <w:iCs/>
                <w:sz w:val="22"/>
                <w:szCs w:val="22"/>
                <w:lang w:val="hu-HU"/>
              </w:rPr>
              <w:t xml:space="preserve"> és húgyúti betegségek és tünetek</w:t>
            </w:r>
          </w:p>
        </w:tc>
        <w:tc>
          <w:tcPr>
            <w:tcW w:w="3844" w:type="dxa"/>
          </w:tcPr>
          <w:p w14:paraId="077C03D8" w14:textId="77777777" w:rsidR="00717295" w:rsidRPr="00255014" w:rsidRDefault="00A92D93" w:rsidP="008E1AE9">
            <w:pPr>
              <w:rPr>
                <w:iCs/>
                <w:sz w:val="22"/>
                <w:szCs w:val="22"/>
                <w:lang w:val="hu-HU"/>
              </w:rPr>
            </w:pPr>
            <w:r w:rsidRPr="00255014">
              <w:rPr>
                <w:iCs/>
                <w:sz w:val="22"/>
                <w:szCs w:val="22"/>
                <w:lang w:val="hu-HU"/>
              </w:rPr>
              <w:t>Dysuria</w:t>
            </w:r>
            <w:r w:rsidRPr="00255014">
              <w:rPr>
                <w:iCs/>
                <w:sz w:val="22"/>
                <w:szCs w:val="22"/>
                <w:vertAlign w:val="superscript"/>
                <w:lang w:val="hu-HU"/>
              </w:rPr>
              <w:t>*</w:t>
            </w:r>
            <w:r w:rsidRPr="00255014">
              <w:rPr>
                <w:iCs/>
                <w:sz w:val="22"/>
                <w:szCs w:val="22"/>
                <w:lang w:val="hu-HU"/>
              </w:rPr>
              <w:t xml:space="preserve">, </w:t>
            </w:r>
            <w:r w:rsidR="00B960A9">
              <w:rPr>
                <w:rStyle w:val="cf01"/>
                <w:rFonts w:ascii="Times New Roman" w:hAnsi="Times New Roman" w:cs="Times New Roman"/>
                <w:sz w:val="22"/>
                <w:szCs w:val="22"/>
                <w:lang w:val="en-GB"/>
              </w:rPr>
              <w:t>urethralis</w:t>
            </w:r>
            <w:r w:rsidR="00320C1B">
              <w:rPr>
                <w:rStyle w:val="cf01"/>
                <w:rFonts w:ascii="Times New Roman" w:hAnsi="Times New Roman" w:cs="Times New Roman"/>
                <w:sz w:val="22"/>
                <w:szCs w:val="22"/>
                <w:lang w:val="en-GB"/>
              </w:rPr>
              <w:t xml:space="preserve"> </w:t>
            </w:r>
            <w:r>
              <w:rPr>
                <w:iCs/>
                <w:sz w:val="22"/>
                <w:szCs w:val="22"/>
                <w:lang w:val="hu-HU"/>
              </w:rPr>
              <w:t>fájdalom</w:t>
            </w:r>
            <w:r w:rsidRPr="00255014">
              <w:rPr>
                <w:iCs/>
                <w:sz w:val="22"/>
                <w:szCs w:val="22"/>
                <w:vertAlign w:val="superscript"/>
                <w:lang w:val="hu-HU"/>
              </w:rPr>
              <w:t>*</w:t>
            </w:r>
          </w:p>
        </w:tc>
        <w:tc>
          <w:tcPr>
            <w:tcW w:w="1413" w:type="dxa"/>
          </w:tcPr>
          <w:p w14:paraId="3BAC299F" w14:textId="77777777" w:rsidR="00717295" w:rsidRPr="00255014" w:rsidRDefault="00A92D93" w:rsidP="008E1AE9">
            <w:pPr>
              <w:rPr>
                <w:iCs/>
                <w:sz w:val="22"/>
                <w:szCs w:val="22"/>
                <w:lang w:val="hu-HU"/>
              </w:rPr>
            </w:pPr>
            <w:r>
              <w:rPr>
                <w:iCs/>
                <w:sz w:val="22"/>
                <w:szCs w:val="22"/>
                <w:lang w:val="hu-HU"/>
              </w:rPr>
              <w:t>Gyakori</w:t>
            </w:r>
          </w:p>
        </w:tc>
      </w:tr>
      <w:tr w:rsidR="00F06BF6" w14:paraId="5BE6CF12" w14:textId="77777777" w:rsidTr="008E1AE9">
        <w:trPr>
          <w:trHeight w:val="116"/>
        </w:trPr>
        <w:tc>
          <w:tcPr>
            <w:tcW w:w="3936" w:type="dxa"/>
          </w:tcPr>
          <w:p w14:paraId="714315E5" w14:textId="77777777" w:rsidR="00717295" w:rsidRPr="00255014" w:rsidRDefault="00A92D93" w:rsidP="008E1AE9">
            <w:pPr>
              <w:rPr>
                <w:iCs/>
                <w:sz w:val="22"/>
                <w:szCs w:val="22"/>
                <w:lang w:val="hu-HU"/>
              </w:rPr>
            </w:pPr>
            <w:r w:rsidRPr="00255014">
              <w:rPr>
                <w:iCs/>
                <w:sz w:val="22"/>
                <w:szCs w:val="22"/>
                <w:lang w:val="hu-HU"/>
              </w:rPr>
              <w:t>Emésztőrendszeri betegségek és tünetek</w:t>
            </w:r>
          </w:p>
        </w:tc>
        <w:tc>
          <w:tcPr>
            <w:tcW w:w="3844" w:type="dxa"/>
          </w:tcPr>
          <w:p w14:paraId="35ABEA27" w14:textId="77777777" w:rsidR="00717295" w:rsidRPr="00255014" w:rsidRDefault="00A92D93" w:rsidP="008E1AE9">
            <w:pPr>
              <w:rPr>
                <w:iCs/>
                <w:sz w:val="22"/>
                <w:szCs w:val="22"/>
                <w:lang w:val="hu-HU"/>
              </w:rPr>
            </w:pPr>
            <w:r>
              <w:rPr>
                <w:iCs/>
                <w:sz w:val="22"/>
                <w:szCs w:val="22"/>
                <w:lang w:val="hu-HU"/>
              </w:rPr>
              <w:t>Hasi fájdalom</w:t>
            </w:r>
            <w:r w:rsidRPr="00255014">
              <w:rPr>
                <w:iCs/>
                <w:sz w:val="22"/>
                <w:szCs w:val="22"/>
                <w:lang w:val="hu-HU"/>
              </w:rPr>
              <w:t xml:space="preserve">, </w:t>
            </w:r>
            <w:r>
              <w:rPr>
                <w:iCs/>
                <w:sz w:val="22"/>
                <w:szCs w:val="22"/>
                <w:lang w:val="hu-HU"/>
              </w:rPr>
              <w:t>alhasi fájdalom</w:t>
            </w:r>
          </w:p>
        </w:tc>
        <w:tc>
          <w:tcPr>
            <w:tcW w:w="1413" w:type="dxa"/>
          </w:tcPr>
          <w:p w14:paraId="1F42ACAB" w14:textId="77777777" w:rsidR="00717295" w:rsidRPr="00255014" w:rsidRDefault="00A92D93" w:rsidP="008E1AE9">
            <w:pPr>
              <w:rPr>
                <w:iCs/>
                <w:sz w:val="22"/>
                <w:szCs w:val="22"/>
                <w:lang w:val="hu-HU"/>
              </w:rPr>
            </w:pPr>
            <w:r>
              <w:rPr>
                <w:iCs/>
                <w:sz w:val="22"/>
                <w:szCs w:val="22"/>
                <w:lang w:val="hu-HU"/>
              </w:rPr>
              <w:t>Gyakori</w:t>
            </w:r>
          </w:p>
        </w:tc>
      </w:tr>
    </w:tbl>
    <w:p w14:paraId="40A2D329" w14:textId="77777777" w:rsidR="00717295" w:rsidRPr="00255014" w:rsidRDefault="00A92D93" w:rsidP="00717295">
      <w:pPr>
        <w:rPr>
          <w:i/>
          <w:iCs/>
          <w:sz w:val="22"/>
          <w:szCs w:val="22"/>
          <w:lang w:val="hu-HU"/>
        </w:rPr>
      </w:pPr>
      <w:r w:rsidRPr="00255014">
        <w:rPr>
          <w:i/>
          <w:iCs/>
          <w:sz w:val="22"/>
          <w:szCs w:val="22"/>
          <w:lang w:val="hu-HU"/>
        </w:rPr>
        <w:t xml:space="preserve">* </w:t>
      </w:r>
      <w:r w:rsidRPr="006D1DCB">
        <w:rPr>
          <w:i/>
          <w:iCs/>
          <w:sz w:val="22"/>
          <w:szCs w:val="22"/>
          <w:lang w:val="hu-HU"/>
        </w:rPr>
        <w:t>beavatkozással kapcsolatos mellékhatás</w:t>
      </w:r>
    </w:p>
    <w:p w14:paraId="418B9BC5" w14:textId="77777777" w:rsidR="00717295" w:rsidRPr="00255014" w:rsidRDefault="00717295" w:rsidP="00717295">
      <w:pPr>
        <w:rPr>
          <w:iCs/>
          <w:sz w:val="22"/>
          <w:szCs w:val="22"/>
          <w:lang w:val="hu-HU"/>
        </w:rPr>
      </w:pPr>
      <w:bookmarkStart w:id="20" w:name="_Hlk129609754"/>
    </w:p>
    <w:p w14:paraId="23E3A02C" w14:textId="77777777" w:rsidR="00717295" w:rsidRPr="00255014" w:rsidRDefault="00A92D93" w:rsidP="00717295">
      <w:pPr>
        <w:rPr>
          <w:iCs/>
          <w:sz w:val="22"/>
          <w:szCs w:val="22"/>
          <w:lang w:val="hu-HU"/>
        </w:rPr>
      </w:pPr>
      <w:r>
        <w:rPr>
          <w:iCs/>
          <w:sz w:val="22"/>
          <w:szCs w:val="22"/>
          <w:lang w:val="hu-HU"/>
        </w:rPr>
        <w:t>Egy kettős vak</w:t>
      </w:r>
      <w:r w:rsidRPr="00255014">
        <w:rPr>
          <w:iCs/>
          <w:sz w:val="22"/>
          <w:szCs w:val="22"/>
          <w:lang w:val="hu-HU"/>
        </w:rPr>
        <w:t xml:space="preserve">, </w:t>
      </w:r>
      <w:r>
        <w:rPr>
          <w:iCs/>
          <w:sz w:val="22"/>
          <w:szCs w:val="22"/>
          <w:lang w:val="hu-HU"/>
        </w:rPr>
        <w:t>párhuzamos csoportos</w:t>
      </w:r>
      <w:r w:rsidRPr="00255014">
        <w:rPr>
          <w:iCs/>
          <w:sz w:val="22"/>
          <w:szCs w:val="22"/>
          <w:lang w:val="hu-HU"/>
        </w:rPr>
        <w:t xml:space="preserve">, </w:t>
      </w:r>
      <w:r>
        <w:rPr>
          <w:iCs/>
          <w:sz w:val="22"/>
          <w:szCs w:val="22"/>
          <w:lang w:val="hu-HU"/>
        </w:rPr>
        <w:t>randomizált</w:t>
      </w:r>
      <w:r w:rsidRPr="00255014">
        <w:rPr>
          <w:iCs/>
          <w:sz w:val="22"/>
          <w:szCs w:val="22"/>
          <w:lang w:val="hu-HU"/>
        </w:rPr>
        <w:t xml:space="preserve">, </w:t>
      </w:r>
      <w:r>
        <w:rPr>
          <w:iCs/>
          <w:sz w:val="22"/>
          <w:szCs w:val="22"/>
          <w:lang w:val="hu-HU"/>
        </w:rPr>
        <w:t xml:space="preserve">multicentrikus klinikai vizsgálatban, amelyben </w:t>
      </w:r>
      <w:r w:rsidRPr="00255014">
        <w:rPr>
          <w:iCs/>
          <w:sz w:val="22"/>
          <w:szCs w:val="22"/>
          <w:lang w:val="hu-HU"/>
        </w:rPr>
        <w:t>55</w:t>
      </w:r>
      <w:r w:rsidR="00DB1C79">
        <w:rPr>
          <w:iCs/>
          <w:sz w:val="22"/>
          <w:szCs w:val="22"/>
          <w:lang w:val="hu-HU"/>
        </w:rPr>
        <w:t>,</w:t>
      </w:r>
      <w:r w:rsidRPr="00255014">
        <w:rPr>
          <w:iCs/>
          <w:sz w:val="22"/>
          <w:szCs w:val="22"/>
          <w:lang w:val="hu-HU"/>
        </w:rPr>
        <w:t xml:space="preserve"> 12</w:t>
      </w:r>
      <w:r>
        <w:rPr>
          <w:iCs/>
          <w:sz w:val="22"/>
          <w:szCs w:val="22"/>
          <w:lang w:val="hu-HU"/>
        </w:rPr>
        <w:t>–</w:t>
      </w:r>
      <w:r w:rsidRPr="00255014">
        <w:rPr>
          <w:iCs/>
          <w:sz w:val="22"/>
          <w:szCs w:val="22"/>
          <w:lang w:val="hu-HU"/>
        </w:rPr>
        <w:t>17</w:t>
      </w:r>
      <w:r>
        <w:rPr>
          <w:iCs/>
          <w:sz w:val="22"/>
          <w:szCs w:val="22"/>
          <w:lang w:val="hu-HU"/>
        </w:rPr>
        <w:t> éves beteg vett részt</w:t>
      </w:r>
      <w:r w:rsidRPr="00255014">
        <w:rPr>
          <w:iCs/>
          <w:sz w:val="22"/>
          <w:szCs w:val="22"/>
          <w:lang w:val="hu-HU"/>
        </w:rPr>
        <w:t xml:space="preserve">, </w:t>
      </w:r>
      <w:bookmarkEnd w:id="20"/>
      <w:r>
        <w:rPr>
          <w:iCs/>
          <w:sz w:val="22"/>
          <w:szCs w:val="22"/>
          <w:lang w:val="hu-HU"/>
        </w:rPr>
        <w:t>a mellékhatások általánosságban összevethetők voltak a felnőttkori hiperaktív hólyag esetén már ismert biztonságossági profillal, azonban ebben</w:t>
      </w:r>
      <w:r w:rsidR="005369CC">
        <w:rPr>
          <w:iCs/>
          <w:sz w:val="22"/>
          <w:szCs w:val="22"/>
          <w:lang w:val="hu-HU"/>
        </w:rPr>
        <w:t xml:space="preserve"> a</w:t>
      </w:r>
      <w:r>
        <w:rPr>
          <w:iCs/>
          <w:sz w:val="22"/>
          <w:szCs w:val="22"/>
          <w:lang w:val="hu-HU"/>
        </w:rPr>
        <w:t xml:space="preserve"> </w:t>
      </w:r>
      <w:bookmarkStart w:id="21" w:name="_Hlk151978023"/>
      <w:bookmarkStart w:id="22" w:name="_Hlk151720526"/>
      <w:r w:rsidR="005369CC">
        <w:rPr>
          <w:iCs/>
          <w:sz w:val="22"/>
          <w:szCs w:val="22"/>
          <w:lang w:val="hu-HU"/>
        </w:rPr>
        <w:t>kis betegszámú</w:t>
      </w:r>
      <w:r w:rsidR="003F1DF7">
        <w:rPr>
          <w:iCs/>
          <w:sz w:val="22"/>
          <w:szCs w:val="22"/>
          <w:lang w:val="hu-HU"/>
        </w:rPr>
        <w:t xml:space="preserve">, </w:t>
      </w:r>
      <w:r>
        <w:rPr>
          <w:iCs/>
          <w:sz w:val="22"/>
          <w:szCs w:val="22"/>
          <w:lang w:val="hu-HU"/>
        </w:rPr>
        <w:t>hiperaktív hólyag</w:t>
      </w:r>
      <w:bookmarkEnd w:id="21"/>
      <w:r w:rsidR="005369CC">
        <w:rPr>
          <w:iCs/>
          <w:sz w:val="22"/>
          <w:szCs w:val="22"/>
          <w:lang w:val="hu-HU"/>
        </w:rPr>
        <w:t>gal</w:t>
      </w:r>
      <w:r>
        <w:rPr>
          <w:iCs/>
          <w:sz w:val="22"/>
          <w:szCs w:val="22"/>
          <w:lang w:val="hu-HU"/>
        </w:rPr>
        <w:t xml:space="preserve"> </w:t>
      </w:r>
      <w:bookmarkEnd w:id="22"/>
      <w:r>
        <w:rPr>
          <w:iCs/>
          <w:sz w:val="22"/>
          <w:szCs w:val="22"/>
          <w:lang w:val="hu-HU"/>
        </w:rPr>
        <w:t>kapcsolatos gyermekgyógyászati vizsgálatban húgycsőfájdalomról és hasi fájdalomról is beszámoltak</w:t>
      </w:r>
      <w:r w:rsidRPr="00255014">
        <w:rPr>
          <w:iCs/>
          <w:sz w:val="22"/>
          <w:szCs w:val="22"/>
          <w:lang w:val="hu-HU"/>
        </w:rPr>
        <w:t>.</w:t>
      </w:r>
    </w:p>
    <w:p w14:paraId="6E847606" w14:textId="77777777" w:rsidR="00717295" w:rsidRPr="00255014" w:rsidRDefault="00717295" w:rsidP="00717295">
      <w:pPr>
        <w:rPr>
          <w:iCs/>
          <w:sz w:val="22"/>
          <w:szCs w:val="22"/>
          <w:lang w:val="hu-HU"/>
        </w:rPr>
      </w:pPr>
    </w:p>
    <w:p w14:paraId="6AB0AD4D" w14:textId="77777777" w:rsidR="00A2712F" w:rsidRPr="00274040" w:rsidRDefault="00A92D93" w:rsidP="005573A2">
      <w:pPr>
        <w:rPr>
          <w:iCs/>
          <w:sz w:val="22"/>
          <w:szCs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p w14:paraId="16F55D2F" w14:textId="77777777" w:rsidR="00A2712F" w:rsidRPr="007C5B7D" w:rsidRDefault="00A2712F" w:rsidP="005573A2">
      <w:pPr>
        <w:rPr>
          <w:iCs/>
          <w:sz w:val="22"/>
          <w:szCs w:val="22"/>
          <w:lang w:val="hu-HU"/>
        </w:rPr>
      </w:pPr>
    </w:p>
    <w:p w14:paraId="5E04915D" w14:textId="77777777" w:rsidR="00A2712F" w:rsidRPr="00274040" w:rsidRDefault="00A92D93" w:rsidP="005573A2">
      <w:pPr>
        <w:rPr>
          <w:i/>
          <w:iCs/>
          <w:sz w:val="22"/>
          <w:szCs w:val="22"/>
          <w:lang w:val="hu-HU"/>
        </w:rPr>
      </w:pPr>
      <w:r w:rsidRPr="00274040">
        <w:rPr>
          <w:i/>
          <w:iCs/>
          <w:sz w:val="22"/>
          <w:szCs w:val="22"/>
          <w:lang w:val="hu-HU"/>
        </w:rPr>
        <w:t>V</w:t>
      </w:r>
      <w:r w:rsidR="002E7DB5" w:rsidRPr="00274040">
        <w:rPr>
          <w:i/>
          <w:iCs/>
          <w:sz w:val="22"/>
          <w:szCs w:val="22"/>
          <w:lang w:val="hu-HU"/>
        </w:rPr>
        <w:t>izeletinkontinencia</w:t>
      </w:r>
      <w:r w:rsidRPr="00274040">
        <w:rPr>
          <w:i/>
          <w:iCs/>
          <w:sz w:val="22"/>
          <w:szCs w:val="22"/>
          <w:lang w:val="hu-HU"/>
        </w:rPr>
        <w:t xml:space="preserve"> a detrusor</w:t>
      </w:r>
      <w:r w:rsidR="00BF3CB7">
        <w:rPr>
          <w:i/>
          <w:iCs/>
          <w:sz w:val="22"/>
          <w:szCs w:val="22"/>
          <w:lang w:val="hu-HU"/>
        </w:rPr>
        <w:t xml:space="preserve"> </w:t>
      </w:r>
      <w:r w:rsidRPr="00274040">
        <w:rPr>
          <w:i/>
          <w:iCs/>
          <w:sz w:val="22"/>
          <w:szCs w:val="22"/>
          <w:lang w:val="hu-HU"/>
        </w:rPr>
        <w:t xml:space="preserve">izomzat neurogén eredetű túlműködése miatt felnőtteknél </w:t>
      </w:r>
    </w:p>
    <w:p w14:paraId="70498CF3" w14:textId="77777777" w:rsidR="00A2712F" w:rsidRPr="007C5B7D" w:rsidRDefault="00A2712F" w:rsidP="005573A2">
      <w:pPr>
        <w:rPr>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1"/>
        <w:gridCol w:w="4278"/>
        <w:gridCol w:w="1701"/>
      </w:tblGrid>
      <w:tr w:rsidR="00F06BF6" w14:paraId="36433B49" w14:textId="77777777" w:rsidTr="007C5B7D">
        <w:trPr>
          <w:tblHeader/>
        </w:trPr>
        <w:tc>
          <w:tcPr>
            <w:tcW w:w="3361" w:type="dxa"/>
          </w:tcPr>
          <w:p w14:paraId="50B14342" w14:textId="77777777" w:rsidR="00A2712F" w:rsidRPr="00274040" w:rsidRDefault="00A92D93" w:rsidP="00077FBA">
            <w:pPr>
              <w:keepNext/>
              <w:rPr>
                <w:b/>
                <w:iCs/>
                <w:sz w:val="22"/>
                <w:szCs w:val="22"/>
                <w:lang w:val="hu-HU"/>
              </w:rPr>
            </w:pPr>
            <w:r w:rsidRPr="00274040">
              <w:rPr>
                <w:b/>
                <w:iCs/>
                <w:sz w:val="22"/>
                <w:szCs w:val="22"/>
                <w:lang w:val="hu-HU"/>
              </w:rPr>
              <w:t>Szervrendszer</w:t>
            </w:r>
          </w:p>
        </w:tc>
        <w:tc>
          <w:tcPr>
            <w:tcW w:w="4278" w:type="dxa"/>
          </w:tcPr>
          <w:p w14:paraId="3B6E13EB" w14:textId="2A29C973" w:rsidR="00A2712F" w:rsidRPr="00274040" w:rsidRDefault="00A92D93" w:rsidP="00183301">
            <w:pPr>
              <w:keepNext/>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08FEE927" w14:textId="77777777" w:rsidR="00A2712F" w:rsidRPr="00274040" w:rsidRDefault="00A92D93" w:rsidP="00077FBA">
            <w:pPr>
              <w:keepNext/>
              <w:rPr>
                <w:b/>
                <w:iCs/>
                <w:sz w:val="22"/>
                <w:szCs w:val="22"/>
                <w:lang w:val="hu-HU"/>
              </w:rPr>
            </w:pPr>
            <w:r w:rsidRPr="00274040">
              <w:rPr>
                <w:b/>
                <w:iCs/>
                <w:sz w:val="22"/>
                <w:szCs w:val="22"/>
                <w:lang w:val="hu-HU"/>
              </w:rPr>
              <w:t>Gyakoriság</w:t>
            </w:r>
          </w:p>
        </w:tc>
      </w:tr>
      <w:tr w:rsidR="00F06BF6" w14:paraId="0218DECE" w14:textId="77777777" w:rsidTr="00833E2E">
        <w:tc>
          <w:tcPr>
            <w:tcW w:w="3361" w:type="dxa"/>
          </w:tcPr>
          <w:p w14:paraId="4C462940" w14:textId="77777777" w:rsidR="00A2712F" w:rsidRPr="00274040" w:rsidRDefault="00A92D93" w:rsidP="00077FBA">
            <w:pPr>
              <w:keepNext/>
              <w:rPr>
                <w:iCs/>
                <w:sz w:val="22"/>
                <w:szCs w:val="22"/>
                <w:lang w:val="hu-HU"/>
              </w:rPr>
            </w:pPr>
            <w:r w:rsidRPr="00274040">
              <w:rPr>
                <w:iCs/>
                <w:sz w:val="22"/>
                <w:szCs w:val="22"/>
                <w:lang w:val="hu-HU"/>
              </w:rPr>
              <w:t>Fertőző betegségek és parazitafertőzések</w:t>
            </w:r>
          </w:p>
        </w:tc>
        <w:tc>
          <w:tcPr>
            <w:tcW w:w="4278" w:type="dxa"/>
          </w:tcPr>
          <w:p w14:paraId="3AA94BE6" w14:textId="77777777" w:rsidR="00A2712F" w:rsidRPr="00274040" w:rsidRDefault="00A92D93" w:rsidP="00077FBA">
            <w:pPr>
              <w:keepNext/>
              <w:rPr>
                <w:iCs/>
                <w:sz w:val="22"/>
                <w:szCs w:val="22"/>
                <w:lang w:val="hu-HU"/>
              </w:rPr>
            </w:pPr>
            <w:r w:rsidRPr="00274040">
              <w:rPr>
                <w:iCs/>
                <w:sz w:val="22"/>
                <w:szCs w:val="22"/>
                <w:lang w:val="hu-HU"/>
              </w:rPr>
              <w:t xml:space="preserve">Húgyúti </w:t>
            </w:r>
            <w:proofErr w:type="gramStart"/>
            <w:r w:rsidRPr="00274040">
              <w:rPr>
                <w:iCs/>
                <w:sz w:val="22"/>
                <w:szCs w:val="22"/>
                <w:lang w:val="hu-HU"/>
              </w:rPr>
              <w:t>fertőzés</w:t>
            </w:r>
            <w:r w:rsidR="000E6A3F" w:rsidRPr="00274040">
              <w:rPr>
                <w:iCs/>
                <w:sz w:val="22"/>
                <w:szCs w:val="22"/>
                <w:vertAlign w:val="superscript"/>
                <w:lang w:val="hu-HU"/>
              </w:rPr>
              <w:t>a,b</w:t>
            </w:r>
            <w:proofErr w:type="gramEnd"/>
            <w:r w:rsidR="000E6A3F" w:rsidRPr="00274040">
              <w:rPr>
                <w:iCs/>
                <w:sz w:val="22"/>
                <w:szCs w:val="22"/>
                <w:lang w:val="hu-HU"/>
              </w:rPr>
              <w:t>, bacteriuria</w:t>
            </w:r>
            <w:r w:rsidR="000E6A3F" w:rsidRPr="00274040">
              <w:rPr>
                <w:iCs/>
                <w:sz w:val="22"/>
                <w:szCs w:val="22"/>
                <w:vertAlign w:val="superscript"/>
                <w:lang w:val="hu-HU"/>
              </w:rPr>
              <w:t>b</w:t>
            </w:r>
          </w:p>
        </w:tc>
        <w:tc>
          <w:tcPr>
            <w:tcW w:w="1701" w:type="dxa"/>
          </w:tcPr>
          <w:p w14:paraId="0BD1939E" w14:textId="77777777" w:rsidR="00A2712F" w:rsidRPr="00274040" w:rsidRDefault="00A92D93" w:rsidP="00077FBA">
            <w:pPr>
              <w:keepNext/>
              <w:rPr>
                <w:iCs/>
                <w:sz w:val="22"/>
                <w:szCs w:val="22"/>
                <w:lang w:val="hu-HU"/>
              </w:rPr>
            </w:pPr>
            <w:r w:rsidRPr="00274040">
              <w:rPr>
                <w:iCs/>
                <w:sz w:val="22"/>
                <w:szCs w:val="22"/>
                <w:lang w:val="hu-HU"/>
              </w:rPr>
              <w:t>Nagyon gyakori</w:t>
            </w:r>
          </w:p>
        </w:tc>
      </w:tr>
      <w:tr w:rsidR="00F06BF6" w14:paraId="2AAE83C9" w14:textId="77777777" w:rsidTr="00833E2E">
        <w:tc>
          <w:tcPr>
            <w:tcW w:w="3361" w:type="dxa"/>
          </w:tcPr>
          <w:p w14:paraId="0F28467A" w14:textId="77777777" w:rsidR="000E6A3F" w:rsidRPr="00274040" w:rsidRDefault="00A92D93" w:rsidP="00077FBA">
            <w:pPr>
              <w:keepNext/>
              <w:rPr>
                <w:iCs/>
                <w:sz w:val="22"/>
                <w:szCs w:val="22"/>
                <w:lang w:val="hu-HU"/>
              </w:rPr>
            </w:pPr>
            <w:r w:rsidRPr="00274040">
              <w:rPr>
                <w:iCs/>
                <w:sz w:val="22"/>
                <w:szCs w:val="22"/>
                <w:lang w:val="hu-HU"/>
              </w:rPr>
              <w:t>Laboratóriumi és egyéb vizsgálatok eredményei</w:t>
            </w:r>
          </w:p>
        </w:tc>
        <w:tc>
          <w:tcPr>
            <w:tcW w:w="4278" w:type="dxa"/>
          </w:tcPr>
          <w:p w14:paraId="17246E4C" w14:textId="77777777" w:rsidR="000E6A3F" w:rsidRPr="00274040" w:rsidRDefault="00A92D93" w:rsidP="00077FBA">
            <w:pPr>
              <w:keepNext/>
              <w:rPr>
                <w:iCs/>
                <w:sz w:val="22"/>
                <w:szCs w:val="22"/>
                <w:vertAlign w:val="superscript"/>
                <w:lang w:val="hu-HU"/>
              </w:rPr>
            </w:pPr>
            <w:r w:rsidRPr="00274040">
              <w:rPr>
                <w:iCs/>
                <w:sz w:val="22"/>
                <w:szCs w:val="22"/>
                <w:lang w:val="hu-HU"/>
              </w:rPr>
              <w:t>Reziduális vizelet mennyisége**</w:t>
            </w:r>
            <w:r w:rsidRPr="00274040">
              <w:rPr>
                <w:iCs/>
                <w:sz w:val="22"/>
                <w:szCs w:val="22"/>
                <w:vertAlign w:val="superscript"/>
                <w:lang w:val="hu-HU"/>
              </w:rPr>
              <w:t>b</w:t>
            </w:r>
          </w:p>
        </w:tc>
        <w:tc>
          <w:tcPr>
            <w:tcW w:w="1701" w:type="dxa"/>
          </w:tcPr>
          <w:p w14:paraId="6BA81806" w14:textId="77777777" w:rsidR="000E6A3F" w:rsidRPr="00274040" w:rsidRDefault="00A92D93" w:rsidP="00077FBA">
            <w:pPr>
              <w:keepNext/>
              <w:rPr>
                <w:iCs/>
                <w:sz w:val="22"/>
                <w:szCs w:val="22"/>
                <w:lang w:val="hu-HU"/>
              </w:rPr>
            </w:pPr>
            <w:r w:rsidRPr="00274040">
              <w:rPr>
                <w:iCs/>
                <w:sz w:val="22"/>
                <w:szCs w:val="22"/>
                <w:lang w:val="hu-HU"/>
              </w:rPr>
              <w:t>Nagyon gyakori</w:t>
            </w:r>
          </w:p>
        </w:tc>
      </w:tr>
      <w:tr w:rsidR="00F06BF6" w14:paraId="36D262CA" w14:textId="77777777" w:rsidTr="00833E2E">
        <w:tc>
          <w:tcPr>
            <w:tcW w:w="3361" w:type="dxa"/>
          </w:tcPr>
          <w:p w14:paraId="04027530" w14:textId="77777777" w:rsidR="00A2712F" w:rsidRPr="00274040" w:rsidRDefault="00A92D93" w:rsidP="00077FBA">
            <w:pPr>
              <w:keepNext/>
              <w:rPr>
                <w:iCs/>
                <w:sz w:val="22"/>
                <w:szCs w:val="22"/>
                <w:lang w:val="hu-HU"/>
              </w:rPr>
            </w:pPr>
            <w:r w:rsidRPr="00274040">
              <w:rPr>
                <w:iCs/>
                <w:sz w:val="22"/>
                <w:szCs w:val="22"/>
                <w:lang w:val="hu-HU"/>
              </w:rPr>
              <w:t>Pszichiátriai kórképek</w:t>
            </w:r>
          </w:p>
        </w:tc>
        <w:tc>
          <w:tcPr>
            <w:tcW w:w="4278" w:type="dxa"/>
          </w:tcPr>
          <w:p w14:paraId="6D566AA2" w14:textId="77777777" w:rsidR="00A2712F" w:rsidRPr="00274040" w:rsidRDefault="00A92D93" w:rsidP="00077FBA">
            <w:pPr>
              <w:keepNext/>
              <w:rPr>
                <w:iCs/>
                <w:sz w:val="22"/>
                <w:szCs w:val="22"/>
                <w:vertAlign w:val="superscript"/>
                <w:lang w:val="hu-HU"/>
              </w:rPr>
            </w:pPr>
            <w:r w:rsidRPr="00274040">
              <w:rPr>
                <w:iCs/>
                <w:sz w:val="22"/>
                <w:szCs w:val="22"/>
                <w:lang w:val="hu-HU"/>
              </w:rPr>
              <w:t>Álmatlanság</w:t>
            </w:r>
            <w:r w:rsidR="000E6A3F" w:rsidRPr="00274040">
              <w:rPr>
                <w:iCs/>
                <w:sz w:val="22"/>
                <w:szCs w:val="22"/>
                <w:vertAlign w:val="superscript"/>
                <w:lang w:val="hu-HU"/>
              </w:rPr>
              <w:t>a</w:t>
            </w:r>
          </w:p>
        </w:tc>
        <w:tc>
          <w:tcPr>
            <w:tcW w:w="1701" w:type="dxa"/>
          </w:tcPr>
          <w:p w14:paraId="2745AB89" w14:textId="77777777" w:rsidR="00A2712F" w:rsidRPr="00274040" w:rsidRDefault="00A92D93" w:rsidP="00077FBA">
            <w:pPr>
              <w:keepNext/>
              <w:rPr>
                <w:iCs/>
                <w:sz w:val="22"/>
                <w:szCs w:val="22"/>
                <w:lang w:val="hu-HU"/>
              </w:rPr>
            </w:pPr>
            <w:r w:rsidRPr="00274040">
              <w:rPr>
                <w:iCs/>
                <w:sz w:val="22"/>
                <w:szCs w:val="22"/>
                <w:lang w:val="hu-HU"/>
              </w:rPr>
              <w:t>Gyakori</w:t>
            </w:r>
          </w:p>
        </w:tc>
      </w:tr>
      <w:tr w:rsidR="00F06BF6" w14:paraId="475F3D32" w14:textId="77777777" w:rsidTr="00833E2E">
        <w:tc>
          <w:tcPr>
            <w:tcW w:w="3361" w:type="dxa"/>
          </w:tcPr>
          <w:p w14:paraId="4024A5D1" w14:textId="77777777" w:rsidR="00A2712F" w:rsidRPr="00274040" w:rsidRDefault="00A92D93" w:rsidP="005573A2">
            <w:pPr>
              <w:rPr>
                <w:iCs/>
                <w:sz w:val="22"/>
                <w:szCs w:val="22"/>
                <w:lang w:val="hu-HU"/>
              </w:rPr>
            </w:pPr>
            <w:r w:rsidRPr="00274040">
              <w:rPr>
                <w:iCs/>
                <w:sz w:val="22"/>
                <w:szCs w:val="22"/>
                <w:lang w:val="hu-HU"/>
              </w:rPr>
              <w:t>Emésztőrendszeri betegségek és tünetek</w:t>
            </w:r>
          </w:p>
        </w:tc>
        <w:tc>
          <w:tcPr>
            <w:tcW w:w="4278" w:type="dxa"/>
          </w:tcPr>
          <w:p w14:paraId="58FA12E0" w14:textId="77777777" w:rsidR="00A2712F" w:rsidRPr="00274040" w:rsidRDefault="00A92D93" w:rsidP="005573A2">
            <w:pPr>
              <w:rPr>
                <w:iCs/>
                <w:sz w:val="22"/>
                <w:szCs w:val="22"/>
                <w:vertAlign w:val="superscript"/>
                <w:lang w:val="hu-HU"/>
              </w:rPr>
            </w:pPr>
            <w:r w:rsidRPr="00274040">
              <w:rPr>
                <w:iCs/>
                <w:sz w:val="22"/>
                <w:szCs w:val="22"/>
                <w:lang w:val="hu-HU"/>
              </w:rPr>
              <w:t>Obstipatio</w:t>
            </w:r>
            <w:r w:rsidR="000E6A3F" w:rsidRPr="00274040">
              <w:rPr>
                <w:iCs/>
                <w:sz w:val="22"/>
                <w:szCs w:val="22"/>
                <w:vertAlign w:val="superscript"/>
                <w:lang w:val="hu-HU"/>
              </w:rPr>
              <w:t>a</w:t>
            </w:r>
          </w:p>
        </w:tc>
        <w:tc>
          <w:tcPr>
            <w:tcW w:w="1701" w:type="dxa"/>
          </w:tcPr>
          <w:p w14:paraId="0CB2EDF3"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3EC00300" w14:textId="77777777" w:rsidTr="00833E2E">
        <w:tc>
          <w:tcPr>
            <w:tcW w:w="3361" w:type="dxa"/>
          </w:tcPr>
          <w:p w14:paraId="2BBB90AA" w14:textId="77777777" w:rsidR="00A2712F" w:rsidRPr="00274040" w:rsidRDefault="00A92D93" w:rsidP="005573A2">
            <w:pPr>
              <w:rPr>
                <w:iCs/>
                <w:sz w:val="22"/>
                <w:szCs w:val="22"/>
                <w:lang w:val="hu-HU"/>
              </w:rPr>
            </w:pPr>
            <w:r w:rsidRPr="00274040">
              <w:rPr>
                <w:iCs/>
                <w:sz w:val="22"/>
                <w:szCs w:val="22"/>
                <w:lang w:val="hu-HU"/>
              </w:rPr>
              <w:t>A csont- és izomrendszer, valamint a kötőszövet betegségei és tünetei</w:t>
            </w:r>
          </w:p>
        </w:tc>
        <w:tc>
          <w:tcPr>
            <w:tcW w:w="4278" w:type="dxa"/>
          </w:tcPr>
          <w:p w14:paraId="55A99A01" w14:textId="77777777" w:rsidR="00A2712F" w:rsidRPr="00274040" w:rsidRDefault="00A92D93" w:rsidP="005573A2">
            <w:pPr>
              <w:rPr>
                <w:iCs/>
                <w:sz w:val="22"/>
                <w:szCs w:val="22"/>
                <w:lang w:val="hu-HU"/>
              </w:rPr>
            </w:pPr>
            <w:r w:rsidRPr="00274040">
              <w:rPr>
                <w:iCs/>
                <w:sz w:val="22"/>
                <w:szCs w:val="22"/>
                <w:lang w:val="hu-HU"/>
              </w:rPr>
              <w:t>Izomgyengeség</w:t>
            </w:r>
            <w:r w:rsidR="000E6A3F" w:rsidRPr="00274040">
              <w:rPr>
                <w:iCs/>
                <w:sz w:val="22"/>
                <w:szCs w:val="22"/>
                <w:vertAlign w:val="superscript"/>
                <w:lang w:val="hu-HU"/>
              </w:rPr>
              <w:t>a</w:t>
            </w:r>
            <w:r w:rsidRPr="00274040">
              <w:rPr>
                <w:iCs/>
                <w:sz w:val="22"/>
                <w:szCs w:val="22"/>
                <w:lang w:val="hu-HU"/>
              </w:rPr>
              <w:t>, izomgörcs</w:t>
            </w:r>
            <w:r w:rsidR="000E6A3F" w:rsidRPr="00274040">
              <w:rPr>
                <w:iCs/>
                <w:sz w:val="22"/>
                <w:szCs w:val="22"/>
                <w:vertAlign w:val="superscript"/>
                <w:lang w:val="hu-HU"/>
              </w:rPr>
              <w:t>a</w:t>
            </w:r>
          </w:p>
        </w:tc>
        <w:tc>
          <w:tcPr>
            <w:tcW w:w="1701" w:type="dxa"/>
          </w:tcPr>
          <w:p w14:paraId="668606CE"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3E6D3E6B" w14:textId="77777777" w:rsidTr="00833E2E">
        <w:tc>
          <w:tcPr>
            <w:tcW w:w="3361" w:type="dxa"/>
            <w:vMerge w:val="restart"/>
          </w:tcPr>
          <w:p w14:paraId="673FDBA2" w14:textId="77777777" w:rsidR="00A2712F" w:rsidRPr="00274040" w:rsidRDefault="00A92D93" w:rsidP="005573A2">
            <w:pPr>
              <w:rPr>
                <w:iCs/>
                <w:sz w:val="22"/>
                <w:szCs w:val="22"/>
                <w:lang w:val="hu-HU"/>
              </w:rPr>
            </w:pPr>
            <w:r w:rsidRPr="00274040">
              <w:rPr>
                <w:iCs/>
                <w:sz w:val="22"/>
                <w:szCs w:val="22"/>
                <w:lang w:val="hu-HU"/>
              </w:rPr>
              <w:t>Vese</w:t>
            </w:r>
            <w:r w:rsidRPr="00274040">
              <w:rPr>
                <w:iCs/>
                <w:sz w:val="22"/>
                <w:szCs w:val="22"/>
                <w:lang w:val="hu-HU"/>
              </w:rPr>
              <w:noBreakHyphen/>
              <w:t xml:space="preserve"> és húgyúti betegségek és tünetek</w:t>
            </w:r>
          </w:p>
        </w:tc>
        <w:tc>
          <w:tcPr>
            <w:tcW w:w="4278" w:type="dxa"/>
          </w:tcPr>
          <w:p w14:paraId="17D9BE61" w14:textId="77777777" w:rsidR="00A2712F" w:rsidRPr="00274040" w:rsidRDefault="00A92D93" w:rsidP="005573A2">
            <w:pPr>
              <w:rPr>
                <w:iCs/>
                <w:sz w:val="22"/>
                <w:szCs w:val="22"/>
                <w:lang w:val="hu-HU"/>
              </w:rPr>
            </w:pPr>
            <w:proofErr w:type="gramStart"/>
            <w:r w:rsidRPr="00274040">
              <w:rPr>
                <w:iCs/>
                <w:sz w:val="22"/>
                <w:szCs w:val="22"/>
                <w:lang w:val="hu-HU"/>
              </w:rPr>
              <w:t>Vizeletretenció</w:t>
            </w:r>
            <w:r w:rsidR="000E6A3F" w:rsidRPr="00274040">
              <w:rPr>
                <w:iCs/>
                <w:sz w:val="22"/>
                <w:szCs w:val="22"/>
                <w:vertAlign w:val="superscript"/>
                <w:lang w:val="hu-HU"/>
              </w:rPr>
              <w:t>a,b</w:t>
            </w:r>
            <w:proofErr w:type="gramEnd"/>
          </w:p>
        </w:tc>
        <w:tc>
          <w:tcPr>
            <w:tcW w:w="1701" w:type="dxa"/>
          </w:tcPr>
          <w:p w14:paraId="176951A1"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6DAD2C97" w14:textId="77777777" w:rsidTr="00833E2E">
        <w:tc>
          <w:tcPr>
            <w:tcW w:w="3361" w:type="dxa"/>
            <w:vMerge/>
          </w:tcPr>
          <w:p w14:paraId="000059CE" w14:textId="77777777" w:rsidR="00A2712F" w:rsidRPr="00274040" w:rsidRDefault="00A2712F" w:rsidP="005573A2">
            <w:pPr>
              <w:rPr>
                <w:iCs/>
                <w:sz w:val="22"/>
                <w:szCs w:val="22"/>
                <w:lang w:val="hu-HU"/>
              </w:rPr>
            </w:pPr>
          </w:p>
        </w:tc>
        <w:tc>
          <w:tcPr>
            <w:tcW w:w="4278" w:type="dxa"/>
          </w:tcPr>
          <w:p w14:paraId="2881D987" w14:textId="77777777" w:rsidR="00A2712F" w:rsidRPr="00274040" w:rsidRDefault="00A92D93" w:rsidP="005573A2">
            <w:pPr>
              <w:rPr>
                <w:iCs/>
                <w:sz w:val="22"/>
                <w:szCs w:val="22"/>
                <w:lang w:val="hu-HU"/>
              </w:rPr>
            </w:pPr>
            <w:r w:rsidRPr="00274040">
              <w:rPr>
                <w:iCs/>
                <w:sz w:val="22"/>
                <w:szCs w:val="22"/>
                <w:lang w:val="hu-HU"/>
              </w:rPr>
              <w:t>Haematuria</w:t>
            </w:r>
            <w:proofErr w:type="gramStart"/>
            <w:r w:rsidRPr="00274040">
              <w:rPr>
                <w:iCs/>
                <w:sz w:val="22"/>
                <w:szCs w:val="22"/>
                <w:lang w:val="hu-HU"/>
              </w:rPr>
              <w:t>*</w:t>
            </w:r>
            <w:r w:rsidR="000E6A3F" w:rsidRPr="00274040">
              <w:rPr>
                <w:iCs/>
                <w:sz w:val="22"/>
                <w:szCs w:val="22"/>
                <w:vertAlign w:val="superscript"/>
                <w:lang w:val="hu-HU"/>
              </w:rPr>
              <w:t>,a</w:t>
            </w:r>
            <w:proofErr w:type="gramEnd"/>
            <w:r w:rsidR="000E6A3F" w:rsidRPr="00274040">
              <w:rPr>
                <w:iCs/>
                <w:sz w:val="22"/>
                <w:szCs w:val="22"/>
                <w:vertAlign w:val="superscript"/>
                <w:lang w:val="hu-HU"/>
              </w:rPr>
              <w:t>,b</w:t>
            </w:r>
            <w:r w:rsidRPr="00274040">
              <w:rPr>
                <w:iCs/>
                <w:sz w:val="22"/>
                <w:szCs w:val="22"/>
                <w:lang w:val="hu-HU"/>
              </w:rPr>
              <w:t>, dysuria</w:t>
            </w:r>
            <w:proofErr w:type="gramStart"/>
            <w:r w:rsidRPr="00274040">
              <w:rPr>
                <w:iCs/>
                <w:sz w:val="22"/>
                <w:szCs w:val="22"/>
                <w:lang w:val="hu-HU"/>
              </w:rPr>
              <w:t>*</w:t>
            </w:r>
            <w:r w:rsidR="000E6A3F" w:rsidRPr="00274040">
              <w:rPr>
                <w:iCs/>
                <w:sz w:val="22"/>
                <w:szCs w:val="22"/>
                <w:vertAlign w:val="superscript"/>
                <w:lang w:val="hu-HU"/>
              </w:rPr>
              <w:t>,a</w:t>
            </w:r>
            <w:proofErr w:type="gramEnd"/>
            <w:r w:rsidR="000E6A3F" w:rsidRPr="00274040">
              <w:rPr>
                <w:iCs/>
                <w:sz w:val="22"/>
                <w:szCs w:val="22"/>
                <w:vertAlign w:val="superscript"/>
                <w:lang w:val="hu-HU"/>
              </w:rPr>
              <w:t>,b</w:t>
            </w:r>
            <w:r w:rsidRPr="00274040">
              <w:rPr>
                <w:iCs/>
                <w:sz w:val="22"/>
                <w:szCs w:val="22"/>
                <w:lang w:val="hu-HU"/>
              </w:rPr>
              <w:t>, húgyhólyag-diverticulum</w:t>
            </w:r>
            <w:r w:rsidR="000E6A3F" w:rsidRPr="00274040">
              <w:rPr>
                <w:iCs/>
                <w:sz w:val="22"/>
                <w:szCs w:val="22"/>
                <w:vertAlign w:val="superscript"/>
                <w:lang w:val="hu-HU"/>
              </w:rPr>
              <w:t>a</w:t>
            </w:r>
          </w:p>
        </w:tc>
        <w:tc>
          <w:tcPr>
            <w:tcW w:w="1701" w:type="dxa"/>
          </w:tcPr>
          <w:p w14:paraId="1882D189"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65B44E88" w14:textId="77777777" w:rsidTr="00833E2E">
        <w:tc>
          <w:tcPr>
            <w:tcW w:w="3361" w:type="dxa"/>
          </w:tcPr>
          <w:p w14:paraId="2794830F"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78" w:type="dxa"/>
          </w:tcPr>
          <w:p w14:paraId="0774A700" w14:textId="2021FC59" w:rsidR="00A2712F" w:rsidRPr="00274040" w:rsidRDefault="0074403B" w:rsidP="005573A2">
            <w:pPr>
              <w:rPr>
                <w:iCs/>
                <w:sz w:val="22"/>
                <w:szCs w:val="22"/>
                <w:lang w:val="hu-HU"/>
              </w:rPr>
            </w:pPr>
            <w:r>
              <w:rPr>
                <w:iCs/>
                <w:sz w:val="22"/>
                <w:szCs w:val="22"/>
                <w:lang w:val="hu-HU"/>
              </w:rPr>
              <w:t>Fáradtság</w:t>
            </w:r>
            <w:r w:rsidR="000E6A3F" w:rsidRPr="00274040">
              <w:rPr>
                <w:iCs/>
                <w:sz w:val="22"/>
                <w:szCs w:val="22"/>
                <w:vertAlign w:val="superscript"/>
                <w:lang w:val="hu-HU"/>
              </w:rPr>
              <w:t>a</w:t>
            </w:r>
            <w:r w:rsidR="00A92D93" w:rsidRPr="00274040">
              <w:rPr>
                <w:iCs/>
                <w:sz w:val="22"/>
                <w:szCs w:val="22"/>
                <w:lang w:val="hu-HU"/>
              </w:rPr>
              <w:t>, járászavar</w:t>
            </w:r>
            <w:r w:rsidR="000E6A3F" w:rsidRPr="00274040">
              <w:rPr>
                <w:iCs/>
                <w:sz w:val="22"/>
                <w:szCs w:val="22"/>
                <w:vertAlign w:val="superscript"/>
                <w:lang w:val="hu-HU"/>
              </w:rPr>
              <w:t>a</w:t>
            </w:r>
          </w:p>
        </w:tc>
        <w:tc>
          <w:tcPr>
            <w:tcW w:w="1701" w:type="dxa"/>
          </w:tcPr>
          <w:p w14:paraId="21376898"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25D94C52" w14:textId="77777777" w:rsidTr="00833E2E">
        <w:tc>
          <w:tcPr>
            <w:tcW w:w="3361" w:type="dxa"/>
          </w:tcPr>
          <w:p w14:paraId="5135A3E7" w14:textId="77777777" w:rsidR="00A2712F" w:rsidRPr="00274040" w:rsidRDefault="00A92D93" w:rsidP="005573A2">
            <w:pPr>
              <w:rPr>
                <w:iCs/>
                <w:sz w:val="22"/>
                <w:szCs w:val="22"/>
                <w:lang w:val="hu-HU"/>
              </w:rPr>
            </w:pPr>
            <w:r w:rsidRPr="00274040">
              <w:rPr>
                <w:iCs/>
                <w:sz w:val="22"/>
                <w:szCs w:val="22"/>
                <w:lang w:val="hu-HU"/>
              </w:rPr>
              <w:t>Sérülés, mérgezés és a beavatkozással kapcsolatos szövődmények</w:t>
            </w:r>
          </w:p>
        </w:tc>
        <w:tc>
          <w:tcPr>
            <w:tcW w:w="4278" w:type="dxa"/>
          </w:tcPr>
          <w:p w14:paraId="11DDAF5C" w14:textId="77777777" w:rsidR="00A2712F" w:rsidRPr="00274040" w:rsidRDefault="00A92D93" w:rsidP="005573A2">
            <w:pPr>
              <w:rPr>
                <w:iCs/>
                <w:sz w:val="22"/>
                <w:szCs w:val="22"/>
                <w:lang w:val="hu-HU"/>
              </w:rPr>
            </w:pPr>
            <w:r w:rsidRPr="00274040">
              <w:rPr>
                <w:iCs/>
                <w:sz w:val="22"/>
                <w:szCs w:val="22"/>
                <w:lang w:val="hu-HU"/>
              </w:rPr>
              <w:t>Autonom dysreflexia*</w:t>
            </w:r>
            <w:r w:rsidR="000E6A3F" w:rsidRPr="00274040">
              <w:rPr>
                <w:iCs/>
                <w:sz w:val="22"/>
                <w:szCs w:val="22"/>
                <w:vertAlign w:val="superscript"/>
                <w:lang w:val="hu-HU"/>
              </w:rPr>
              <w:t>a</w:t>
            </w:r>
            <w:r w:rsidRPr="00274040">
              <w:rPr>
                <w:iCs/>
                <w:sz w:val="22"/>
                <w:szCs w:val="22"/>
                <w:lang w:val="hu-HU"/>
              </w:rPr>
              <w:t>, elesés</w:t>
            </w:r>
            <w:r w:rsidR="000E6A3F" w:rsidRPr="00274040">
              <w:rPr>
                <w:iCs/>
                <w:sz w:val="22"/>
                <w:szCs w:val="22"/>
                <w:vertAlign w:val="superscript"/>
                <w:lang w:val="hu-HU"/>
              </w:rPr>
              <w:t>a</w:t>
            </w:r>
          </w:p>
        </w:tc>
        <w:tc>
          <w:tcPr>
            <w:tcW w:w="1701" w:type="dxa"/>
          </w:tcPr>
          <w:p w14:paraId="009D191E" w14:textId="77777777" w:rsidR="00A2712F" w:rsidRPr="00274040" w:rsidRDefault="00A92D93" w:rsidP="005573A2">
            <w:pPr>
              <w:rPr>
                <w:iCs/>
                <w:sz w:val="22"/>
                <w:szCs w:val="22"/>
                <w:lang w:val="hu-HU"/>
              </w:rPr>
            </w:pPr>
            <w:r w:rsidRPr="00274040">
              <w:rPr>
                <w:iCs/>
                <w:sz w:val="22"/>
                <w:szCs w:val="22"/>
                <w:lang w:val="hu-HU"/>
              </w:rPr>
              <w:t>Gyakori</w:t>
            </w:r>
          </w:p>
        </w:tc>
      </w:tr>
    </w:tbl>
    <w:p w14:paraId="1C51B704" w14:textId="77777777" w:rsidR="00A2712F" w:rsidRPr="00274040" w:rsidRDefault="00A92D93" w:rsidP="005573A2">
      <w:pPr>
        <w:rPr>
          <w:i/>
          <w:iCs/>
          <w:sz w:val="22"/>
          <w:szCs w:val="22"/>
          <w:lang w:val="hu-HU"/>
        </w:rPr>
      </w:pPr>
      <w:r w:rsidRPr="00274040">
        <w:rPr>
          <w:i/>
          <w:iCs/>
          <w:sz w:val="22"/>
          <w:szCs w:val="22"/>
          <w:lang w:val="hu-HU"/>
        </w:rPr>
        <w:t>* beavatkozással kapcsolatos mellékhatások</w:t>
      </w:r>
    </w:p>
    <w:p w14:paraId="05E6CF8A" w14:textId="77777777" w:rsidR="000E6A3F" w:rsidRPr="00274040" w:rsidRDefault="00A92D93" w:rsidP="000E6A3F">
      <w:pPr>
        <w:rPr>
          <w:i/>
          <w:iCs/>
          <w:sz w:val="22"/>
          <w:szCs w:val="22"/>
          <w:lang w:val="hu-HU"/>
        </w:rPr>
      </w:pPr>
      <w:r w:rsidRPr="00274040">
        <w:rPr>
          <w:i/>
          <w:iCs/>
          <w:sz w:val="22"/>
          <w:szCs w:val="22"/>
          <w:lang w:val="hu-HU"/>
        </w:rPr>
        <w:t>** emelkedett PVR, ami nem igényel katéterezést</w:t>
      </w:r>
    </w:p>
    <w:p w14:paraId="02B48A03" w14:textId="77777777" w:rsidR="000E6A3F" w:rsidRPr="00F5148E" w:rsidRDefault="00A92D93" w:rsidP="000E6A3F">
      <w:pPr>
        <w:rPr>
          <w:i/>
          <w:iCs/>
          <w:sz w:val="22"/>
          <w:szCs w:val="22"/>
          <w:lang w:val="hu-HU"/>
        </w:rPr>
      </w:pPr>
      <w:proofErr w:type="gramStart"/>
      <w:r w:rsidRPr="00F5148E">
        <w:rPr>
          <w:i/>
          <w:iCs/>
          <w:sz w:val="22"/>
          <w:szCs w:val="22"/>
          <w:vertAlign w:val="superscript"/>
          <w:lang w:val="hu-HU"/>
        </w:rPr>
        <w:t>a</w:t>
      </w:r>
      <w:r w:rsidRPr="00F5148E">
        <w:rPr>
          <w:i/>
          <w:iCs/>
          <w:sz w:val="22"/>
          <w:szCs w:val="22"/>
          <w:lang w:val="hu-HU"/>
        </w:rPr>
        <w:t xml:space="preserve"> </w:t>
      </w:r>
      <w:r w:rsidRPr="001B67A6">
        <w:rPr>
          <w:i/>
          <w:iCs/>
          <w:sz w:val="22"/>
          <w:szCs w:val="22"/>
          <w:lang w:val="hu-HU"/>
        </w:rPr>
        <w:t>a</w:t>
      </w:r>
      <w:proofErr w:type="gramEnd"/>
      <w:r w:rsidRPr="001B67A6">
        <w:rPr>
          <w:i/>
          <w:iCs/>
          <w:sz w:val="22"/>
          <w:szCs w:val="22"/>
          <w:lang w:val="hu-HU"/>
        </w:rPr>
        <w:t xml:space="preserve"> </w:t>
      </w:r>
      <w:r w:rsidR="00B41D65" w:rsidRPr="001B67A6">
        <w:rPr>
          <w:i/>
          <w:iCs/>
          <w:sz w:val="22"/>
          <w:szCs w:val="22"/>
          <w:lang w:val="hu-HU"/>
        </w:rPr>
        <w:t>2.</w:t>
      </w:r>
      <w:r w:rsidR="00F5148E">
        <w:rPr>
          <w:i/>
          <w:iCs/>
          <w:sz w:val="22"/>
          <w:szCs w:val="22"/>
          <w:lang w:val="hu-HU"/>
        </w:rPr>
        <w:t> </w:t>
      </w:r>
      <w:r w:rsidR="00B41D65" w:rsidRPr="001B67A6">
        <w:rPr>
          <w:i/>
          <w:iCs/>
          <w:sz w:val="22"/>
          <w:szCs w:val="22"/>
          <w:lang w:val="hu-HU"/>
        </w:rPr>
        <w:t xml:space="preserve">fázisú és a </w:t>
      </w:r>
      <w:r w:rsidRPr="001B67A6">
        <w:rPr>
          <w:i/>
          <w:iCs/>
          <w:sz w:val="22"/>
          <w:szCs w:val="22"/>
          <w:lang w:val="hu-HU"/>
        </w:rPr>
        <w:t>3.</w:t>
      </w:r>
      <w:r w:rsidR="00F5148E">
        <w:rPr>
          <w:i/>
          <w:iCs/>
          <w:sz w:val="22"/>
          <w:szCs w:val="22"/>
          <w:lang w:val="hu-HU"/>
        </w:rPr>
        <w:t> </w:t>
      </w:r>
      <w:r w:rsidRPr="001B67A6">
        <w:rPr>
          <w:i/>
          <w:iCs/>
          <w:sz w:val="22"/>
          <w:szCs w:val="22"/>
          <w:lang w:val="hu-HU"/>
        </w:rPr>
        <w:t>fázisú pivotális klinikai vizsgálatban jelentkező mellékhatások</w:t>
      </w:r>
    </w:p>
    <w:p w14:paraId="631F38A4" w14:textId="2904FD1A" w:rsidR="000E6A3F" w:rsidRPr="001B67A6" w:rsidRDefault="00A92D93" w:rsidP="000E6A3F">
      <w:pPr>
        <w:rPr>
          <w:i/>
          <w:iCs/>
          <w:sz w:val="22"/>
          <w:szCs w:val="22"/>
          <w:lang w:val="hu-HU"/>
        </w:rPr>
      </w:pPr>
      <w:r w:rsidRPr="001B67A6">
        <w:rPr>
          <w:i/>
          <w:iCs/>
          <w:sz w:val="22"/>
          <w:szCs w:val="22"/>
          <w:vertAlign w:val="superscript"/>
          <w:lang w:val="hu-HU"/>
        </w:rPr>
        <w:lastRenderedPageBreak/>
        <w:t>b</w:t>
      </w:r>
      <w:r w:rsidRPr="001B67A6">
        <w:rPr>
          <w:i/>
          <w:iCs/>
          <w:sz w:val="22"/>
          <w:szCs w:val="22"/>
          <w:lang w:val="hu-HU"/>
        </w:rPr>
        <w:t xml:space="preserve"> a</w:t>
      </w:r>
      <w:r w:rsidR="00001E6B" w:rsidRPr="001B67A6">
        <w:rPr>
          <w:i/>
          <w:iCs/>
          <w:sz w:val="22"/>
          <w:szCs w:val="22"/>
          <w:lang w:val="hu-HU"/>
        </w:rPr>
        <w:t xml:space="preserve"> </w:t>
      </w:r>
      <w:r w:rsidR="002E7DB5" w:rsidRPr="001B67A6">
        <w:rPr>
          <w:i/>
          <w:iCs/>
          <w:sz w:val="22"/>
          <w:szCs w:val="22"/>
          <w:lang w:val="hu-HU"/>
        </w:rPr>
        <w:t>forgalomba hozatalt követő</w:t>
      </w:r>
      <w:r w:rsidR="00001E6B" w:rsidRPr="001B67A6">
        <w:rPr>
          <w:i/>
          <w:iCs/>
          <w:sz w:val="22"/>
          <w:szCs w:val="22"/>
          <w:lang w:val="hu-HU"/>
        </w:rPr>
        <w:t xml:space="preserve"> vizsgálatban</w:t>
      </w:r>
      <w:r w:rsidRPr="001B67A6">
        <w:rPr>
          <w:i/>
          <w:iCs/>
          <w:sz w:val="22"/>
          <w:szCs w:val="22"/>
          <w:lang w:val="hu-HU"/>
        </w:rPr>
        <w:t xml:space="preserve"> 100 egység BOTOX injekcióval kezelt, a kiinduláskor nem katéterezett, sclerosis multiplex</w:t>
      </w:r>
      <w:r w:rsidR="00001E6B" w:rsidRPr="001B67A6">
        <w:rPr>
          <w:i/>
          <w:iCs/>
          <w:sz w:val="22"/>
          <w:szCs w:val="22"/>
          <w:lang w:val="hu-HU"/>
        </w:rPr>
        <w:t>es (</w:t>
      </w:r>
      <w:r w:rsidR="0074403B">
        <w:rPr>
          <w:i/>
          <w:iCs/>
          <w:sz w:val="22"/>
          <w:szCs w:val="22"/>
          <w:lang w:val="hu-HU"/>
        </w:rPr>
        <w:t>SM</w:t>
      </w:r>
      <w:r w:rsidR="00001E6B" w:rsidRPr="001B67A6">
        <w:rPr>
          <w:i/>
          <w:iCs/>
          <w:sz w:val="22"/>
          <w:szCs w:val="22"/>
          <w:lang w:val="hu-HU"/>
        </w:rPr>
        <w:t>)</w:t>
      </w:r>
      <w:r w:rsidRPr="001B67A6">
        <w:rPr>
          <w:i/>
          <w:iCs/>
          <w:sz w:val="22"/>
          <w:szCs w:val="22"/>
          <w:lang w:val="hu-HU"/>
        </w:rPr>
        <w:t xml:space="preserve"> betegek</w:t>
      </w:r>
      <w:r w:rsidR="0074403B">
        <w:rPr>
          <w:i/>
          <w:iCs/>
          <w:sz w:val="22"/>
          <w:szCs w:val="22"/>
          <w:lang w:val="hu-HU"/>
        </w:rPr>
        <w:t>nél</w:t>
      </w:r>
      <w:r w:rsidRPr="001B67A6">
        <w:rPr>
          <w:i/>
          <w:iCs/>
          <w:sz w:val="22"/>
          <w:szCs w:val="22"/>
          <w:lang w:val="hu-HU"/>
        </w:rPr>
        <w:t xml:space="preserve"> jelentkező mellékhatások</w:t>
      </w:r>
    </w:p>
    <w:p w14:paraId="3FCCDFD5" w14:textId="77777777" w:rsidR="00A2712F" w:rsidRPr="00274040" w:rsidRDefault="00A2712F" w:rsidP="005573A2">
      <w:pPr>
        <w:rPr>
          <w:iCs/>
          <w:sz w:val="22"/>
          <w:szCs w:val="22"/>
          <w:lang w:val="hu-HU"/>
        </w:rPr>
      </w:pPr>
    </w:p>
    <w:p w14:paraId="31B3C4EC" w14:textId="77777777" w:rsidR="00A2712F" w:rsidRPr="00274040" w:rsidRDefault="00A92D93" w:rsidP="005573A2">
      <w:pPr>
        <w:tabs>
          <w:tab w:val="left" w:pos="0"/>
          <w:tab w:val="left" w:pos="720"/>
        </w:tabs>
        <w:rPr>
          <w:sz w:val="22"/>
          <w:szCs w:val="22"/>
          <w:lang w:val="hu-HU"/>
        </w:rPr>
      </w:pPr>
      <w:r w:rsidRPr="00274040">
        <w:rPr>
          <w:sz w:val="22"/>
          <w:szCs w:val="22"/>
          <w:lang w:val="hu-HU"/>
        </w:rPr>
        <w:t>Klinikai vizsgálatokban a 200 egység BOTOX injekcióval kezelt betegek 49</w:t>
      </w:r>
      <w:bookmarkStart w:id="23" w:name="_9kMLK5YVt7FC679"/>
      <w:r w:rsidRPr="00274040">
        <w:rPr>
          <w:sz w:val="22"/>
          <w:szCs w:val="22"/>
          <w:lang w:val="hu-HU"/>
        </w:rPr>
        <w:t>,</w:t>
      </w:r>
      <w:bookmarkEnd w:id="23"/>
      <w:r w:rsidRPr="00274040">
        <w:rPr>
          <w:sz w:val="22"/>
          <w:szCs w:val="22"/>
          <w:lang w:val="hu-HU"/>
        </w:rPr>
        <w:t>2%-ában és a placebót kapó betegek 35</w:t>
      </w:r>
      <w:bookmarkStart w:id="24" w:name="_9kMH8P6ZWu8GD78A"/>
      <w:r w:rsidRPr="00274040">
        <w:rPr>
          <w:sz w:val="22"/>
          <w:szCs w:val="22"/>
          <w:lang w:val="hu-HU"/>
        </w:rPr>
        <w:t>,</w:t>
      </w:r>
      <w:bookmarkEnd w:id="24"/>
      <w:r w:rsidRPr="00274040">
        <w:rPr>
          <w:sz w:val="22"/>
          <w:szCs w:val="22"/>
          <w:lang w:val="hu-HU"/>
        </w:rPr>
        <w:t>7%-ában figyeltek meg húgyúti fertőzést (sclerosis multiplexben a 200 egység BOTOX injekcióval kezelt betegek 53</w:t>
      </w:r>
      <w:bookmarkStart w:id="25" w:name="_9kML3G6ZWu8GD78A"/>
      <w:r w:rsidRPr="00274040">
        <w:rPr>
          <w:sz w:val="22"/>
          <w:szCs w:val="22"/>
          <w:lang w:val="hu-HU"/>
        </w:rPr>
        <w:t>,</w:t>
      </w:r>
      <w:bookmarkEnd w:id="25"/>
      <w:r w:rsidRPr="00274040">
        <w:rPr>
          <w:sz w:val="22"/>
          <w:szCs w:val="22"/>
          <w:lang w:val="hu-HU"/>
        </w:rPr>
        <w:t>0%-ánál, a placebóval kezelt betegek 29</w:t>
      </w:r>
      <w:bookmarkStart w:id="26" w:name="_9kMNEP6ZWu8GD78A"/>
      <w:r w:rsidRPr="00274040">
        <w:rPr>
          <w:sz w:val="22"/>
          <w:szCs w:val="22"/>
          <w:lang w:val="hu-HU"/>
        </w:rPr>
        <w:t>,</w:t>
      </w:r>
      <w:bookmarkEnd w:id="26"/>
      <w:r w:rsidRPr="00274040">
        <w:rPr>
          <w:sz w:val="22"/>
          <w:szCs w:val="22"/>
          <w:lang w:val="hu-HU"/>
        </w:rPr>
        <w:t>3%-ánál; gerincvelő-sérülésben a 200 egység BOTOX injekcióval kezelt betegek 45</w:t>
      </w:r>
      <w:bookmarkStart w:id="27" w:name="_9kMN7I6ZWu8GD78A"/>
      <w:r w:rsidRPr="00274040">
        <w:rPr>
          <w:sz w:val="22"/>
          <w:szCs w:val="22"/>
          <w:lang w:val="hu-HU"/>
        </w:rPr>
        <w:t>,</w:t>
      </w:r>
      <w:bookmarkEnd w:id="27"/>
      <w:r w:rsidRPr="00274040">
        <w:rPr>
          <w:sz w:val="22"/>
          <w:szCs w:val="22"/>
          <w:lang w:val="hu-HU"/>
        </w:rPr>
        <w:t>4%-ánál és a placebót kapó betegek 41</w:t>
      </w:r>
      <w:bookmarkStart w:id="28" w:name="_9kMH7O6ZWu8GD78A"/>
      <w:r w:rsidRPr="00274040">
        <w:rPr>
          <w:sz w:val="22"/>
          <w:szCs w:val="22"/>
          <w:lang w:val="hu-HU"/>
        </w:rPr>
        <w:t>,</w:t>
      </w:r>
      <w:bookmarkEnd w:id="28"/>
      <w:r w:rsidRPr="00274040">
        <w:rPr>
          <w:sz w:val="22"/>
          <w:szCs w:val="22"/>
          <w:lang w:val="hu-HU"/>
        </w:rPr>
        <w:t>7%-ánál). Vizeletretencióról számoltak be 200 egység BOTOX injekcióval kezelt betegek 17</w:t>
      </w:r>
      <w:bookmarkStart w:id="29" w:name="_9kMKJ5YVt7FC679"/>
      <w:r w:rsidRPr="00274040">
        <w:rPr>
          <w:sz w:val="22"/>
          <w:szCs w:val="22"/>
          <w:lang w:val="hu-HU"/>
        </w:rPr>
        <w:t>,</w:t>
      </w:r>
      <w:bookmarkEnd w:id="29"/>
      <w:r w:rsidRPr="00274040">
        <w:rPr>
          <w:sz w:val="22"/>
          <w:szCs w:val="22"/>
          <w:lang w:val="hu-HU"/>
        </w:rPr>
        <w:t>2%</w:t>
      </w:r>
      <w:r w:rsidR="000073EB" w:rsidRPr="00274040">
        <w:rPr>
          <w:sz w:val="22"/>
          <w:szCs w:val="22"/>
          <w:lang w:val="hu-HU"/>
        </w:rPr>
        <w:noBreakHyphen/>
      </w:r>
      <w:r w:rsidRPr="00274040">
        <w:rPr>
          <w:sz w:val="22"/>
          <w:szCs w:val="22"/>
          <w:lang w:val="hu-HU"/>
        </w:rPr>
        <w:t>ánál és a placebót kapó betegek 2</w:t>
      </w:r>
      <w:bookmarkStart w:id="30" w:name="_9kMI8O6ZWu8GD78A"/>
      <w:r w:rsidRPr="00274040">
        <w:rPr>
          <w:sz w:val="22"/>
          <w:szCs w:val="22"/>
          <w:lang w:val="hu-HU"/>
        </w:rPr>
        <w:t>,</w:t>
      </w:r>
      <w:bookmarkEnd w:id="30"/>
      <w:r w:rsidRPr="00274040">
        <w:rPr>
          <w:sz w:val="22"/>
          <w:szCs w:val="22"/>
          <w:lang w:val="hu-HU"/>
        </w:rPr>
        <w:t>9%-ánál (sclerosis multiplexben a 200 egység BOTOX injekcióval kezelt betegek 28</w:t>
      </w:r>
      <w:bookmarkStart w:id="31" w:name="_9kMH0H6ZWu8GD78A"/>
      <w:r w:rsidRPr="00274040">
        <w:rPr>
          <w:sz w:val="22"/>
          <w:szCs w:val="22"/>
          <w:lang w:val="hu-HU"/>
        </w:rPr>
        <w:t>,</w:t>
      </w:r>
      <w:bookmarkEnd w:id="31"/>
      <w:r w:rsidRPr="00274040">
        <w:rPr>
          <w:sz w:val="22"/>
          <w:szCs w:val="22"/>
          <w:lang w:val="hu-HU"/>
        </w:rPr>
        <w:t>8%-ánál, a placebóval kezelt betegek 4</w:t>
      </w:r>
      <w:bookmarkStart w:id="32" w:name="_9kMM8K6ZWu8GD78A"/>
      <w:r w:rsidRPr="00274040">
        <w:rPr>
          <w:sz w:val="22"/>
          <w:szCs w:val="22"/>
          <w:lang w:val="hu-HU"/>
        </w:rPr>
        <w:t>,</w:t>
      </w:r>
      <w:bookmarkEnd w:id="32"/>
      <w:r w:rsidRPr="00274040">
        <w:rPr>
          <w:sz w:val="22"/>
          <w:szCs w:val="22"/>
          <w:lang w:val="hu-HU"/>
        </w:rPr>
        <w:t>5%-ánál; gerincvelő-sérülésben a 200 egység BOTOX injekcióval kezelt betegek 5</w:t>
      </w:r>
      <w:bookmarkStart w:id="33" w:name="_9kMN6H6ZWu8GD78A"/>
      <w:r w:rsidRPr="00274040">
        <w:rPr>
          <w:sz w:val="22"/>
          <w:szCs w:val="22"/>
          <w:lang w:val="hu-HU"/>
        </w:rPr>
        <w:t>,</w:t>
      </w:r>
      <w:bookmarkEnd w:id="33"/>
      <w:r w:rsidRPr="00274040">
        <w:rPr>
          <w:sz w:val="22"/>
          <w:szCs w:val="22"/>
          <w:lang w:val="hu-HU"/>
        </w:rPr>
        <w:t>4%-ánál és a placebót kapó betegek 1</w:t>
      </w:r>
      <w:bookmarkStart w:id="34" w:name="_9kMN5G6ZWu8GD78A"/>
      <w:r w:rsidRPr="00274040">
        <w:rPr>
          <w:sz w:val="22"/>
          <w:szCs w:val="22"/>
          <w:lang w:val="hu-HU"/>
        </w:rPr>
        <w:t>,</w:t>
      </w:r>
      <w:bookmarkEnd w:id="34"/>
      <w:r w:rsidRPr="00274040">
        <w:rPr>
          <w:sz w:val="22"/>
          <w:szCs w:val="22"/>
          <w:lang w:val="hu-HU"/>
        </w:rPr>
        <w:t>4%-ánál).</w:t>
      </w:r>
    </w:p>
    <w:p w14:paraId="589663B4" w14:textId="77777777" w:rsidR="00A2712F" w:rsidRPr="00274040" w:rsidRDefault="00A2712F" w:rsidP="005573A2">
      <w:pPr>
        <w:tabs>
          <w:tab w:val="left" w:pos="0"/>
          <w:tab w:val="left" w:pos="720"/>
        </w:tabs>
        <w:rPr>
          <w:sz w:val="22"/>
          <w:szCs w:val="22"/>
          <w:lang w:val="hu-HU"/>
        </w:rPr>
      </w:pPr>
    </w:p>
    <w:p w14:paraId="1C7BE5A8" w14:textId="77777777" w:rsidR="00A2712F" w:rsidRPr="00274040" w:rsidRDefault="00A92D93" w:rsidP="005573A2">
      <w:pPr>
        <w:tabs>
          <w:tab w:val="left" w:pos="0"/>
          <w:tab w:val="left" w:pos="720"/>
        </w:tabs>
        <w:rPr>
          <w:sz w:val="22"/>
          <w:szCs w:val="22"/>
          <w:lang w:val="hu-HU"/>
        </w:rPr>
      </w:pPr>
      <w:r w:rsidRPr="00274040">
        <w:rPr>
          <w:sz w:val="22"/>
          <w:szCs w:val="22"/>
          <w:lang w:val="hu-HU"/>
        </w:rPr>
        <w:t>Ismételt adagolás kapcsán a mellékhatások jellegében nem figyeltek meg változást.</w:t>
      </w:r>
    </w:p>
    <w:p w14:paraId="58261BC5" w14:textId="77777777" w:rsidR="00A2712F" w:rsidRPr="00274040" w:rsidRDefault="00A2712F" w:rsidP="005573A2">
      <w:pPr>
        <w:tabs>
          <w:tab w:val="left" w:pos="0"/>
          <w:tab w:val="left" w:pos="720"/>
        </w:tabs>
        <w:rPr>
          <w:sz w:val="22"/>
          <w:szCs w:val="22"/>
          <w:lang w:val="hu-HU"/>
        </w:rPr>
      </w:pPr>
    </w:p>
    <w:p w14:paraId="4904482E" w14:textId="2B36396F" w:rsidR="00A2712F" w:rsidRPr="00274040" w:rsidRDefault="00A92D93" w:rsidP="00037BF5">
      <w:pPr>
        <w:rPr>
          <w:sz w:val="22"/>
          <w:szCs w:val="22"/>
          <w:lang w:val="hu-HU"/>
        </w:rPr>
      </w:pPr>
      <w:r w:rsidRPr="00274040">
        <w:rPr>
          <w:sz w:val="22"/>
          <w:szCs w:val="22"/>
          <w:lang w:val="hu-HU"/>
        </w:rPr>
        <w:t xml:space="preserve">Az </w:t>
      </w:r>
      <w:r w:rsidR="0074403B">
        <w:rPr>
          <w:sz w:val="22"/>
          <w:szCs w:val="22"/>
          <w:lang w:val="hu-HU"/>
        </w:rPr>
        <w:t>SM</w:t>
      </w:r>
      <w:r w:rsidR="00037BF5">
        <w:rPr>
          <w:sz w:val="22"/>
          <w:szCs w:val="22"/>
          <w:lang w:val="hu-HU"/>
        </w:rPr>
        <w:t>-</w:t>
      </w:r>
      <w:r w:rsidRPr="00274040">
        <w:rPr>
          <w:sz w:val="22"/>
          <w:szCs w:val="22"/>
          <w:lang w:val="hu-HU"/>
        </w:rPr>
        <w:t xml:space="preserve">exacerbációk évenkénti arányában (vagyis az </w:t>
      </w:r>
      <w:r w:rsidR="0074403B">
        <w:rPr>
          <w:sz w:val="22"/>
          <w:szCs w:val="22"/>
          <w:lang w:val="hu-HU"/>
        </w:rPr>
        <w:t>SM</w:t>
      </w:r>
      <w:r w:rsidRPr="00274040">
        <w:rPr>
          <w:sz w:val="22"/>
          <w:szCs w:val="22"/>
          <w:lang w:val="hu-HU"/>
        </w:rPr>
        <w:t xml:space="preserve"> exacerbációs események betegévenkénti számában) nem figyeltek meg különbséget sem a pivotális vizsgálatokba vont sclerosis multiplexes (</w:t>
      </w:r>
      <w:r w:rsidR="0074403B">
        <w:rPr>
          <w:sz w:val="22"/>
          <w:szCs w:val="22"/>
          <w:lang w:val="hu-HU"/>
        </w:rPr>
        <w:t>SM</w:t>
      </w:r>
      <w:r w:rsidRPr="00274040">
        <w:rPr>
          <w:sz w:val="22"/>
          <w:szCs w:val="22"/>
          <w:lang w:val="hu-HU"/>
        </w:rPr>
        <w:t>) betegek esetében a (BOTOX</w:t>
      </w:r>
      <w:r w:rsidR="00037BF5">
        <w:rPr>
          <w:sz w:val="22"/>
          <w:szCs w:val="22"/>
          <w:lang w:val="hu-HU"/>
        </w:rPr>
        <w:t> </w:t>
      </w:r>
      <w:r w:rsidRPr="00274040">
        <w:rPr>
          <w:sz w:val="22"/>
          <w:szCs w:val="22"/>
          <w:lang w:val="hu-HU"/>
        </w:rPr>
        <w:t>=</w:t>
      </w:r>
      <w:r w:rsidR="00037BF5">
        <w:rPr>
          <w:sz w:val="22"/>
          <w:szCs w:val="22"/>
          <w:lang w:val="hu-HU"/>
        </w:rPr>
        <w:t> </w:t>
      </w:r>
      <w:r w:rsidRPr="00274040">
        <w:rPr>
          <w:sz w:val="22"/>
          <w:szCs w:val="22"/>
          <w:lang w:val="hu-HU"/>
        </w:rPr>
        <w:t xml:space="preserve">0,23, </w:t>
      </w:r>
      <w:proofErr w:type="gramStart"/>
      <w:r w:rsidRPr="00274040">
        <w:rPr>
          <w:sz w:val="22"/>
          <w:szCs w:val="22"/>
          <w:lang w:val="hu-HU"/>
        </w:rPr>
        <w:t>placebo</w:t>
      </w:r>
      <w:proofErr w:type="gramEnd"/>
      <w:r w:rsidR="00037BF5">
        <w:rPr>
          <w:sz w:val="22"/>
          <w:szCs w:val="22"/>
          <w:lang w:val="hu-HU"/>
        </w:rPr>
        <w:t> </w:t>
      </w:r>
      <w:r w:rsidRPr="00274040">
        <w:rPr>
          <w:sz w:val="22"/>
          <w:szCs w:val="22"/>
          <w:lang w:val="hu-HU"/>
        </w:rPr>
        <w:t>=</w:t>
      </w:r>
      <w:r w:rsidR="00037BF5">
        <w:rPr>
          <w:sz w:val="22"/>
          <w:szCs w:val="22"/>
          <w:lang w:val="hu-HU"/>
        </w:rPr>
        <w:t> </w:t>
      </w:r>
      <w:r w:rsidRPr="00274040">
        <w:rPr>
          <w:sz w:val="22"/>
          <w:szCs w:val="22"/>
          <w:lang w:val="hu-HU"/>
        </w:rPr>
        <w:t xml:space="preserve">0,20), </w:t>
      </w:r>
      <w:r w:rsidR="00C82C18" w:rsidRPr="00274040">
        <w:rPr>
          <w:sz w:val="22"/>
          <w:szCs w:val="22"/>
          <w:lang w:val="hu-HU"/>
        </w:rPr>
        <w:t xml:space="preserve">sem </w:t>
      </w:r>
      <w:r w:rsidR="00C82C18" w:rsidRPr="00274040">
        <w:rPr>
          <w:iCs/>
          <w:sz w:val="22"/>
          <w:szCs w:val="22"/>
          <w:lang w:val="hu-HU"/>
        </w:rPr>
        <w:t xml:space="preserve">a </w:t>
      </w:r>
      <w:r w:rsidR="002E7DB5" w:rsidRPr="00274040">
        <w:rPr>
          <w:iCs/>
          <w:sz w:val="22"/>
          <w:szCs w:val="22"/>
          <w:lang w:val="hu-HU"/>
        </w:rPr>
        <w:t xml:space="preserve">forgalomba hozatalt követő </w:t>
      </w:r>
      <w:r w:rsidR="00C82C18" w:rsidRPr="00274040">
        <w:rPr>
          <w:iCs/>
          <w:sz w:val="22"/>
          <w:szCs w:val="22"/>
          <w:lang w:val="hu-HU"/>
        </w:rPr>
        <w:t xml:space="preserve">vizsgálatban 100 egység BOTOX injekcióval kezelt, a kiinduláskor nem katéterezett, </w:t>
      </w:r>
      <w:r w:rsidR="0074403B">
        <w:rPr>
          <w:iCs/>
          <w:sz w:val="22"/>
          <w:szCs w:val="22"/>
          <w:lang w:val="hu-HU"/>
        </w:rPr>
        <w:t>SM</w:t>
      </w:r>
      <w:r w:rsidR="00C82C18" w:rsidRPr="00274040">
        <w:rPr>
          <w:iCs/>
          <w:sz w:val="22"/>
          <w:szCs w:val="22"/>
          <w:lang w:val="hu-HU"/>
        </w:rPr>
        <w:noBreakHyphen/>
        <w:t>ben szenvedő betegekben</w:t>
      </w:r>
      <w:r w:rsidR="00C82C18" w:rsidRPr="00274040">
        <w:rPr>
          <w:sz w:val="22"/>
          <w:szCs w:val="22"/>
          <w:lang w:val="hu-HU"/>
        </w:rPr>
        <w:t xml:space="preserve"> (BOTOX</w:t>
      </w:r>
      <w:r w:rsidR="00037BF5">
        <w:rPr>
          <w:sz w:val="22"/>
          <w:szCs w:val="22"/>
          <w:lang w:val="hu-HU"/>
        </w:rPr>
        <w:t> </w:t>
      </w:r>
      <w:r w:rsidR="00C82C18" w:rsidRPr="00274040">
        <w:rPr>
          <w:sz w:val="22"/>
          <w:szCs w:val="22"/>
          <w:lang w:val="hu-HU"/>
        </w:rPr>
        <w:t>=</w:t>
      </w:r>
      <w:r w:rsidR="00037BF5">
        <w:rPr>
          <w:sz w:val="22"/>
          <w:szCs w:val="22"/>
          <w:lang w:val="hu-HU"/>
        </w:rPr>
        <w:t> </w:t>
      </w:r>
      <w:r w:rsidR="00C82C18" w:rsidRPr="00274040">
        <w:rPr>
          <w:sz w:val="22"/>
          <w:szCs w:val="22"/>
          <w:lang w:val="hu-HU"/>
        </w:rPr>
        <w:t>0, placebo</w:t>
      </w:r>
      <w:r w:rsidR="00037BF5">
        <w:rPr>
          <w:sz w:val="22"/>
          <w:szCs w:val="22"/>
          <w:lang w:val="hu-HU"/>
        </w:rPr>
        <w:t> </w:t>
      </w:r>
      <w:r w:rsidR="00C82C18" w:rsidRPr="00274040">
        <w:rPr>
          <w:sz w:val="22"/>
          <w:szCs w:val="22"/>
          <w:lang w:val="hu-HU"/>
        </w:rPr>
        <w:t>=</w:t>
      </w:r>
      <w:r w:rsidR="00037BF5">
        <w:rPr>
          <w:sz w:val="22"/>
          <w:szCs w:val="22"/>
          <w:lang w:val="hu-HU"/>
        </w:rPr>
        <w:t> </w:t>
      </w:r>
      <w:r w:rsidR="00C82C18" w:rsidRPr="00274040">
        <w:rPr>
          <w:sz w:val="22"/>
          <w:szCs w:val="22"/>
          <w:lang w:val="hu-HU"/>
        </w:rPr>
        <w:t>0,07).</w:t>
      </w:r>
    </w:p>
    <w:p w14:paraId="4451F0F7" w14:textId="77777777" w:rsidR="00A2712F" w:rsidRPr="00274040" w:rsidRDefault="00A2712F" w:rsidP="005573A2">
      <w:pPr>
        <w:tabs>
          <w:tab w:val="left" w:pos="0"/>
          <w:tab w:val="left" w:pos="720"/>
        </w:tabs>
        <w:rPr>
          <w:sz w:val="22"/>
          <w:szCs w:val="22"/>
          <w:lang w:val="hu-HU"/>
        </w:rPr>
      </w:pPr>
    </w:p>
    <w:p w14:paraId="16960EEC" w14:textId="77777777" w:rsidR="00A2712F" w:rsidRPr="00274040" w:rsidRDefault="00A92D93" w:rsidP="005573A2">
      <w:pPr>
        <w:rPr>
          <w:sz w:val="22"/>
          <w:szCs w:val="22"/>
          <w:lang w:val="hu-HU"/>
        </w:rPr>
      </w:pPr>
      <w:r w:rsidRPr="00274040">
        <w:rPr>
          <w:sz w:val="22"/>
          <w:szCs w:val="22"/>
          <w:lang w:val="hu-HU"/>
        </w:rPr>
        <w:t>Egy pivotális vizsgálatban 200 egység BOTOX injekcióval végzett kezelést követően a kezelés előtt (vagyis kiinduláskor) még nem katéterezett betegek 38</w:t>
      </w:r>
      <w:bookmarkStart w:id="35" w:name="_9kMI7N6ZWu8GD78A"/>
      <w:r w:rsidRPr="00274040">
        <w:rPr>
          <w:sz w:val="22"/>
          <w:szCs w:val="22"/>
          <w:lang w:val="hu-HU"/>
        </w:rPr>
        <w:t>,</w:t>
      </w:r>
      <w:bookmarkEnd w:id="35"/>
      <w:r w:rsidRPr="00274040">
        <w:rPr>
          <w:sz w:val="22"/>
          <w:szCs w:val="22"/>
          <w:lang w:val="hu-HU"/>
        </w:rPr>
        <w:t>9%-ánál helyeztek be katétert; szemben a placebóval kezelt betegekkel, akiknél ez az arány 17</w:t>
      </w:r>
      <w:bookmarkStart w:id="36" w:name="_9kMNDO6ZWu8GD78A"/>
      <w:r w:rsidRPr="00274040">
        <w:rPr>
          <w:sz w:val="22"/>
          <w:szCs w:val="22"/>
          <w:lang w:val="hu-HU"/>
        </w:rPr>
        <w:t>,</w:t>
      </w:r>
      <w:bookmarkEnd w:id="36"/>
      <w:r w:rsidRPr="00274040">
        <w:rPr>
          <w:sz w:val="22"/>
          <w:szCs w:val="22"/>
          <w:lang w:val="hu-HU"/>
        </w:rPr>
        <w:t>3% volt.</w:t>
      </w:r>
    </w:p>
    <w:p w14:paraId="15C72963" w14:textId="77777777" w:rsidR="00C82C18" w:rsidRPr="00274040" w:rsidRDefault="00C82C18" w:rsidP="005573A2">
      <w:pPr>
        <w:rPr>
          <w:sz w:val="22"/>
          <w:szCs w:val="22"/>
          <w:lang w:val="hu-HU"/>
        </w:rPr>
      </w:pPr>
    </w:p>
    <w:p w14:paraId="148B708B" w14:textId="5A462B78" w:rsidR="00C82C18" w:rsidRPr="00274040" w:rsidRDefault="00A92D93" w:rsidP="005573A2">
      <w:pPr>
        <w:rPr>
          <w:sz w:val="22"/>
          <w:szCs w:val="22"/>
          <w:lang w:val="hu-HU"/>
        </w:rPr>
      </w:pPr>
      <w:r w:rsidRPr="00274040">
        <w:rPr>
          <w:sz w:val="22"/>
          <w:szCs w:val="22"/>
          <w:lang w:val="hu-HU"/>
        </w:rPr>
        <w:t>Egy</w:t>
      </w:r>
      <w:r w:rsidRPr="00274040">
        <w:rPr>
          <w:iCs/>
          <w:sz w:val="22"/>
          <w:szCs w:val="22"/>
          <w:lang w:val="hu-HU"/>
        </w:rPr>
        <w:t xml:space="preserve"> </w:t>
      </w:r>
      <w:r w:rsidR="002E7DB5" w:rsidRPr="00274040">
        <w:rPr>
          <w:iCs/>
          <w:sz w:val="22"/>
          <w:szCs w:val="22"/>
          <w:lang w:val="hu-HU"/>
        </w:rPr>
        <w:t>forgalomba hozatalt követő</w:t>
      </w:r>
      <w:r w:rsidR="00320495" w:rsidRPr="00274040">
        <w:rPr>
          <w:iCs/>
          <w:sz w:val="22"/>
          <w:szCs w:val="22"/>
          <w:lang w:val="hu-HU"/>
        </w:rPr>
        <w:t>,</w:t>
      </w:r>
      <w:r w:rsidRPr="00274040">
        <w:rPr>
          <w:iCs/>
          <w:sz w:val="22"/>
          <w:szCs w:val="22"/>
          <w:lang w:val="hu-HU"/>
        </w:rPr>
        <w:t xml:space="preserve"> </w:t>
      </w:r>
      <w:r w:rsidR="00320495" w:rsidRPr="00274040">
        <w:rPr>
          <w:iCs/>
          <w:sz w:val="22"/>
          <w:szCs w:val="22"/>
          <w:lang w:val="hu-HU"/>
        </w:rPr>
        <w:t xml:space="preserve">100 egység BOTOX injekcióval végzett vizsgálatban, a kiinduláskor nem katéterezett </w:t>
      </w:r>
      <w:r w:rsidR="0074403B">
        <w:rPr>
          <w:iCs/>
          <w:sz w:val="22"/>
          <w:szCs w:val="22"/>
          <w:lang w:val="hu-HU"/>
        </w:rPr>
        <w:t>SM</w:t>
      </w:r>
      <w:r w:rsidR="00320495" w:rsidRPr="00274040">
        <w:rPr>
          <w:iCs/>
          <w:sz w:val="22"/>
          <w:szCs w:val="22"/>
          <w:lang w:val="hu-HU"/>
        </w:rPr>
        <w:noBreakHyphen/>
        <w:t>ben szenvedő betegeknél</w:t>
      </w:r>
      <w:r w:rsidRPr="00274040">
        <w:rPr>
          <w:iCs/>
          <w:sz w:val="22"/>
          <w:szCs w:val="22"/>
          <w:lang w:val="hu-HU"/>
        </w:rPr>
        <w:t xml:space="preserve">, </w:t>
      </w:r>
      <w:r w:rsidR="00320495" w:rsidRPr="00274040">
        <w:rPr>
          <w:iCs/>
          <w:sz w:val="22"/>
          <w:szCs w:val="22"/>
          <w:lang w:val="hu-HU"/>
        </w:rPr>
        <w:t>a 100</w:t>
      </w:r>
      <w:r w:rsidR="00F5148E">
        <w:rPr>
          <w:iCs/>
          <w:sz w:val="22"/>
          <w:szCs w:val="22"/>
          <w:lang w:val="hu-HU"/>
        </w:rPr>
        <w:t> </w:t>
      </w:r>
      <w:r w:rsidR="00320495" w:rsidRPr="00274040">
        <w:rPr>
          <w:iCs/>
          <w:sz w:val="22"/>
          <w:szCs w:val="22"/>
          <w:lang w:val="hu-HU"/>
        </w:rPr>
        <w:t>egység B</w:t>
      </w:r>
      <w:r w:rsidR="00F35C52">
        <w:rPr>
          <w:iCs/>
          <w:sz w:val="22"/>
          <w:szCs w:val="22"/>
          <w:lang w:val="hu-HU"/>
        </w:rPr>
        <w:t>OTOX</w:t>
      </w:r>
      <w:r w:rsidR="008E2791" w:rsidRPr="00274040">
        <w:rPr>
          <w:iCs/>
          <w:sz w:val="22"/>
          <w:szCs w:val="22"/>
          <w:lang w:val="hu-HU"/>
        </w:rPr>
        <w:t>-</w:t>
      </w:r>
      <w:r w:rsidR="00320495" w:rsidRPr="00274040">
        <w:rPr>
          <w:iCs/>
          <w:sz w:val="22"/>
          <w:szCs w:val="22"/>
          <w:lang w:val="hu-HU"/>
        </w:rPr>
        <w:t xml:space="preserve">kezelést követően </w:t>
      </w:r>
      <w:r w:rsidRPr="00274040">
        <w:rPr>
          <w:iCs/>
          <w:sz w:val="22"/>
          <w:szCs w:val="22"/>
          <w:lang w:val="hu-HU"/>
        </w:rPr>
        <w:t>15</w:t>
      </w:r>
      <w:bookmarkStart w:id="37" w:name="_9kMJI5YVt7FC679"/>
      <w:r w:rsidRPr="00274040">
        <w:rPr>
          <w:iCs/>
          <w:sz w:val="22"/>
          <w:szCs w:val="22"/>
          <w:lang w:val="hu-HU"/>
        </w:rPr>
        <w:t>,</w:t>
      </w:r>
      <w:bookmarkEnd w:id="37"/>
      <w:r w:rsidRPr="00274040">
        <w:rPr>
          <w:iCs/>
          <w:sz w:val="22"/>
          <w:szCs w:val="22"/>
          <w:lang w:val="hu-HU"/>
        </w:rPr>
        <w:t>2%</w:t>
      </w:r>
      <w:r w:rsidRPr="00274040">
        <w:rPr>
          <w:iCs/>
          <w:sz w:val="22"/>
          <w:szCs w:val="22"/>
          <w:lang w:val="hu-HU"/>
        </w:rPr>
        <w:noBreakHyphen/>
        <w:t>ánál helyeztek be katétert; szemben a placeb</w:t>
      </w:r>
      <w:r w:rsidR="006A7FF7" w:rsidRPr="00274040">
        <w:rPr>
          <w:iCs/>
          <w:sz w:val="22"/>
          <w:szCs w:val="22"/>
          <w:lang w:val="hu-HU"/>
        </w:rPr>
        <w:t>ó</w:t>
      </w:r>
      <w:r w:rsidRPr="00274040">
        <w:rPr>
          <w:iCs/>
          <w:sz w:val="22"/>
          <w:szCs w:val="22"/>
          <w:lang w:val="hu-HU"/>
        </w:rPr>
        <w:t>val kezelt betegekkel, akiknél ez az arány 2</w:t>
      </w:r>
      <w:bookmarkStart w:id="38" w:name="_9kMI1H6ZWu8GD78A"/>
      <w:r w:rsidRPr="00274040">
        <w:rPr>
          <w:iCs/>
          <w:sz w:val="22"/>
          <w:szCs w:val="22"/>
          <w:lang w:val="hu-HU"/>
        </w:rPr>
        <w:t>,</w:t>
      </w:r>
      <w:bookmarkEnd w:id="38"/>
      <w:r w:rsidRPr="00274040">
        <w:rPr>
          <w:iCs/>
          <w:sz w:val="22"/>
          <w:szCs w:val="22"/>
          <w:lang w:val="hu-HU"/>
        </w:rPr>
        <w:t>6% volt (lásd 5.1 pont).</w:t>
      </w:r>
    </w:p>
    <w:p w14:paraId="4469331A" w14:textId="77777777" w:rsidR="00406CA1" w:rsidRPr="00274040" w:rsidRDefault="00406CA1" w:rsidP="00406CA1">
      <w:pPr>
        <w:rPr>
          <w:iCs/>
          <w:sz w:val="22"/>
          <w:szCs w:val="22"/>
          <w:lang w:val="hu-HU"/>
        </w:rPr>
      </w:pPr>
      <w:bookmarkStart w:id="39" w:name="_Hlk94167260"/>
    </w:p>
    <w:p w14:paraId="12DA458A" w14:textId="50FE73C2" w:rsidR="00406CA1" w:rsidRPr="00274040" w:rsidRDefault="00A92D93" w:rsidP="00406CA1">
      <w:pPr>
        <w:rPr>
          <w:i/>
          <w:sz w:val="22"/>
          <w:szCs w:val="22"/>
          <w:lang w:val="hu-HU"/>
        </w:rPr>
      </w:pPr>
      <w:r w:rsidRPr="00274040">
        <w:rPr>
          <w:i/>
          <w:sz w:val="22"/>
          <w:szCs w:val="22"/>
          <w:lang w:val="hu-HU"/>
        </w:rPr>
        <w:t>Gyermek</w:t>
      </w:r>
      <w:r w:rsidR="00037BF5">
        <w:rPr>
          <w:i/>
          <w:sz w:val="22"/>
          <w:szCs w:val="22"/>
          <w:lang w:val="hu-HU"/>
        </w:rPr>
        <w:t xml:space="preserve"> és serdülő</w:t>
      </w:r>
      <w:r w:rsidR="00217367" w:rsidRPr="00274040">
        <w:rPr>
          <w:i/>
          <w:sz w:val="22"/>
          <w:szCs w:val="22"/>
          <w:lang w:val="hu-HU"/>
        </w:rPr>
        <w:t xml:space="preserve"> betegeknél előforduló</w:t>
      </w:r>
      <w:r w:rsidRPr="00274040">
        <w:rPr>
          <w:i/>
          <w:sz w:val="22"/>
          <w:szCs w:val="22"/>
          <w:lang w:val="hu-HU"/>
        </w:rPr>
        <w:t xml:space="preserve"> neurogén eredetű detrusor</w:t>
      </w:r>
      <w:r w:rsidR="00BF3CB7">
        <w:rPr>
          <w:i/>
          <w:sz w:val="22"/>
          <w:szCs w:val="22"/>
          <w:lang w:val="hu-HU"/>
        </w:rPr>
        <w:t xml:space="preserve"> </w:t>
      </w:r>
      <w:r w:rsidRPr="00274040">
        <w:rPr>
          <w:i/>
          <w:sz w:val="22"/>
          <w:szCs w:val="22"/>
          <w:lang w:val="hu-HU"/>
        </w:rPr>
        <w:t>izomzat túlműködés</w:t>
      </w:r>
    </w:p>
    <w:p w14:paraId="5AAA717C" w14:textId="77777777" w:rsidR="00406CA1" w:rsidRPr="00274040" w:rsidRDefault="00406CA1" w:rsidP="00406CA1">
      <w:pPr>
        <w:rPr>
          <w:i/>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2"/>
        <w:gridCol w:w="3045"/>
        <w:gridCol w:w="2994"/>
      </w:tblGrid>
      <w:tr w:rsidR="00F06BF6" w14:paraId="17AC059A" w14:textId="77777777" w:rsidTr="00E24ACC">
        <w:tc>
          <w:tcPr>
            <w:tcW w:w="3095" w:type="dxa"/>
          </w:tcPr>
          <w:p w14:paraId="57D07E48" w14:textId="77777777" w:rsidR="00406CA1" w:rsidRPr="00274040" w:rsidRDefault="00A92D93" w:rsidP="00E24ACC">
            <w:pPr>
              <w:rPr>
                <w:i/>
                <w:sz w:val="22"/>
                <w:lang w:val="hu-HU"/>
              </w:rPr>
            </w:pPr>
            <w:r w:rsidRPr="00274040">
              <w:rPr>
                <w:b/>
                <w:iCs/>
                <w:sz w:val="22"/>
                <w:szCs w:val="22"/>
                <w:lang w:val="hu-HU"/>
              </w:rPr>
              <w:t>Szervrendszer</w:t>
            </w:r>
          </w:p>
        </w:tc>
        <w:tc>
          <w:tcPr>
            <w:tcW w:w="3096" w:type="dxa"/>
          </w:tcPr>
          <w:p w14:paraId="748980FF" w14:textId="4CABB929" w:rsidR="00406CA1" w:rsidRPr="00274040" w:rsidRDefault="00A92D93" w:rsidP="00183301">
            <w:pPr>
              <w:rPr>
                <w:i/>
                <w:sz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3096" w:type="dxa"/>
          </w:tcPr>
          <w:p w14:paraId="5A26A59B" w14:textId="77777777" w:rsidR="00406CA1" w:rsidRPr="00274040" w:rsidRDefault="00A92D93" w:rsidP="00E24ACC">
            <w:pPr>
              <w:rPr>
                <w:i/>
                <w:sz w:val="22"/>
                <w:lang w:val="hu-HU"/>
              </w:rPr>
            </w:pPr>
            <w:r w:rsidRPr="00274040">
              <w:rPr>
                <w:b/>
                <w:iCs/>
                <w:sz w:val="22"/>
                <w:szCs w:val="22"/>
                <w:lang w:val="hu-HU"/>
              </w:rPr>
              <w:t>Gyakoriság</w:t>
            </w:r>
          </w:p>
        </w:tc>
      </w:tr>
      <w:tr w:rsidR="00F06BF6" w14:paraId="195BD8F0" w14:textId="77777777" w:rsidTr="00E24ACC">
        <w:trPr>
          <w:trHeight w:val="283"/>
        </w:trPr>
        <w:tc>
          <w:tcPr>
            <w:tcW w:w="3095" w:type="dxa"/>
            <w:vMerge w:val="restart"/>
          </w:tcPr>
          <w:p w14:paraId="3D5F93B3" w14:textId="77777777" w:rsidR="00406CA1" w:rsidRPr="00274040" w:rsidRDefault="00A92D93" w:rsidP="00E24ACC">
            <w:pPr>
              <w:rPr>
                <w:i/>
                <w:sz w:val="22"/>
                <w:lang w:val="hu-HU"/>
              </w:rPr>
            </w:pPr>
            <w:r w:rsidRPr="00274040">
              <w:rPr>
                <w:iCs/>
                <w:sz w:val="22"/>
                <w:szCs w:val="22"/>
                <w:lang w:val="hu-HU"/>
              </w:rPr>
              <w:t>Fertőző betegségek és parazitafertőzések</w:t>
            </w:r>
          </w:p>
        </w:tc>
        <w:tc>
          <w:tcPr>
            <w:tcW w:w="3096" w:type="dxa"/>
          </w:tcPr>
          <w:p w14:paraId="16B2210E" w14:textId="77777777" w:rsidR="00406CA1" w:rsidRPr="00274040" w:rsidRDefault="00A92D93" w:rsidP="00E24ACC">
            <w:pPr>
              <w:rPr>
                <w:i/>
                <w:sz w:val="22"/>
                <w:lang w:val="hu-HU"/>
              </w:rPr>
            </w:pPr>
            <w:r w:rsidRPr="00274040">
              <w:rPr>
                <w:iCs/>
                <w:sz w:val="22"/>
                <w:szCs w:val="22"/>
                <w:lang w:val="hu-HU"/>
              </w:rPr>
              <w:t>Bacteriuria</w:t>
            </w:r>
          </w:p>
        </w:tc>
        <w:tc>
          <w:tcPr>
            <w:tcW w:w="3096" w:type="dxa"/>
          </w:tcPr>
          <w:p w14:paraId="4AAAE68F" w14:textId="77777777" w:rsidR="00406CA1" w:rsidRPr="00274040" w:rsidRDefault="00A92D93" w:rsidP="00E24ACC">
            <w:pPr>
              <w:rPr>
                <w:i/>
                <w:sz w:val="22"/>
                <w:lang w:val="hu-HU"/>
              </w:rPr>
            </w:pPr>
            <w:r w:rsidRPr="00274040">
              <w:rPr>
                <w:iCs/>
                <w:sz w:val="22"/>
                <w:szCs w:val="22"/>
                <w:lang w:val="hu-HU"/>
              </w:rPr>
              <w:t>Nagyon gyakori</w:t>
            </w:r>
          </w:p>
        </w:tc>
      </w:tr>
      <w:tr w:rsidR="00F06BF6" w14:paraId="6BF853FA" w14:textId="77777777" w:rsidTr="00E24ACC">
        <w:trPr>
          <w:trHeight w:val="282"/>
        </w:trPr>
        <w:tc>
          <w:tcPr>
            <w:tcW w:w="3095" w:type="dxa"/>
            <w:vMerge/>
          </w:tcPr>
          <w:p w14:paraId="739E329F" w14:textId="77777777" w:rsidR="00406CA1" w:rsidRPr="00274040" w:rsidRDefault="00406CA1" w:rsidP="00E24ACC">
            <w:pPr>
              <w:rPr>
                <w:iCs/>
                <w:sz w:val="22"/>
                <w:szCs w:val="22"/>
                <w:lang w:val="hu-HU"/>
              </w:rPr>
            </w:pPr>
          </w:p>
        </w:tc>
        <w:tc>
          <w:tcPr>
            <w:tcW w:w="3096" w:type="dxa"/>
          </w:tcPr>
          <w:p w14:paraId="1708E9E3" w14:textId="77777777" w:rsidR="00406CA1" w:rsidRPr="00274040" w:rsidRDefault="00A92D93" w:rsidP="00E24ACC">
            <w:pPr>
              <w:rPr>
                <w:iCs/>
                <w:sz w:val="22"/>
                <w:szCs w:val="22"/>
                <w:lang w:val="hu-HU"/>
              </w:rPr>
            </w:pPr>
            <w:r w:rsidRPr="00274040">
              <w:rPr>
                <w:iCs/>
                <w:sz w:val="22"/>
                <w:szCs w:val="22"/>
                <w:lang w:val="hu-HU"/>
              </w:rPr>
              <w:t>Húgyúti fertőzés, leukocyturia</w:t>
            </w:r>
          </w:p>
        </w:tc>
        <w:tc>
          <w:tcPr>
            <w:tcW w:w="3096" w:type="dxa"/>
          </w:tcPr>
          <w:p w14:paraId="4C016123" w14:textId="77777777" w:rsidR="00406CA1" w:rsidRPr="00274040" w:rsidRDefault="00A92D93" w:rsidP="00E24ACC">
            <w:pPr>
              <w:rPr>
                <w:iCs/>
                <w:sz w:val="22"/>
                <w:szCs w:val="22"/>
                <w:lang w:val="hu-HU"/>
              </w:rPr>
            </w:pPr>
            <w:r w:rsidRPr="00274040">
              <w:rPr>
                <w:iCs/>
                <w:sz w:val="22"/>
                <w:szCs w:val="22"/>
                <w:lang w:val="hu-HU"/>
              </w:rPr>
              <w:t>Gyakori</w:t>
            </w:r>
          </w:p>
        </w:tc>
      </w:tr>
      <w:tr w:rsidR="00F06BF6" w14:paraId="5C5308C5" w14:textId="77777777" w:rsidTr="00E24ACC">
        <w:tc>
          <w:tcPr>
            <w:tcW w:w="3095" w:type="dxa"/>
          </w:tcPr>
          <w:p w14:paraId="30BA9CFA" w14:textId="77777777" w:rsidR="00406CA1" w:rsidRPr="00274040" w:rsidRDefault="00A92D93" w:rsidP="00E24ACC">
            <w:pPr>
              <w:rPr>
                <w:i/>
                <w:sz w:val="22"/>
                <w:lang w:val="hu-HU"/>
              </w:rPr>
            </w:pPr>
            <w:r w:rsidRPr="00274040">
              <w:rPr>
                <w:iCs/>
                <w:sz w:val="22"/>
                <w:szCs w:val="22"/>
                <w:lang w:val="hu-HU"/>
              </w:rPr>
              <w:t>Vese</w:t>
            </w:r>
            <w:r w:rsidRPr="00274040">
              <w:rPr>
                <w:iCs/>
                <w:sz w:val="22"/>
                <w:szCs w:val="22"/>
                <w:lang w:val="hu-HU"/>
              </w:rPr>
              <w:noBreakHyphen/>
              <w:t xml:space="preserve"> és húgyúti betegségek és tünetek</w:t>
            </w:r>
          </w:p>
        </w:tc>
        <w:tc>
          <w:tcPr>
            <w:tcW w:w="3096" w:type="dxa"/>
          </w:tcPr>
          <w:p w14:paraId="0224DFBE" w14:textId="77777777" w:rsidR="00406CA1" w:rsidRPr="00274040" w:rsidRDefault="00A92D93" w:rsidP="00E24ACC">
            <w:pPr>
              <w:rPr>
                <w:i/>
                <w:sz w:val="22"/>
                <w:lang w:val="hu-HU"/>
              </w:rPr>
            </w:pPr>
            <w:r w:rsidRPr="00274040">
              <w:rPr>
                <w:iCs/>
                <w:sz w:val="22"/>
                <w:szCs w:val="22"/>
                <w:lang w:val="hu-HU"/>
              </w:rPr>
              <w:t>Haematuria, Húgyhólyagfájdalom*</w:t>
            </w:r>
          </w:p>
        </w:tc>
        <w:tc>
          <w:tcPr>
            <w:tcW w:w="3096" w:type="dxa"/>
          </w:tcPr>
          <w:p w14:paraId="5BA822FC" w14:textId="77777777" w:rsidR="00406CA1" w:rsidRPr="00274040" w:rsidRDefault="00A92D93" w:rsidP="00E24ACC">
            <w:pPr>
              <w:rPr>
                <w:iCs/>
                <w:sz w:val="22"/>
                <w:lang w:val="hu-HU"/>
              </w:rPr>
            </w:pPr>
            <w:r w:rsidRPr="00274040">
              <w:rPr>
                <w:iCs/>
                <w:sz w:val="22"/>
                <w:lang w:val="hu-HU"/>
              </w:rPr>
              <w:t>Gyakori</w:t>
            </w:r>
          </w:p>
        </w:tc>
      </w:tr>
    </w:tbl>
    <w:p w14:paraId="78845BA2" w14:textId="77777777" w:rsidR="00406CA1" w:rsidRPr="00274040" w:rsidRDefault="00A92D93" w:rsidP="00406CA1">
      <w:pPr>
        <w:rPr>
          <w:i/>
          <w:iCs/>
          <w:sz w:val="22"/>
          <w:szCs w:val="22"/>
          <w:lang w:val="hu-HU"/>
        </w:rPr>
      </w:pPr>
      <w:r w:rsidRPr="00274040">
        <w:rPr>
          <w:i/>
          <w:iCs/>
          <w:sz w:val="22"/>
          <w:szCs w:val="22"/>
          <w:lang w:val="hu-HU"/>
        </w:rPr>
        <w:t>* beavatkozással kapcsolatos mellékhatások</w:t>
      </w:r>
    </w:p>
    <w:p w14:paraId="08BC4F8A" w14:textId="77777777" w:rsidR="00406CA1" w:rsidRPr="00274040" w:rsidRDefault="00406CA1" w:rsidP="00406CA1">
      <w:pPr>
        <w:rPr>
          <w:i/>
          <w:sz w:val="22"/>
          <w:lang w:val="hu-HU"/>
        </w:rPr>
      </w:pPr>
    </w:p>
    <w:p w14:paraId="3B441402" w14:textId="77777777" w:rsidR="00406CA1" w:rsidRDefault="00A92D93" w:rsidP="00406CA1">
      <w:pPr>
        <w:tabs>
          <w:tab w:val="left" w:pos="0"/>
          <w:tab w:val="left" w:pos="720"/>
        </w:tabs>
        <w:rPr>
          <w:sz w:val="22"/>
          <w:szCs w:val="22"/>
          <w:lang w:val="hu-HU"/>
        </w:rPr>
      </w:pPr>
      <w:r w:rsidRPr="00274040">
        <w:rPr>
          <w:sz w:val="22"/>
          <w:szCs w:val="22"/>
          <w:lang w:val="hu-HU"/>
        </w:rPr>
        <w:t>Ismételt adagolás kapcsán a mellékhatások</w:t>
      </w:r>
      <w:r w:rsidR="00217367" w:rsidRPr="00274040">
        <w:rPr>
          <w:sz w:val="22"/>
          <w:szCs w:val="22"/>
          <w:lang w:val="hu-HU"/>
        </w:rPr>
        <w:t>ban</w:t>
      </w:r>
      <w:r w:rsidRPr="00274040">
        <w:rPr>
          <w:sz w:val="22"/>
          <w:szCs w:val="22"/>
          <w:lang w:val="hu-HU"/>
        </w:rPr>
        <w:t xml:space="preserve"> nem </w:t>
      </w:r>
      <w:r w:rsidR="00217367" w:rsidRPr="00274040">
        <w:rPr>
          <w:sz w:val="22"/>
          <w:szCs w:val="22"/>
          <w:lang w:val="hu-HU"/>
        </w:rPr>
        <w:t>volt</w:t>
      </w:r>
      <w:r w:rsidRPr="00274040">
        <w:rPr>
          <w:sz w:val="22"/>
          <w:szCs w:val="22"/>
          <w:lang w:val="hu-HU"/>
        </w:rPr>
        <w:t xml:space="preserve"> változás.</w:t>
      </w:r>
    </w:p>
    <w:p w14:paraId="3DC07761" w14:textId="77777777" w:rsidR="000E1C5B" w:rsidRDefault="000E1C5B" w:rsidP="00406CA1">
      <w:pPr>
        <w:tabs>
          <w:tab w:val="left" w:pos="0"/>
          <w:tab w:val="left" w:pos="720"/>
        </w:tabs>
        <w:rPr>
          <w:sz w:val="22"/>
          <w:szCs w:val="22"/>
          <w:lang w:val="hu-HU"/>
        </w:rPr>
      </w:pPr>
    </w:p>
    <w:p w14:paraId="1BB0983C" w14:textId="77777777" w:rsidR="000E1C5B" w:rsidRPr="00274040" w:rsidRDefault="00A92D93" w:rsidP="00406CA1">
      <w:pPr>
        <w:tabs>
          <w:tab w:val="left" w:pos="0"/>
          <w:tab w:val="left" w:pos="720"/>
        </w:tabs>
        <w:rPr>
          <w:sz w:val="22"/>
          <w:szCs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bookmarkEnd w:id="39"/>
    <w:p w14:paraId="60CD0106" w14:textId="77777777" w:rsidR="00A2712F" w:rsidRPr="00274040" w:rsidRDefault="00A2712F" w:rsidP="005573A2">
      <w:pPr>
        <w:rPr>
          <w:i/>
          <w:iCs/>
          <w:sz w:val="22"/>
          <w:szCs w:val="22"/>
          <w:lang w:val="hu-HU"/>
        </w:rPr>
      </w:pPr>
    </w:p>
    <w:p w14:paraId="33AD2B1B" w14:textId="77777777" w:rsidR="00A2712F" w:rsidRPr="00274040" w:rsidRDefault="00A92D93" w:rsidP="005573A2">
      <w:pPr>
        <w:rPr>
          <w:b/>
          <w:iCs/>
          <w:sz w:val="22"/>
          <w:szCs w:val="22"/>
          <w:u w:val="single"/>
          <w:lang w:val="hu-HU"/>
        </w:rPr>
      </w:pPr>
      <w:r w:rsidRPr="00274040">
        <w:rPr>
          <w:b/>
          <w:iCs/>
          <w:sz w:val="22"/>
          <w:szCs w:val="22"/>
          <w:u w:val="single"/>
          <w:lang w:val="hu-HU"/>
        </w:rPr>
        <w:t>A BŐR ÉS A BŐR FÜGGELÉKEINEK RENDELLENESSÉGEI:</w:t>
      </w:r>
    </w:p>
    <w:p w14:paraId="155B822E" w14:textId="77777777" w:rsidR="00A2712F" w:rsidRPr="00274040" w:rsidRDefault="00A2712F" w:rsidP="005573A2">
      <w:pPr>
        <w:rPr>
          <w:iCs/>
          <w:sz w:val="22"/>
          <w:szCs w:val="22"/>
          <w:lang w:val="hu-HU"/>
        </w:rPr>
      </w:pPr>
    </w:p>
    <w:p w14:paraId="729DCA3E" w14:textId="77777777" w:rsidR="00A2712F" w:rsidRPr="00274040" w:rsidRDefault="00A92D93" w:rsidP="005573A2">
      <w:pPr>
        <w:rPr>
          <w:i/>
          <w:iCs/>
          <w:sz w:val="22"/>
          <w:szCs w:val="22"/>
          <w:lang w:val="hu-HU"/>
        </w:rPr>
      </w:pPr>
      <w:r w:rsidRPr="00274040">
        <w:rPr>
          <w:i/>
          <w:iCs/>
          <w:sz w:val="22"/>
          <w:szCs w:val="22"/>
          <w:lang w:val="hu-HU"/>
        </w:rPr>
        <w:t>Hónaljak primer hyperhidrosisa</w:t>
      </w:r>
    </w:p>
    <w:p w14:paraId="2A649AD2" w14:textId="77777777" w:rsidR="00A2712F" w:rsidRPr="0027404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F06BF6" w14:paraId="7220D72C" w14:textId="77777777" w:rsidTr="004D2CB6">
        <w:tc>
          <w:tcPr>
            <w:tcW w:w="3353" w:type="dxa"/>
          </w:tcPr>
          <w:p w14:paraId="70942C26" w14:textId="77777777" w:rsidR="00A2712F" w:rsidRPr="00274040" w:rsidRDefault="00A92D93" w:rsidP="005573A2">
            <w:pPr>
              <w:rPr>
                <w:b/>
                <w:iCs/>
                <w:sz w:val="22"/>
                <w:szCs w:val="22"/>
                <w:lang w:val="hu-HU"/>
              </w:rPr>
            </w:pPr>
            <w:r w:rsidRPr="00274040">
              <w:rPr>
                <w:b/>
                <w:iCs/>
                <w:sz w:val="22"/>
                <w:szCs w:val="22"/>
                <w:lang w:val="hu-HU"/>
              </w:rPr>
              <w:t>Szervrendszer</w:t>
            </w:r>
          </w:p>
        </w:tc>
        <w:tc>
          <w:tcPr>
            <w:tcW w:w="4286" w:type="dxa"/>
          </w:tcPr>
          <w:p w14:paraId="7F6EA10A" w14:textId="72EB3202"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c>
          <w:tcPr>
            <w:tcW w:w="1701" w:type="dxa"/>
          </w:tcPr>
          <w:p w14:paraId="52250AEC" w14:textId="77777777" w:rsidR="00A2712F" w:rsidRPr="00274040" w:rsidRDefault="00A92D93" w:rsidP="005573A2">
            <w:pPr>
              <w:rPr>
                <w:b/>
                <w:iCs/>
                <w:sz w:val="22"/>
                <w:szCs w:val="22"/>
                <w:lang w:val="hu-HU"/>
              </w:rPr>
            </w:pPr>
            <w:r w:rsidRPr="00274040">
              <w:rPr>
                <w:b/>
                <w:iCs/>
                <w:sz w:val="22"/>
                <w:szCs w:val="22"/>
                <w:lang w:val="hu-HU"/>
              </w:rPr>
              <w:t>Gyakoriság</w:t>
            </w:r>
          </w:p>
        </w:tc>
      </w:tr>
      <w:tr w:rsidR="00F06BF6" w14:paraId="5104DC8E" w14:textId="77777777" w:rsidTr="004D2CB6">
        <w:tc>
          <w:tcPr>
            <w:tcW w:w="3353" w:type="dxa"/>
          </w:tcPr>
          <w:p w14:paraId="70EBB236" w14:textId="77777777" w:rsidR="00A2712F" w:rsidRPr="00274040" w:rsidRDefault="00A92D93" w:rsidP="005573A2">
            <w:pPr>
              <w:rPr>
                <w:iCs/>
                <w:sz w:val="22"/>
                <w:szCs w:val="22"/>
                <w:lang w:val="hu-HU"/>
              </w:rPr>
            </w:pPr>
            <w:r w:rsidRPr="00274040">
              <w:rPr>
                <w:iCs/>
                <w:sz w:val="22"/>
                <w:szCs w:val="22"/>
                <w:lang w:val="hu-HU"/>
              </w:rPr>
              <w:t>Idegrendszeri betegségek és tünetek</w:t>
            </w:r>
          </w:p>
        </w:tc>
        <w:tc>
          <w:tcPr>
            <w:tcW w:w="4286" w:type="dxa"/>
          </w:tcPr>
          <w:p w14:paraId="1D20ABF1" w14:textId="77777777" w:rsidR="00A2712F" w:rsidRPr="00274040" w:rsidRDefault="00A92D93" w:rsidP="005573A2">
            <w:pPr>
              <w:rPr>
                <w:iCs/>
                <w:sz w:val="22"/>
                <w:szCs w:val="22"/>
                <w:lang w:val="hu-HU"/>
              </w:rPr>
            </w:pPr>
            <w:r w:rsidRPr="00274040">
              <w:rPr>
                <w:iCs/>
                <w:sz w:val="22"/>
                <w:szCs w:val="22"/>
                <w:lang w:val="hu-HU"/>
              </w:rPr>
              <w:t>Fejfájás, paraesthesia</w:t>
            </w:r>
          </w:p>
        </w:tc>
        <w:tc>
          <w:tcPr>
            <w:tcW w:w="1701" w:type="dxa"/>
          </w:tcPr>
          <w:p w14:paraId="09710CCD"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1055AB90" w14:textId="77777777" w:rsidTr="004D2CB6">
        <w:tc>
          <w:tcPr>
            <w:tcW w:w="3353" w:type="dxa"/>
          </w:tcPr>
          <w:p w14:paraId="428E0362" w14:textId="77777777" w:rsidR="00A2712F" w:rsidRPr="00274040" w:rsidRDefault="00A92D93" w:rsidP="005573A2">
            <w:pPr>
              <w:rPr>
                <w:iCs/>
                <w:sz w:val="22"/>
                <w:szCs w:val="22"/>
                <w:lang w:val="hu-HU"/>
              </w:rPr>
            </w:pPr>
            <w:r w:rsidRPr="00274040">
              <w:rPr>
                <w:iCs/>
                <w:sz w:val="22"/>
                <w:szCs w:val="22"/>
                <w:lang w:val="hu-HU"/>
              </w:rPr>
              <w:t>Érbetegségek és tünetek</w:t>
            </w:r>
          </w:p>
        </w:tc>
        <w:tc>
          <w:tcPr>
            <w:tcW w:w="4286" w:type="dxa"/>
          </w:tcPr>
          <w:p w14:paraId="5D24B199" w14:textId="77777777" w:rsidR="00A2712F" w:rsidRPr="00274040" w:rsidRDefault="00A92D93" w:rsidP="005573A2">
            <w:pPr>
              <w:rPr>
                <w:iCs/>
                <w:sz w:val="22"/>
                <w:szCs w:val="22"/>
                <w:lang w:val="hu-HU"/>
              </w:rPr>
            </w:pPr>
            <w:r w:rsidRPr="00274040">
              <w:rPr>
                <w:iCs/>
                <w:sz w:val="22"/>
                <w:szCs w:val="22"/>
                <w:lang w:val="hu-HU"/>
              </w:rPr>
              <w:t>Hőhullámok</w:t>
            </w:r>
          </w:p>
        </w:tc>
        <w:tc>
          <w:tcPr>
            <w:tcW w:w="1701" w:type="dxa"/>
          </w:tcPr>
          <w:p w14:paraId="63BE231B"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070766A8" w14:textId="77777777" w:rsidTr="004D2CB6">
        <w:tc>
          <w:tcPr>
            <w:tcW w:w="3353" w:type="dxa"/>
          </w:tcPr>
          <w:p w14:paraId="41A3643E" w14:textId="77777777" w:rsidR="00A2712F" w:rsidRPr="00274040" w:rsidRDefault="00A92D93" w:rsidP="005573A2">
            <w:pPr>
              <w:rPr>
                <w:iCs/>
                <w:sz w:val="22"/>
                <w:szCs w:val="22"/>
                <w:lang w:val="hu-HU"/>
              </w:rPr>
            </w:pPr>
            <w:r w:rsidRPr="00274040">
              <w:rPr>
                <w:iCs/>
                <w:sz w:val="22"/>
                <w:szCs w:val="22"/>
                <w:lang w:val="hu-HU"/>
              </w:rPr>
              <w:t>Emésztőrendszeri betegségek és tünetek</w:t>
            </w:r>
          </w:p>
        </w:tc>
        <w:tc>
          <w:tcPr>
            <w:tcW w:w="4286" w:type="dxa"/>
          </w:tcPr>
          <w:p w14:paraId="34496974" w14:textId="77777777" w:rsidR="00A2712F" w:rsidRPr="00274040" w:rsidRDefault="00A92D93" w:rsidP="005573A2">
            <w:pPr>
              <w:rPr>
                <w:iCs/>
                <w:sz w:val="22"/>
                <w:szCs w:val="22"/>
                <w:lang w:val="hu-HU"/>
              </w:rPr>
            </w:pPr>
            <w:r w:rsidRPr="00274040">
              <w:rPr>
                <w:iCs/>
                <w:sz w:val="22"/>
                <w:szCs w:val="22"/>
                <w:lang w:val="hu-HU"/>
              </w:rPr>
              <w:t>Hányinger</w:t>
            </w:r>
          </w:p>
        </w:tc>
        <w:tc>
          <w:tcPr>
            <w:tcW w:w="1701" w:type="dxa"/>
          </w:tcPr>
          <w:p w14:paraId="7F5F5330"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76939AFE" w14:textId="77777777" w:rsidTr="004D2CB6">
        <w:tc>
          <w:tcPr>
            <w:tcW w:w="3353" w:type="dxa"/>
          </w:tcPr>
          <w:p w14:paraId="41F9E537" w14:textId="77777777" w:rsidR="00A2712F" w:rsidRPr="00274040" w:rsidRDefault="00A92D93" w:rsidP="005573A2">
            <w:pPr>
              <w:rPr>
                <w:iCs/>
                <w:sz w:val="22"/>
                <w:szCs w:val="22"/>
                <w:lang w:val="hu-HU"/>
              </w:rPr>
            </w:pPr>
            <w:r w:rsidRPr="00274040">
              <w:rPr>
                <w:iCs/>
                <w:sz w:val="22"/>
                <w:szCs w:val="22"/>
                <w:lang w:val="hu-HU"/>
              </w:rPr>
              <w:t>A bőr és a bőr alatti szövet betegségei és tünetei</w:t>
            </w:r>
          </w:p>
        </w:tc>
        <w:tc>
          <w:tcPr>
            <w:tcW w:w="4286" w:type="dxa"/>
          </w:tcPr>
          <w:p w14:paraId="2ADB52F0" w14:textId="77777777" w:rsidR="00A2712F" w:rsidRPr="00274040" w:rsidRDefault="00A92D93" w:rsidP="005573A2">
            <w:pPr>
              <w:rPr>
                <w:iCs/>
                <w:sz w:val="22"/>
                <w:szCs w:val="22"/>
                <w:lang w:val="hu-HU"/>
              </w:rPr>
            </w:pPr>
            <w:r w:rsidRPr="00274040">
              <w:rPr>
                <w:iCs/>
                <w:sz w:val="22"/>
                <w:szCs w:val="22"/>
                <w:lang w:val="hu-HU"/>
              </w:rPr>
              <w:t>Hyperhidrosis (nem hónaljtáji verejtékezés), a bőr rendellenes szaga, pruritus, bőr alatti csomó, alopecia</w:t>
            </w:r>
          </w:p>
        </w:tc>
        <w:tc>
          <w:tcPr>
            <w:tcW w:w="1701" w:type="dxa"/>
          </w:tcPr>
          <w:p w14:paraId="3B098081"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09B98380" w14:textId="77777777" w:rsidTr="004D2CB6">
        <w:tc>
          <w:tcPr>
            <w:tcW w:w="3353" w:type="dxa"/>
            <w:vMerge w:val="restart"/>
          </w:tcPr>
          <w:p w14:paraId="17AE0314" w14:textId="77777777" w:rsidR="00A2712F" w:rsidRPr="00274040" w:rsidRDefault="00A92D93" w:rsidP="005573A2">
            <w:pPr>
              <w:rPr>
                <w:iCs/>
                <w:sz w:val="22"/>
                <w:szCs w:val="22"/>
                <w:lang w:val="hu-HU"/>
              </w:rPr>
            </w:pPr>
            <w:r w:rsidRPr="00274040">
              <w:rPr>
                <w:iCs/>
                <w:sz w:val="22"/>
                <w:szCs w:val="22"/>
                <w:lang w:val="hu-HU"/>
              </w:rPr>
              <w:t>A csont- és izomrendszer, valamint a kötőszövet betegségei és tünetei</w:t>
            </w:r>
          </w:p>
        </w:tc>
        <w:tc>
          <w:tcPr>
            <w:tcW w:w="4286" w:type="dxa"/>
          </w:tcPr>
          <w:p w14:paraId="09B8D309" w14:textId="77777777" w:rsidR="00A2712F" w:rsidRPr="00274040" w:rsidRDefault="00A92D93" w:rsidP="005573A2">
            <w:pPr>
              <w:rPr>
                <w:iCs/>
                <w:sz w:val="22"/>
                <w:szCs w:val="22"/>
                <w:lang w:val="hu-HU"/>
              </w:rPr>
            </w:pPr>
            <w:r w:rsidRPr="00274040">
              <w:rPr>
                <w:iCs/>
                <w:sz w:val="22"/>
                <w:szCs w:val="22"/>
                <w:lang w:val="hu-HU"/>
              </w:rPr>
              <w:t>Végtagfájdalom</w:t>
            </w:r>
          </w:p>
        </w:tc>
        <w:tc>
          <w:tcPr>
            <w:tcW w:w="1701" w:type="dxa"/>
          </w:tcPr>
          <w:p w14:paraId="1284BFA9" w14:textId="77777777" w:rsidR="00A2712F" w:rsidRPr="00274040" w:rsidRDefault="00A92D93" w:rsidP="005573A2">
            <w:pPr>
              <w:rPr>
                <w:iCs/>
                <w:sz w:val="22"/>
                <w:szCs w:val="22"/>
                <w:lang w:val="hu-HU"/>
              </w:rPr>
            </w:pPr>
            <w:r w:rsidRPr="00274040">
              <w:rPr>
                <w:iCs/>
                <w:sz w:val="22"/>
                <w:szCs w:val="22"/>
                <w:lang w:val="hu-HU"/>
              </w:rPr>
              <w:t>Gyakori</w:t>
            </w:r>
          </w:p>
        </w:tc>
      </w:tr>
      <w:tr w:rsidR="00F06BF6" w14:paraId="188C2EF5" w14:textId="77777777" w:rsidTr="004D2CB6">
        <w:tc>
          <w:tcPr>
            <w:tcW w:w="3353" w:type="dxa"/>
            <w:vMerge/>
          </w:tcPr>
          <w:p w14:paraId="2CF67575" w14:textId="77777777" w:rsidR="00A2712F" w:rsidRPr="00274040" w:rsidRDefault="00A2712F" w:rsidP="005573A2">
            <w:pPr>
              <w:rPr>
                <w:iCs/>
                <w:sz w:val="22"/>
                <w:szCs w:val="22"/>
                <w:lang w:val="hu-HU"/>
              </w:rPr>
            </w:pPr>
          </w:p>
        </w:tc>
        <w:tc>
          <w:tcPr>
            <w:tcW w:w="4286" w:type="dxa"/>
          </w:tcPr>
          <w:p w14:paraId="0604C693" w14:textId="77777777" w:rsidR="00A2712F" w:rsidRPr="00274040" w:rsidRDefault="00A92D93" w:rsidP="005573A2">
            <w:pPr>
              <w:rPr>
                <w:iCs/>
                <w:sz w:val="22"/>
                <w:szCs w:val="22"/>
                <w:lang w:val="hu-HU"/>
              </w:rPr>
            </w:pPr>
            <w:r w:rsidRPr="00274040">
              <w:rPr>
                <w:iCs/>
                <w:sz w:val="22"/>
                <w:szCs w:val="22"/>
                <w:lang w:val="hu-HU"/>
              </w:rPr>
              <w:t>Izomgyengeség, myalgia, arthropathia</w:t>
            </w:r>
          </w:p>
        </w:tc>
        <w:tc>
          <w:tcPr>
            <w:tcW w:w="1701" w:type="dxa"/>
          </w:tcPr>
          <w:p w14:paraId="0042AA4E" w14:textId="77777777" w:rsidR="00A2712F" w:rsidRPr="00274040" w:rsidRDefault="00A92D93" w:rsidP="005573A2">
            <w:pPr>
              <w:rPr>
                <w:iCs/>
                <w:sz w:val="22"/>
                <w:szCs w:val="22"/>
                <w:lang w:val="hu-HU"/>
              </w:rPr>
            </w:pPr>
            <w:r w:rsidRPr="00274040">
              <w:rPr>
                <w:iCs/>
                <w:sz w:val="22"/>
                <w:szCs w:val="22"/>
                <w:lang w:val="hu-HU"/>
              </w:rPr>
              <w:t>Nem gyakori</w:t>
            </w:r>
          </w:p>
        </w:tc>
      </w:tr>
      <w:tr w:rsidR="00F06BF6" w14:paraId="71DB0907" w14:textId="77777777" w:rsidTr="004D2CB6">
        <w:tc>
          <w:tcPr>
            <w:tcW w:w="3353" w:type="dxa"/>
            <w:vMerge w:val="restart"/>
          </w:tcPr>
          <w:p w14:paraId="54F21E75" w14:textId="77777777" w:rsidR="00A2712F" w:rsidRPr="00274040" w:rsidRDefault="00A92D93" w:rsidP="005573A2">
            <w:pPr>
              <w:rPr>
                <w:iCs/>
                <w:sz w:val="22"/>
                <w:szCs w:val="22"/>
                <w:lang w:val="hu-HU"/>
              </w:rPr>
            </w:pPr>
            <w:r w:rsidRPr="00274040">
              <w:rPr>
                <w:iCs/>
                <w:sz w:val="22"/>
                <w:szCs w:val="22"/>
                <w:lang w:val="hu-HU"/>
              </w:rPr>
              <w:t>Általános tünetek, az alkalmazás helyén fellépő reakciók</w:t>
            </w:r>
          </w:p>
        </w:tc>
        <w:tc>
          <w:tcPr>
            <w:tcW w:w="4286" w:type="dxa"/>
          </w:tcPr>
          <w:p w14:paraId="67875236" w14:textId="77777777" w:rsidR="00A2712F" w:rsidRPr="00274040" w:rsidRDefault="00A92D93" w:rsidP="005573A2">
            <w:pPr>
              <w:rPr>
                <w:iCs/>
                <w:sz w:val="22"/>
                <w:szCs w:val="22"/>
                <w:lang w:val="hu-HU"/>
              </w:rPr>
            </w:pPr>
            <w:r w:rsidRPr="00274040">
              <w:rPr>
                <w:iCs/>
                <w:sz w:val="22"/>
                <w:szCs w:val="22"/>
                <w:lang w:val="hu-HU"/>
              </w:rPr>
              <w:t>Fájdalom az injekció beadásának helyén</w:t>
            </w:r>
          </w:p>
        </w:tc>
        <w:tc>
          <w:tcPr>
            <w:tcW w:w="1701" w:type="dxa"/>
          </w:tcPr>
          <w:p w14:paraId="4D69E09F" w14:textId="77777777" w:rsidR="00A2712F" w:rsidRPr="00274040" w:rsidRDefault="00A92D93" w:rsidP="005573A2">
            <w:pPr>
              <w:rPr>
                <w:iCs/>
                <w:sz w:val="22"/>
                <w:szCs w:val="22"/>
                <w:lang w:val="hu-HU"/>
              </w:rPr>
            </w:pPr>
            <w:r w:rsidRPr="00274040">
              <w:rPr>
                <w:iCs/>
                <w:sz w:val="22"/>
                <w:szCs w:val="22"/>
                <w:lang w:val="hu-HU"/>
              </w:rPr>
              <w:t>Nagyon gyakori</w:t>
            </w:r>
          </w:p>
        </w:tc>
      </w:tr>
      <w:tr w:rsidR="00F06BF6" w14:paraId="00D957AE" w14:textId="77777777" w:rsidTr="004D2CB6">
        <w:tc>
          <w:tcPr>
            <w:tcW w:w="3353" w:type="dxa"/>
            <w:vMerge/>
          </w:tcPr>
          <w:p w14:paraId="7AF64681" w14:textId="77777777" w:rsidR="00A2712F" w:rsidRPr="00274040" w:rsidRDefault="00A2712F" w:rsidP="005573A2">
            <w:pPr>
              <w:rPr>
                <w:iCs/>
                <w:sz w:val="22"/>
                <w:szCs w:val="22"/>
                <w:lang w:val="hu-HU"/>
              </w:rPr>
            </w:pPr>
          </w:p>
        </w:tc>
        <w:tc>
          <w:tcPr>
            <w:tcW w:w="4286" w:type="dxa"/>
          </w:tcPr>
          <w:p w14:paraId="54FBB188" w14:textId="77777777" w:rsidR="00A2712F" w:rsidRPr="00274040" w:rsidRDefault="00A92D93" w:rsidP="00225B45">
            <w:pPr>
              <w:rPr>
                <w:iCs/>
                <w:sz w:val="22"/>
                <w:szCs w:val="22"/>
                <w:lang w:val="hu-HU"/>
              </w:rPr>
            </w:pPr>
            <w:r w:rsidRPr="00274040">
              <w:rPr>
                <w:iCs/>
                <w:sz w:val="22"/>
                <w:szCs w:val="22"/>
                <w:lang w:val="hu-HU"/>
              </w:rPr>
              <w:t xml:space="preserve">Fájdalom, </w:t>
            </w:r>
            <w:r w:rsidR="005A5761" w:rsidRPr="00274040">
              <w:rPr>
                <w:iCs/>
                <w:sz w:val="22"/>
                <w:szCs w:val="22"/>
                <w:lang w:val="hu-HU"/>
              </w:rPr>
              <w:t xml:space="preserve">az injekció helyén </w:t>
            </w:r>
            <w:r w:rsidRPr="00274040">
              <w:rPr>
                <w:iCs/>
                <w:sz w:val="22"/>
                <w:szCs w:val="22"/>
                <w:lang w:val="hu-HU"/>
              </w:rPr>
              <w:t>oedema, vérzés, túlérzékenységi reakció, irritáció, gyengeség</w:t>
            </w:r>
            <w:r w:rsidR="005A5761" w:rsidRPr="00274040">
              <w:rPr>
                <w:iCs/>
                <w:sz w:val="22"/>
                <w:szCs w:val="22"/>
                <w:lang w:val="hu-HU"/>
              </w:rPr>
              <w:t xml:space="preserve">, </w:t>
            </w:r>
            <w:r w:rsidR="00225B45" w:rsidRPr="00274040">
              <w:rPr>
                <w:iCs/>
                <w:sz w:val="22"/>
                <w:szCs w:val="22"/>
                <w:lang w:val="hu-HU"/>
              </w:rPr>
              <w:t>egyéb reakciók</w:t>
            </w:r>
            <w:r w:rsidR="005A5761" w:rsidRPr="00274040">
              <w:rPr>
                <w:iCs/>
                <w:sz w:val="22"/>
                <w:szCs w:val="22"/>
                <w:lang w:val="hu-HU"/>
              </w:rPr>
              <w:t xml:space="preserve"> </w:t>
            </w:r>
          </w:p>
        </w:tc>
        <w:tc>
          <w:tcPr>
            <w:tcW w:w="1701" w:type="dxa"/>
          </w:tcPr>
          <w:p w14:paraId="56D6932F" w14:textId="77777777" w:rsidR="00A2712F" w:rsidRPr="00274040" w:rsidRDefault="00A92D93" w:rsidP="005573A2">
            <w:pPr>
              <w:rPr>
                <w:iCs/>
                <w:sz w:val="22"/>
                <w:szCs w:val="22"/>
                <w:lang w:val="hu-HU"/>
              </w:rPr>
            </w:pPr>
            <w:r w:rsidRPr="00274040">
              <w:rPr>
                <w:iCs/>
                <w:sz w:val="22"/>
                <w:szCs w:val="22"/>
                <w:lang w:val="hu-HU"/>
              </w:rPr>
              <w:t>Gyakori</w:t>
            </w:r>
          </w:p>
        </w:tc>
      </w:tr>
    </w:tbl>
    <w:p w14:paraId="2D056D61" w14:textId="77777777" w:rsidR="00A2712F" w:rsidRPr="00274040" w:rsidRDefault="00A2712F" w:rsidP="005573A2">
      <w:pPr>
        <w:rPr>
          <w:sz w:val="22"/>
          <w:szCs w:val="22"/>
          <w:lang w:val="hu-HU"/>
        </w:rPr>
      </w:pPr>
    </w:p>
    <w:p w14:paraId="4441DA70" w14:textId="77777777" w:rsidR="00A2712F" w:rsidRPr="00274040" w:rsidRDefault="00A92D93" w:rsidP="005573A2">
      <w:pPr>
        <w:rPr>
          <w:sz w:val="22"/>
          <w:szCs w:val="22"/>
          <w:lang w:val="hu-HU"/>
        </w:rPr>
      </w:pPr>
      <w:r w:rsidRPr="00274040">
        <w:rPr>
          <w:sz w:val="22"/>
          <w:szCs w:val="22"/>
          <w:lang w:val="hu-HU"/>
        </w:rPr>
        <w:t>A primer axillaris hyperhidrosis kezelése során a betegek 4</w:t>
      </w:r>
      <w:bookmarkStart w:id="40" w:name="_9kMM7J6ZWu8GD78A"/>
      <w:r w:rsidRPr="00274040">
        <w:rPr>
          <w:sz w:val="22"/>
          <w:szCs w:val="22"/>
          <w:lang w:val="hu-HU"/>
        </w:rPr>
        <w:t>,</w:t>
      </w:r>
      <w:bookmarkEnd w:id="40"/>
      <w:r w:rsidRPr="00274040">
        <w:rPr>
          <w:sz w:val="22"/>
          <w:szCs w:val="22"/>
          <w:lang w:val="hu-HU"/>
        </w:rPr>
        <w:t>5%-ánál az injekció beadását követő egy hónapon belül a nem axillaris területeken a verejtékezés fokozódásáról számoltak be, és az érintett anatómiai területek nem mutattak mintázatot. A betegek körülbelül 30%-ánál ez a tünet négy hónapon belül megszűnt.</w:t>
      </w:r>
    </w:p>
    <w:p w14:paraId="2D65C282" w14:textId="77777777" w:rsidR="00A2712F" w:rsidRPr="00274040" w:rsidRDefault="00A2712F" w:rsidP="005573A2">
      <w:pPr>
        <w:rPr>
          <w:sz w:val="22"/>
          <w:szCs w:val="22"/>
          <w:lang w:val="hu-HU"/>
        </w:rPr>
      </w:pPr>
    </w:p>
    <w:p w14:paraId="33E3BFDB" w14:textId="77777777" w:rsidR="00A2712F" w:rsidRPr="00274040" w:rsidRDefault="00A92D93" w:rsidP="005573A2">
      <w:pPr>
        <w:rPr>
          <w:sz w:val="22"/>
          <w:szCs w:val="22"/>
          <w:lang w:val="hu-HU"/>
        </w:rPr>
      </w:pPr>
      <w:r w:rsidRPr="00274040">
        <w:rPr>
          <w:sz w:val="22"/>
          <w:szCs w:val="22"/>
          <w:lang w:val="hu-HU"/>
        </w:rPr>
        <w:t>Nem gyakran (0</w:t>
      </w:r>
      <w:bookmarkStart w:id="41" w:name="_9kMH6N6ZWu8GD78A"/>
      <w:r w:rsidRPr="00274040">
        <w:rPr>
          <w:sz w:val="22"/>
          <w:szCs w:val="22"/>
          <w:lang w:val="hu-HU"/>
        </w:rPr>
        <w:t>,</w:t>
      </w:r>
      <w:bookmarkEnd w:id="41"/>
      <w:r w:rsidRPr="00274040">
        <w:rPr>
          <w:sz w:val="22"/>
          <w:szCs w:val="22"/>
          <w:lang w:val="hu-HU"/>
        </w:rPr>
        <w:t>7%) kargyengeségről is beszámoltak. Ez enyhe és átmeneti jellegű volt, nem igényelt kezelést és nyomtalanul elmúlt. Ez a mellékhatás összefüggésbe hozható a kezeléssel, az injekciós technikával vagy mindkettővel. Abban a nem gyakori esetben, ha a beteg izomgyengeségről számol be, mérlegelni lehet a neurológiai</w:t>
      </w:r>
      <w:r w:rsidRPr="001B67A6">
        <w:rPr>
          <w:sz w:val="22"/>
          <w:szCs w:val="22"/>
          <w:lang w:val="hu-HU"/>
        </w:rPr>
        <w:t xml:space="preserve"> </w:t>
      </w:r>
      <w:r w:rsidRPr="00274040">
        <w:rPr>
          <w:sz w:val="22"/>
          <w:szCs w:val="22"/>
          <w:lang w:val="hu-HU"/>
        </w:rPr>
        <w:t>kivizsgálást. Ezen túl a következő injekció beadása előtt az injekciós technika újraértékelése javasolt annak biztosítására, hogy az injekciók intradermalisan kerüljenek beadásra.</w:t>
      </w:r>
    </w:p>
    <w:p w14:paraId="43440B1A" w14:textId="77777777" w:rsidR="00A2712F" w:rsidRPr="00274040" w:rsidRDefault="00A2712F" w:rsidP="005573A2">
      <w:pPr>
        <w:rPr>
          <w:b/>
          <w:i/>
          <w:iCs/>
          <w:sz w:val="22"/>
          <w:szCs w:val="22"/>
          <w:lang w:val="hu-HU"/>
        </w:rPr>
      </w:pPr>
    </w:p>
    <w:p w14:paraId="246AB66B" w14:textId="079334B1" w:rsidR="00A2712F" w:rsidRPr="00274040" w:rsidRDefault="00A92D93" w:rsidP="005573A2">
      <w:pPr>
        <w:rPr>
          <w:iCs/>
          <w:sz w:val="22"/>
          <w:szCs w:val="22"/>
          <w:lang w:val="hu-HU"/>
        </w:rPr>
      </w:pPr>
      <w:r w:rsidRPr="00274040">
        <w:rPr>
          <w:iCs/>
          <w:sz w:val="22"/>
          <w:szCs w:val="22"/>
          <w:lang w:val="hu-HU"/>
        </w:rPr>
        <w:t>Egy nem kontrollos, hónaljárkonként 50 </w:t>
      </w:r>
      <w:r w:rsidR="00C76943" w:rsidRPr="00274040">
        <w:rPr>
          <w:iCs/>
          <w:sz w:val="22"/>
          <w:szCs w:val="22"/>
          <w:lang w:val="hu-HU"/>
        </w:rPr>
        <w:t xml:space="preserve">egység </w:t>
      </w:r>
      <w:r w:rsidRPr="00274040">
        <w:rPr>
          <w:iCs/>
          <w:sz w:val="22"/>
          <w:szCs w:val="22"/>
          <w:lang w:val="hu-HU"/>
        </w:rPr>
        <w:t>adásával járó BOTOX biztonságossági vizsgálat során 12–17</w:t>
      </w:r>
      <w:r w:rsidR="000073EB" w:rsidRPr="00274040">
        <w:rPr>
          <w:iCs/>
          <w:sz w:val="22"/>
          <w:szCs w:val="22"/>
          <w:lang w:val="hu-HU"/>
        </w:rPr>
        <w:t> </w:t>
      </w:r>
      <w:r w:rsidRPr="00274040">
        <w:rPr>
          <w:iCs/>
          <w:sz w:val="22"/>
          <w:szCs w:val="22"/>
          <w:lang w:val="hu-HU"/>
        </w:rPr>
        <w:t>éves kor közötti gyermekek</w:t>
      </w:r>
      <w:r w:rsidR="00037BF5">
        <w:rPr>
          <w:iCs/>
          <w:sz w:val="22"/>
          <w:szCs w:val="22"/>
          <w:lang w:val="hu-HU"/>
        </w:rPr>
        <w:t xml:space="preserve"> és serdülők</w:t>
      </w:r>
      <w:r w:rsidRPr="00274040">
        <w:rPr>
          <w:iCs/>
          <w:sz w:val="22"/>
          <w:szCs w:val="22"/>
          <w:lang w:val="hu-HU"/>
        </w:rPr>
        <w:t xml:space="preserve"> (n</w:t>
      </w:r>
      <w:r w:rsidR="00037BF5">
        <w:rPr>
          <w:iCs/>
          <w:sz w:val="22"/>
          <w:szCs w:val="22"/>
          <w:lang w:val="hu-HU"/>
        </w:rPr>
        <w:t> </w:t>
      </w:r>
      <w:r w:rsidRPr="00274040">
        <w:rPr>
          <w:iCs/>
          <w:sz w:val="22"/>
          <w:szCs w:val="22"/>
          <w:lang w:val="hu-HU"/>
        </w:rPr>
        <w:t>=</w:t>
      </w:r>
      <w:r w:rsidR="00037BF5">
        <w:rPr>
          <w:iCs/>
          <w:sz w:val="22"/>
          <w:szCs w:val="22"/>
          <w:lang w:val="hu-HU"/>
        </w:rPr>
        <w:t> </w:t>
      </w:r>
      <w:r w:rsidRPr="00274040">
        <w:rPr>
          <w:iCs/>
          <w:sz w:val="22"/>
          <w:szCs w:val="22"/>
          <w:lang w:val="hu-HU"/>
        </w:rPr>
        <w:t>144) esetében a több mint egy betegnél előforduló (esetenként 2</w:t>
      </w:r>
      <w:r w:rsidR="002027CE">
        <w:rPr>
          <w:iCs/>
          <w:sz w:val="22"/>
          <w:szCs w:val="22"/>
          <w:lang w:val="hu-HU"/>
        </w:rPr>
        <w:t> </w:t>
      </w:r>
      <w:r w:rsidRPr="00274040">
        <w:rPr>
          <w:iCs/>
          <w:sz w:val="22"/>
          <w:szCs w:val="22"/>
          <w:lang w:val="hu-HU"/>
        </w:rPr>
        <w:t>beteget érintő) mellékhatás a beadási helyen fellépő fájdalom és a (nem a hónaljárok területén fellépő) hyperhidrosis volt.</w:t>
      </w:r>
    </w:p>
    <w:p w14:paraId="2CE4F5C6" w14:textId="77777777" w:rsidR="00A2712F" w:rsidRPr="00274040" w:rsidRDefault="00A2712F" w:rsidP="005573A2">
      <w:pPr>
        <w:rPr>
          <w:iCs/>
          <w:color w:val="000000"/>
          <w:sz w:val="22"/>
          <w:szCs w:val="22"/>
          <w:lang w:val="hu-HU"/>
        </w:rPr>
      </w:pPr>
    </w:p>
    <w:p w14:paraId="66B56AAB" w14:textId="77777777" w:rsidR="00A2712F" w:rsidRPr="00274040" w:rsidRDefault="00A92D93" w:rsidP="005573A2">
      <w:pPr>
        <w:rPr>
          <w:b/>
          <w:bCs/>
          <w:sz w:val="22"/>
          <w:szCs w:val="22"/>
          <w:lang w:val="hu-HU"/>
        </w:rPr>
      </w:pPr>
      <w:r w:rsidRPr="00274040">
        <w:rPr>
          <w:b/>
          <w:bCs/>
          <w:sz w:val="22"/>
          <w:szCs w:val="22"/>
          <w:lang w:val="hu-HU"/>
        </w:rPr>
        <w:t>További információk</w:t>
      </w:r>
    </w:p>
    <w:p w14:paraId="58CA15BC" w14:textId="77777777" w:rsidR="00A2712F" w:rsidRPr="00274040" w:rsidRDefault="00A2712F" w:rsidP="005573A2">
      <w:pPr>
        <w:rPr>
          <w:sz w:val="22"/>
          <w:szCs w:val="22"/>
          <w:lang w:val="hu-HU"/>
        </w:rPr>
      </w:pPr>
    </w:p>
    <w:p w14:paraId="5BB0B18D" w14:textId="12A27413" w:rsidR="00A2712F" w:rsidRPr="00274040" w:rsidRDefault="00A92D93" w:rsidP="005573A2">
      <w:pPr>
        <w:rPr>
          <w:sz w:val="22"/>
          <w:szCs w:val="22"/>
          <w:lang w:val="hu-HU"/>
        </w:rPr>
      </w:pPr>
      <w:r w:rsidRPr="00274040">
        <w:rPr>
          <w:sz w:val="22"/>
          <w:szCs w:val="22"/>
          <w:lang w:val="hu-HU"/>
        </w:rPr>
        <w:t>Az alábbi felsorolás – javallattól függetlenül – azokat a gyógyszermellékhatásokat és egyéb, orvosilag jelentős nemkívánatos eseményeket tartalmazza, amelyeket a gyógyszer forgalomba hozatal óta jelentettek, és amelyek a 4.4 (Különleges figyelmeztetések és az alkalmazással kapcsolatos óvintézkedések) és 4.8 (Nemkívánatos hatások, mellékhatások) pontban felsoroltakat kiegészíthetik.</w:t>
      </w:r>
    </w:p>
    <w:p w14:paraId="2498496A" w14:textId="77777777" w:rsidR="00A2712F" w:rsidRPr="00274040" w:rsidRDefault="00A2712F" w:rsidP="005573A2">
      <w:pPr>
        <w:rPr>
          <w:sz w:val="22"/>
          <w:szCs w:val="22"/>
          <w:lang w:val="hu-HU"/>
        </w:rPr>
      </w:pPr>
    </w:p>
    <w:tbl>
      <w:tblPr>
        <w:tblW w:w="959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050"/>
      </w:tblGrid>
      <w:tr w:rsidR="00F06BF6" w14:paraId="6600C790" w14:textId="77777777" w:rsidTr="007C5B7D">
        <w:trPr>
          <w:tblHeader/>
        </w:trPr>
        <w:tc>
          <w:tcPr>
            <w:tcW w:w="3544" w:type="dxa"/>
          </w:tcPr>
          <w:p w14:paraId="01451D29" w14:textId="77777777" w:rsidR="00A2712F" w:rsidRPr="00274040" w:rsidRDefault="00A92D93" w:rsidP="005573A2">
            <w:pPr>
              <w:rPr>
                <w:b/>
                <w:iCs/>
                <w:sz w:val="22"/>
                <w:szCs w:val="22"/>
                <w:lang w:val="hu-HU"/>
              </w:rPr>
            </w:pPr>
            <w:r w:rsidRPr="00274040">
              <w:rPr>
                <w:b/>
                <w:iCs/>
                <w:sz w:val="22"/>
                <w:szCs w:val="22"/>
                <w:lang w:val="hu-HU"/>
              </w:rPr>
              <w:t>Szervrendszer</w:t>
            </w:r>
          </w:p>
        </w:tc>
        <w:tc>
          <w:tcPr>
            <w:tcW w:w="6050" w:type="dxa"/>
          </w:tcPr>
          <w:p w14:paraId="537C6378" w14:textId="7D4BC97A" w:rsidR="00A2712F" w:rsidRPr="00274040" w:rsidRDefault="00A92D93" w:rsidP="00183301">
            <w:pPr>
              <w:rPr>
                <w:b/>
                <w:iCs/>
                <w:sz w:val="22"/>
                <w:szCs w:val="22"/>
                <w:lang w:val="hu-HU"/>
              </w:rPr>
            </w:pPr>
            <w:r w:rsidRPr="00274040">
              <w:rPr>
                <w:b/>
                <w:iCs/>
                <w:sz w:val="22"/>
                <w:szCs w:val="22"/>
                <w:lang w:val="hu-HU"/>
              </w:rPr>
              <w:t xml:space="preserve">Preferált </w:t>
            </w:r>
            <w:r w:rsidR="00183301" w:rsidRPr="00183301">
              <w:rPr>
                <w:b/>
                <w:iCs/>
                <w:sz w:val="22"/>
                <w:szCs w:val="22"/>
                <w:lang w:val="hu-HU"/>
              </w:rPr>
              <w:t>kifejezés</w:t>
            </w:r>
          </w:p>
        </w:tc>
      </w:tr>
      <w:tr w:rsidR="00F06BF6" w14:paraId="3919DDDC" w14:textId="77777777" w:rsidTr="004D2CB6">
        <w:tc>
          <w:tcPr>
            <w:tcW w:w="3544" w:type="dxa"/>
          </w:tcPr>
          <w:p w14:paraId="46F4C3DE" w14:textId="77777777" w:rsidR="00A2712F" w:rsidRPr="00274040" w:rsidRDefault="00A92D93" w:rsidP="005573A2">
            <w:pPr>
              <w:tabs>
                <w:tab w:val="left" w:pos="2191"/>
              </w:tabs>
              <w:rPr>
                <w:sz w:val="22"/>
                <w:szCs w:val="22"/>
                <w:lang w:val="hu-HU"/>
              </w:rPr>
            </w:pPr>
            <w:r w:rsidRPr="00274040">
              <w:rPr>
                <w:sz w:val="22"/>
                <w:szCs w:val="22"/>
                <w:lang w:val="hu-HU"/>
              </w:rPr>
              <w:t>Immunrendszeri betegségek és tünetek</w:t>
            </w:r>
          </w:p>
        </w:tc>
        <w:tc>
          <w:tcPr>
            <w:tcW w:w="6050" w:type="dxa"/>
          </w:tcPr>
          <w:p w14:paraId="370AEC59" w14:textId="77777777" w:rsidR="00A2712F" w:rsidRPr="00274040" w:rsidRDefault="00A92D93" w:rsidP="005573A2">
            <w:pPr>
              <w:rPr>
                <w:sz w:val="22"/>
                <w:szCs w:val="22"/>
                <w:lang w:val="hu-HU"/>
              </w:rPr>
            </w:pPr>
            <w:r w:rsidRPr="00274040">
              <w:rPr>
                <w:sz w:val="22"/>
                <w:szCs w:val="22"/>
                <w:lang w:val="hu-HU"/>
              </w:rPr>
              <w:t>Anaphylaxia, angiooedema, szérumbetegség, urticaria</w:t>
            </w:r>
          </w:p>
        </w:tc>
      </w:tr>
      <w:tr w:rsidR="00F06BF6" w14:paraId="768561BA" w14:textId="77777777" w:rsidTr="004D2CB6">
        <w:tc>
          <w:tcPr>
            <w:tcW w:w="3544" w:type="dxa"/>
          </w:tcPr>
          <w:p w14:paraId="30611E5C" w14:textId="77777777" w:rsidR="00A2712F" w:rsidRPr="00274040" w:rsidRDefault="00A92D93" w:rsidP="005573A2">
            <w:pPr>
              <w:rPr>
                <w:sz w:val="22"/>
                <w:szCs w:val="22"/>
                <w:lang w:val="hu-HU"/>
              </w:rPr>
            </w:pPr>
            <w:r w:rsidRPr="00274040">
              <w:rPr>
                <w:sz w:val="22"/>
                <w:szCs w:val="22"/>
                <w:lang w:val="hu-HU"/>
              </w:rPr>
              <w:t>Anyagcsere- és táplálkozási betegségek és tünetek</w:t>
            </w:r>
          </w:p>
        </w:tc>
        <w:tc>
          <w:tcPr>
            <w:tcW w:w="6050" w:type="dxa"/>
          </w:tcPr>
          <w:p w14:paraId="18D6764F" w14:textId="77777777" w:rsidR="00A2712F" w:rsidRPr="00274040" w:rsidRDefault="00A92D93" w:rsidP="005573A2">
            <w:pPr>
              <w:rPr>
                <w:sz w:val="22"/>
                <w:szCs w:val="22"/>
                <w:lang w:val="hu-HU"/>
              </w:rPr>
            </w:pPr>
            <w:r w:rsidRPr="00274040">
              <w:rPr>
                <w:sz w:val="22"/>
                <w:szCs w:val="22"/>
                <w:lang w:val="hu-HU"/>
              </w:rPr>
              <w:t>Anorexia</w:t>
            </w:r>
          </w:p>
        </w:tc>
      </w:tr>
      <w:tr w:rsidR="00F06BF6" w14:paraId="2A42FCA6" w14:textId="77777777" w:rsidTr="004D2CB6">
        <w:tc>
          <w:tcPr>
            <w:tcW w:w="3544" w:type="dxa"/>
          </w:tcPr>
          <w:p w14:paraId="76032323" w14:textId="77777777" w:rsidR="00A2712F" w:rsidRPr="00274040" w:rsidRDefault="00A92D93" w:rsidP="005573A2">
            <w:pPr>
              <w:rPr>
                <w:sz w:val="22"/>
                <w:szCs w:val="22"/>
                <w:lang w:val="hu-HU"/>
              </w:rPr>
            </w:pPr>
            <w:r w:rsidRPr="00274040">
              <w:rPr>
                <w:sz w:val="22"/>
                <w:szCs w:val="22"/>
                <w:lang w:val="hu-HU"/>
              </w:rPr>
              <w:t>Idegrendszeri betegségek és tünetek</w:t>
            </w:r>
          </w:p>
          <w:p w14:paraId="7167FE9B" w14:textId="77777777" w:rsidR="00A2712F" w:rsidRPr="00274040" w:rsidRDefault="00A2712F" w:rsidP="005573A2">
            <w:pPr>
              <w:rPr>
                <w:sz w:val="22"/>
                <w:szCs w:val="22"/>
                <w:lang w:val="hu-HU"/>
              </w:rPr>
            </w:pPr>
          </w:p>
        </w:tc>
        <w:tc>
          <w:tcPr>
            <w:tcW w:w="6050" w:type="dxa"/>
          </w:tcPr>
          <w:p w14:paraId="3D9F7B1E" w14:textId="5F7D3F96" w:rsidR="00A2712F" w:rsidRPr="00274040" w:rsidRDefault="00037BF5" w:rsidP="005573A2">
            <w:pPr>
              <w:rPr>
                <w:sz w:val="22"/>
                <w:szCs w:val="22"/>
                <w:lang w:val="hu-HU"/>
              </w:rPr>
            </w:pPr>
            <w:r>
              <w:rPr>
                <w:sz w:val="22"/>
                <w:szCs w:val="22"/>
                <w:lang w:val="hu-HU"/>
              </w:rPr>
              <w:t>A b</w:t>
            </w:r>
            <w:r w:rsidR="00A92D93" w:rsidRPr="00274040">
              <w:rPr>
                <w:sz w:val="22"/>
                <w:szCs w:val="22"/>
                <w:lang w:val="hu-HU"/>
              </w:rPr>
              <w:t>rachialis plexus károsodása, dysphonia, dysarthria, facialis paresis, hypaesthesia, izomgyengeség, myasthenia gravis, perifériás neuropathia, paraesthesia, radiculopathia, görcsrohamok, syncope és facialis bénulás</w:t>
            </w:r>
          </w:p>
        </w:tc>
      </w:tr>
      <w:tr w:rsidR="00F06BF6" w14:paraId="524E2863" w14:textId="77777777" w:rsidTr="004D2CB6">
        <w:tc>
          <w:tcPr>
            <w:tcW w:w="3544" w:type="dxa"/>
          </w:tcPr>
          <w:p w14:paraId="66E34278" w14:textId="77777777" w:rsidR="00A2712F" w:rsidRPr="00274040" w:rsidRDefault="00A92D93" w:rsidP="005573A2">
            <w:pPr>
              <w:rPr>
                <w:sz w:val="22"/>
                <w:szCs w:val="22"/>
                <w:lang w:val="hu-HU"/>
              </w:rPr>
            </w:pPr>
            <w:r w:rsidRPr="00274040">
              <w:rPr>
                <w:sz w:val="22"/>
                <w:szCs w:val="22"/>
                <w:lang w:val="hu-HU"/>
              </w:rPr>
              <w:t>Szembetegségek és szemészeti tünetek</w:t>
            </w:r>
          </w:p>
          <w:p w14:paraId="3779F173" w14:textId="77777777" w:rsidR="00A2712F" w:rsidRPr="00274040" w:rsidRDefault="00A2712F" w:rsidP="005573A2">
            <w:pPr>
              <w:rPr>
                <w:sz w:val="22"/>
                <w:szCs w:val="22"/>
                <w:lang w:val="hu-HU"/>
              </w:rPr>
            </w:pPr>
          </w:p>
        </w:tc>
        <w:tc>
          <w:tcPr>
            <w:tcW w:w="6050" w:type="dxa"/>
          </w:tcPr>
          <w:p w14:paraId="5C30AC48" w14:textId="6D7767A8" w:rsidR="00A2712F" w:rsidRPr="00274040" w:rsidRDefault="00A92D93" w:rsidP="0078359B">
            <w:pPr>
              <w:rPr>
                <w:sz w:val="22"/>
                <w:szCs w:val="22"/>
                <w:lang w:val="hu-HU"/>
              </w:rPr>
            </w:pPr>
            <w:r w:rsidRPr="00274040">
              <w:rPr>
                <w:sz w:val="22"/>
                <w:szCs w:val="22"/>
                <w:lang w:val="hu-HU"/>
              </w:rPr>
              <w:t>Szűk</w:t>
            </w:r>
            <w:r w:rsidR="00037BF5">
              <w:rPr>
                <w:sz w:val="22"/>
                <w:szCs w:val="22"/>
                <w:lang w:val="hu-HU"/>
              </w:rPr>
              <w:t xml:space="preserve"> </w:t>
            </w:r>
            <w:r w:rsidRPr="00274040">
              <w:rPr>
                <w:sz w:val="22"/>
                <w:szCs w:val="22"/>
                <w:lang w:val="hu-HU"/>
              </w:rPr>
              <w:t>zugú glaucoma (blepharospasmus kezelése esetén), strabismus, homályos látás, látászavar</w:t>
            </w:r>
            <w:r w:rsidR="00B41D65" w:rsidRPr="00274040">
              <w:rPr>
                <w:sz w:val="22"/>
                <w:szCs w:val="22"/>
                <w:lang w:val="hu-HU"/>
              </w:rPr>
              <w:t>, szemszárazság (szemkörüli injekciókkal összefüggésben)</w:t>
            </w:r>
            <w:r w:rsidR="0039088D" w:rsidRPr="00274040">
              <w:rPr>
                <w:sz w:val="22"/>
                <w:szCs w:val="22"/>
                <w:lang w:val="hu-HU"/>
              </w:rPr>
              <w:t>, szemhéjödéma</w:t>
            </w:r>
          </w:p>
        </w:tc>
      </w:tr>
      <w:tr w:rsidR="00F06BF6" w14:paraId="3F432A4A" w14:textId="77777777" w:rsidTr="004D2CB6">
        <w:tc>
          <w:tcPr>
            <w:tcW w:w="3544" w:type="dxa"/>
          </w:tcPr>
          <w:p w14:paraId="1B703CD4" w14:textId="77777777" w:rsidR="00A2712F" w:rsidRPr="00274040" w:rsidRDefault="00A92D93" w:rsidP="005573A2">
            <w:pPr>
              <w:rPr>
                <w:sz w:val="22"/>
                <w:szCs w:val="22"/>
                <w:lang w:val="hu-HU"/>
              </w:rPr>
            </w:pPr>
            <w:r w:rsidRPr="00274040">
              <w:rPr>
                <w:sz w:val="22"/>
                <w:szCs w:val="22"/>
                <w:lang w:val="hu-HU"/>
              </w:rPr>
              <w:t>A fül és az egyensúlyérzékelő szerv betegségei és tünetei</w:t>
            </w:r>
          </w:p>
        </w:tc>
        <w:tc>
          <w:tcPr>
            <w:tcW w:w="6050" w:type="dxa"/>
          </w:tcPr>
          <w:p w14:paraId="3BDA42D8" w14:textId="77777777" w:rsidR="00A2712F" w:rsidRPr="00274040" w:rsidRDefault="00A92D93" w:rsidP="005573A2">
            <w:pPr>
              <w:rPr>
                <w:sz w:val="22"/>
                <w:szCs w:val="22"/>
                <w:lang w:val="hu-HU"/>
              </w:rPr>
            </w:pPr>
            <w:r w:rsidRPr="00274040">
              <w:rPr>
                <w:sz w:val="22"/>
                <w:szCs w:val="22"/>
                <w:lang w:val="hu-HU"/>
              </w:rPr>
              <w:t>Hypacusis, tinnitus, vertigo</w:t>
            </w:r>
          </w:p>
        </w:tc>
      </w:tr>
      <w:tr w:rsidR="00F06BF6" w14:paraId="5C026972" w14:textId="77777777" w:rsidTr="004D2CB6">
        <w:tc>
          <w:tcPr>
            <w:tcW w:w="3544" w:type="dxa"/>
          </w:tcPr>
          <w:p w14:paraId="0EBA4036" w14:textId="77777777" w:rsidR="00A2712F" w:rsidRPr="00274040" w:rsidRDefault="00A92D93" w:rsidP="005573A2">
            <w:pPr>
              <w:rPr>
                <w:sz w:val="22"/>
                <w:szCs w:val="22"/>
                <w:lang w:val="hu-HU"/>
              </w:rPr>
            </w:pPr>
            <w:r w:rsidRPr="00274040">
              <w:rPr>
                <w:sz w:val="22"/>
                <w:szCs w:val="22"/>
                <w:lang w:val="hu-HU"/>
              </w:rPr>
              <w:t>Szívbetegségek és a szívvel kapcsolatos tünetek</w:t>
            </w:r>
          </w:p>
        </w:tc>
        <w:tc>
          <w:tcPr>
            <w:tcW w:w="6050" w:type="dxa"/>
          </w:tcPr>
          <w:p w14:paraId="1A3E1D9A" w14:textId="77777777" w:rsidR="00A2712F" w:rsidRPr="00274040" w:rsidRDefault="00A92D93" w:rsidP="005573A2">
            <w:pPr>
              <w:rPr>
                <w:sz w:val="22"/>
                <w:szCs w:val="22"/>
                <w:lang w:val="hu-HU"/>
              </w:rPr>
            </w:pPr>
            <w:r w:rsidRPr="00274040">
              <w:rPr>
                <w:sz w:val="22"/>
                <w:szCs w:val="22"/>
                <w:lang w:val="hu-HU"/>
              </w:rPr>
              <w:t>Arrhythmia, myocardialis infarctus</w:t>
            </w:r>
          </w:p>
        </w:tc>
      </w:tr>
      <w:tr w:rsidR="00F06BF6" w14:paraId="17A1D170" w14:textId="77777777" w:rsidTr="004D2CB6">
        <w:tc>
          <w:tcPr>
            <w:tcW w:w="3544" w:type="dxa"/>
          </w:tcPr>
          <w:p w14:paraId="639425B6" w14:textId="77777777" w:rsidR="00A2712F" w:rsidRPr="00274040" w:rsidRDefault="00A92D93" w:rsidP="005573A2">
            <w:pPr>
              <w:rPr>
                <w:sz w:val="22"/>
                <w:szCs w:val="22"/>
                <w:lang w:val="hu-HU"/>
              </w:rPr>
            </w:pPr>
            <w:r w:rsidRPr="00274040">
              <w:rPr>
                <w:sz w:val="22"/>
                <w:szCs w:val="22"/>
                <w:lang w:val="hu-HU"/>
              </w:rPr>
              <w:t>Légzőrendszeri, mellkasi és mediastinalis betegségek és tünetek</w:t>
            </w:r>
          </w:p>
        </w:tc>
        <w:tc>
          <w:tcPr>
            <w:tcW w:w="6050" w:type="dxa"/>
          </w:tcPr>
          <w:p w14:paraId="45779527" w14:textId="77777777" w:rsidR="00A2712F" w:rsidRPr="00274040" w:rsidRDefault="00A92D93" w:rsidP="005573A2">
            <w:pPr>
              <w:rPr>
                <w:sz w:val="22"/>
                <w:szCs w:val="22"/>
                <w:lang w:val="hu-HU"/>
              </w:rPr>
            </w:pPr>
            <w:r w:rsidRPr="00274040">
              <w:rPr>
                <w:sz w:val="22"/>
                <w:szCs w:val="22"/>
                <w:lang w:val="hu-HU"/>
              </w:rPr>
              <w:t>Aspiratiós pneumonia (</w:t>
            </w:r>
            <w:proofErr w:type="gramStart"/>
            <w:r w:rsidRPr="00274040">
              <w:rPr>
                <w:sz w:val="22"/>
                <w:szCs w:val="22"/>
                <w:lang w:val="hu-HU"/>
              </w:rPr>
              <w:t>egyes esetekben</w:t>
            </w:r>
            <w:proofErr w:type="gramEnd"/>
            <w:r w:rsidRPr="00274040">
              <w:rPr>
                <w:sz w:val="22"/>
                <w:szCs w:val="22"/>
                <w:lang w:val="hu-HU"/>
              </w:rPr>
              <w:t xml:space="preserve"> halálos kimenetellel), dyspnoe, légzésdepresszió, légzési elégtelenség</w:t>
            </w:r>
          </w:p>
        </w:tc>
      </w:tr>
      <w:tr w:rsidR="00F06BF6" w14:paraId="76935661" w14:textId="77777777" w:rsidTr="004D2CB6">
        <w:tc>
          <w:tcPr>
            <w:tcW w:w="3544" w:type="dxa"/>
          </w:tcPr>
          <w:p w14:paraId="35EC681D" w14:textId="77777777" w:rsidR="00A2712F" w:rsidRPr="00274040" w:rsidRDefault="00A92D93" w:rsidP="005573A2">
            <w:pPr>
              <w:rPr>
                <w:sz w:val="22"/>
                <w:szCs w:val="22"/>
                <w:lang w:val="hu-HU"/>
              </w:rPr>
            </w:pPr>
            <w:r w:rsidRPr="00274040">
              <w:rPr>
                <w:sz w:val="22"/>
                <w:szCs w:val="22"/>
                <w:lang w:val="hu-HU"/>
              </w:rPr>
              <w:t>Emésztőrendszeri betegségek és tünetek</w:t>
            </w:r>
          </w:p>
        </w:tc>
        <w:tc>
          <w:tcPr>
            <w:tcW w:w="6050" w:type="dxa"/>
          </w:tcPr>
          <w:p w14:paraId="496303BD" w14:textId="77777777" w:rsidR="00A2712F" w:rsidRPr="00274040" w:rsidRDefault="00A92D93" w:rsidP="005573A2">
            <w:pPr>
              <w:rPr>
                <w:sz w:val="22"/>
                <w:szCs w:val="22"/>
                <w:lang w:val="hu-HU"/>
              </w:rPr>
            </w:pPr>
            <w:r w:rsidRPr="00274040">
              <w:rPr>
                <w:sz w:val="22"/>
                <w:szCs w:val="22"/>
                <w:lang w:val="hu-HU"/>
              </w:rPr>
              <w:t>Hasi fájdalom, hasmenés, obstipatio, szájszárazság, dysphagia, hányinger, hányás</w:t>
            </w:r>
          </w:p>
        </w:tc>
      </w:tr>
      <w:tr w:rsidR="00F06BF6" w14:paraId="156E3FF1" w14:textId="77777777" w:rsidTr="004D2CB6">
        <w:tc>
          <w:tcPr>
            <w:tcW w:w="3544" w:type="dxa"/>
          </w:tcPr>
          <w:p w14:paraId="0D65B696" w14:textId="77777777" w:rsidR="00A2712F" w:rsidRPr="00274040" w:rsidRDefault="00A92D93" w:rsidP="005573A2">
            <w:pPr>
              <w:rPr>
                <w:sz w:val="22"/>
                <w:szCs w:val="22"/>
                <w:lang w:val="hu-HU"/>
              </w:rPr>
            </w:pPr>
            <w:r w:rsidRPr="00274040">
              <w:rPr>
                <w:sz w:val="22"/>
                <w:szCs w:val="22"/>
                <w:lang w:val="hu-HU"/>
              </w:rPr>
              <w:t>A bőr és a bőr alatti szövet betegségei és tünetei</w:t>
            </w:r>
          </w:p>
        </w:tc>
        <w:tc>
          <w:tcPr>
            <w:tcW w:w="6050" w:type="dxa"/>
          </w:tcPr>
          <w:p w14:paraId="121A48F9" w14:textId="77777777" w:rsidR="00A2712F" w:rsidRPr="00274040" w:rsidRDefault="00A92D93" w:rsidP="005573A2">
            <w:pPr>
              <w:rPr>
                <w:sz w:val="22"/>
                <w:szCs w:val="22"/>
                <w:lang w:val="hu-HU"/>
              </w:rPr>
            </w:pPr>
            <w:r w:rsidRPr="00274040">
              <w:rPr>
                <w:sz w:val="22"/>
                <w:szCs w:val="22"/>
                <w:lang w:val="hu-HU"/>
              </w:rPr>
              <w:t>Alopecia, psoriasiform dermatitis, erythema multiforme, hyperhidrosis, madarosis, pruritus, bőrkiütés</w:t>
            </w:r>
          </w:p>
        </w:tc>
      </w:tr>
      <w:tr w:rsidR="00F06BF6" w14:paraId="2E3B7568" w14:textId="77777777" w:rsidTr="004D2CB6">
        <w:tc>
          <w:tcPr>
            <w:tcW w:w="3544" w:type="dxa"/>
          </w:tcPr>
          <w:p w14:paraId="4197BEF7" w14:textId="77777777" w:rsidR="00A2712F" w:rsidRPr="00274040" w:rsidRDefault="00A92D93" w:rsidP="005573A2">
            <w:pPr>
              <w:rPr>
                <w:sz w:val="22"/>
                <w:szCs w:val="22"/>
                <w:lang w:val="hu-HU"/>
              </w:rPr>
            </w:pPr>
            <w:r w:rsidRPr="00274040">
              <w:rPr>
                <w:sz w:val="22"/>
                <w:szCs w:val="22"/>
                <w:lang w:val="hu-HU"/>
              </w:rPr>
              <w:t>A csont- és izomrendszer, valamint a kötőszövet betegségei és tünetei</w:t>
            </w:r>
          </w:p>
        </w:tc>
        <w:tc>
          <w:tcPr>
            <w:tcW w:w="6050" w:type="dxa"/>
          </w:tcPr>
          <w:p w14:paraId="7585EF55" w14:textId="62FD377B" w:rsidR="00A2712F" w:rsidRPr="00274040" w:rsidRDefault="00A92D93" w:rsidP="000073EB">
            <w:pPr>
              <w:rPr>
                <w:sz w:val="22"/>
                <w:szCs w:val="22"/>
                <w:lang w:val="hu-HU"/>
              </w:rPr>
            </w:pPr>
            <w:r w:rsidRPr="00274040">
              <w:rPr>
                <w:sz w:val="22"/>
                <w:szCs w:val="22"/>
                <w:lang w:val="hu-HU"/>
              </w:rPr>
              <w:t>Izom</w:t>
            </w:r>
            <w:r w:rsidR="00037BF5">
              <w:rPr>
                <w:sz w:val="22"/>
                <w:szCs w:val="22"/>
                <w:lang w:val="hu-HU"/>
              </w:rPr>
              <w:t>-</w:t>
            </w:r>
            <w:r w:rsidRPr="00274040">
              <w:rPr>
                <w:sz w:val="22"/>
                <w:szCs w:val="22"/>
                <w:lang w:val="hu-HU"/>
              </w:rPr>
              <w:t>atrophia, myalgia</w:t>
            </w:r>
            <w:r w:rsidR="00B41D65" w:rsidRPr="00274040">
              <w:rPr>
                <w:sz w:val="22"/>
                <w:szCs w:val="22"/>
                <w:lang w:val="hu-HU"/>
              </w:rPr>
              <w:t>, lokalizált izomrángás/önkéntelen izomösszehúzódások</w:t>
            </w:r>
          </w:p>
        </w:tc>
      </w:tr>
      <w:tr w:rsidR="00F06BF6" w14:paraId="5B5D55B7" w14:textId="77777777" w:rsidTr="004D2CB6">
        <w:tc>
          <w:tcPr>
            <w:tcW w:w="3544" w:type="dxa"/>
          </w:tcPr>
          <w:p w14:paraId="3A13F56B" w14:textId="77777777" w:rsidR="00A2712F" w:rsidRPr="00274040" w:rsidRDefault="00A92D93" w:rsidP="005573A2">
            <w:pPr>
              <w:rPr>
                <w:sz w:val="22"/>
                <w:szCs w:val="22"/>
                <w:lang w:val="hu-HU"/>
              </w:rPr>
            </w:pPr>
            <w:r w:rsidRPr="00274040">
              <w:rPr>
                <w:sz w:val="22"/>
                <w:szCs w:val="22"/>
                <w:lang w:val="hu-HU"/>
              </w:rPr>
              <w:lastRenderedPageBreak/>
              <w:t>Általános tünetek, az alkalmazás helyén fellépő reakciók</w:t>
            </w:r>
          </w:p>
        </w:tc>
        <w:tc>
          <w:tcPr>
            <w:tcW w:w="6050" w:type="dxa"/>
          </w:tcPr>
          <w:p w14:paraId="2ABACD29" w14:textId="77777777" w:rsidR="00A2712F" w:rsidRPr="00274040" w:rsidRDefault="00A92D93" w:rsidP="000073EB">
            <w:pPr>
              <w:rPr>
                <w:sz w:val="22"/>
                <w:szCs w:val="22"/>
                <w:lang w:val="hu-HU"/>
              </w:rPr>
            </w:pPr>
            <w:r w:rsidRPr="00274040">
              <w:rPr>
                <w:sz w:val="22"/>
                <w:szCs w:val="22"/>
                <w:lang w:val="hu-HU"/>
              </w:rPr>
              <w:t>Denervatiós atrophia, rossz közérzet, láz</w:t>
            </w:r>
          </w:p>
        </w:tc>
      </w:tr>
    </w:tbl>
    <w:p w14:paraId="26AE33AF" w14:textId="77777777" w:rsidR="00A2712F" w:rsidRPr="00274040" w:rsidRDefault="00A2712F" w:rsidP="005573A2">
      <w:pPr>
        <w:rPr>
          <w:sz w:val="22"/>
          <w:szCs w:val="22"/>
          <w:lang w:val="hu-HU"/>
        </w:rPr>
      </w:pPr>
    </w:p>
    <w:p w14:paraId="04019120" w14:textId="77777777" w:rsidR="00D874D0" w:rsidRDefault="00A92D93" w:rsidP="005573A2">
      <w:pPr>
        <w:rPr>
          <w:sz w:val="22"/>
          <w:szCs w:val="22"/>
          <w:u w:val="single"/>
          <w:lang w:val="hu-HU"/>
        </w:rPr>
      </w:pPr>
      <w:r w:rsidRPr="00274040">
        <w:rPr>
          <w:sz w:val="22"/>
          <w:szCs w:val="22"/>
          <w:u w:val="single"/>
          <w:lang w:val="hu-HU"/>
        </w:rPr>
        <w:t>Feltételezett mellékhatások bejelentése</w:t>
      </w:r>
    </w:p>
    <w:p w14:paraId="4B293637" w14:textId="77777777" w:rsidR="00F5148E" w:rsidRPr="00274040" w:rsidRDefault="00F5148E" w:rsidP="005573A2">
      <w:pPr>
        <w:rPr>
          <w:sz w:val="22"/>
          <w:szCs w:val="22"/>
          <w:u w:val="single"/>
          <w:lang w:val="hu-HU"/>
        </w:rPr>
      </w:pPr>
    </w:p>
    <w:p w14:paraId="0711C1A9" w14:textId="77777777" w:rsidR="002C1F96" w:rsidRPr="00274040" w:rsidRDefault="00A92D93" w:rsidP="005573A2">
      <w:pPr>
        <w:rPr>
          <w:sz w:val="22"/>
          <w:szCs w:val="22"/>
          <w:lang w:val="hu-HU"/>
        </w:rPr>
      </w:pPr>
      <w:r w:rsidRPr="00274040">
        <w:rPr>
          <w:sz w:val="22"/>
          <w:szCs w:val="22"/>
          <w:lang w:val="hu-HU"/>
        </w:rPr>
        <w:t>A gyógyszer engedélyezését követően lényeges a feltételezett mellékhatások bejelentése, mert ez fontos eszköze annak, hogy a gyógyszer előny/kockázat profilját folyamatosan figyelemmel lehessen kísérni.</w:t>
      </w:r>
    </w:p>
    <w:p w14:paraId="4F3F3687" w14:textId="77777777" w:rsidR="00A2712F" w:rsidRPr="00274040" w:rsidRDefault="00A92D93" w:rsidP="005573A2">
      <w:pPr>
        <w:rPr>
          <w:sz w:val="22"/>
          <w:szCs w:val="22"/>
          <w:lang w:val="hu-HU"/>
        </w:rPr>
      </w:pPr>
      <w:r w:rsidRPr="00274040">
        <w:rPr>
          <w:sz w:val="22"/>
          <w:szCs w:val="22"/>
          <w:lang w:val="hu-HU"/>
        </w:rPr>
        <w:t xml:space="preserve">Az egészségügyi szakembereket kérjük, hogy jelentsék be a feltételezett mellékhatásokat a hatóság részére az </w:t>
      </w:r>
      <w:hyperlink r:id="rId20" w:history="1">
        <w:r w:rsidR="00F11724" w:rsidRPr="00274040">
          <w:rPr>
            <w:color w:val="0000FF"/>
            <w:sz w:val="22"/>
            <w:szCs w:val="22"/>
            <w:u w:val="single"/>
            <w:lang w:val="hu-HU"/>
          </w:rPr>
          <w:t>V. függelékben</w:t>
        </w:r>
      </w:hyperlink>
      <w:r w:rsidRPr="00274040">
        <w:rPr>
          <w:sz w:val="22"/>
          <w:lang w:val="hu-HU"/>
        </w:rPr>
        <w:t xml:space="preserve"> található elérhetőségek valamelyikén keresztül.</w:t>
      </w:r>
    </w:p>
    <w:p w14:paraId="471BB37B" w14:textId="77777777" w:rsidR="00A2712F" w:rsidRPr="00274040" w:rsidRDefault="00A2712F" w:rsidP="005573A2">
      <w:pPr>
        <w:rPr>
          <w:sz w:val="22"/>
          <w:szCs w:val="22"/>
          <w:lang w:val="hu-HU"/>
        </w:rPr>
      </w:pPr>
    </w:p>
    <w:p w14:paraId="0CC158BE" w14:textId="77777777" w:rsidR="00A2712F" w:rsidRPr="00274040" w:rsidRDefault="00A92D93" w:rsidP="008368FF">
      <w:pPr>
        <w:keepNext/>
        <w:rPr>
          <w:b/>
          <w:sz w:val="22"/>
          <w:szCs w:val="22"/>
          <w:lang w:val="hu-HU"/>
        </w:rPr>
      </w:pPr>
      <w:r w:rsidRPr="00274040">
        <w:rPr>
          <w:b/>
          <w:sz w:val="22"/>
          <w:szCs w:val="22"/>
          <w:lang w:val="hu-HU"/>
        </w:rPr>
        <w:t>4.9</w:t>
      </w:r>
      <w:r w:rsidRPr="00274040">
        <w:rPr>
          <w:b/>
          <w:sz w:val="22"/>
          <w:szCs w:val="22"/>
          <w:lang w:val="hu-HU"/>
        </w:rPr>
        <w:tab/>
        <w:t>Túladagolás</w:t>
      </w:r>
    </w:p>
    <w:p w14:paraId="70762971" w14:textId="77777777" w:rsidR="00A2712F" w:rsidRPr="00274040" w:rsidRDefault="00A2712F" w:rsidP="008368FF">
      <w:pPr>
        <w:keepNext/>
        <w:rPr>
          <w:sz w:val="22"/>
          <w:szCs w:val="22"/>
          <w:lang w:val="hu-HU"/>
        </w:rPr>
      </w:pPr>
    </w:p>
    <w:p w14:paraId="0020CBA4" w14:textId="77777777" w:rsidR="00A2712F" w:rsidRPr="00274040" w:rsidRDefault="00A92D93" w:rsidP="005573A2">
      <w:pPr>
        <w:rPr>
          <w:sz w:val="22"/>
          <w:szCs w:val="22"/>
          <w:lang w:val="hu-HU"/>
        </w:rPr>
      </w:pPr>
      <w:r w:rsidRPr="00274040">
        <w:rPr>
          <w:sz w:val="22"/>
          <w:szCs w:val="22"/>
          <w:lang w:val="hu-HU"/>
        </w:rPr>
        <w:t>A BOTOX-túladagolás viszonylagos fogalom, függ az adagtól, az injekció helyétől és a kezelt szövet tulajdonságaitól.</w:t>
      </w:r>
      <w:r w:rsidRPr="001B67A6">
        <w:rPr>
          <w:bCs/>
          <w:iCs/>
          <w:sz w:val="22"/>
          <w:szCs w:val="22"/>
          <w:lang w:val="hu-HU"/>
        </w:rPr>
        <w:t xml:space="preserve"> </w:t>
      </w:r>
      <w:r w:rsidRPr="00274040">
        <w:rPr>
          <w:sz w:val="22"/>
          <w:szCs w:val="22"/>
          <w:lang w:val="hu-HU"/>
        </w:rPr>
        <w:t>Nem figyeltek meg olyan szisztémás toxicitással járó eseteket, amelyek a BOTOX injekció véletlen beadásának az eredményeként léptek volna fel. A túl nagy adagok lokális vagy távoli, generalizált és súlyos neuromuscularis bénulást okozhatnak.</w:t>
      </w:r>
    </w:p>
    <w:p w14:paraId="05310229" w14:textId="77777777" w:rsidR="00A2712F" w:rsidRPr="00274040" w:rsidRDefault="00A2712F" w:rsidP="005573A2">
      <w:pPr>
        <w:rPr>
          <w:sz w:val="22"/>
          <w:szCs w:val="22"/>
          <w:lang w:val="hu-HU"/>
        </w:rPr>
      </w:pPr>
    </w:p>
    <w:p w14:paraId="442C9F7C" w14:textId="77777777" w:rsidR="00A2712F" w:rsidRPr="00274040" w:rsidRDefault="00A92D93" w:rsidP="005573A2">
      <w:pPr>
        <w:rPr>
          <w:sz w:val="22"/>
          <w:szCs w:val="22"/>
          <w:lang w:val="hu-HU"/>
        </w:rPr>
      </w:pPr>
      <w:r w:rsidRPr="00274040">
        <w:rPr>
          <w:sz w:val="22"/>
          <w:szCs w:val="22"/>
          <w:lang w:val="hu-HU"/>
        </w:rPr>
        <w:t>BOTOX lenyeléséről nem számoltak be.</w:t>
      </w:r>
    </w:p>
    <w:p w14:paraId="7EEF2FEC" w14:textId="77777777" w:rsidR="00A2712F" w:rsidRPr="00274040" w:rsidRDefault="00A2712F" w:rsidP="005573A2">
      <w:pPr>
        <w:rPr>
          <w:sz w:val="22"/>
          <w:szCs w:val="22"/>
          <w:lang w:val="hu-HU"/>
        </w:rPr>
      </w:pPr>
    </w:p>
    <w:p w14:paraId="390E5C8F" w14:textId="453A3E47" w:rsidR="00A2712F" w:rsidRPr="00274040" w:rsidRDefault="00A92D93" w:rsidP="005573A2">
      <w:pPr>
        <w:rPr>
          <w:strike/>
          <w:sz w:val="22"/>
          <w:szCs w:val="22"/>
          <w:lang w:val="hu-HU"/>
        </w:rPr>
      </w:pPr>
      <w:r w:rsidRPr="00274040">
        <w:rPr>
          <w:sz w:val="22"/>
          <w:szCs w:val="22"/>
          <w:lang w:val="hu-HU"/>
        </w:rPr>
        <w:t>A túladagolás jelei és tünetei nem mutatkoznak közvetlenül az injekció beadása után. Véletlen injekció vagy lenyelés</w:t>
      </w:r>
      <w:r w:rsidR="003F3FCE">
        <w:rPr>
          <w:sz w:val="22"/>
          <w:szCs w:val="22"/>
          <w:lang w:val="hu-HU"/>
        </w:rPr>
        <w:t>, illetve véletlen túladagolás vagy a toxin terjedésének gyanúja</w:t>
      </w:r>
      <w:r w:rsidRPr="00274040">
        <w:rPr>
          <w:sz w:val="22"/>
          <w:szCs w:val="22"/>
          <w:lang w:val="hu-HU"/>
        </w:rPr>
        <w:t xml:space="preserve"> esetén a beteget akár több hétig is orvosi ellenőr</w:t>
      </w:r>
      <w:r w:rsidR="00C76943" w:rsidRPr="00274040">
        <w:rPr>
          <w:sz w:val="22"/>
          <w:szCs w:val="22"/>
          <w:lang w:val="hu-HU"/>
        </w:rPr>
        <w:t>zés alatt kell tartani</w:t>
      </w:r>
      <w:r w:rsidRPr="00274040">
        <w:rPr>
          <w:sz w:val="22"/>
          <w:szCs w:val="22"/>
          <w:lang w:val="hu-HU"/>
        </w:rPr>
        <w:t>, hogy nem jelentkeznek-e progresszív módon az injekciózás helyén vagy attól távol az izomgyengeség jelei és tünetei, pl. ptosis, kettős</w:t>
      </w:r>
      <w:r w:rsidR="00037BF5">
        <w:rPr>
          <w:sz w:val="22"/>
          <w:szCs w:val="22"/>
          <w:lang w:val="hu-HU"/>
        </w:rPr>
        <w:t xml:space="preserve"> </w:t>
      </w:r>
      <w:r w:rsidRPr="00274040">
        <w:rPr>
          <w:sz w:val="22"/>
          <w:szCs w:val="22"/>
          <w:lang w:val="hu-HU"/>
        </w:rPr>
        <w:t>látás, nyelés- és beszédzavarok, általános gyengeség vagy légzési elégtelenség. Ezeknél a betegeknél mérlegelni kell a további orvosi kivizsgálást és a megfelelő orvosi kezelés azonnali alkalmazását, ennek részeként akár a kórházi kezelést.</w:t>
      </w:r>
    </w:p>
    <w:p w14:paraId="77019C1C" w14:textId="77777777" w:rsidR="00A2712F" w:rsidRPr="00274040" w:rsidRDefault="00A2712F" w:rsidP="005573A2">
      <w:pPr>
        <w:rPr>
          <w:sz w:val="22"/>
          <w:szCs w:val="22"/>
          <w:lang w:val="hu-HU"/>
        </w:rPr>
      </w:pPr>
    </w:p>
    <w:p w14:paraId="13CEC6ED" w14:textId="16A05046" w:rsidR="00A2712F" w:rsidRPr="00274040" w:rsidRDefault="00A92D93" w:rsidP="005573A2">
      <w:pPr>
        <w:rPr>
          <w:sz w:val="22"/>
          <w:szCs w:val="22"/>
          <w:lang w:val="hu-HU"/>
        </w:rPr>
      </w:pPr>
      <w:r w:rsidRPr="00274040">
        <w:rPr>
          <w:sz w:val="22"/>
          <w:szCs w:val="22"/>
          <w:lang w:val="hu-HU"/>
        </w:rPr>
        <w:t>Ha a száj</w:t>
      </w:r>
      <w:r w:rsidR="00037BF5">
        <w:rPr>
          <w:sz w:val="22"/>
          <w:szCs w:val="22"/>
          <w:lang w:val="hu-HU"/>
        </w:rPr>
        <w:t>-</w:t>
      </w:r>
      <w:r w:rsidRPr="00274040">
        <w:rPr>
          <w:sz w:val="22"/>
          <w:szCs w:val="22"/>
          <w:lang w:val="hu-HU"/>
        </w:rPr>
        <w:t xml:space="preserve">garat és a nyelőcső izomzata érintett, aspiráció következhet be, ami aspirációs pneumonia kialakulásához vezethet. Ha a légzőizmok bénulnak vagy túlságosan gyengülnek, </w:t>
      </w:r>
      <w:r w:rsidR="00C75D07" w:rsidRPr="00274040">
        <w:rPr>
          <w:sz w:val="22"/>
          <w:szCs w:val="22"/>
          <w:lang w:val="hu-HU"/>
        </w:rPr>
        <w:t xml:space="preserve">intubatió és asszisztált lélegeztetés szükséges a beteg felépüléséig, beleértve </w:t>
      </w:r>
      <w:r w:rsidRPr="00274040">
        <w:rPr>
          <w:sz w:val="22"/>
          <w:szCs w:val="22"/>
          <w:lang w:val="hu-HU"/>
        </w:rPr>
        <w:t>a</w:t>
      </w:r>
      <w:r w:rsidR="00C75D07" w:rsidRPr="00274040">
        <w:rPr>
          <w:sz w:val="22"/>
          <w:szCs w:val="22"/>
          <w:lang w:val="hu-HU"/>
        </w:rPr>
        <w:t xml:space="preserve"> tracheostomia szükségességét</w:t>
      </w:r>
      <w:r w:rsidRPr="00274040">
        <w:rPr>
          <w:sz w:val="22"/>
          <w:szCs w:val="22"/>
          <w:lang w:val="hu-HU"/>
        </w:rPr>
        <w:t xml:space="preserve"> </w:t>
      </w:r>
      <w:r w:rsidR="00C75D07" w:rsidRPr="00274040">
        <w:rPr>
          <w:sz w:val="22"/>
          <w:szCs w:val="22"/>
          <w:lang w:val="hu-HU"/>
        </w:rPr>
        <w:t>vagy a hosszú távú gépi lélegeztetést</w:t>
      </w:r>
      <w:r w:rsidR="00EB7545" w:rsidRPr="00274040">
        <w:rPr>
          <w:sz w:val="22"/>
          <w:szCs w:val="22"/>
          <w:lang w:val="hu-HU"/>
        </w:rPr>
        <w:t xml:space="preserve"> az </w:t>
      </w:r>
      <w:r w:rsidRPr="00274040">
        <w:rPr>
          <w:sz w:val="22"/>
          <w:szCs w:val="22"/>
          <w:lang w:val="hu-HU"/>
        </w:rPr>
        <w:t xml:space="preserve">egyéb általános támogató kezelésen </w:t>
      </w:r>
      <w:r w:rsidR="00EB7545" w:rsidRPr="00274040">
        <w:rPr>
          <w:sz w:val="22"/>
          <w:szCs w:val="22"/>
          <w:lang w:val="hu-HU"/>
        </w:rPr>
        <w:t>kívül</w:t>
      </w:r>
      <w:r w:rsidR="00833E2E" w:rsidRPr="00274040">
        <w:rPr>
          <w:sz w:val="22"/>
          <w:szCs w:val="22"/>
          <w:lang w:val="hu-HU"/>
        </w:rPr>
        <w:t>.</w:t>
      </w:r>
    </w:p>
    <w:p w14:paraId="7EB2232C" w14:textId="77777777" w:rsidR="00A2712F" w:rsidRPr="00274040" w:rsidRDefault="00A2712F" w:rsidP="005573A2">
      <w:pPr>
        <w:rPr>
          <w:sz w:val="22"/>
          <w:szCs w:val="22"/>
          <w:lang w:val="hu-HU"/>
        </w:rPr>
      </w:pPr>
    </w:p>
    <w:p w14:paraId="12FC4E37" w14:textId="77777777" w:rsidR="00A2712F" w:rsidRPr="00274040" w:rsidRDefault="00A2712F" w:rsidP="005573A2">
      <w:pPr>
        <w:rPr>
          <w:sz w:val="22"/>
          <w:szCs w:val="22"/>
          <w:lang w:val="hu-HU"/>
        </w:rPr>
      </w:pPr>
    </w:p>
    <w:p w14:paraId="745157F0" w14:textId="77777777" w:rsidR="00A2712F" w:rsidRPr="00274040" w:rsidRDefault="00A92D93" w:rsidP="005573A2">
      <w:pPr>
        <w:rPr>
          <w:b/>
          <w:sz w:val="22"/>
          <w:szCs w:val="22"/>
          <w:lang w:val="hu-HU"/>
        </w:rPr>
      </w:pPr>
      <w:r w:rsidRPr="00274040">
        <w:rPr>
          <w:b/>
          <w:sz w:val="22"/>
          <w:szCs w:val="22"/>
          <w:lang w:val="hu-HU"/>
        </w:rPr>
        <w:t>5.</w:t>
      </w:r>
      <w:r w:rsidRPr="00274040">
        <w:rPr>
          <w:b/>
          <w:sz w:val="22"/>
          <w:szCs w:val="22"/>
          <w:lang w:val="hu-HU"/>
        </w:rPr>
        <w:tab/>
        <w:t>FARMAKOLÓGIAI TULAJDONSÁGOK</w:t>
      </w:r>
    </w:p>
    <w:p w14:paraId="6FA788B9" w14:textId="77777777" w:rsidR="00A2712F" w:rsidRPr="00274040" w:rsidRDefault="00A2712F" w:rsidP="005573A2">
      <w:pPr>
        <w:rPr>
          <w:sz w:val="22"/>
          <w:szCs w:val="22"/>
          <w:lang w:val="hu-HU"/>
        </w:rPr>
      </w:pPr>
    </w:p>
    <w:p w14:paraId="093508D6" w14:textId="77777777" w:rsidR="00A2712F" w:rsidRPr="00274040" w:rsidRDefault="00A92D93" w:rsidP="005573A2">
      <w:pPr>
        <w:rPr>
          <w:b/>
          <w:sz w:val="22"/>
          <w:szCs w:val="22"/>
          <w:lang w:val="hu-HU"/>
        </w:rPr>
      </w:pPr>
      <w:r w:rsidRPr="00274040">
        <w:rPr>
          <w:b/>
          <w:sz w:val="22"/>
          <w:szCs w:val="22"/>
          <w:lang w:val="hu-HU"/>
        </w:rPr>
        <w:t>5.1</w:t>
      </w:r>
      <w:r w:rsidRPr="00274040">
        <w:rPr>
          <w:b/>
          <w:sz w:val="22"/>
          <w:szCs w:val="22"/>
          <w:lang w:val="hu-HU"/>
        </w:rPr>
        <w:tab/>
        <w:t>Farmakodinámiás tulajdonságok</w:t>
      </w:r>
    </w:p>
    <w:p w14:paraId="52A0B54F" w14:textId="77777777" w:rsidR="00A2712F" w:rsidRPr="00274040" w:rsidRDefault="00A2712F" w:rsidP="005573A2">
      <w:pPr>
        <w:rPr>
          <w:sz w:val="22"/>
          <w:szCs w:val="22"/>
          <w:lang w:val="hu-HU"/>
        </w:rPr>
      </w:pPr>
    </w:p>
    <w:p w14:paraId="7A58810C" w14:textId="77777777" w:rsidR="00A2712F" w:rsidRPr="00274040" w:rsidRDefault="00A92D93" w:rsidP="005573A2">
      <w:pPr>
        <w:rPr>
          <w:sz w:val="22"/>
          <w:szCs w:val="22"/>
          <w:lang w:val="hu-HU"/>
        </w:rPr>
      </w:pPr>
      <w:r w:rsidRPr="00274040">
        <w:rPr>
          <w:sz w:val="22"/>
          <w:szCs w:val="22"/>
          <w:lang w:val="hu-HU"/>
        </w:rPr>
        <w:t>Farmakoterápiás csoport: Egyéb izomrelaxánsok, perifériás támadásponttal</w:t>
      </w:r>
    </w:p>
    <w:p w14:paraId="305B9209" w14:textId="4E769365" w:rsidR="00A2712F" w:rsidRPr="00274040" w:rsidRDefault="00A92D93" w:rsidP="005573A2">
      <w:pPr>
        <w:rPr>
          <w:sz w:val="22"/>
          <w:szCs w:val="22"/>
          <w:lang w:val="hu-HU"/>
        </w:rPr>
      </w:pPr>
      <w:r w:rsidRPr="00274040">
        <w:rPr>
          <w:sz w:val="22"/>
          <w:szCs w:val="22"/>
          <w:lang w:val="hu-HU"/>
        </w:rPr>
        <w:t>ATC</w:t>
      </w:r>
      <w:r w:rsidR="00DD40C4">
        <w:rPr>
          <w:sz w:val="22"/>
          <w:szCs w:val="22"/>
          <w:lang w:val="hu-HU"/>
        </w:rPr>
        <w:t>-</w:t>
      </w:r>
      <w:r w:rsidRPr="00274040">
        <w:rPr>
          <w:sz w:val="22"/>
          <w:szCs w:val="22"/>
          <w:lang w:val="hu-HU"/>
        </w:rPr>
        <w:t>kód: M03AX01</w:t>
      </w:r>
    </w:p>
    <w:p w14:paraId="43FE33AB" w14:textId="77777777" w:rsidR="00A2712F" w:rsidRPr="00274040" w:rsidRDefault="00A2712F" w:rsidP="005573A2">
      <w:pPr>
        <w:rPr>
          <w:sz w:val="22"/>
          <w:szCs w:val="22"/>
          <w:lang w:val="hu-HU"/>
        </w:rPr>
      </w:pPr>
    </w:p>
    <w:p w14:paraId="0A10FD24" w14:textId="77777777" w:rsidR="00A2712F" w:rsidRDefault="00A92D93" w:rsidP="005573A2">
      <w:pPr>
        <w:rPr>
          <w:sz w:val="22"/>
          <w:szCs w:val="22"/>
          <w:u w:val="single"/>
          <w:lang w:val="hu-HU"/>
        </w:rPr>
      </w:pPr>
      <w:r w:rsidRPr="00274040">
        <w:rPr>
          <w:sz w:val="22"/>
          <w:szCs w:val="22"/>
          <w:u w:val="single"/>
          <w:lang w:val="hu-HU"/>
        </w:rPr>
        <w:t>Hatásmechanizmus</w:t>
      </w:r>
    </w:p>
    <w:p w14:paraId="48CC15A2" w14:textId="77777777" w:rsidR="00F5148E" w:rsidRPr="00274040" w:rsidRDefault="00F5148E" w:rsidP="005573A2">
      <w:pPr>
        <w:rPr>
          <w:sz w:val="22"/>
          <w:szCs w:val="22"/>
          <w:u w:val="single"/>
          <w:lang w:val="hu-HU"/>
        </w:rPr>
      </w:pPr>
    </w:p>
    <w:p w14:paraId="5866D399" w14:textId="77777777" w:rsidR="00A2712F" w:rsidRPr="00274040" w:rsidRDefault="00A92D93" w:rsidP="005573A2">
      <w:pPr>
        <w:rPr>
          <w:sz w:val="22"/>
          <w:szCs w:val="22"/>
          <w:lang w:val="hu-HU"/>
        </w:rPr>
      </w:pPr>
      <w:r w:rsidRPr="00274040">
        <w:rPr>
          <w:sz w:val="22"/>
          <w:szCs w:val="22"/>
          <w:lang w:val="hu-HU"/>
        </w:rPr>
        <w:t xml:space="preserve">Az A típusú botulinum toxin a preszinaptikus kolinerg idegvégződésekben a SNAP-25 fehérje hasításával gátolja az acetilkolin felszabadulást. A SNAP-25 </w:t>
      </w:r>
      <w:r w:rsidR="00EB7545" w:rsidRPr="00274040">
        <w:rPr>
          <w:sz w:val="22"/>
          <w:szCs w:val="22"/>
          <w:lang w:val="hu-HU"/>
        </w:rPr>
        <w:t xml:space="preserve">fehérje nélkülözhetetlen </w:t>
      </w:r>
      <w:r w:rsidRPr="00274040">
        <w:rPr>
          <w:sz w:val="22"/>
          <w:szCs w:val="22"/>
          <w:lang w:val="hu-HU"/>
        </w:rPr>
        <w:t>az</w:t>
      </w:r>
      <w:r w:rsidR="00EB7545" w:rsidRPr="00274040">
        <w:rPr>
          <w:sz w:val="22"/>
          <w:szCs w:val="22"/>
          <w:lang w:val="hu-HU"/>
        </w:rPr>
        <w:t xml:space="preserve"> acetilkolin sikeres dokkolásához és felszabadulásához az </w:t>
      </w:r>
      <w:r w:rsidRPr="00274040">
        <w:rPr>
          <w:sz w:val="22"/>
          <w:szCs w:val="22"/>
          <w:lang w:val="hu-HU"/>
        </w:rPr>
        <w:t>idegvégződésekben található vesiculumok</w:t>
      </w:r>
      <w:r w:rsidR="00EB7545" w:rsidRPr="00274040">
        <w:rPr>
          <w:sz w:val="22"/>
          <w:szCs w:val="22"/>
          <w:lang w:val="hu-HU"/>
        </w:rPr>
        <w:t>ból</w:t>
      </w:r>
      <w:r w:rsidR="00833E2E" w:rsidRPr="00274040">
        <w:rPr>
          <w:sz w:val="22"/>
          <w:szCs w:val="22"/>
          <w:lang w:val="hu-HU"/>
        </w:rPr>
        <w:t>.</w:t>
      </w:r>
      <w:r w:rsidRPr="00274040">
        <w:rPr>
          <w:sz w:val="22"/>
          <w:szCs w:val="22"/>
          <w:lang w:val="hu-HU"/>
        </w:rPr>
        <w:t xml:space="preserve"> </w:t>
      </w:r>
    </w:p>
    <w:p w14:paraId="7BD0760F" w14:textId="77777777" w:rsidR="00A2712F" w:rsidRPr="00274040" w:rsidRDefault="00A2712F" w:rsidP="005573A2">
      <w:pPr>
        <w:rPr>
          <w:sz w:val="22"/>
          <w:szCs w:val="22"/>
          <w:lang w:val="hu-HU"/>
        </w:rPr>
      </w:pPr>
    </w:p>
    <w:p w14:paraId="074E29B8" w14:textId="77777777" w:rsidR="00A2712F" w:rsidRDefault="00A92D93" w:rsidP="005573A2">
      <w:pPr>
        <w:rPr>
          <w:sz w:val="22"/>
          <w:szCs w:val="22"/>
          <w:u w:val="single"/>
          <w:lang w:val="hu-HU"/>
        </w:rPr>
      </w:pPr>
      <w:r w:rsidRPr="00274040">
        <w:rPr>
          <w:sz w:val="22"/>
          <w:szCs w:val="22"/>
          <w:u w:val="single"/>
          <w:lang w:val="hu-HU"/>
        </w:rPr>
        <w:t>Farmakodinámiás hatások</w:t>
      </w:r>
    </w:p>
    <w:p w14:paraId="5CA32C84" w14:textId="77777777" w:rsidR="00F5148E" w:rsidRPr="00274040" w:rsidRDefault="00F5148E" w:rsidP="005573A2">
      <w:pPr>
        <w:rPr>
          <w:sz w:val="22"/>
          <w:szCs w:val="22"/>
          <w:u w:val="single"/>
          <w:lang w:val="hu-HU"/>
        </w:rPr>
      </w:pPr>
    </w:p>
    <w:p w14:paraId="7AEFB863" w14:textId="77777777" w:rsidR="00A2712F" w:rsidRDefault="00A92D93" w:rsidP="005573A2">
      <w:pPr>
        <w:rPr>
          <w:sz w:val="22"/>
          <w:szCs w:val="22"/>
          <w:lang w:val="hu-HU"/>
        </w:rPr>
      </w:pPr>
      <w:r w:rsidRPr="00274040">
        <w:rPr>
          <w:sz w:val="22"/>
          <w:szCs w:val="22"/>
          <w:lang w:val="hu-HU"/>
        </w:rPr>
        <w:t xml:space="preserve">Az injekció beadása után a toxin gyorsan, nagy affinitással kötődik a specifikus sejtfelszíni receptorokhoz. Ezt követi a toxin átjutása a plazmamembránon receptor által mediált endocytosissal. Végül a toxin bejut a cytosolba. Ezt az utolsó folyamatot kíséri az acetilkolin felszabadulásának progresszív gátlása. A klinikai </w:t>
      </w:r>
      <w:r w:rsidR="009E55F9">
        <w:rPr>
          <w:sz w:val="22"/>
          <w:szCs w:val="22"/>
          <w:lang w:val="hu-HU"/>
        </w:rPr>
        <w:t>javulás</w:t>
      </w:r>
      <w:r w:rsidR="009E55F9" w:rsidRPr="00274040">
        <w:rPr>
          <w:sz w:val="22"/>
          <w:szCs w:val="22"/>
          <w:lang w:val="hu-HU"/>
        </w:rPr>
        <w:t xml:space="preserve"> </w:t>
      </w:r>
      <w:r w:rsidRPr="00274040">
        <w:rPr>
          <w:sz w:val="22"/>
          <w:szCs w:val="22"/>
          <w:lang w:val="hu-HU"/>
        </w:rPr>
        <w:t>2-3 napon belül jelentkezik, és maximumát az injekció után 5</w:t>
      </w:r>
      <w:r w:rsidR="00F638E1" w:rsidRPr="00274040">
        <w:rPr>
          <w:sz w:val="22"/>
          <w:szCs w:val="22"/>
          <w:lang w:val="hu-HU"/>
        </w:rPr>
        <w:noBreakHyphen/>
      </w:r>
      <w:r w:rsidRPr="00274040">
        <w:rPr>
          <w:sz w:val="22"/>
          <w:szCs w:val="22"/>
          <w:lang w:val="hu-HU"/>
        </w:rPr>
        <w:t>6 héten belül éri el.</w:t>
      </w:r>
      <w:r w:rsidR="000F47E6" w:rsidRPr="00274040">
        <w:rPr>
          <w:sz w:val="22"/>
          <w:szCs w:val="22"/>
          <w:lang w:val="hu-HU"/>
        </w:rPr>
        <w:t xml:space="preserve"> A klinikai adatok arra utalnak, hogy a BOTOX csökkenti a fájdalmat és a neurogén gyulladást, valamint megemeli a bőr hő- és fájdalomküszöbét a kapszaicin által kiváltott trigeminus túlérzékenységi modellben.</w:t>
      </w:r>
    </w:p>
    <w:p w14:paraId="5981B882" w14:textId="77777777" w:rsidR="007E2D82" w:rsidRPr="00274040" w:rsidRDefault="007E2D82" w:rsidP="005573A2">
      <w:pPr>
        <w:rPr>
          <w:sz w:val="22"/>
          <w:szCs w:val="22"/>
          <w:lang w:val="hu-HU"/>
        </w:rPr>
      </w:pPr>
    </w:p>
    <w:p w14:paraId="60902785" w14:textId="77777777" w:rsidR="00A2712F" w:rsidRPr="00274040" w:rsidRDefault="00A92D93" w:rsidP="005573A2">
      <w:pPr>
        <w:rPr>
          <w:sz w:val="22"/>
          <w:szCs w:val="22"/>
          <w:lang w:val="hu-HU"/>
        </w:rPr>
      </w:pPr>
      <w:r w:rsidRPr="00274040">
        <w:rPr>
          <w:sz w:val="22"/>
          <w:szCs w:val="22"/>
          <w:lang w:val="hu-HU"/>
        </w:rPr>
        <w:t>A hatás általában az intramuscularis injekció után 12</w:t>
      </w:r>
      <w:r w:rsidR="00F638E1" w:rsidRPr="00274040">
        <w:rPr>
          <w:sz w:val="22"/>
          <w:szCs w:val="22"/>
          <w:lang w:val="hu-HU"/>
        </w:rPr>
        <w:t> </w:t>
      </w:r>
      <w:r w:rsidRPr="00274040">
        <w:rPr>
          <w:sz w:val="22"/>
          <w:szCs w:val="22"/>
          <w:lang w:val="hu-HU"/>
        </w:rPr>
        <w:t>héten belül megszűnik, ahogy az idegvégződések újraképződnek és újracsatlakoznak a véglemezekhez. Intradermalis injekció esetén, amikor a célpont az exokrin verejtékmirigy, azon betegeknél, akiket hónaljanként 50 egységgel kezeltek, a hatás átlagosan 7,5 hónapig tartott az első injekciót követően. A betegek 27</w:t>
      </w:r>
      <w:bookmarkStart w:id="42" w:name="_9kMM6I6ZWu8GD78A"/>
      <w:r w:rsidRPr="00274040">
        <w:rPr>
          <w:sz w:val="22"/>
          <w:szCs w:val="22"/>
          <w:lang w:val="hu-HU"/>
        </w:rPr>
        <w:t>,</w:t>
      </w:r>
      <w:bookmarkEnd w:id="42"/>
      <w:r w:rsidRPr="00274040">
        <w:rPr>
          <w:sz w:val="22"/>
          <w:szCs w:val="22"/>
          <w:lang w:val="hu-HU"/>
        </w:rPr>
        <w:t>5%-ánál azonban a hatás időtartama 1 év vagy annál több volt. A verejtékmirigyeket beidegző szimpatikus idegvégződések újraképződését BOTOX intradermalis injekció alkalmazását követően nem vizsgálták.</w:t>
      </w:r>
    </w:p>
    <w:p w14:paraId="1549006C" w14:textId="77777777" w:rsidR="00A2712F" w:rsidRPr="00274040" w:rsidRDefault="00A2712F" w:rsidP="005573A2">
      <w:pPr>
        <w:rPr>
          <w:sz w:val="22"/>
          <w:szCs w:val="22"/>
          <w:lang w:val="hu-HU"/>
        </w:rPr>
      </w:pPr>
    </w:p>
    <w:p w14:paraId="2CA1E050" w14:textId="77777777" w:rsidR="00A2712F" w:rsidRPr="00274040" w:rsidRDefault="00A92D93" w:rsidP="005573A2">
      <w:pPr>
        <w:rPr>
          <w:sz w:val="22"/>
          <w:szCs w:val="22"/>
          <w:lang w:val="hu-HU"/>
        </w:rPr>
      </w:pPr>
      <w:r w:rsidRPr="00274040">
        <w:rPr>
          <w:sz w:val="22"/>
          <w:szCs w:val="22"/>
          <w:lang w:val="hu-HU"/>
        </w:rPr>
        <w:t>A detrusor izomzatba adott injekciót követően a BOTOX a detrusor aktivitás efferens útvonalaira az acetilkolin-felszabadulás gátlásán keresztül hat. Ezen túl a BOTOX az afferens neurotranszmittereket és a szenzoros útvonalakat is gátolhatja.</w:t>
      </w:r>
    </w:p>
    <w:p w14:paraId="592735ED" w14:textId="77777777" w:rsidR="00A2712F" w:rsidRPr="00274040" w:rsidRDefault="00A2712F" w:rsidP="005573A2">
      <w:pPr>
        <w:rPr>
          <w:sz w:val="22"/>
          <w:szCs w:val="22"/>
          <w:lang w:val="hu-HU"/>
        </w:rPr>
      </w:pPr>
    </w:p>
    <w:p w14:paraId="504CAF45" w14:textId="77777777" w:rsidR="00A2712F" w:rsidRPr="00274040" w:rsidRDefault="00A92D93" w:rsidP="005573A2">
      <w:pPr>
        <w:rPr>
          <w:sz w:val="22"/>
          <w:szCs w:val="22"/>
          <w:u w:val="single"/>
          <w:lang w:val="hu-HU"/>
        </w:rPr>
      </w:pPr>
      <w:r w:rsidRPr="00274040">
        <w:rPr>
          <w:sz w:val="22"/>
          <w:szCs w:val="22"/>
          <w:u w:val="single"/>
          <w:lang w:val="hu-HU"/>
        </w:rPr>
        <w:t>Klinikai hatásosság és biztonságosság</w:t>
      </w:r>
    </w:p>
    <w:p w14:paraId="28ECD2AB" w14:textId="77777777" w:rsidR="00A2712F" w:rsidRPr="00274040" w:rsidRDefault="00A2712F" w:rsidP="005573A2">
      <w:pPr>
        <w:rPr>
          <w:i/>
          <w:iCs/>
          <w:sz w:val="22"/>
          <w:szCs w:val="22"/>
          <w:u w:val="single"/>
          <w:lang w:val="hu-HU"/>
        </w:rPr>
      </w:pPr>
    </w:p>
    <w:p w14:paraId="205AB37A" w14:textId="77777777" w:rsidR="00A2712F" w:rsidRPr="00274040" w:rsidRDefault="00A92D93" w:rsidP="005573A2">
      <w:pPr>
        <w:rPr>
          <w:b/>
          <w:iCs/>
          <w:sz w:val="22"/>
          <w:szCs w:val="22"/>
          <w:u w:val="single"/>
          <w:lang w:val="hu-HU"/>
        </w:rPr>
      </w:pPr>
      <w:r w:rsidRPr="00274040">
        <w:rPr>
          <w:b/>
          <w:iCs/>
          <w:sz w:val="22"/>
          <w:szCs w:val="22"/>
          <w:u w:val="single"/>
          <w:lang w:val="hu-HU"/>
        </w:rPr>
        <w:t>NEUROLÓGIAI RENDELLENESSÉGEK</w:t>
      </w:r>
    </w:p>
    <w:p w14:paraId="52A4227D" w14:textId="77777777" w:rsidR="00243EB4" w:rsidRPr="00274040" w:rsidRDefault="00243EB4" w:rsidP="00741469">
      <w:pPr>
        <w:rPr>
          <w:i/>
          <w:iCs/>
          <w:sz w:val="22"/>
          <w:szCs w:val="22"/>
          <w:u w:val="single"/>
          <w:lang w:val="hu-HU"/>
        </w:rPr>
      </w:pPr>
    </w:p>
    <w:p w14:paraId="7DCC0713" w14:textId="360158AB" w:rsidR="00741469" w:rsidRPr="00274040" w:rsidRDefault="00BC64EC" w:rsidP="00741469">
      <w:pPr>
        <w:rPr>
          <w:i/>
          <w:iCs/>
          <w:sz w:val="22"/>
          <w:szCs w:val="22"/>
          <w:u w:val="single"/>
          <w:lang w:val="hu-HU"/>
        </w:rPr>
      </w:pPr>
      <w:r>
        <w:rPr>
          <w:i/>
          <w:iCs/>
          <w:sz w:val="22"/>
          <w:szCs w:val="22"/>
          <w:u w:val="single"/>
          <w:lang w:val="hu-HU"/>
        </w:rPr>
        <w:t>A f</w:t>
      </w:r>
      <w:r w:rsidR="00A92D93" w:rsidRPr="00274040">
        <w:rPr>
          <w:i/>
          <w:iCs/>
          <w:sz w:val="22"/>
          <w:szCs w:val="22"/>
          <w:u w:val="single"/>
          <w:lang w:val="hu-HU"/>
        </w:rPr>
        <w:t>első végtag fokális spaszticitása gyermekeknél</w:t>
      </w:r>
      <w:r w:rsidR="006A4B86" w:rsidRPr="00274040">
        <w:rPr>
          <w:i/>
          <w:iCs/>
          <w:sz w:val="22"/>
          <w:szCs w:val="22"/>
          <w:u w:val="single"/>
          <w:lang w:val="hu-HU"/>
        </w:rPr>
        <w:t xml:space="preserve"> és serdülőknél</w:t>
      </w:r>
    </w:p>
    <w:p w14:paraId="173852CD" w14:textId="77777777" w:rsidR="00741469" w:rsidRPr="00274040" w:rsidRDefault="00741469" w:rsidP="00741469">
      <w:pPr>
        <w:rPr>
          <w:sz w:val="22"/>
          <w:szCs w:val="22"/>
          <w:lang w:val="hu-HU"/>
        </w:rPr>
      </w:pPr>
    </w:p>
    <w:p w14:paraId="66CD2F5A" w14:textId="6AE163AF" w:rsidR="00741469" w:rsidRPr="00274040" w:rsidRDefault="00A92D93" w:rsidP="00741469">
      <w:pPr>
        <w:rPr>
          <w:sz w:val="22"/>
          <w:szCs w:val="22"/>
          <w:lang w:val="hu-HU"/>
        </w:rPr>
      </w:pPr>
      <w:r w:rsidRPr="00274040">
        <w:rPr>
          <w:sz w:val="22"/>
          <w:szCs w:val="22"/>
          <w:lang w:val="hu-HU"/>
        </w:rPr>
        <w:t>A BOTOX hatásosság</w:t>
      </w:r>
      <w:r w:rsidR="00924691" w:rsidRPr="00274040">
        <w:rPr>
          <w:sz w:val="22"/>
          <w:szCs w:val="22"/>
          <w:lang w:val="hu-HU"/>
        </w:rPr>
        <w:t>át</w:t>
      </w:r>
      <w:r w:rsidRPr="00274040">
        <w:rPr>
          <w:sz w:val="22"/>
          <w:szCs w:val="22"/>
          <w:lang w:val="hu-HU"/>
        </w:rPr>
        <w:t xml:space="preserve"> és biztonságosságát a felső végtag spaszticitásának kezelésében 2</w:t>
      </w:r>
      <w:r w:rsidR="00924691" w:rsidRPr="00274040">
        <w:rPr>
          <w:sz w:val="22"/>
          <w:szCs w:val="22"/>
          <w:lang w:val="hu-HU"/>
        </w:rPr>
        <w:t> </w:t>
      </w:r>
      <w:r w:rsidRPr="00274040">
        <w:rPr>
          <w:sz w:val="22"/>
          <w:szCs w:val="22"/>
          <w:lang w:val="hu-HU"/>
        </w:rPr>
        <w:t xml:space="preserve">éves és annál idősebb gyermekeknél </w:t>
      </w:r>
      <w:r w:rsidR="004C2A66" w:rsidRPr="00274040">
        <w:rPr>
          <w:sz w:val="22"/>
          <w:szCs w:val="22"/>
          <w:lang w:val="hu-HU"/>
        </w:rPr>
        <w:t xml:space="preserve">és serdülőknél </w:t>
      </w:r>
      <w:r w:rsidRPr="00274040">
        <w:rPr>
          <w:sz w:val="22"/>
          <w:szCs w:val="22"/>
          <w:lang w:val="hu-HU"/>
        </w:rPr>
        <w:t>egy randomizált, multicentrikus, kettős</w:t>
      </w:r>
      <w:r w:rsidR="006A4B86" w:rsidRPr="00274040">
        <w:rPr>
          <w:sz w:val="22"/>
          <w:szCs w:val="22"/>
          <w:lang w:val="hu-HU"/>
        </w:rPr>
        <w:t xml:space="preserve"> </w:t>
      </w:r>
      <w:r w:rsidRPr="00274040">
        <w:rPr>
          <w:sz w:val="22"/>
          <w:szCs w:val="22"/>
          <w:lang w:val="hu-HU"/>
        </w:rPr>
        <w:t xml:space="preserve">vak, placebokontrollos vizsgálatban </w:t>
      </w:r>
      <w:r w:rsidR="006A4B86" w:rsidRPr="00274040">
        <w:rPr>
          <w:sz w:val="22"/>
          <w:szCs w:val="22"/>
          <w:lang w:val="hu-HU"/>
        </w:rPr>
        <w:t>tanulmányozták</w:t>
      </w:r>
      <w:r w:rsidRPr="00274040">
        <w:rPr>
          <w:sz w:val="22"/>
          <w:szCs w:val="22"/>
          <w:lang w:val="hu-HU"/>
        </w:rPr>
        <w:t>. A vizsgálatba 23</w:t>
      </w:r>
      <w:r w:rsidR="00F5148E">
        <w:rPr>
          <w:sz w:val="22"/>
          <w:szCs w:val="22"/>
          <w:lang w:val="hu-HU"/>
        </w:rPr>
        <w:t>5</w:t>
      </w:r>
      <w:r w:rsidR="00924691" w:rsidRPr="00274040">
        <w:rPr>
          <w:sz w:val="22"/>
          <w:szCs w:val="22"/>
          <w:lang w:val="hu-HU"/>
        </w:rPr>
        <w:t> </w:t>
      </w:r>
      <w:r w:rsidRPr="00274040">
        <w:rPr>
          <w:sz w:val="22"/>
          <w:szCs w:val="22"/>
          <w:lang w:val="hu-HU"/>
        </w:rPr>
        <w:t>gyermek</w:t>
      </w:r>
      <w:r w:rsidR="006A4B86" w:rsidRPr="00274040">
        <w:rPr>
          <w:sz w:val="22"/>
          <w:szCs w:val="22"/>
          <w:lang w:val="hu-HU"/>
        </w:rPr>
        <w:t>et és serdülő</w:t>
      </w:r>
      <w:r w:rsidRPr="00274040">
        <w:rPr>
          <w:sz w:val="22"/>
          <w:szCs w:val="22"/>
          <w:lang w:val="hu-HU"/>
        </w:rPr>
        <w:t>t (77</w:t>
      </w:r>
      <w:r w:rsidR="00924691" w:rsidRPr="00274040">
        <w:rPr>
          <w:sz w:val="22"/>
          <w:szCs w:val="22"/>
          <w:lang w:val="hu-HU"/>
        </w:rPr>
        <w:t> </w:t>
      </w:r>
      <w:r w:rsidRPr="00274040">
        <w:rPr>
          <w:sz w:val="22"/>
          <w:szCs w:val="22"/>
          <w:lang w:val="hu-HU"/>
        </w:rPr>
        <w:t>BOTOX 6 egység/ttkg, 78</w:t>
      </w:r>
      <w:r w:rsidR="00924691" w:rsidRPr="00274040">
        <w:rPr>
          <w:sz w:val="22"/>
          <w:szCs w:val="22"/>
          <w:lang w:val="hu-HU"/>
        </w:rPr>
        <w:t> </w:t>
      </w:r>
      <w:r w:rsidRPr="00274040">
        <w:rPr>
          <w:sz w:val="22"/>
          <w:szCs w:val="22"/>
          <w:lang w:val="hu-HU"/>
        </w:rPr>
        <w:t xml:space="preserve">BOTOX 3 egység/ttkg és </w:t>
      </w:r>
      <w:r w:rsidR="00F5148E">
        <w:rPr>
          <w:sz w:val="22"/>
          <w:szCs w:val="22"/>
          <w:lang w:val="hu-HU"/>
        </w:rPr>
        <w:t>80</w:t>
      </w:r>
      <w:r w:rsidR="00924691" w:rsidRPr="00274040">
        <w:rPr>
          <w:sz w:val="22"/>
          <w:szCs w:val="22"/>
          <w:lang w:val="hu-HU"/>
        </w:rPr>
        <w:t> </w:t>
      </w:r>
      <w:r w:rsidRPr="00274040">
        <w:rPr>
          <w:sz w:val="22"/>
          <w:szCs w:val="22"/>
          <w:lang w:val="hu-HU"/>
        </w:rPr>
        <w:t xml:space="preserve">placebo) </w:t>
      </w:r>
      <w:r w:rsidR="00F5148E">
        <w:rPr>
          <w:sz w:val="22"/>
          <w:szCs w:val="22"/>
          <w:lang w:val="hu-HU"/>
        </w:rPr>
        <w:t>randomizáltak</w:t>
      </w:r>
      <w:r w:rsidRPr="00274040">
        <w:rPr>
          <w:sz w:val="22"/>
          <w:szCs w:val="22"/>
          <w:lang w:val="hu-HU"/>
        </w:rPr>
        <w:t>, akik felső végtag</w:t>
      </w:r>
      <w:r w:rsidR="00BC64EC">
        <w:rPr>
          <w:sz w:val="22"/>
          <w:szCs w:val="22"/>
          <w:lang w:val="hu-HU"/>
        </w:rPr>
        <w:t>i</w:t>
      </w:r>
      <w:r w:rsidRPr="00274040">
        <w:rPr>
          <w:sz w:val="22"/>
          <w:szCs w:val="22"/>
          <w:lang w:val="hu-HU"/>
        </w:rPr>
        <w:t xml:space="preserve"> spaszticitásban szenved</w:t>
      </w:r>
      <w:r w:rsidR="00924691" w:rsidRPr="00274040">
        <w:rPr>
          <w:sz w:val="22"/>
          <w:szCs w:val="22"/>
          <w:lang w:val="hu-HU"/>
        </w:rPr>
        <w:t>t</w:t>
      </w:r>
      <w:r w:rsidRPr="00274040">
        <w:rPr>
          <w:sz w:val="22"/>
          <w:szCs w:val="22"/>
          <w:lang w:val="hu-HU"/>
        </w:rPr>
        <w:t xml:space="preserve">ek </w:t>
      </w:r>
      <w:r w:rsidRPr="00274040">
        <w:rPr>
          <w:sz w:val="22"/>
          <w:lang w:val="hu-HU"/>
        </w:rPr>
        <w:t>cerebralis paresis</w:t>
      </w:r>
      <w:r w:rsidRPr="00274040">
        <w:rPr>
          <w:sz w:val="22"/>
          <w:szCs w:val="22"/>
          <w:lang w:val="hu-HU"/>
        </w:rPr>
        <w:t xml:space="preserve"> (87%) vagy stroke (13%) miatt és a </w:t>
      </w:r>
      <w:r w:rsidRPr="00274040">
        <w:rPr>
          <w:sz w:val="22"/>
          <w:lang w:val="hu-HU"/>
        </w:rPr>
        <w:t xml:space="preserve">Módosított Ashworth Skálán (MAS) a </w:t>
      </w:r>
      <w:r w:rsidRPr="00274040">
        <w:rPr>
          <w:sz w:val="22"/>
          <w:szCs w:val="22"/>
          <w:lang w:val="hu-HU"/>
        </w:rPr>
        <w:t>könyök vagy csukló kiindulási pontszám</w:t>
      </w:r>
      <w:r w:rsidR="0023316B" w:rsidRPr="00274040">
        <w:rPr>
          <w:sz w:val="22"/>
          <w:szCs w:val="22"/>
          <w:lang w:val="hu-HU"/>
        </w:rPr>
        <w:t>uk</w:t>
      </w:r>
      <w:r w:rsidRPr="00274040">
        <w:rPr>
          <w:sz w:val="22"/>
          <w:szCs w:val="22"/>
          <w:lang w:val="hu-HU"/>
        </w:rPr>
        <w:t xml:space="preserve"> legalább 2</w:t>
      </w:r>
      <w:r w:rsidR="0023316B" w:rsidRPr="00274040">
        <w:rPr>
          <w:sz w:val="22"/>
          <w:szCs w:val="22"/>
          <w:lang w:val="hu-HU"/>
        </w:rPr>
        <w:t xml:space="preserve"> volt</w:t>
      </w:r>
      <w:r w:rsidRPr="00274040">
        <w:rPr>
          <w:sz w:val="22"/>
          <w:szCs w:val="22"/>
          <w:lang w:val="hu-HU"/>
        </w:rPr>
        <w:t>. Összesen 3</w:t>
      </w:r>
      <w:r w:rsidR="0023316B" w:rsidRPr="00274040">
        <w:rPr>
          <w:sz w:val="22"/>
          <w:szCs w:val="22"/>
          <w:lang w:val="hu-HU"/>
        </w:rPr>
        <w:t> </w:t>
      </w:r>
      <w:r w:rsidRPr="00274040">
        <w:rPr>
          <w:sz w:val="22"/>
          <w:szCs w:val="22"/>
          <w:lang w:val="hu-HU"/>
        </w:rPr>
        <w:t>egység/ttkg (maximum 100</w:t>
      </w:r>
      <w:r w:rsidR="0023316B" w:rsidRPr="00274040">
        <w:rPr>
          <w:sz w:val="22"/>
          <w:szCs w:val="22"/>
          <w:lang w:val="hu-HU"/>
        </w:rPr>
        <w:t> </w:t>
      </w:r>
      <w:r w:rsidRPr="00274040">
        <w:rPr>
          <w:sz w:val="22"/>
          <w:szCs w:val="22"/>
          <w:lang w:val="hu-HU"/>
        </w:rPr>
        <w:t>egység) vagy 6</w:t>
      </w:r>
      <w:r w:rsidR="0023316B" w:rsidRPr="00274040">
        <w:rPr>
          <w:sz w:val="22"/>
          <w:szCs w:val="22"/>
          <w:lang w:val="hu-HU"/>
        </w:rPr>
        <w:t> </w:t>
      </w:r>
      <w:r w:rsidRPr="00274040">
        <w:rPr>
          <w:sz w:val="22"/>
          <w:szCs w:val="22"/>
          <w:lang w:val="hu-HU"/>
        </w:rPr>
        <w:t>egység/ttkg (maximum 200</w:t>
      </w:r>
      <w:r w:rsidR="0023316B" w:rsidRPr="00274040">
        <w:rPr>
          <w:sz w:val="22"/>
          <w:szCs w:val="22"/>
          <w:lang w:val="hu-HU"/>
        </w:rPr>
        <w:t> </w:t>
      </w:r>
      <w:r w:rsidRPr="00274040">
        <w:rPr>
          <w:sz w:val="22"/>
          <w:szCs w:val="22"/>
          <w:lang w:val="hu-HU"/>
        </w:rPr>
        <w:t xml:space="preserve">egység) adagot vagy placebot adtak be intramuszkulárisan, elosztva a könyök, a csukló és az ujj izmai között. Valamennyi beteg </w:t>
      </w:r>
      <w:r w:rsidR="0023316B" w:rsidRPr="00274040">
        <w:rPr>
          <w:sz w:val="22"/>
          <w:szCs w:val="22"/>
          <w:lang w:val="hu-HU"/>
        </w:rPr>
        <w:t>szabványos</w:t>
      </w:r>
      <w:r w:rsidRPr="00274040">
        <w:rPr>
          <w:sz w:val="22"/>
          <w:szCs w:val="22"/>
          <w:lang w:val="hu-HU"/>
        </w:rPr>
        <w:t xml:space="preserve"> </w:t>
      </w:r>
      <w:r w:rsidR="00D702AB" w:rsidRPr="00274040">
        <w:rPr>
          <w:sz w:val="22"/>
          <w:szCs w:val="22"/>
          <w:lang w:val="hu-HU"/>
        </w:rPr>
        <w:t>ergoterápiában</w:t>
      </w:r>
      <w:r w:rsidRPr="00274040">
        <w:rPr>
          <w:sz w:val="22"/>
          <w:szCs w:val="22"/>
          <w:lang w:val="hu-HU"/>
        </w:rPr>
        <w:t xml:space="preserve"> részesült. Elektromiográfia, idegstimuláció vagy ultrahang technikák alkalmazására volt szükség a</w:t>
      </w:r>
      <w:r w:rsidR="0023316B" w:rsidRPr="00274040">
        <w:rPr>
          <w:sz w:val="22"/>
          <w:szCs w:val="22"/>
          <w:lang w:val="hu-HU"/>
        </w:rPr>
        <w:t>z</w:t>
      </w:r>
      <w:r w:rsidRPr="00274040">
        <w:rPr>
          <w:sz w:val="22"/>
          <w:szCs w:val="22"/>
          <w:lang w:val="hu-HU"/>
        </w:rPr>
        <w:t xml:space="preserve"> izom helyének megfelelő meghatározásához az injekció</w:t>
      </w:r>
      <w:r w:rsidR="00C47C56" w:rsidRPr="00274040">
        <w:rPr>
          <w:sz w:val="22"/>
          <w:szCs w:val="22"/>
          <w:lang w:val="hu-HU"/>
        </w:rPr>
        <w:t>khoz</w:t>
      </w:r>
      <w:r w:rsidRPr="00274040">
        <w:rPr>
          <w:sz w:val="22"/>
          <w:szCs w:val="22"/>
          <w:lang w:val="hu-HU"/>
        </w:rPr>
        <w:t>. Az elsődleges végpont a fő izomcsoport (könyök vagy csukló) MAS pontszámának a kiindulási értékhez viszonyított változásának átlaga volt a 4. és 6.</w:t>
      </w:r>
      <w:r w:rsidR="000C2AF1" w:rsidRPr="00274040">
        <w:rPr>
          <w:sz w:val="22"/>
          <w:szCs w:val="22"/>
          <w:lang w:val="hu-HU"/>
        </w:rPr>
        <w:t> </w:t>
      </w:r>
      <w:r w:rsidRPr="00274040">
        <w:rPr>
          <w:sz w:val="22"/>
          <w:szCs w:val="22"/>
          <w:lang w:val="hu-HU"/>
        </w:rPr>
        <w:t xml:space="preserve">héten, a legfontosabb másodlagos végpont pedig a </w:t>
      </w:r>
      <w:r w:rsidRPr="00274040">
        <w:rPr>
          <w:sz w:val="22"/>
          <w:lang w:val="hu-HU"/>
        </w:rPr>
        <w:t>Klinikai Globális Összbenyomás</w:t>
      </w:r>
      <w:r w:rsidRPr="00274040">
        <w:rPr>
          <w:sz w:val="22"/>
          <w:szCs w:val="22"/>
          <w:lang w:val="hu-HU"/>
        </w:rPr>
        <w:t xml:space="preserve"> (Clinical Global Impression, CGI) volt a 4. és 6.</w:t>
      </w:r>
      <w:r w:rsidR="000C2AF1" w:rsidRPr="00274040">
        <w:rPr>
          <w:sz w:val="22"/>
          <w:szCs w:val="22"/>
          <w:lang w:val="hu-HU"/>
        </w:rPr>
        <w:t> </w:t>
      </w:r>
      <w:r w:rsidRPr="00274040">
        <w:rPr>
          <w:sz w:val="22"/>
          <w:szCs w:val="22"/>
          <w:lang w:val="hu-HU"/>
        </w:rPr>
        <w:t>héten. Másodlagos végpontként az orvosok által készített Cél Elérési Skálát (Goal Attainment Scale, GAS) használták az aktív és passzív célok értékeléséhez a 8. és a 12.</w:t>
      </w:r>
      <w:r w:rsidR="00B80DDE" w:rsidRPr="00274040">
        <w:rPr>
          <w:sz w:val="22"/>
          <w:szCs w:val="22"/>
          <w:lang w:val="hu-HU"/>
        </w:rPr>
        <w:t> </w:t>
      </w:r>
      <w:r w:rsidRPr="00274040">
        <w:rPr>
          <w:sz w:val="22"/>
          <w:szCs w:val="22"/>
          <w:lang w:val="hu-HU"/>
        </w:rPr>
        <w:t>héten. A betegeket 12</w:t>
      </w:r>
      <w:r w:rsidR="00B80DDE" w:rsidRPr="00274040">
        <w:rPr>
          <w:sz w:val="22"/>
          <w:szCs w:val="22"/>
          <w:lang w:val="hu-HU"/>
        </w:rPr>
        <w:t> </w:t>
      </w:r>
      <w:r w:rsidRPr="00274040">
        <w:rPr>
          <w:sz w:val="22"/>
          <w:szCs w:val="22"/>
          <w:lang w:val="hu-HU"/>
        </w:rPr>
        <w:t>hétig követték nyomon.</w:t>
      </w:r>
    </w:p>
    <w:p w14:paraId="689E8854" w14:textId="77777777" w:rsidR="00741469" w:rsidRPr="00274040" w:rsidRDefault="00741469" w:rsidP="00741469">
      <w:pPr>
        <w:rPr>
          <w:sz w:val="22"/>
          <w:szCs w:val="22"/>
          <w:lang w:val="hu-HU"/>
        </w:rPr>
      </w:pPr>
    </w:p>
    <w:p w14:paraId="24E0E94A" w14:textId="77777777" w:rsidR="00741469" w:rsidRPr="00274040" w:rsidRDefault="00A92D93" w:rsidP="00741469">
      <w:pPr>
        <w:rPr>
          <w:sz w:val="22"/>
          <w:szCs w:val="22"/>
          <w:lang w:val="hu-HU"/>
        </w:rPr>
      </w:pPr>
      <w:r w:rsidRPr="00274040">
        <w:rPr>
          <w:sz w:val="22"/>
          <w:szCs w:val="22"/>
          <w:lang w:val="hu-HU"/>
        </w:rPr>
        <w:t>A</w:t>
      </w:r>
      <w:r w:rsidR="00B80DDE" w:rsidRPr="00274040">
        <w:rPr>
          <w:sz w:val="22"/>
          <w:szCs w:val="22"/>
          <w:lang w:val="hu-HU"/>
        </w:rPr>
        <w:t>z</w:t>
      </w:r>
      <w:r w:rsidRPr="00274040">
        <w:rPr>
          <w:sz w:val="22"/>
          <w:szCs w:val="22"/>
          <w:lang w:val="hu-HU"/>
        </w:rPr>
        <w:t xml:space="preserve"> </w:t>
      </w:r>
      <w:r w:rsidR="00B80DDE" w:rsidRPr="00274040">
        <w:rPr>
          <w:sz w:val="22"/>
          <w:szCs w:val="22"/>
          <w:lang w:val="hu-HU"/>
        </w:rPr>
        <w:t>alkalmas</w:t>
      </w:r>
      <w:r w:rsidRPr="00274040">
        <w:rPr>
          <w:sz w:val="22"/>
          <w:szCs w:val="22"/>
          <w:lang w:val="hu-HU"/>
        </w:rPr>
        <w:t xml:space="preserve"> betegek beléphettek egy nyílt, kiterjesztett vizsgálatba, amelyben legfeljebb öt kezelést kaptak, legfeljebb 10</w:t>
      </w:r>
      <w:r w:rsidR="00B80DDE" w:rsidRPr="00274040">
        <w:rPr>
          <w:sz w:val="22"/>
          <w:szCs w:val="22"/>
          <w:lang w:val="hu-HU"/>
        </w:rPr>
        <w:t> </w:t>
      </w:r>
      <w:r w:rsidRPr="00274040">
        <w:rPr>
          <w:sz w:val="22"/>
          <w:szCs w:val="22"/>
          <w:lang w:val="hu-HU"/>
        </w:rPr>
        <w:t>egység/ttkg (maximum 340</w:t>
      </w:r>
      <w:r w:rsidR="00B80DDE" w:rsidRPr="00274040">
        <w:rPr>
          <w:sz w:val="22"/>
          <w:szCs w:val="22"/>
          <w:lang w:val="hu-HU"/>
        </w:rPr>
        <w:t> </w:t>
      </w:r>
      <w:r w:rsidRPr="00274040">
        <w:rPr>
          <w:sz w:val="22"/>
          <w:szCs w:val="22"/>
          <w:lang w:val="hu-HU"/>
        </w:rPr>
        <w:t>egység) adagban, amikor az alsó végtagot a felső végtaggal kombinálva is kezelték.</w:t>
      </w:r>
    </w:p>
    <w:p w14:paraId="63628F80" w14:textId="77777777" w:rsidR="00741469" w:rsidRPr="00274040" w:rsidRDefault="00741469" w:rsidP="00741469">
      <w:pPr>
        <w:rPr>
          <w:sz w:val="22"/>
          <w:szCs w:val="22"/>
          <w:lang w:val="hu-HU"/>
        </w:rPr>
      </w:pPr>
    </w:p>
    <w:p w14:paraId="5728169D" w14:textId="77777777" w:rsidR="00741469" w:rsidRPr="00274040" w:rsidRDefault="00A92D93" w:rsidP="00741469">
      <w:pPr>
        <w:rPr>
          <w:sz w:val="22"/>
          <w:szCs w:val="22"/>
          <w:lang w:val="hu-HU"/>
        </w:rPr>
      </w:pPr>
      <w:r w:rsidRPr="00274040">
        <w:rPr>
          <w:sz w:val="22"/>
          <w:szCs w:val="22"/>
          <w:lang w:val="hu-HU"/>
        </w:rPr>
        <w:t>Statisztikailag szignifikáns javulást mutattak ki a placeb</w:t>
      </w:r>
      <w:r w:rsidR="00D702AB" w:rsidRPr="00274040">
        <w:rPr>
          <w:sz w:val="22"/>
          <w:szCs w:val="22"/>
          <w:lang w:val="hu-HU"/>
        </w:rPr>
        <w:t>ó</w:t>
      </w:r>
      <w:r w:rsidRPr="00274040">
        <w:rPr>
          <w:sz w:val="22"/>
          <w:szCs w:val="22"/>
          <w:lang w:val="hu-HU"/>
        </w:rPr>
        <w:t>hoz képest az elsődleges végpontban és a 12 héten keresztül minden időpontban azoknál a betegeknél, akiket BOTOX 3 és 6 egység/ttkg-mal kezeltek. A MAS pontszám javulása mindkét BOTOX</w:t>
      </w:r>
      <w:r w:rsidR="00FA58AE">
        <w:rPr>
          <w:sz w:val="22"/>
          <w:szCs w:val="22"/>
          <w:lang w:val="hu-HU"/>
        </w:rPr>
        <w:noBreakHyphen/>
      </w:r>
      <w:r w:rsidRPr="00274040">
        <w:rPr>
          <w:sz w:val="22"/>
          <w:szCs w:val="22"/>
          <w:lang w:val="hu-HU"/>
        </w:rPr>
        <w:t>kezelési csoportban hasonló volt. Azonban egyik időpontban sem volt a placeb</w:t>
      </w:r>
      <w:r w:rsidR="00D702AB" w:rsidRPr="00274040">
        <w:rPr>
          <w:sz w:val="22"/>
          <w:szCs w:val="22"/>
          <w:lang w:val="hu-HU"/>
        </w:rPr>
        <w:t>ó</w:t>
      </w:r>
      <w:r w:rsidRPr="00274040">
        <w:rPr>
          <w:sz w:val="22"/>
          <w:szCs w:val="22"/>
          <w:lang w:val="hu-HU"/>
        </w:rPr>
        <w:t>tól ≥1</w:t>
      </w:r>
      <w:r w:rsidR="002027CE">
        <w:rPr>
          <w:sz w:val="22"/>
          <w:szCs w:val="22"/>
          <w:lang w:val="hu-HU"/>
        </w:rPr>
        <w:t> </w:t>
      </w:r>
      <w:r w:rsidRPr="00274040">
        <w:rPr>
          <w:sz w:val="22"/>
          <w:szCs w:val="22"/>
          <w:lang w:val="hu-HU"/>
        </w:rPr>
        <w:t>MAS pont különbség. Lásd az alábbi táblázatot. A válasz</w:t>
      </w:r>
      <w:r w:rsidR="00B80DDE" w:rsidRPr="00274040">
        <w:rPr>
          <w:sz w:val="22"/>
          <w:szCs w:val="22"/>
          <w:lang w:val="hu-HU"/>
        </w:rPr>
        <w:t>-reakció analízis szerint</w:t>
      </w:r>
      <w:r w:rsidRPr="00274040">
        <w:rPr>
          <w:sz w:val="22"/>
          <w:szCs w:val="22"/>
          <w:lang w:val="hu-HU"/>
        </w:rPr>
        <w:t xml:space="preserve"> a kezelés hatása körülbelül 10-20% között mozgott.</w:t>
      </w:r>
    </w:p>
    <w:p w14:paraId="37F85B34" w14:textId="77777777" w:rsidR="00741469" w:rsidRPr="00274040" w:rsidRDefault="00741469" w:rsidP="00741469">
      <w:pPr>
        <w:rPr>
          <w:sz w:val="22"/>
          <w:szCs w:val="22"/>
          <w:lang w:val="hu-HU"/>
        </w:rPr>
      </w:pPr>
    </w:p>
    <w:p w14:paraId="4DCFAF62" w14:textId="77777777" w:rsidR="00741469" w:rsidRDefault="00A92D93" w:rsidP="00E547AB">
      <w:pPr>
        <w:keepNext/>
        <w:rPr>
          <w:b/>
          <w:sz w:val="22"/>
          <w:lang w:val="hu-HU"/>
        </w:rPr>
      </w:pPr>
      <w:r w:rsidRPr="00274040">
        <w:rPr>
          <w:b/>
          <w:sz w:val="22"/>
          <w:lang w:val="hu-HU"/>
        </w:rPr>
        <w:lastRenderedPageBreak/>
        <w:t xml:space="preserve">Elsődleges </w:t>
      </w:r>
      <w:r w:rsidRPr="000E7122">
        <w:rPr>
          <w:b/>
          <w:sz w:val="22"/>
          <w:lang w:val="hu-HU"/>
        </w:rPr>
        <w:t>és</w:t>
      </w:r>
      <w:r w:rsidR="00D702AB" w:rsidRPr="000E7122">
        <w:rPr>
          <w:b/>
          <w:sz w:val="22"/>
          <w:lang w:val="hu-HU"/>
        </w:rPr>
        <w:t xml:space="preserve"> </w:t>
      </w:r>
      <w:r w:rsidRPr="00274040">
        <w:rPr>
          <w:b/>
          <w:sz w:val="22"/>
          <w:lang w:val="hu-HU"/>
        </w:rPr>
        <w:t>másodlagos hatásossági végpontok</w:t>
      </w:r>
      <w:r w:rsidR="00F5148E">
        <w:rPr>
          <w:b/>
          <w:sz w:val="22"/>
          <w:lang w:val="hu-HU"/>
        </w:rPr>
        <w:t xml:space="preserve"> (mITT populáció)</w:t>
      </w:r>
    </w:p>
    <w:p w14:paraId="3388261B" w14:textId="77777777" w:rsidR="000E7122" w:rsidRPr="00274040" w:rsidRDefault="000E7122" w:rsidP="00E547AB">
      <w:pPr>
        <w:keepNext/>
        <w:rPr>
          <w:b/>
          <w:sz w:val="22"/>
          <w:lang w:val="hu-HU"/>
        </w:rPr>
      </w:pPr>
    </w:p>
    <w:tbl>
      <w:tblPr>
        <w:tblW w:w="1020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678"/>
        <w:gridCol w:w="2126"/>
        <w:gridCol w:w="2127"/>
        <w:gridCol w:w="1275"/>
      </w:tblGrid>
      <w:tr w:rsidR="00F06BF6" w14:paraId="07BCCB6A" w14:textId="77777777" w:rsidTr="00BB372F">
        <w:trPr>
          <w:trHeight w:val="546"/>
        </w:trPr>
        <w:tc>
          <w:tcPr>
            <w:tcW w:w="4678" w:type="dxa"/>
          </w:tcPr>
          <w:p w14:paraId="092ABC0B" w14:textId="77777777" w:rsidR="00741469" w:rsidRPr="00274040" w:rsidRDefault="00741469" w:rsidP="00BB372F">
            <w:pPr>
              <w:keepNext/>
              <w:keepLines/>
              <w:widowControl w:val="0"/>
              <w:spacing w:line="225" w:lineRule="exact"/>
              <w:ind w:right="-20"/>
              <w:jc w:val="center"/>
              <w:rPr>
                <w:b/>
                <w:bCs/>
                <w:position w:val="-1"/>
                <w:sz w:val="20"/>
                <w:lang w:val="hu-HU" w:eastAsia="en-US"/>
              </w:rPr>
            </w:pPr>
          </w:p>
        </w:tc>
        <w:tc>
          <w:tcPr>
            <w:tcW w:w="2126" w:type="dxa"/>
            <w:hideMark/>
          </w:tcPr>
          <w:p w14:paraId="477CAA7E"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BOTOX 3</w:t>
            </w:r>
            <w:r w:rsidR="001E0604" w:rsidRPr="00274040">
              <w:rPr>
                <w:b/>
                <w:bCs/>
                <w:position w:val="-1"/>
                <w:sz w:val="20"/>
                <w:lang w:val="hu-HU" w:eastAsia="en-US"/>
              </w:rPr>
              <w:t> </w:t>
            </w:r>
            <w:r w:rsidRPr="00274040">
              <w:rPr>
                <w:b/>
                <w:bCs/>
                <w:position w:val="-1"/>
                <w:sz w:val="20"/>
                <w:lang w:val="hu-HU" w:eastAsia="en-US"/>
              </w:rPr>
              <w:t>egység/ttkg</w:t>
            </w:r>
          </w:p>
          <w:p w14:paraId="14A57BF8"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w:t>
            </w:r>
            <w:r w:rsidR="00F5148E">
              <w:rPr>
                <w:b/>
                <w:bCs/>
                <w:position w:val="-1"/>
                <w:sz w:val="20"/>
                <w:lang w:val="hu-HU" w:eastAsia="en-US"/>
              </w:rPr>
              <w:t>n</w:t>
            </w:r>
            <w:r w:rsidRPr="00274040">
              <w:rPr>
                <w:b/>
                <w:bCs/>
                <w:position w:val="-1"/>
                <w:sz w:val="20"/>
                <w:lang w:val="hu-HU" w:eastAsia="en-US"/>
              </w:rPr>
              <w:t>=78)</w:t>
            </w:r>
          </w:p>
        </w:tc>
        <w:tc>
          <w:tcPr>
            <w:tcW w:w="2127" w:type="dxa"/>
            <w:hideMark/>
          </w:tcPr>
          <w:p w14:paraId="2B91848E"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BOTOX 6</w:t>
            </w:r>
            <w:r w:rsidR="001E0604" w:rsidRPr="00274040">
              <w:rPr>
                <w:b/>
                <w:bCs/>
                <w:position w:val="-1"/>
                <w:sz w:val="20"/>
                <w:lang w:val="hu-HU" w:eastAsia="en-US"/>
              </w:rPr>
              <w:t> </w:t>
            </w:r>
            <w:r w:rsidRPr="00274040">
              <w:rPr>
                <w:b/>
                <w:bCs/>
                <w:position w:val="-1"/>
                <w:sz w:val="20"/>
                <w:lang w:val="hu-HU" w:eastAsia="en-US"/>
              </w:rPr>
              <w:t>egység/ttkg</w:t>
            </w:r>
          </w:p>
          <w:p w14:paraId="0896FC8D"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w:t>
            </w:r>
            <w:r w:rsidR="00F5148E">
              <w:rPr>
                <w:b/>
                <w:bCs/>
                <w:position w:val="-1"/>
                <w:sz w:val="20"/>
                <w:lang w:val="hu-HU" w:eastAsia="en-US"/>
              </w:rPr>
              <w:t>n</w:t>
            </w:r>
            <w:r w:rsidRPr="00274040">
              <w:rPr>
                <w:b/>
                <w:bCs/>
                <w:position w:val="-1"/>
                <w:sz w:val="20"/>
                <w:lang w:val="hu-HU" w:eastAsia="en-US"/>
              </w:rPr>
              <w:t>=77)</w:t>
            </w:r>
          </w:p>
        </w:tc>
        <w:tc>
          <w:tcPr>
            <w:tcW w:w="1275" w:type="dxa"/>
          </w:tcPr>
          <w:p w14:paraId="23637335"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Placebo</w:t>
            </w:r>
          </w:p>
          <w:p w14:paraId="394784C2" w14:textId="77777777" w:rsidR="00741469" w:rsidRPr="00274040" w:rsidRDefault="00A92D93" w:rsidP="00BB372F">
            <w:pPr>
              <w:keepNext/>
              <w:keepLines/>
              <w:widowControl w:val="0"/>
              <w:spacing w:line="225" w:lineRule="exact"/>
              <w:ind w:right="-20"/>
              <w:jc w:val="center"/>
              <w:rPr>
                <w:b/>
                <w:bCs/>
                <w:position w:val="-1"/>
                <w:sz w:val="20"/>
                <w:lang w:val="hu-HU" w:eastAsia="en-US"/>
              </w:rPr>
            </w:pPr>
            <w:r w:rsidRPr="00274040">
              <w:rPr>
                <w:b/>
                <w:bCs/>
                <w:position w:val="-1"/>
                <w:sz w:val="20"/>
                <w:lang w:val="hu-HU" w:eastAsia="en-US"/>
              </w:rPr>
              <w:t>(</w:t>
            </w:r>
            <w:r w:rsidR="00F5148E">
              <w:rPr>
                <w:b/>
                <w:bCs/>
                <w:position w:val="-1"/>
                <w:sz w:val="20"/>
                <w:lang w:val="hu-HU" w:eastAsia="en-US"/>
              </w:rPr>
              <w:t>n</w:t>
            </w:r>
            <w:r w:rsidRPr="00274040">
              <w:rPr>
                <w:b/>
                <w:bCs/>
                <w:position w:val="-1"/>
                <w:sz w:val="20"/>
                <w:lang w:val="hu-HU" w:eastAsia="en-US"/>
              </w:rPr>
              <w:t>=</w:t>
            </w:r>
            <w:r w:rsidR="00103884">
              <w:rPr>
                <w:b/>
                <w:bCs/>
                <w:position w:val="-1"/>
                <w:sz w:val="20"/>
                <w:lang w:val="hu-HU" w:eastAsia="en-US"/>
              </w:rPr>
              <w:t>79</w:t>
            </w:r>
            <w:r w:rsidRPr="00274040">
              <w:rPr>
                <w:b/>
                <w:bCs/>
                <w:position w:val="-1"/>
                <w:sz w:val="20"/>
                <w:lang w:val="hu-HU" w:eastAsia="en-US"/>
              </w:rPr>
              <w:t>)</w:t>
            </w:r>
          </w:p>
        </w:tc>
      </w:tr>
      <w:tr w:rsidR="00F06BF6" w14:paraId="391B04E1" w14:textId="77777777" w:rsidTr="00BB372F">
        <w:trPr>
          <w:trHeight w:val="287"/>
        </w:trPr>
        <w:tc>
          <w:tcPr>
            <w:tcW w:w="4678" w:type="dxa"/>
          </w:tcPr>
          <w:p w14:paraId="70D4592D" w14:textId="77777777" w:rsidR="00741469" w:rsidRPr="00274040" w:rsidRDefault="00A92D93" w:rsidP="00BB372F">
            <w:pPr>
              <w:keepNext/>
              <w:keepLines/>
              <w:widowControl w:val="0"/>
              <w:spacing w:line="225" w:lineRule="exact"/>
              <w:ind w:right="-20"/>
              <w:rPr>
                <w:b/>
                <w:bCs/>
                <w:position w:val="-1"/>
                <w:sz w:val="20"/>
                <w:lang w:val="hu-HU" w:eastAsia="en-US"/>
              </w:rPr>
            </w:pPr>
            <w:r w:rsidRPr="00274040">
              <w:rPr>
                <w:b/>
                <w:bCs/>
                <w:position w:val="-1"/>
                <w:sz w:val="20"/>
                <w:lang w:val="hu-HU" w:eastAsia="en-US"/>
              </w:rPr>
              <w:t xml:space="preserve">A MAS pontszám átlagos változása a kiindulási értékhez képest a fő izomcsoportokban (könyök vagy </w:t>
            </w:r>
            <w:proofErr w:type="gramStart"/>
            <w:r w:rsidRPr="00274040">
              <w:rPr>
                <w:b/>
                <w:bCs/>
                <w:position w:val="-1"/>
                <w:sz w:val="20"/>
                <w:lang w:val="hu-HU" w:eastAsia="en-US"/>
              </w:rPr>
              <w:t>csukló)</w:t>
            </w:r>
            <w:r w:rsidRPr="00274040">
              <w:rPr>
                <w:b/>
                <w:bCs/>
                <w:position w:val="-1"/>
                <w:sz w:val="20"/>
                <w:vertAlign w:val="superscript"/>
                <w:lang w:val="hu-HU" w:eastAsia="en-US"/>
              </w:rPr>
              <w:t>a</w:t>
            </w:r>
            <w:proofErr w:type="gramEnd"/>
          </w:p>
        </w:tc>
        <w:tc>
          <w:tcPr>
            <w:tcW w:w="2126" w:type="dxa"/>
          </w:tcPr>
          <w:p w14:paraId="1D6E11FB"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2127" w:type="dxa"/>
          </w:tcPr>
          <w:p w14:paraId="22B47CC3"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1275" w:type="dxa"/>
          </w:tcPr>
          <w:p w14:paraId="01230F9F"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r>
      <w:tr w:rsidR="00F06BF6" w14:paraId="3EE5775E" w14:textId="77777777" w:rsidTr="00BB372F">
        <w:trPr>
          <w:trHeight w:val="287"/>
        </w:trPr>
        <w:tc>
          <w:tcPr>
            <w:tcW w:w="4678" w:type="dxa"/>
          </w:tcPr>
          <w:p w14:paraId="5C96F578" w14:textId="77777777" w:rsidR="00741469" w:rsidRPr="00274040" w:rsidRDefault="00A92D93" w:rsidP="00BB372F">
            <w:pPr>
              <w:keepNext/>
              <w:keepLines/>
              <w:widowControl w:val="0"/>
              <w:spacing w:line="225" w:lineRule="exact"/>
              <w:ind w:left="318" w:right="-20"/>
              <w:rPr>
                <w:b/>
                <w:bCs/>
                <w:position w:val="-1"/>
                <w:sz w:val="20"/>
                <w:lang w:val="hu-HU" w:eastAsia="en-US"/>
              </w:rPr>
            </w:pPr>
            <w:r w:rsidRPr="00274040">
              <w:rPr>
                <w:sz w:val="20"/>
                <w:lang w:val="hu-HU"/>
              </w:rPr>
              <w:t>a 4. és 6.</w:t>
            </w:r>
            <w:r w:rsidR="001E0604" w:rsidRPr="00274040">
              <w:rPr>
                <w:sz w:val="20"/>
                <w:lang w:val="hu-HU"/>
              </w:rPr>
              <w:t> </w:t>
            </w:r>
            <w:r w:rsidRPr="00274040">
              <w:rPr>
                <w:sz w:val="20"/>
                <w:lang w:val="hu-HU"/>
              </w:rPr>
              <w:t>hét átlaga</w:t>
            </w:r>
          </w:p>
        </w:tc>
        <w:tc>
          <w:tcPr>
            <w:tcW w:w="2126" w:type="dxa"/>
          </w:tcPr>
          <w:p w14:paraId="2653D7B5"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-1,92*</w:t>
            </w:r>
          </w:p>
        </w:tc>
        <w:tc>
          <w:tcPr>
            <w:tcW w:w="2127" w:type="dxa"/>
          </w:tcPr>
          <w:p w14:paraId="79870FCB"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-1,87*</w:t>
            </w:r>
          </w:p>
        </w:tc>
        <w:tc>
          <w:tcPr>
            <w:tcW w:w="1275" w:type="dxa"/>
          </w:tcPr>
          <w:p w14:paraId="4D75E52B"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-1,21</w:t>
            </w:r>
          </w:p>
        </w:tc>
      </w:tr>
      <w:tr w:rsidR="00F06BF6" w14:paraId="7241109B" w14:textId="77777777" w:rsidTr="00BB372F">
        <w:trPr>
          <w:trHeight w:val="287"/>
        </w:trPr>
        <w:tc>
          <w:tcPr>
            <w:tcW w:w="4678" w:type="dxa"/>
          </w:tcPr>
          <w:p w14:paraId="04211556" w14:textId="77777777" w:rsidR="00741469" w:rsidRPr="00274040" w:rsidRDefault="00A92D93" w:rsidP="00BB372F">
            <w:pPr>
              <w:keepNext/>
              <w:keepLines/>
              <w:widowControl w:val="0"/>
              <w:spacing w:line="225" w:lineRule="exact"/>
              <w:ind w:right="-20"/>
              <w:rPr>
                <w:b/>
                <w:bCs/>
                <w:position w:val="-1"/>
                <w:sz w:val="20"/>
                <w:lang w:val="hu-HU" w:eastAsia="en-US"/>
              </w:rPr>
            </w:pPr>
            <w:r w:rsidRPr="00274040">
              <w:rPr>
                <w:b/>
                <w:bCs/>
                <w:position w:val="-1"/>
                <w:sz w:val="20"/>
                <w:lang w:val="hu-HU" w:eastAsia="en-US"/>
              </w:rPr>
              <w:t>Átlagos CGI pontszám</w:t>
            </w:r>
            <w:r w:rsidRPr="00274040">
              <w:rPr>
                <w:b/>
                <w:bCs/>
                <w:position w:val="-1"/>
                <w:sz w:val="20"/>
                <w:vertAlign w:val="superscript"/>
                <w:lang w:val="hu-HU" w:eastAsia="en-US"/>
              </w:rPr>
              <w:t>b</w:t>
            </w:r>
          </w:p>
        </w:tc>
        <w:tc>
          <w:tcPr>
            <w:tcW w:w="2126" w:type="dxa"/>
          </w:tcPr>
          <w:p w14:paraId="043C42F6"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2127" w:type="dxa"/>
          </w:tcPr>
          <w:p w14:paraId="16E18C1F"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1275" w:type="dxa"/>
          </w:tcPr>
          <w:p w14:paraId="65C92FF1"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r>
      <w:tr w:rsidR="00F06BF6" w14:paraId="57A00505" w14:textId="77777777" w:rsidTr="00BB372F">
        <w:trPr>
          <w:trHeight w:val="287"/>
        </w:trPr>
        <w:tc>
          <w:tcPr>
            <w:tcW w:w="4678" w:type="dxa"/>
          </w:tcPr>
          <w:p w14:paraId="45270544" w14:textId="77777777" w:rsidR="00741469" w:rsidRPr="00274040" w:rsidRDefault="00A92D93" w:rsidP="00BB372F">
            <w:pPr>
              <w:keepNext/>
              <w:keepLines/>
              <w:widowControl w:val="0"/>
              <w:spacing w:line="225" w:lineRule="exact"/>
              <w:ind w:left="318" w:right="-20"/>
              <w:rPr>
                <w:b/>
                <w:bCs/>
                <w:position w:val="-1"/>
                <w:sz w:val="20"/>
                <w:lang w:val="hu-HU" w:eastAsia="en-US"/>
              </w:rPr>
            </w:pPr>
            <w:r w:rsidRPr="00274040">
              <w:rPr>
                <w:sz w:val="20"/>
                <w:lang w:val="hu-HU"/>
              </w:rPr>
              <w:t>a 4. és 6.</w:t>
            </w:r>
            <w:r w:rsidR="001E0604" w:rsidRPr="00274040">
              <w:rPr>
                <w:sz w:val="20"/>
                <w:lang w:val="hu-HU"/>
              </w:rPr>
              <w:t> </w:t>
            </w:r>
            <w:r w:rsidRPr="00274040">
              <w:rPr>
                <w:sz w:val="20"/>
                <w:lang w:val="hu-HU"/>
              </w:rPr>
              <w:t>hét átlaga</w:t>
            </w:r>
          </w:p>
        </w:tc>
        <w:tc>
          <w:tcPr>
            <w:tcW w:w="2126" w:type="dxa"/>
          </w:tcPr>
          <w:p w14:paraId="0501DE65"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1,88</w:t>
            </w:r>
          </w:p>
        </w:tc>
        <w:tc>
          <w:tcPr>
            <w:tcW w:w="2127" w:type="dxa"/>
          </w:tcPr>
          <w:p w14:paraId="33BD7041"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1,87</w:t>
            </w:r>
          </w:p>
        </w:tc>
        <w:tc>
          <w:tcPr>
            <w:tcW w:w="1275" w:type="dxa"/>
          </w:tcPr>
          <w:p w14:paraId="058843DC"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1,66</w:t>
            </w:r>
          </w:p>
        </w:tc>
      </w:tr>
      <w:tr w:rsidR="00F06BF6" w14:paraId="6B903B28" w14:textId="77777777" w:rsidTr="00BB372F">
        <w:trPr>
          <w:trHeight w:val="287"/>
        </w:trPr>
        <w:tc>
          <w:tcPr>
            <w:tcW w:w="4678" w:type="dxa"/>
          </w:tcPr>
          <w:p w14:paraId="30ED7034" w14:textId="77777777" w:rsidR="00741469" w:rsidRPr="00274040" w:rsidRDefault="00A92D93" w:rsidP="00BB372F">
            <w:pPr>
              <w:keepNext/>
              <w:keepLines/>
              <w:widowControl w:val="0"/>
              <w:spacing w:line="225" w:lineRule="exact"/>
              <w:ind w:right="-20"/>
              <w:rPr>
                <w:bCs/>
                <w:position w:val="-1"/>
                <w:sz w:val="20"/>
                <w:lang w:val="hu-HU" w:eastAsia="en-US"/>
              </w:rPr>
            </w:pPr>
            <w:r w:rsidRPr="00274040">
              <w:rPr>
                <w:b/>
                <w:bCs/>
                <w:position w:val="-1"/>
                <w:sz w:val="20"/>
                <w:lang w:val="hu-HU" w:eastAsia="en-US"/>
              </w:rPr>
              <w:t>Átlagos GAS pontszám</w:t>
            </w:r>
            <w:r w:rsidRPr="00274040">
              <w:rPr>
                <w:b/>
                <w:bCs/>
                <w:position w:val="-1"/>
                <w:sz w:val="20"/>
                <w:vertAlign w:val="superscript"/>
                <w:lang w:val="hu-HU" w:eastAsia="en-US"/>
              </w:rPr>
              <w:t>c</w:t>
            </w:r>
          </w:p>
        </w:tc>
        <w:tc>
          <w:tcPr>
            <w:tcW w:w="2126" w:type="dxa"/>
          </w:tcPr>
          <w:p w14:paraId="1FF63723"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2127" w:type="dxa"/>
          </w:tcPr>
          <w:p w14:paraId="43ADEEB0"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c>
          <w:tcPr>
            <w:tcW w:w="1275" w:type="dxa"/>
          </w:tcPr>
          <w:p w14:paraId="02AABFE4" w14:textId="77777777" w:rsidR="00741469" w:rsidRPr="00274040" w:rsidRDefault="00741469" w:rsidP="00BB372F">
            <w:pPr>
              <w:keepNext/>
              <w:keepLines/>
              <w:widowControl w:val="0"/>
              <w:spacing w:line="225" w:lineRule="exact"/>
              <w:ind w:right="-20"/>
              <w:jc w:val="center"/>
              <w:rPr>
                <w:bCs/>
                <w:position w:val="-1"/>
                <w:sz w:val="20"/>
                <w:lang w:val="hu-HU" w:eastAsia="en-US"/>
              </w:rPr>
            </w:pPr>
          </w:p>
        </w:tc>
      </w:tr>
      <w:tr w:rsidR="00F06BF6" w14:paraId="59F0C257" w14:textId="77777777" w:rsidTr="00BB372F">
        <w:trPr>
          <w:trHeight w:val="287"/>
        </w:trPr>
        <w:tc>
          <w:tcPr>
            <w:tcW w:w="4678" w:type="dxa"/>
          </w:tcPr>
          <w:p w14:paraId="173A699E"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passzív célok 8.</w:t>
            </w:r>
            <w:r w:rsidR="001E0604" w:rsidRPr="00274040">
              <w:rPr>
                <w:bCs/>
                <w:position w:val="-1"/>
                <w:sz w:val="20"/>
                <w:lang w:val="hu-HU" w:eastAsia="en-US"/>
              </w:rPr>
              <w:t> </w:t>
            </w:r>
            <w:r w:rsidRPr="00274040">
              <w:rPr>
                <w:bCs/>
                <w:position w:val="-1"/>
                <w:sz w:val="20"/>
                <w:lang w:val="hu-HU" w:eastAsia="en-US"/>
              </w:rPr>
              <w:t>hét</w:t>
            </w:r>
          </w:p>
        </w:tc>
        <w:tc>
          <w:tcPr>
            <w:tcW w:w="2126" w:type="dxa"/>
          </w:tcPr>
          <w:p w14:paraId="36F29529"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0,23</w:t>
            </w:r>
          </w:p>
        </w:tc>
        <w:tc>
          <w:tcPr>
            <w:tcW w:w="2127" w:type="dxa"/>
          </w:tcPr>
          <w:p w14:paraId="135119AB"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0,30</w:t>
            </w:r>
          </w:p>
        </w:tc>
        <w:tc>
          <w:tcPr>
            <w:tcW w:w="1275" w:type="dxa"/>
          </w:tcPr>
          <w:p w14:paraId="29526B72"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0,06</w:t>
            </w:r>
          </w:p>
        </w:tc>
      </w:tr>
      <w:tr w:rsidR="00F06BF6" w14:paraId="326D150F" w14:textId="77777777" w:rsidTr="00BB372F">
        <w:trPr>
          <w:trHeight w:val="287"/>
        </w:trPr>
        <w:tc>
          <w:tcPr>
            <w:tcW w:w="4678" w:type="dxa"/>
          </w:tcPr>
          <w:p w14:paraId="045C59DA"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passzív célok 12.</w:t>
            </w:r>
            <w:r w:rsidR="001E0604" w:rsidRPr="00274040">
              <w:rPr>
                <w:bCs/>
                <w:position w:val="-1"/>
                <w:sz w:val="20"/>
                <w:lang w:val="hu-HU" w:eastAsia="en-US"/>
              </w:rPr>
              <w:t> </w:t>
            </w:r>
            <w:r w:rsidRPr="00274040">
              <w:rPr>
                <w:bCs/>
                <w:position w:val="-1"/>
                <w:sz w:val="20"/>
                <w:lang w:val="hu-HU" w:eastAsia="en-US"/>
              </w:rPr>
              <w:t>hét</w:t>
            </w:r>
          </w:p>
        </w:tc>
        <w:tc>
          <w:tcPr>
            <w:tcW w:w="2126" w:type="dxa"/>
          </w:tcPr>
          <w:p w14:paraId="65EFB64B"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0,31</w:t>
            </w:r>
          </w:p>
        </w:tc>
        <w:tc>
          <w:tcPr>
            <w:tcW w:w="2127" w:type="dxa"/>
          </w:tcPr>
          <w:p w14:paraId="38313AA1"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0,71*</w:t>
            </w:r>
          </w:p>
        </w:tc>
        <w:tc>
          <w:tcPr>
            <w:tcW w:w="1275" w:type="dxa"/>
          </w:tcPr>
          <w:p w14:paraId="53A31518"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0,11</w:t>
            </w:r>
          </w:p>
        </w:tc>
      </w:tr>
      <w:tr w:rsidR="00F06BF6" w14:paraId="68E34E85" w14:textId="77777777" w:rsidTr="00BB372F">
        <w:trPr>
          <w:trHeight w:val="287"/>
        </w:trPr>
        <w:tc>
          <w:tcPr>
            <w:tcW w:w="4678" w:type="dxa"/>
          </w:tcPr>
          <w:p w14:paraId="1DCDA409"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aktív célok 8.</w:t>
            </w:r>
            <w:r w:rsidR="001E0604" w:rsidRPr="00274040">
              <w:rPr>
                <w:bCs/>
                <w:position w:val="-1"/>
                <w:sz w:val="20"/>
                <w:lang w:val="hu-HU" w:eastAsia="en-US"/>
              </w:rPr>
              <w:t> </w:t>
            </w:r>
            <w:r w:rsidRPr="00274040">
              <w:rPr>
                <w:bCs/>
                <w:position w:val="-1"/>
                <w:sz w:val="20"/>
                <w:lang w:val="hu-HU" w:eastAsia="en-US"/>
              </w:rPr>
              <w:t xml:space="preserve">hét </w:t>
            </w:r>
          </w:p>
        </w:tc>
        <w:tc>
          <w:tcPr>
            <w:tcW w:w="2126" w:type="dxa"/>
          </w:tcPr>
          <w:p w14:paraId="751AC0F6"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0,12</w:t>
            </w:r>
          </w:p>
        </w:tc>
        <w:tc>
          <w:tcPr>
            <w:tcW w:w="2127" w:type="dxa"/>
          </w:tcPr>
          <w:p w14:paraId="1E699973"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0,11</w:t>
            </w:r>
          </w:p>
        </w:tc>
        <w:tc>
          <w:tcPr>
            <w:tcW w:w="1275" w:type="dxa"/>
          </w:tcPr>
          <w:p w14:paraId="5430A2D3"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0,21</w:t>
            </w:r>
          </w:p>
        </w:tc>
      </w:tr>
      <w:tr w:rsidR="00F06BF6" w14:paraId="7ADC019C" w14:textId="77777777" w:rsidTr="00BB372F">
        <w:trPr>
          <w:trHeight w:val="287"/>
        </w:trPr>
        <w:tc>
          <w:tcPr>
            <w:tcW w:w="4678" w:type="dxa"/>
          </w:tcPr>
          <w:p w14:paraId="7348244C"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aktív célok 12.</w:t>
            </w:r>
            <w:r w:rsidR="001E0604" w:rsidRPr="00274040">
              <w:rPr>
                <w:bCs/>
                <w:position w:val="-1"/>
                <w:sz w:val="20"/>
                <w:lang w:val="hu-HU" w:eastAsia="en-US"/>
              </w:rPr>
              <w:t> </w:t>
            </w:r>
            <w:r w:rsidRPr="00274040">
              <w:rPr>
                <w:bCs/>
                <w:position w:val="-1"/>
                <w:sz w:val="20"/>
                <w:lang w:val="hu-HU" w:eastAsia="en-US"/>
              </w:rPr>
              <w:t>hét</w:t>
            </w:r>
          </w:p>
        </w:tc>
        <w:tc>
          <w:tcPr>
            <w:tcW w:w="2126" w:type="dxa"/>
          </w:tcPr>
          <w:p w14:paraId="31A56B99"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0,26</w:t>
            </w:r>
          </w:p>
        </w:tc>
        <w:tc>
          <w:tcPr>
            <w:tcW w:w="2127" w:type="dxa"/>
          </w:tcPr>
          <w:p w14:paraId="321DAD51"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0,49</w:t>
            </w:r>
          </w:p>
        </w:tc>
        <w:tc>
          <w:tcPr>
            <w:tcW w:w="1275" w:type="dxa"/>
          </w:tcPr>
          <w:p w14:paraId="378EC302"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0,52</w:t>
            </w:r>
          </w:p>
        </w:tc>
      </w:tr>
      <w:tr w:rsidR="00F06BF6" w14:paraId="18620CEF" w14:textId="77777777" w:rsidTr="00BB372F">
        <w:trPr>
          <w:trHeight w:val="287"/>
        </w:trPr>
        <w:tc>
          <w:tcPr>
            <w:tcW w:w="4678" w:type="dxa"/>
          </w:tcPr>
          <w:p w14:paraId="6536AE5D" w14:textId="77777777" w:rsidR="00741469" w:rsidRPr="00274040" w:rsidRDefault="00A92D93" w:rsidP="00BB372F">
            <w:pPr>
              <w:keepNext/>
              <w:keepLines/>
              <w:widowControl w:val="0"/>
              <w:spacing w:line="225" w:lineRule="exact"/>
              <w:ind w:right="-20"/>
              <w:rPr>
                <w:bCs/>
                <w:position w:val="-1"/>
                <w:sz w:val="20"/>
                <w:vertAlign w:val="superscript"/>
                <w:lang w:val="hu-HU" w:eastAsia="en-US"/>
              </w:rPr>
            </w:pPr>
            <w:r w:rsidRPr="00274040">
              <w:rPr>
                <w:b/>
                <w:bCs/>
                <w:position w:val="-1"/>
                <w:sz w:val="20"/>
                <w:lang w:val="hu-HU" w:eastAsia="en-US"/>
              </w:rPr>
              <w:t>Az FPS pontszám átlagos változása a kiindulási értékhez képest</w:t>
            </w:r>
            <w:r w:rsidRPr="00274040">
              <w:rPr>
                <w:b/>
                <w:bCs/>
                <w:position w:val="-1"/>
                <w:sz w:val="20"/>
                <w:vertAlign w:val="superscript"/>
                <w:lang w:val="hu-HU" w:eastAsia="en-US"/>
              </w:rPr>
              <w:t>d</w:t>
            </w:r>
          </w:p>
        </w:tc>
        <w:tc>
          <w:tcPr>
            <w:tcW w:w="2126" w:type="dxa"/>
          </w:tcPr>
          <w:p w14:paraId="7DCC06D0" w14:textId="77777777" w:rsidR="00741469" w:rsidRPr="00274040" w:rsidRDefault="00A92D93" w:rsidP="00BB372F">
            <w:pPr>
              <w:keepNext/>
              <w:keepLines/>
              <w:widowControl w:val="0"/>
              <w:spacing w:line="225" w:lineRule="exact"/>
              <w:ind w:right="-20"/>
              <w:jc w:val="center"/>
              <w:rPr>
                <w:b/>
                <w:position w:val="-1"/>
                <w:sz w:val="20"/>
                <w:lang w:val="hu-HU" w:eastAsia="en-US"/>
              </w:rPr>
            </w:pPr>
            <w:r>
              <w:rPr>
                <w:b/>
                <w:position w:val="-1"/>
                <w:sz w:val="20"/>
                <w:lang w:val="hu-HU" w:eastAsia="en-US"/>
              </w:rPr>
              <w:t>n</w:t>
            </w:r>
            <w:r w:rsidR="00B75890" w:rsidRPr="00274040">
              <w:rPr>
                <w:b/>
                <w:position w:val="-1"/>
                <w:sz w:val="20"/>
                <w:lang w:val="hu-HU" w:eastAsia="en-US"/>
              </w:rPr>
              <w:t>=11</w:t>
            </w:r>
          </w:p>
        </w:tc>
        <w:tc>
          <w:tcPr>
            <w:tcW w:w="2127" w:type="dxa"/>
          </w:tcPr>
          <w:p w14:paraId="172E6262" w14:textId="77777777" w:rsidR="00741469" w:rsidRPr="00274040" w:rsidRDefault="00A92D93" w:rsidP="00BB372F">
            <w:pPr>
              <w:keepNext/>
              <w:keepLines/>
              <w:widowControl w:val="0"/>
              <w:spacing w:line="225" w:lineRule="exact"/>
              <w:ind w:right="-20"/>
              <w:jc w:val="center"/>
              <w:rPr>
                <w:b/>
                <w:position w:val="-1"/>
                <w:sz w:val="20"/>
                <w:lang w:val="hu-HU" w:eastAsia="en-US"/>
              </w:rPr>
            </w:pPr>
            <w:r>
              <w:rPr>
                <w:b/>
                <w:position w:val="-1"/>
                <w:sz w:val="20"/>
                <w:lang w:val="hu-HU" w:eastAsia="en-US"/>
              </w:rPr>
              <w:t>n</w:t>
            </w:r>
            <w:r w:rsidR="00B75890" w:rsidRPr="00274040">
              <w:rPr>
                <w:b/>
                <w:position w:val="-1"/>
                <w:sz w:val="20"/>
                <w:lang w:val="hu-HU" w:eastAsia="en-US"/>
              </w:rPr>
              <w:t>=11</w:t>
            </w:r>
          </w:p>
        </w:tc>
        <w:tc>
          <w:tcPr>
            <w:tcW w:w="1275" w:type="dxa"/>
          </w:tcPr>
          <w:p w14:paraId="69811726" w14:textId="77777777" w:rsidR="00741469" w:rsidRPr="00274040" w:rsidRDefault="00A92D93" w:rsidP="00BB372F">
            <w:pPr>
              <w:keepNext/>
              <w:keepLines/>
              <w:widowControl w:val="0"/>
              <w:spacing w:line="225" w:lineRule="exact"/>
              <w:ind w:right="-20"/>
              <w:jc w:val="center"/>
              <w:rPr>
                <w:b/>
                <w:position w:val="-1"/>
                <w:sz w:val="20"/>
                <w:lang w:val="hu-HU" w:eastAsia="en-US"/>
              </w:rPr>
            </w:pPr>
            <w:r>
              <w:rPr>
                <w:b/>
                <w:position w:val="-1"/>
                <w:sz w:val="20"/>
                <w:lang w:val="hu-HU" w:eastAsia="en-US"/>
              </w:rPr>
              <w:t>n</w:t>
            </w:r>
            <w:r w:rsidR="00B75890" w:rsidRPr="00274040">
              <w:rPr>
                <w:b/>
                <w:position w:val="-1"/>
                <w:sz w:val="20"/>
                <w:lang w:val="hu-HU" w:eastAsia="en-US"/>
              </w:rPr>
              <w:t>=18</w:t>
            </w:r>
          </w:p>
        </w:tc>
      </w:tr>
      <w:tr w:rsidR="00F06BF6" w14:paraId="02A534F4" w14:textId="77777777" w:rsidTr="00BB372F">
        <w:trPr>
          <w:trHeight w:val="287"/>
        </w:trPr>
        <w:tc>
          <w:tcPr>
            <w:tcW w:w="4678" w:type="dxa"/>
          </w:tcPr>
          <w:p w14:paraId="0496F788" w14:textId="77777777" w:rsidR="00741469" w:rsidRPr="00274040" w:rsidRDefault="00A92D93" w:rsidP="00BB372F">
            <w:pPr>
              <w:keepNext/>
              <w:keepLines/>
              <w:widowControl w:val="0"/>
              <w:spacing w:line="225" w:lineRule="exact"/>
              <w:ind w:right="-20"/>
              <w:rPr>
                <w:bCs/>
                <w:position w:val="-1"/>
                <w:sz w:val="20"/>
                <w:lang w:val="hu-HU" w:eastAsia="en-US"/>
              </w:rPr>
            </w:pPr>
            <w:r w:rsidRPr="00274040">
              <w:rPr>
                <w:bCs/>
                <w:position w:val="-1"/>
                <w:sz w:val="20"/>
                <w:lang w:val="hu-HU" w:eastAsia="en-US"/>
              </w:rPr>
              <w:t xml:space="preserve">              4.</w:t>
            </w:r>
            <w:r w:rsidR="001E0604" w:rsidRPr="00274040">
              <w:rPr>
                <w:bCs/>
                <w:position w:val="-1"/>
                <w:sz w:val="20"/>
                <w:lang w:val="hu-HU" w:eastAsia="en-US"/>
              </w:rPr>
              <w:t> </w:t>
            </w:r>
            <w:r w:rsidRPr="00274040">
              <w:rPr>
                <w:bCs/>
                <w:position w:val="-1"/>
                <w:sz w:val="20"/>
                <w:lang w:val="hu-HU" w:eastAsia="en-US"/>
              </w:rPr>
              <w:t>hét</w:t>
            </w:r>
          </w:p>
        </w:tc>
        <w:tc>
          <w:tcPr>
            <w:tcW w:w="2126" w:type="dxa"/>
          </w:tcPr>
          <w:p w14:paraId="2EA2D38E"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-4,91</w:t>
            </w:r>
          </w:p>
        </w:tc>
        <w:tc>
          <w:tcPr>
            <w:tcW w:w="2127" w:type="dxa"/>
          </w:tcPr>
          <w:p w14:paraId="379ABC70"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-3,17</w:t>
            </w:r>
          </w:p>
        </w:tc>
        <w:tc>
          <w:tcPr>
            <w:tcW w:w="1275" w:type="dxa"/>
          </w:tcPr>
          <w:p w14:paraId="463BE3F6"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-3,55</w:t>
            </w:r>
          </w:p>
        </w:tc>
      </w:tr>
      <w:tr w:rsidR="00F06BF6" w14:paraId="2DA12A16" w14:textId="77777777" w:rsidTr="00BB372F">
        <w:trPr>
          <w:trHeight w:val="287"/>
        </w:trPr>
        <w:tc>
          <w:tcPr>
            <w:tcW w:w="4678" w:type="dxa"/>
          </w:tcPr>
          <w:p w14:paraId="16ED2D4A" w14:textId="77777777" w:rsidR="00741469" w:rsidRPr="00274040" w:rsidRDefault="00A92D93" w:rsidP="00BB372F">
            <w:pPr>
              <w:keepNext/>
              <w:keepLines/>
              <w:widowControl w:val="0"/>
              <w:spacing w:line="225" w:lineRule="exact"/>
              <w:ind w:right="-20"/>
              <w:rPr>
                <w:bCs/>
                <w:position w:val="-1"/>
                <w:sz w:val="20"/>
                <w:lang w:val="hu-HU" w:eastAsia="en-US"/>
              </w:rPr>
            </w:pPr>
            <w:r w:rsidRPr="00274040">
              <w:rPr>
                <w:bCs/>
                <w:position w:val="-1"/>
                <w:sz w:val="20"/>
                <w:lang w:val="hu-HU" w:eastAsia="en-US"/>
              </w:rPr>
              <w:t xml:space="preserve">              6.</w:t>
            </w:r>
            <w:r w:rsidR="001E0604" w:rsidRPr="00274040">
              <w:rPr>
                <w:bCs/>
                <w:position w:val="-1"/>
                <w:sz w:val="20"/>
                <w:lang w:val="hu-HU" w:eastAsia="en-US"/>
              </w:rPr>
              <w:t> </w:t>
            </w:r>
            <w:r w:rsidRPr="00274040">
              <w:rPr>
                <w:bCs/>
                <w:position w:val="-1"/>
                <w:sz w:val="20"/>
                <w:lang w:val="hu-HU" w:eastAsia="en-US"/>
              </w:rPr>
              <w:t>hét</w:t>
            </w:r>
          </w:p>
        </w:tc>
        <w:tc>
          <w:tcPr>
            <w:tcW w:w="2126" w:type="dxa"/>
          </w:tcPr>
          <w:p w14:paraId="23EF2FA7"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-3,12</w:t>
            </w:r>
          </w:p>
        </w:tc>
        <w:tc>
          <w:tcPr>
            <w:tcW w:w="2127" w:type="dxa"/>
          </w:tcPr>
          <w:p w14:paraId="2A03D3E4"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-2,53</w:t>
            </w:r>
          </w:p>
        </w:tc>
        <w:tc>
          <w:tcPr>
            <w:tcW w:w="1275" w:type="dxa"/>
          </w:tcPr>
          <w:p w14:paraId="6FE48A79" w14:textId="77777777" w:rsidR="00741469" w:rsidRPr="00274040" w:rsidRDefault="00A92D93" w:rsidP="00BB372F">
            <w:pPr>
              <w:keepNext/>
              <w:keepLines/>
              <w:widowControl w:val="0"/>
              <w:spacing w:line="225" w:lineRule="exact"/>
              <w:ind w:right="-20"/>
              <w:jc w:val="center"/>
              <w:rPr>
                <w:bCs/>
                <w:position w:val="-1"/>
                <w:sz w:val="20"/>
                <w:lang w:val="hu-HU" w:eastAsia="en-US"/>
              </w:rPr>
            </w:pPr>
            <w:r w:rsidRPr="00274040">
              <w:rPr>
                <w:bCs/>
                <w:position w:val="-1"/>
                <w:sz w:val="20"/>
                <w:lang w:val="hu-HU" w:eastAsia="en-US"/>
              </w:rPr>
              <w:t>-3,27</w:t>
            </w:r>
          </w:p>
        </w:tc>
      </w:tr>
    </w:tbl>
    <w:p w14:paraId="1AD857A6" w14:textId="77777777" w:rsidR="00741469" w:rsidRPr="001B67A6" w:rsidRDefault="00A92D93" w:rsidP="00741469">
      <w:pPr>
        <w:rPr>
          <w:bCs/>
          <w:sz w:val="18"/>
          <w:szCs w:val="18"/>
          <w:lang w:val="hu-HU"/>
        </w:rPr>
      </w:pPr>
      <w:r w:rsidRPr="001B67A6">
        <w:rPr>
          <w:bCs/>
          <w:sz w:val="18"/>
          <w:szCs w:val="18"/>
          <w:lang w:val="hu-HU"/>
        </w:rPr>
        <w:t>* Statisztikailag szignifikáns különbség a placebotól (p</w:t>
      </w:r>
      <w:r w:rsidR="0089508C" w:rsidRPr="001B67A6">
        <w:rPr>
          <w:bCs/>
          <w:sz w:val="18"/>
          <w:szCs w:val="18"/>
          <w:lang w:val="hu-HU"/>
        </w:rPr>
        <w:t> </w:t>
      </w:r>
      <w:proofErr w:type="gramStart"/>
      <w:r w:rsidRPr="001B67A6">
        <w:rPr>
          <w:bCs/>
          <w:sz w:val="18"/>
          <w:szCs w:val="18"/>
          <w:lang w:val="hu-HU"/>
        </w:rPr>
        <w:t>&lt;</w:t>
      </w:r>
      <w:r w:rsidR="0089508C" w:rsidRPr="001B67A6">
        <w:rPr>
          <w:bCs/>
          <w:sz w:val="18"/>
          <w:szCs w:val="18"/>
          <w:lang w:val="hu-HU"/>
        </w:rPr>
        <w:t> </w:t>
      </w:r>
      <w:r w:rsidRPr="001B67A6">
        <w:rPr>
          <w:bCs/>
          <w:sz w:val="18"/>
          <w:szCs w:val="18"/>
          <w:lang w:val="hu-HU"/>
        </w:rPr>
        <w:t>0</w:t>
      </w:r>
      <w:proofErr w:type="gramEnd"/>
      <w:r w:rsidRPr="001B67A6">
        <w:rPr>
          <w:bCs/>
          <w:sz w:val="18"/>
          <w:szCs w:val="18"/>
          <w:lang w:val="hu-HU"/>
        </w:rPr>
        <w:t>,05)</w:t>
      </w:r>
    </w:p>
    <w:p w14:paraId="78A743FB" w14:textId="77777777" w:rsidR="00741469" w:rsidRPr="001B67A6" w:rsidRDefault="00A92D93" w:rsidP="00741469">
      <w:pPr>
        <w:rPr>
          <w:bCs/>
          <w:sz w:val="18"/>
          <w:szCs w:val="18"/>
          <w:lang w:val="hu-HU"/>
        </w:rPr>
      </w:pPr>
      <w:r w:rsidRPr="001B67A6">
        <w:rPr>
          <w:bCs/>
          <w:sz w:val="18"/>
          <w:szCs w:val="18"/>
          <w:vertAlign w:val="superscript"/>
          <w:lang w:val="hu-HU"/>
        </w:rPr>
        <w:t>a</w:t>
      </w:r>
      <w:r w:rsidRPr="001B67A6">
        <w:rPr>
          <w:bCs/>
          <w:sz w:val="18"/>
          <w:szCs w:val="18"/>
          <w:lang w:val="hu-HU"/>
        </w:rPr>
        <w:t xml:space="preserve"> A MAS egy</w:t>
      </w:r>
      <w:r w:rsidR="0089508C" w:rsidRPr="001B67A6">
        <w:rPr>
          <w:bCs/>
          <w:sz w:val="18"/>
          <w:szCs w:val="18"/>
          <w:lang w:val="hu-HU"/>
        </w:rPr>
        <w:t> </w:t>
      </w:r>
      <w:r w:rsidRPr="001B67A6">
        <w:rPr>
          <w:bCs/>
          <w:sz w:val="18"/>
          <w:szCs w:val="18"/>
          <w:lang w:val="hu-HU"/>
        </w:rPr>
        <w:t>6 pontos skála (0 [nincs izomtónus-növekedés], 1, 1+, 2, 3 és 4 [hajlításban vagy nyújtásban merev végtag]), amely egy végtag ízület körüli mozgatásához szükséges erőt méri, a pontszám csökkenése a spaszticitás javulását jelenti.</w:t>
      </w:r>
    </w:p>
    <w:p w14:paraId="43E7FBBB" w14:textId="77777777" w:rsidR="00741469" w:rsidRPr="001B67A6" w:rsidRDefault="00A92D93" w:rsidP="00741469">
      <w:pPr>
        <w:rPr>
          <w:bCs/>
          <w:sz w:val="18"/>
          <w:szCs w:val="18"/>
          <w:lang w:val="hu-HU"/>
        </w:rPr>
      </w:pPr>
      <w:r w:rsidRPr="001B67A6">
        <w:rPr>
          <w:bCs/>
          <w:sz w:val="18"/>
          <w:szCs w:val="18"/>
          <w:vertAlign w:val="superscript"/>
          <w:lang w:val="hu-HU"/>
        </w:rPr>
        <w:t>b</w:t>
      </w:r>
      <w:r w:rsidRPr="001B67A6">
        <w:rPr>
          <w:bCs/>
          <w:sz w:val="18"/>
          <w:szCs w:val="18"/>
          <w:lang w:val="hu-HU"/>
        </w:rPr>
        <w:t xml:space="preserve"> A CGI egy 9</w:t>
      </w:r>
      <w:r w:rsidR="0089508C" w:rsidRPr="001B67A6">
        <w:rPr>
          <w:bCs/>
          <w:sz w:val="18"/>
          <w:szCs w:val="18"/>
          <w:lang w:val="hu-HU"/>
        </w:rPr>
        <w:t> </w:t>
      </w:r>
      <w:r w:rsidRPr="001B67A6">
        <w:rPr>
          <w:bCs/>
          <w:sz w:val="18"/>
          <w:szCs w:val="18"/>
          <w:lang w:val="hu-HU"/>
        </w:rPr>
        <w:t>pontos skála alapján értékeli a páciens életében bekövetkező változásokat a kezelésre hatására (-4</w:t>
      </w:r>
      <w:r w:rsidR="0089508C" w:rsidRPr="001B67A6">
        <w:rPr>
          <w:bCs/>
          <w:sz w:val="18"/>
          <w:szCs w:val="18"/>
          <w:lang w:val="hu-HU"/>
        </w:rPr>
        <w:t> </w:t>
      </w:r>
      <w:r w:rsidRPr="001B67A6">
        <w:rPr>
          <w:bCs/>
          <w:sz w:val="18"/>
          <w:szCs w:val="18"/>
          <w:lang w:val="hu-HU"/>
        </w:rPr>
        <w:t>=</w:t>
      </w:r>
      <w:r w:rsidR="0089508C" w:rsidRPr="001B67A6">
        <w:rPr>
          <w:bCs/>
          <w:sz w:val="18"/>
          <w:szCs w:val="18"/>
          <w:lang w:val="hu-HU"/>
        </w:rPr>
        <w:t> </w:t>
      </w:r>
      <w:r w:rsidRPr="001B67A6">
        <w:rPr>
          <w:bCs/>
          <w:sz w:val="18"/>
          <w:szCs w:val="18"/>
          <w:lang w:val="hu-HU"/>
        </w:rPr>
        <w:t>nagyon súlyos romlás +4</w:t>
      </w:r>
      <w:r w:rsidR="0089508C" w:rsidRPr="001B67A6">
        <w:rPr>
          <w:bCs/>
          <w:sz w:val="18"/>
          <w:szCs w:val="18"/>
          <w:lang w:val="hu-HU"/>
        </w:rPr>
        <w:t> </w:t>
      </w:r>
      <w:r w:rsidRPr="001B67A6">
        <w:rPr>
          <w:bCs/>
          <w:sz w:val="18"/>
          <w:szCs w:val="18"/>
          <w:lang w:val="hu-HU"/>
        </w:rPr>
        <w:t>=</w:t>
      </w:r>
      <w:r w:rsidR="0089508C" w:rsidRPr="001B67A6">
        <w:rPr>
          <w:bCs/>
          <w:sz w:val="18"/>
          <w:szCs w:val="18"/>
          <w:lang w:val="hu-HU"/>
        </w:rPr>
        <w:t> </w:t>
      </w:r>
      <w:r w:rsidRPr="001B67A6">
        <w:rPr>
          <w:bCs/>
          <w:sz w:val="18"/>
          <w:szCs w:val="18"/>
          <w:lang w:val="hu-HU"/>
        </w:rPr>
        <w:t>nagyon markáns javulás).</w:t>
      </w:r>
    </w:p>
    <w:p w14:paraId="35B0FF0A" w14:textId="77777777" w:rsidR="00741469" w:rsidRPr="001B67A6" w:rsidRDefault="00A92D93" w:rsidP="00741469">
      <w:pPr>
        <w:rPr>
          <w:bCs/>
          <w:sz w:val="18"/>
          <w:szCs w:val="18"/>
          <w:lang w:val="hu-HU"/>
        </w:rPr>
      </w:pPr>
      <w:r w:rsidRPr="001B67A6">
        <w:rPr>
          <w:bCs/>
          <w:sz w:val="18"/>
          <w:szCs w:val="18"/>
          <w:vertAlign w:val="superscript"/>
          <w:lang w:val="hu-HU"/>
        </w:rPr>
        <w:t>c</w:t>
      </w:r>
      <w:r w:rsidRPr="001B67A6">
        <w:rPr>
          <w:bCs/>
          <w:sz w:val="18"/>
          <w:szCs w:val="18"/>
          <w:lang w:val="hu-HU"/>
        </w:rPr>
        <w:t xml:space="preserve"> A GAS egy 6</w:t>
      </w:r>
      <w:r w:rsidR="0089508C" w:rsidRPr="001B67A6">
        <w:rPr>
          <w:bCs/>
          <w:sz w:val="18"/>
          <w:szCs w:val="18"/>
          <w:lang w:val="hu-HU"/>
        </w:rPr>
        <w:t> </w:t>
      </w:r>
      <w:r w:rsidRPr="001B67A6">
        <w:rPr>
          <w:bCs/>
          <w:sz w:val="18"/>
          <w:szCs w:val="18"/>
          <w:lang w:val="hu-HU"/>
        </w:rPr>
        <w:t>pontos skála (-3 [rosszabb, mint kezdetben], -2 [megegyezik a kezdetivel], -1 [a vártnál kevesebb], 0 [várt cél], +1 [valamivel több a vártnál], +2 [a vártnál sokkal több]).</w:t>
      </w:r>
    </w:p>
    <w:p w14:paraId="6234EEC2" w14:textId="77777777" w:rsidR="00741469" w:rsidRPr="001B67A6" w:rsidRDefault="00A92D93" w:rsidP="00741469">
      <w:pPr>
        <w:rPr>
          <w:bCs/>
          <w:sz w:val="18"/>
          <w:szCs w:val="18"/>
          <w:lang w:val="hu-HU"/>
        </w:rPr>
      </w:pPr>
      <w:r w:rsidRPr="001B67A6">
        <w:rPr>
          <w:bCs/>
          <w:sz w:val="18"/>
          <w:szCs w:val="18"/>
          <w:vertAlign w:val="superscript"/>
          <w:lang w:val="hu-HU"/>
        </w:rPr>
        <w:t>d</w:t>
      </w:r>
      <w:r w:rsidRPr="001B67A6">
        <w:rPr>
          <w:bCs/>
          <w:sz w:val="18"/>
          <w:szCs w:val="18"/>
          <w:lang w:val="hu-HU"/>
        </w:rPr>
        <w:t xml:space="preserve"> A fájdalmat a Faces Pain Scale, </w:t>
      </w:r>
      <w:r w:rsidR="00847FF0" w:rsidRPr="001B67A6">
        <w:rPr>
          <w:bCs/>
          <w:sz w:val="18"/>
          <w:szCs w:val="18"/>
          <w:lang w:val="hu-HU"/>
        </w:rPr>
        <w:t>(</w:t>
      </w:r>
      <w:r w:rsidRPr="001B67A6">
        <w:rPr>
          <w:bCs/>
          <w:sz w:val="18"/>
          <w:szCs w:val="18"/>
          <w:lang w:val="hu-HU"/>
        </w:rPr>
        <w:t>FPS: 0</w:t>
      </w:r>
      <w:r w:rsidR="0089508C" w:rsidRPr="001B67A6">
        <w:rPr>
          <w:bCs/>
          <w:sz w:val="18"/>
          <w:szCs w:val="18"/>
          <w:lang w:val="hu-HU"/>
        </w:rPr>
        <w:t> </w:t>
      </w:r>
      <w:r w:rsidRPr="001B67A6">
        <w:rPr>
          <w:bCs/>
          <w:sz w:val="18"/>
          <w:szCs w:val="18"/>
          <w:lang w:val="hu-HU"/>
        </w:rPr>
        <w:t>=</w:t>
      </w:r>
      <w:r w:rsidR="0089508C" w:rsidRPr="001B67A6">
        <w:rPr>
          <w:bCs/>
          <w:sz w:val="18"/>
          <w:szCs w:val="18"/>
          <w:lang w:val="hu-HU"/>
        </w:rPr>
        <w:t> </w:t>
      </w:r>
      <w:r w:rsidRPr="001B67A6">
        <w:rPr>
          <w:bCs/>
          <w:sz w:val="18"/>
          <w:szCs w:val="18"/>
          <w:lang w:val="hu-HU"/>
        </w:rPr>
        <w:t>nincs fájdalom 10-ig</w:t>
      </w:r>
      <w:r w:rsidR="0089508C" w:rsidRPr="001B67A6">
        <w:rPr>
          <w:bCs/>
          <w:sz w:val="18"/>
          <w:szCs w:val="18"/>
          <w:lang w:val="hu-HU"/>
        </w:rPr>
        <w:t> </w:t>
      </w:r>
      <w:r w:rsidRPr="001B67A6">
        <w:rPr>
          <w:bCs/>
          <w:sz w:val="18"/>
          <w:szCs w:val="18"/>
          <w:lang w:val="hu-HU"/>
        </w:rPr>
        <w:t>=</w:t>
      </w:r>
      <w:r w:rsidR="0089508C" w:rsidRPr="001B67A6">
        <w:rPr>
          <w:bCs/>
          <w:sz w:val="18"/>
          <w:szCs w:val="18"/>
          <w:lang w:val="hu-HU"/>
        </w:rPr>
        <w:t> </w:t>
      </w:r>
      <w:r w:rsidRPr="001B67A6">
        <w:rPr>
          <w:bCs/>
          <w:sz w:val="18"/>
          <w:szCs w:val="18"/>
          <w:lang w:val="hu-HU"/>
        </w:rPr>
        <w:t>nagyon nagy fájdalom) segítségével értékelték olyan résztvevőknél, akik 4</w:t>
      </w:r>
      <w:r w:rsidR="0089508C" w:rsidRPr="001B67A6">
        <w:rPr>
          <w:bCs/>
          <w:sz w:val="18"/>
          <w:szCs w:val="18"/>
          <w:lang w:val="hu-HU"/>
        </w:rPr>
        <w:t> </w:t>
      </w:r>
      <w:r w:rsidRPr="001B67A6">
        <w:rPr>
          <w:bCs/>
          <w:sz w:val="18"/>
          <w:szCs w:val="18"/>
          <w:lang w:val="hu-HU"/>
        </w:rPr>
        <w:t>évesek vagy idősebbek voltak, és akiknek a kiindulási értéküknél a fájdalom pontszáma &gt;</w:t>
      </w:r>
      <w:r w:rsidR="0089508C" w:rsidRPr="001B67A6">
        <w:rPr>
          <w:bCs/>
          <w:sz w:val="18"/>
          <w:szCs w:val="18"/>
          <w:lang w:val="hu-HU"/>
        </w:rPr>
        <w:t> </w:t>
      </w:r>
      <w:r w:rsidRPr="001B67A6">
        <w:rPr>
          <w:bCs/>
          <w:sz w:val="18"/>
          <w:szCs w:val="18"/>
          <w:lang w:val="hu-HU"/>
        </w:rPr>
        <w:t>0 volt.</w:t>
      </w:r>
    </w:p>
    <w:p w14:paraId="23B8774C" w14:textId="77777777" w:rsidR="00F5148E" w:rsidRPr="00C6127D" w:rsidRDefault="00A92D93" w:rsidP="00F5148E">
      <w:pPr>
        <w:rPr>
          <w:sz w:val="18"/>
          <w:szCs w:val="18"/>
          <w:lang w:val="hu-HU"/>
        </w:rPr>
      </w:pPr>
      <w:r w:rsidRPr="003125EF">
        <w:rPr>
          <w:sz w:val="18"/>
          <w:szCs w:val="18"/>
          <w:lang w:val="hu-HU"/>
        </w:rPr>
        <w:t xml:space="preserve">mITT = módosított intent-to-treat; minden olyan randomizált </w:t>
      </w:r>
      <w:r>
        <w:rPr>
          <w:sz w:val="18"/>
          <w:szCs w:val="18"/>
          <w:lang w:val="hu-HU"/>
        </w:rPr>
        <w:t>jelöltet</w:t>
      </w:r>
      <w:r w:rsidRPr="003125EF">
        <w:rPr>
          <w:sz w:val="18"/>
          <w:szCs w:val="18"/>
          <w:lang w:val="hu-HU"/>
        </w:rPr>
        <w:t xml:space="preserve"> tartalmazott, akiknek </w:t>
      </w:r>
      <w:r>
        <w:rPr>
          <w:sz w:val="18"/>
          <w:szCs w:val="18"/>
          <w:lang w:val="hu-HU"/>
        </w:rPr>
        <w:t xml:space="preserve">érvényes MAS kiindulási pontszáma volt </w:t>
      </w:r>
      <w:r w:rsidRPr="003125EF">
        <w:rPr>
          <w:sz w:val="18"/>
          <w:szCs w:val="18"/>
          <w:lang w:val="hu-HU"/>
        </w:rPr>
        <w:t>a fő izomcsoport</w:t>
      </w:r>
      <w:r>
        <w:rPr>
          <w:sz w:val="18"/>
          <w:szCs w:val="18"/>
          <w:lang w:val="hu-HU"/>
        </w:rPr>
        <w:t>ra vonatkozóan</w:t>
      </w:r>
      <w:r w:rsidRPr="003125EF">
        <w:rPr>
          <w:sz w:val="18"/>
          <w:szCs w:val="18"/>
          <w:lang w:val="hu-HU"/>
        </w:rPr>
        <w:t>, és a</w:t>
      </w:r>
      <w:r>
        <w:rPr>
          <w:sz w:val="18"/>
          <w:szCs w:val="18"/>
          <w:lang w:val="hu-HU"/>
        </w:rPr>
        <w:t xml:space="preserve">z orvos a </w:t>
      </w:r>
      <w:r w:rsidRPr="003125EF">
        <w:rPr>
          <w:sz w:val="18"/>
          <w:szCs w:val="18"/>
          <w:lang w:val="hu-HU"/>
        </w:rPr>
        <w:t>2., 4. vagy 6.</w:t>
      </w:r>
      <w:r>
        <w:rPr>
          <w:sz w:val="18"/>
          <w:szCs w:val="18"/>
          <w:lang w:val="hu-HU"/>
        </w:rPr>
        <w:t> </w:t>
      </w:r>
      <w:r w:rsidRPr="003125EF">
        <w:rPr>
          <w:sz w:val="18"/>
          <w:szCs w:val="18"/>
          <w:lang w:val="hu-HU"/>
        </w:rPr>
        <w:t>héten legalább egy</w:t>
      </w:r>
      <w:r>
        <w:rPr>
          <w:sz w:val="18"/>
          <w:szCs w:val="18"/>
          <w:lang w:val="hu-HU"/>
        </w:rPr>
        <w:t>,</w:t>
      </w:r>
      <w:r w:rsidRPr="003125EF">
        <w:rPr>
          <w:sz w:val="18"/>
          <w:szCs w:val="18"/>
          <w:lang w:val="hu-HU"/>
        </w:rPr>
        <w:t xml:space="preserve"> </w:t>
      </w:r>
      <w:r>
        <w:rPr>
          <w:sz w:val="18"/>
          <w:szCs w:val="18"/>
          <w:lang w:val="hu-HU"/>
        </w:rPr>
        <w:t xml:space="preserve">kiindulás </w:t>
      </w:r>
      <w:r w:rsidRPr="003125EF">
        <w:rPr>
          <w:sz w:val="18"/>
          <w:szCs w:val="18"/>
          <w:lang w:val="hu-HU"/>
        </w:rPr>
        <w:t>utáni</w:t>
      </w:r>
      <w:r>
        <w:rPr>
          <w:sz w:val="18"/>
          <w:szCs w:val="18"/>
          <w:lang w:val="hu-HU"/>
        </w:rPr>
        <w:t>,</w:t>
      </w:r>
      <w:r w:rsidRPr="003125EF">
        <w:rPr>
          <w:sz w:val="18"/>
          <w:szCs w:val="18"/>
          <w:lang w:val="hu-HU"/>
        </w:rPr>
        <w:t xml:space="preserve"> fő izomcsopor</w:t>
      </w:r>
      <w:r>
        <w:rPr>
          <w:sz w:val="18"/>
          <w:szCs w:val="18"/>
          <w:lang w:val="hu-HU"/>
        </w:rPr>
        <w:t>tra vonatkozó</w:t>
      </w:r>
      <w:r w:rsidRPr="003125EF">
        <w:rPr>
          <w:sz w:val="18"/>
          <w:szCs w:val="18"/>
          <w:lang w:val="hu-HU"/>
        </w:rPr>
        <w:t xml:space="preserve"> MAS és CGI</w:t>
      </w:r>
      <w:r>
        <w:rPr>
          <w:sz w:val="18"/>
          <w:szCs w:val="18"/>
          <w:lang w:val="hu-HU"/>
        </w:rPr>
        <w:t xml:space="preserve"> pontszám</w:t>
      </w:r>
      <w:r w:rsidRPr="003125EF">
        <w:rPr>
          <w:sz w:val="18"/>
          <w:szCs w:val="18"/>
          <w:lang w:val="hu-HU"/>
        </w:rPr>
        <w:t xml:space="preserve"> mérést vég</w:t>
      </w:r>
      <w:r>
        <w:rPr>
          <w:sz w:val="18"/>
          <w:szCs w:val="18"/>
          <w:lang w:val="hu-HU"/>
        </w:rPr>
        <w:t>zett</w:t>
      </w:r>
      <w:r w:rsidRPr="003125EF">
        <w:rPr>
          <w:sz w:val="18"/>
          <w:szCs w:val="18"/>
          <w:lang w:val="hu-HU"/>
        </w:rPr>
        <w:t>. Az mITT populációt randomizációs hozzárendelés szerint elemezt</w:t>
      </w:r>
      <w:r w:rsidR="009E55F9">
        <w:rPr>
          <w:sz w:val="18"/>
          <w:szCs w:val="18"/>
          <w:lang w:val="hu-HU"/>
        </w:rPr>
        <w:t>é</w:t>
      </w:r>
      <w:r w:rsidRPr="003125EF">
        <w:rPr>
          <w:sz w:val="18"/>
          <w:szCs w:val="18"/>
          <w:lang w:val="hu-HU"/>
        </w:rPr>
        <w:t>k, függetlenül a ténylegesen kapott kezeléstől.</w:t>
      </w:r>
    </w:p>
    <w:p w14:paraId="76C56AE2" w14:textId="77777777" w:rsidR="00F5148E" w:rsidRPr="00004ADA" w:rsidRDefault="00F5148E" w:rsidP="00741469">
      <w:pPr>
        <w:rPr>
          <w:bCs/>
          <w:sz w:val="22"/>
          <w:lang w:val="hu-HU"/>
        </w:rPr>
      </w:pPr>
    </w:p>
    <w:p w14:paraId="0EA25CDC" w14:textId="77777777" w:rsidR="00741469" w:rsidRPr="00274040" w:rsidRDefault="00741469" w:rsidP="00741469">
      <w:pPr>
        <w:rPr>
          <w:bCs/>
          <w:sz w:val="22"/>
          <w:lang w:val="hu-HU"/>
        </w:rPr>
      </w:pPr>
    </w:p>
    <w:p w14:paraId="05D12809" w14:textId="262B414A" w:rsidR="00741469" w:rsidRPr="00274040" w:rsidRDefault="00A92D93" w:rsidP="00741469">
      <w:pPr>
        <w:rPr>
          <w:i/>
          <w:iCs/>
          <w:sz w:val="22"/>
          <w:szCs w:val="22"/>
          <w:u w:val="single"/>
          <w:lang w:val="hu-HU"/>
        </w:rPr>
      </w:pPr>
      <w:r w:rsidRPr="00274040">
        <w:rPr>
          <w:i/>
          <w:iCs/>
          <w:sz w:val="22"/>
          <w:szCs w:val="22"/>
          <w:u w:val="single"/>
          <w:lang w:val="hu-HU"/>
        </w:rPr>
        <w:t>A</w:t>
      </w:r>
      <w:r w:rsidR="00BC64EC">
        <w:rPr>
          <w:i/>
          <w:iCs/>
          <w:sz w:val="22"/>
          <w:szCs w:val="22"/>
          <w:u w:val="single"/>
          <w:lang w:val="hu-HU"/>
        </w:rPr>
        <w:t>z a</w:t>
      </w:r>
      <w:r w:rsidRPr="00274040">
        <w:rPr>
          <w:i/>
          <w:iCs/>
          <w:sz w:val="22"/>
          <w:szCs w:val="22"/>
          <w:u w:val="single"/>
          <w:lang w:val="hu-HU"/>
        </w:rPr>
        <w:t>lsó végtag fokális spaszticitása gyermekeknél</w:t>
      </w:r>
      <w:r w:rsidR="004C2A66" w:rsidRPr="00274040">
        <w:rPr>
          <w:i/>
          <w:iCs/>
          <w:sz w:val="22"/>
          <w:szCs w:val="22"/>
          <w:u w:val="single"/>
          <w:lang w:val="hu-HU"/>
        </w:rPr>
        <w:t xml:space="preserve"> és serdülőknél</w:t>
      </w:r>
    </w:p>
    <w:p w14:paraId="43F99904" w14:textId="77777777" w:rsidR="00741469" w:rsidRPr="00274040" w:rsidRDefault="00741469" w:rsidP="00741469">
      <w:pPr>
        <w:rPr>
          <w:i/>
          <w:iCs/>
          <w:sz w:val="22"/>
          <w:szCs w:val="22"/>
          <w:u w:val="single"/>
          <w:lang w:val="hu-HU"/>
        </w:rPr>
      </w:pPr>
    </w:p>
    <w:p w14:paraId="59700DB0" w14:textId="63F66FAD" w:rsidR="00741469" w:rsidRPr="00274040" w:rsidRDefault="00A92D93" w:rsidP="00741469">
      <w:pPr>
        <w:rPr>
          <w:sz w:val="22"/>
          <w:szCs w:val="22"/>
          <w:lang w:val="hu-HU"/>
        </w:rPr>
      </w:pPr>
      <w:r w:rsidRPr="00274040">
        <w:rPr>
          <w:sz w:val="22"/>
          <w:szCs w:val="22"/>
          <w:lang w:val="hu-HU"/>
        </w:rPr>
        <w:t>A BOTOX hatásosság</w:t>
      </w:r>
      <w:r w:rsidR="00847FF0" w:rsidRPr="00274040">
        <w:rPr>
          <w:sz w:val="22"/>
          <w:szCs w:val="22"/>
          <w:lang w:val="hu-HU"/>
        </w:rPr>
        <w:t>át</w:t>
      </w:r>
      <w:r w:rsidRPr="00274040">
        <w:rPr>
          <w:sz w:val="22"/>
          <w:szCs w:val="22"/>
          <w:lang w:val="hu-HU"/>
        </w:rPr>
        <w:t xml:space="preserve"> és biztonságosságát az alsó végtag spaszticitásának kezelésében 2</w:t>
      </w:r>
      <w:r w:rsidR="00847FF0" w:rsidRPr="00274040">
        <w:rPr>
          <w:sz w:val="22"/>
          <w:szCs w:val="22"/>
          <w:lang w:val="hu-HU"/>
        </w:rPr>
        <w:t> </w:t>
      </w:r>
      <w:r w:rsidRPr="00274040">
        <w:rPr>
          <w:sz w:val="22"/>
          <w:szCs w:val="22"/>
          <w:lang w:val="hu-HU"/>
        </w:rPr>
        <w:t xml:space="preserve">éves és annál idősebb gyermekeknél </w:t>
      </w:r>
      <w:r w:rsidR="004C2A66" w:rsidRPr="00274040">
        <w:rPr>
          <w:sz w:val="22"/>
          <w:szCs w:val="22"/>
          <w:lang w:val="hu-HU"/>
        </w:rPr>
        <w:t xml:space="preserve">és serdülőknél </w:t>
      </w:r>
      <w:r w:rsidRPr="00274040">
        <w:rPr>
          <w:sz w:val="22"/>
          <w:szCs w:val="22"/>
          <w:lang w:val="hu-HU"/>
        </w:rPr>
        <w:t>egy randomizált, multicentrikus, kettős</w:t>
      </w:r>
      <w:r w:rsidR="00327324" w:rsidRPr="00274040">
        <w:rPr>
          <w:sz w:val="22"/>
          <w:szCs w:val="22"/>
          <w:lang w:val="hu-HU"/>
        </w:rPr>
        <w:t xml:space="preserve"> </w:t>
      </w:r>
      <w:r w:rsidRPr="00274040">
        <w:rPr>
          <w:sz w:val="22"/>
          <w:szCs w:val="22"/>
          <w:lang w:val="hu-HU"/>
        </w:rPr>
        <w:t>vak, placebo-kontrollos vizsgálatban értékelték. A vizsgálatba 38</w:t>
      </w:r>
      <w:r w:rsidR="007D2D65">
        <w:rPr>
          <w:sz w:val="22"/>
          <w:szCs w:val="22"/>
          <w:lang w:val="hu-HU"/>
        </w:rPr>
        <w:t>4</w:t>
      </w:r>
      <w:r w:rsidR="00847FF0" w:rsidRPr="00274040">
        <w:rPr>
          <w:sz w:val="22"/>
          <w:szCs w:val="22"/>
          <w:lang w:val="hu-HU"/>
        </w:rPr>
        <w:t> </w:t>
      </w:r>
      <w:r w:rsidRPr="00274040">
        <w:rPr>
          <w:sz w:val="22"/>
          <w:szCs w:val="22"/>
          <w:lang w:val="hu-HU"/>
        </w:rPr>
        <w:t>gyermek</w:t>
      </w:r>
      <w:r w:rsidR="00327324" w:rsidRPr="00274040">
        <w:rPr>
          <w:sz w:val="22"/>
          <w:szCs w:val="22"/>
          <w:lang w:val="hu-HU"/>
        </w:rPr>
        <w:t>et és serdülőt</w:t>
      </w:r>
      <w:r w:rsidRPr="00274040">
        <w:rPr>
          <w:sz w:val="22"/>
          <w:szCs w:val="22"/>
          <w:lang w:val="hu-HU"/>
        </w:rPr>
        <w:t xml:space="preserve"> (128</w:t>
      </w:r>
      <w:r w:rsidR="00847FF0" w:rsidRPr="00274040">
        <w:rPr>
          <w:sz w:val="22"/>
          <w:szCs w:val="22"/>
          <w:lang w:val="hu-HU"/>
        </w:rPr>
        <w:t> </w:t>
      </w:r>
      <w:r w:rsidRPr="00274040">
        <w:rPr>
          <w:sz w:val="22"/>
          <w:szCs w:val="22"/>
          <w:lang w:val="hu-HU"/>
        </w:rPr>
        <w:t>BOTOX 8 egység/ttkg, 126</w:t>
      </w:r>
      <w:r w:rsidR="00847FF0" w:rsidRPr="00274040">
        <w:rPr>
          <w:sz w:val="22"/>
          <w:szCs w:val="22"/>
          <w:lang w:val="hu-HU"/>
        </w:rPr>
        <w:t> </w:t>
      </w:r>
      <w:r w:rsidRPr="00274040">
        <w:rPr>
          <w:sz w:val="22"/>
          <w:szCs w:val="22"/>
          <w:lang w:val="hu-HU"/>
        </w:rPr>
        <w:t>BOTOX 4 egység/ttkg és 1</w:t>
      </w:r>
      <w:r w:rsidR="00F5148E">
        <w:rPr>
          <w:sz w:val="22"/>
          <w:szCs w:val="22"/>
          <w:lang w:val="hu-HU"/>
        </w:rPr>
        <w:t>30</w:t>
      </w:r>
      <w:r w:rsidR="00847FF0" w:rsidRPr="00274040">
        <w:rPr>
          <w:sz w:val="22"/>
          <w:szCs w:val="22"/>
          <w:lang w:val="hu-HU"/>
        </w:rPr>
        <w:t> </w:t>
      </w:r>
      <w:r w:rsidRPr="00274040">
        <w:rPr>
          <w:sz w:val="22"/>
          <w:szCs w:val="22"/>
          <w:lang w:val="hu-HU"/>
        </w:rPr>
        <w:t xml:space="preserve">placebo) </w:t>
      </w:r>
      <w:r w:rsidR="00F5148E">
        <w:rPr>
          <w:sz w:val="22"/>
          <w:szCs w:val="22"/>
          <w:lang w:val="hu-HU"/>
        </w:rPr>
        <w:t>randomizáltak</w:t>
      </w:r>
      <w:r w:rsidRPr="00274040">
        <w:rPr>
          <w:sz w:val="22"/>
          <w:szCs w:val="22"/>
          <w:lang w:val="hu-HU"/>
        </w:rPr>
        <w:t>, akik alsó végtag</w:t>
      </w:r>
      <w:r w:rsidR="00BC64EC">
        <w:rPr>
          <w:sz w:val="22"/>
          <w:szCs w:val="22"/>
          <w:lang w:val="hu-HU"/>
        </w:rPr>
        <w:t>i</w:t>
      </w:r>
      <w:r w:rsidRPr="00274040">
        <w:rPr>
          <w:sz w:val="22"/>
          <w:szCs w:val="22"/>
          <w:lang w:val="hu-HU"/>
        </w:rPr>
        <w:t xml:space="preserve"> spaszticitásban szenved</w:t>
      </w:r>
      <w:r w:rsidR="00847FF0" w:rsidRPr="00274040">
        <w:rPr>
          <w:sz w:val="22"/>
          <w:szCs w:val="22"/>
          <w:lang w:val="hu-HU"/>
        </w:rPr>
        <w:t>t</w:t>
      </w:r>
      <w:r w:rsidRPr="00274040">
        <w:rPr>
          <w:sz w:val="22"/>
          <w:szCs w:val="22"/>
          <w:lang w:val="hu-HU"/>
        </w:rPr>
        <w:t xml:space="preserve">ek </w:t>
      </w:r>
      <w:r w:rsidRPr="00274040">
        <w:rPr>
          <w:sz w:val="22"/>
          <w:lang w:val="hu-HU"/>
        </w:rPr>
        <w:t>cerebralis paresis</w:t>
      </w:r>
      <w:r w:rsidRPr="00274040">
        <w:rPr>
          <w:sz w:val="22"/>
          <w:szCs w:val="22"/>
          <w:lang w:val="hu-HU"/>
        </w:rPr>
        <w:t xml:space="preserve"> miatt és a </w:t>
      </w:r>
      <w:r w:rsidRPr="00274040">
        <w:rPr>
          <w:sz w:val="22"/>
          <w:lang w:val="hu-HU"/>
        </w:rPr>
        <w:t>boka</w:t>
      </w:r>
      <w:r w:rsidRPr="00274040">
        <w:rPr>
          <w:sz w:val="22"/>
          <w:szCs w:val="22"/>
          <w:lang w:val="hu-HU"/>
        </w:rPr>
        <w:t xml:space="preserve"> pontszáma legalább 2</w:t>
      </w:r>
      <w:r w:rsidR="00847FF0" w:rsidRPr="00274040">
        <w:rPr>
          <w:sz w:val="22"/>
          <w:szCs w:val="22"/>
          <w:lang w:val="hu-HU"/>
        </w:rPr>
        <w:t xml:space="preserve"> volt</w:t>
      </w:r>
      <w:r w:rsidRPr="00274040">
        <w:rPr>
          <w:sz w:val="22"/>
          <w:szCs w:val="22"/>
          <w:lang w:val="hu-HU"/>
        </w:rPr>
        <w:t>. Összesen 4</w:t>
      </w:r>
      <w:r w:rsidR="00847FF0" w:rsidRPr="00274040">
        <w:rPr>
          <w:sz w:val="22"/>
          <w:szCs w:val="22"/>
          <w:lang w:val="hu-HU"/>
        </w:rPr>
        <w:t> </w:t>
      </w:r>
      <w:r w:rsidRPr="00274040">
        <w:rPr>
          <w:sz w:val="22"/>
          <w:szCs w:val="22"/>
          <w:lang w:val="hu-HU"/>
        </w:rPr>
        <w:t>egység/ttkg (maximum 150</w:t>
      </w:r>
      <w:r w:rsidR="00847FF0" w:rsidRPr="00274040">
        <w:rPr>
          <w:sz w:val="22"/>
          <w:szCs w:val="22"/>
          <w:lang w:val="hu-HU"/>
        </w:rPr>
        <w:t> </w:t>
      </w:r>
      <w:r w:rsidRPr="00274040">
        <w:rPr>
          <w:sz w:val="22"/>
          <w:szCs w:val="22"/>
          <w:lang w:val="hu-HU"/>
        </w:rPr>
        <w:t>egység) vagy 8 egység/ttkg (maximum 300</w:t>
      </w:r>
      <w:r w:rsidR="00847FF0" w:rsidRPr="00274040">
        <w:rPr>
          <w:sz w:val="22"/>
          <w:szCs w:val="22"/>
          <w:lang w:val="hu-HU"/>
        </w:rPr>
        <w:t> </w:t>
      </w:r>
      <w:r w:rsidRPr="00274040">
        <w:rPr>
          <w:sz w:val="22"/>
          <w:szCs w:val="22"/>
          <w:lang w:val="hu-HU"/>
        </w:rPr>
        <w:t xml:space="preserve">egység) adagot vagy placebot adtak be intramuszkulárisan, elosztva a </w:t>
      </w:r>
      <w:r w:rsidR="00847FF0" w:rsidRPr="00004ADA">
        <w:rPr>
          <w:i/>
          <w:iCs/>
          <w:sz w:val="22"/>
          <w:szCs w:val="22"/>
          <w:lang w:val="hu-HU"/>
        </w:rPr>
        <w:t xml:space="preserve">m. </w:t>
      </w:r>
      <w:r w:rsidRPr="00004ADA">
        <w:rPr>
          <w:i/>
          <w:iCs/>
          <w:sz w:val="22"/>
          <w:szCs w:val="22"/>
          <w:lang w:val="hu-HU"/>
        </w:rPr>
        <w:t>gastrocnemius</w:t>
      </w:r>
      <w:r w:rsidRPr="00C2141F">
        <w:rPr>
          <w:sz w:val="22"/>
          <w:szCs w:val="22"/>
          <w:lang w:val="hu-HU"/>
        </w:rPr>
        <w:t xml:space="preserve">, </w:t>
      </w:r>
      <w:r w:rsidR="00847FF0" w:rsidRPr="00004ADA">
        <w:rPr>
          <w:i/>
          <w:iCs/>
          <w:sz w:val="22"/>
          <w:szCs w:val="22"/>
          <w:lang w:val="hu-HU"/>
        </w:rPr>
        <w:t xml:space="preserve">m. </w:t>
      </w:r>
      <w:r w:rsidRPr="00004ADA">
        <w:rPr>
          <w:i/>
          <w:iCs/>
          <w:sz w:val="22"/>
          <w:szCs w:val="22"/>
          <w:lang w:val="hu-HU"/>
        </w:rPr>
        <w:t>soleus</w:t>
      </w:r>
      <w:r w:rsidRPr="00C2141F">
        <w:rPr>
          <w:sz w:val="22"/>
          <w:szCs w:val="22"/>
          <w:lang w:val="hu-HU"/>
        </w:rPr>
        <w:t xml:space="preserve"> és a </w:t>
      </w:r>
      <w:r w:rsidR="00847FF0" w:rsidRPr="00004ADA">
        <w:rPr>
          <w:i/>
          <w:iCs/>
          <w:sz w:val="22"/>
          <w:szCs w:val="22"/>
          <w:lang w:val="hu-HU"/>
        </w:rPr>
        <w:t xml:space="preserve">m. </w:t>
      </w:r>
      <w:r w:rsidRPr="00004ADA">
        <w:rPr>
          <w:i/>
          <w:iCs/>
          <w:sz w:val="22"/>
          <w:szCs w:val="22"/>
          <w:lang w:val="hu-HU"/>
        </w:rPr>
        <w:t>posterior tibialis</w:t>
      </w:r>
      <w:r w:rsidRPr="00274040">
        <w:rPr>
          <w:sz w:val="22"/>
          <w:szCs w:val="22"/>
          <w:lang w:val="hu-HU"/>
        </w:rPr>
        <w:t xml:space="preserve"> között. Valamennyi beteg </w:t>
      </w:r>
      <w:r w:rsidR="00327324" w:rsidRPr="00274040">
        <w:rPr>
          <w:sz w:val="22"/>
          <w:szCs w:val="22"/>
          <w:lang w:val="hu-HU"/>
        </w:rPr>
        <w:t>standardizált</w:t>
      </w:r>
      <w:r w:rsidRPr="00274040">
        <w:rPr>
          <w:sz w:val="22"/>
          <w:szCs w:val="22"/>
          <w:lang w:val="hu-HU"/>
        </w:rPr>
        <w:t xml:space="preserve"> fizikoterápiában részesült. Elektromiográfia, idegstimuláció vagy ultrahang</w:t>
      </w:r>
      <w:r w:rsidR="001934D4" w:rsidRPr="00274040">
        <w:rPr>
          <w:sz w:val="22"/>
          <w:szCs w:val="22"/>
          <w:lang w:val="hu-HU"/>
        </w:rPr>
        <w:t>os</w:t>
      </w:r>
      <w:r w:rsidRPr="00274040">
        <w:rPr>
          <w:sz w:val="22"/>
          <w:szCs w:val="22"/>
          <w:lang w:val="hu-HU"/>
        </w:rPr>
        <w:t xml:space="preserve"> technikák alkalmazására volt szükség </w:t>
      </w:r>
      <w:r w:rsidR="001934D4" w:rsidRPr="00274040">
        <w:rPr>
          <w:sz w:val="22"/>
          <w:szCs w:val="22"/>
          <w:lang w:val="hu-HU"/>
        </w:rPr>
        <w:t xml:space="preserve">az izmon </w:t>
      </w:r>
      <w:r w:rsidRPr="00274040">
        <w:rPr>
          <w:sz w:val="22"/>
          <w:szCs w:val="22"/>
          <w:lang w:val="hu-HU"/>
        </w:rPr>
        <w:t>a</w:t>
      </w:r>
      <w:r w:rsidR="00847FF0" w:rsidRPr="00274040">
        <w:rPr>
          <w:sz w:val="22"/>
          <w:szCs w:val="22"/>
          <w:lang w:val="hu-HU"/>
        </w:rPr>
        <w:t>z</w:t>
      </w:r>
      <w:r w:rsidRPr="00274040">
        <w:rPr>
          <w:sz w:val="22"/>
          <w:szCs w:val="22"/>
          <w:lang w:val="hu-HU"/>
        </w:rPr>
        <w:t xml:space="preserve"> </w:t>
      </w:r>
      <w:r w:rsidR="001934D4" w:rsidRPr="00274040">
        <w:rPr>
          <w:sz w:val="22"/>
          <w:szCs w:val="22"/>
          <w:lang w:val="hu-HU"/>
        </w:rPr>
        <w:t xml:space="preserve">injekció </w:t>
      </w:r>
      <w:r w:rsidRPr="00274040">
        <w:rPr>
          <w:sz w:val="22"/>
          <w:szCs w:val="22"/>
          <w:lang w:val="hu-HU"/>
        </w:rPr>
        <w:t xml:space="preserve">megfelelő </w:t>
      </w:r>
      <w:r w:rsidR="00F73D1E" w:rsidRPr="00274040">
        <w:rPr>
          <w:sz w:val="22"/>
          <w:szCs w:val="22"/>
          <w:lang w:val="hu-HU"/>
        </w:rPr>
        <w:t xml:space="preserve">beadási </w:t>
      </w:r>
      <w:r w:rsidR="001934D4" w:rsidRPr="00274040">
        <w:rPr>
          <w:sz w:val="22"/>
          <w:szCs w:val="22"/>
          <w:lang w:val="hu-HU"/>
        </w:rPr>
        <w:t xml:space="preserve">helyének </w:t>
      </w:r>
      <w:r w:rsidRPr="00274040">
        <w:rPr>
          <w:sz w:val="22"/>
          <w:szCs w:val="22"/>
          <w:lang w:val="hu-HU"/>
        </w:rPr>
        <w:t>meghatározásához. Az elsődleges végpont a boka MAS pontszámának a kiindulási értékhez viszonyított változásának átlaga volt a 4. és 6.</w:t>
      </w:r>
      <w:r w:rsidR="00847FF0" w:rsidRPr="00274040">
        <w:rPr>
          <w:sz w:val="22"/>
          <w:szCs w:val="22"/>
          <w:lang w:val="hu-HU"/>
        </w:rPr>
        <w:t> </w:t>
      </w:r>
      <w:r w:rsidRPr="00274040">
        <w:rPr>
          <w:sz w:val="22"/>
          <w:szCs w:val="22"/>
          <w:lang w:val="hu-HU"/>
        </w:rPr>
        <w:t xml:space="preserve">héten, a legfontosabb másodlagos végpont pedig a </w:t>
      </w:r>
      <w:r w:rsidRPr="00274040">
        <w:rPr>
          <w:sz w:val="22"/>
          <w:lang w:val="hu-HU"/>
        </w:rPr>
        <w:t>Klinikai Globális Összbenyomás</w:t>
      </w:r>
      <w:r w:rsidRPr="00274040">
        <w:rPr>
          <w:sz w:val="22"/>
          <w:szCs w:val="22"/>
          <w:lang w:val="hu-HU"/>
        </w:rPr>
        <w:t xml:space="preserve"> (Clinical Global Impression, CGI) volt a 4. és 6.</w:t>
      </w:r>
      <w:r w:rsidR="00847FF0" w:rsidRPr="00274040">
        <w:rPr>
          <w:sz w:val="22"/>
          <w:szCs w:val="22"/>
          <w:lang w:val="hu-HU"/>
        </w:rPr>
        <w:t> </w:t>
      </w:r>
      <w:r w:rsidRPr="00274040">
        <w:rPr>
          <w:sz w:val="22"/>
          <w:szCs w:val="22"/>
          <w:lang w:val="hu-HU"/>
        </w:rPr>
        <w:t>héten. Másodlagos végpontként az orvosok által készített Cél Elérési Skálát (Goal Attainment Scale, GAS) használták az aktív és passzív célok értékeléséhez a 8. és a 12.</w:t>
      </w:r>
      <w:r w:rsidR="00847FF0" w:rsidRPr="00274040">
        <w:rPr>
          <w:sz w:val="22"/>
          <w:szCs w:val="22"/>
          <w:lang w:val="hu-HU"/>
        </w:rPr>
        <w:t> </w:t>
      </w:r>
      <w:r w:rsidRPr="00274040">
        <w:rPr>
          <w:sz w:val="22"/>
          <w:szCs w:val="22"/>
          <w:lang w:val="hu-HU"/>
        </w:rPr>
        <w:t xml:space="preserve">héten. A járást </w:t>
      </w:r>
      <w:r w:rsidRPr="00004ADA">
        <w:rPr>
          <w:i/>
          <w:iCs/>
          <w:sz w:val="22"/>
          <w:szCs w:val="22"/>
          <w:lang w:val="hu-HU"/>
        </w:rPr>
        <w:t>Edinburgh Visual Gait</w:t>
      </w:r>
      <w:r w:rsidRPr="00274040">
        <w:rPr>
          <w:sz w:val="22"/>
          <w:szCs w:val="22"/>
          <w:lang w:val="hu-HU"/>
        </w:rPr>
        <w:t xml:space="preserve"> (EVG) </w:t>
      </w:r>
      <w:r w:rsidR="00F5148E">
        <w:rPr>
          <w:sz w:val="22"/>
          <w:szCs w:val="22"/>
          <w:lang w:val="hu-HU"/>
        </w:rPr>
        <w:t xml:space="preserve">pontszámok </w:t>
      </w:r>
      <w:r w:rsidRPr="00274040">
        <w:rPr>
          <w:sz w:val="22"/>
          <w:szCs w:val="22"/>
          <w:lang w:val="hu-HU"/>
        </w:rPr>
        <w:t>segítségével értékelték a betegek egy részénél</w:t>
      </w:r>
      <w:r w:rsidR="00847FF0" w:rsidRPr="00274040">
        <w:rPr>
          <w:sz w:val="22"/>
          <w:szCs w:val="22"/>
          <w:lang w:val="hu-HU"/>
        </w:rPr>
        <w:t xml:space="preserve"> a 8. és a 12. héten</w:t>
      </w:r>
      <w:r w:rsidRPr="00274040">
        <w:rPr>
          <w:sz w:val="22"/>
          <w:szCs w:val="22"/>
          <w:lang w:val="hu-HU"/>
        </w:rPr>
        <w:t>. A betegeket 12</w:t>
      </w:r>
      <w:r w:rsidR="00847FF0" w:rsidRPr="00274040">
        <w:rPr>
          <w:sz w:val="22"/>
          <w:szCs w:val="22"/>
          <w:lang w:val="hu-HU"/>
        </w:rPr>
        <w:t> </w:t>
      </w:r>
      <w:r w:rsidRPr="00274040">
        <w:rPr>
          <w:sz w:val="22"/>
          <w:szCs w:val="22"/>
          <w:lang w:val="hu-HU"/>
        </w:rPr>
        <w:t>hétig követték</w:t>
      </w:r>
      <w:r w:rsidR="009E55F9">
        <w:rPr>
          <w:sz w:val="22"/>
          <w:szCs w:val="22"/>
          <w:lang w:val="hu-HU"/>
        </w:rPr>
        <w:t xml:space="preserve"> nyomon</w:t>
      </w:r>
      <w:r w:rsidRPr="00274040">
        <w:rPr>
          <w:sz w:val="22"/>
          <w:szCs w:val="22"/>
          <w:lang w:val="hu-HU"/>
        </w:rPr>
        <w:t>.</w:t>
      </w:r>
    </w:p>
    <w:p w14:paraId="3AC9ED9B" w14:textId="77777777" w:rsidR="00741469" w:rsidRPr="00274040" w:rsidRDefault="00741469" w:rsidP="00741469">
      <w:pPr>
        <w:rPr>
          <w:bCs/>
          <w:sz w:val="22"/>
          <w:lang w:val="hu-HU"/>
        </w:rPr>
      </w:pPr>
    </w:p>
    <w:p w14:paraId="6FAD36E3" w14:textId="77777777" w:rsidR="00741469" w:rsidRPr="00274040" w:rsidRDefault="00A92D93" w:rsidP="00741469">
      <w:pPr>
        <w:rPr>
          <w:sz w:val="22"/>
          <w:szCs w:val="22"/>
          <w:lang w:val="hu-HU"/>
        </w:rPr>
      </w:pPr>
      <w:r w:rsidRPr="00274040">
        <w:rPr>
          <w:sz w:val="22"/>
          <w:szCs w:val="22"/>
          <w:lang w:val="hu-HU"/>
        </w:rPr>
        <w:t>A</w:t>
      </w:r>
      <w:r w:rsidR="00481AE8" w:rsidRPr="00274040">
        <w:rPr>
          <w:sz w:val="22"/>
          <w:szCs w:val="22"/>
          <w:lang w:val="hu-HU"/>
        </w:rPr>
        <w:t xml:space="preserve">z </w:t>
      </w:r>
      <w:r w:rsidR="00327324" w:rsidRPr="00274040">
        <w:rPr>
          <w:sz w:val="22"/>
          <w:szCs w:val="22"/>
          <w:lang w:val="hu-HU"/>
        </w:rPr>
        <w:t xml:space="preserve">arra </w:t>
      </w:r>
      <w:r w:rsidR="00481AE8" w:rsidRPr="00274040">
        <w:rPr>
          <w:sz w:val="22"/>
          <w:szCs w:val="22"/>
          <w:lang w:val="hu-HU"/>
        </w:rPr>
        <w:t>alkalmas</w:t>
      </w:r>
      <w:r w:rsidRPr="00274040">
        <w:rPr>
          <w:sz w:val="22"/>
          <w:szCs w:val="22"/>
          <w:lang w:val="hu-HU"/>
        </w:rPr>
        <w:t xml:space="preserve"> betegek beléphettek egy nyílt, kiterjesztett vizsgálatba, amelyben legfeljebb öt kezelést kaptak, legfeljebb 10</w:t>
      </w:r>
      <w:r w:rsidR="00481AE8" w:rsidRPr="00274040">
        <w:rPr>
          <w:sz w:val="22"/>
          <w:szCs w:val="22"/>
          <w:lang w:val="hu-HU"/>
        </w:rPr>
        <w:t> </w:t>
      </w:r>
      <w:r w:rsidRPr="00274040">
        <w:rPr>
          <w:sz w:val="22"/>
          <w:szCs w:val="22"/>
          <w:lang w:val="hu-HU"/>
        </w:rPr>
        <w:t>egység/ttkg (maximum 340</w:t>
      </w:r>
      <w:r w:rsidR="00481AE8" w:rsidRPr="00274040">
        <w:rPr>
          <w:sz w:val="22"/>
          <w:szCs w:val="22"/>
          <w:lang w:val="hu-HU"/>
        </w:rPr>
        <w:t> </w:t>
      </w:r>
      <w:r w:rsidRPr="00274040">
        <w:rPr>
          <w:sz w:val="22"/>
          <w:szCs w:val="22"/>
          <w:lang w:val="hu-HU"/>
        </w:rPr>
        <w:t>egység) adagban, ha több mint egy végtagot kezeltek.</w:t>
      </w:r>
    </w:p>
    <w:p w14:paraId="631F8BAA" w14:textId="77777777" w:rsidR="00741469" w:rsidRPr="00274040" w:rsidRDefault="00741469" w:rsidP="00741469">
      <w:pPr>
        <w:rPr>
          <w:sz w:val="22"/>
          <w:szCs w:val="22"/>
          <w:lang w:val="hu-HU"/>
        </w:rPr>
      </w:pPr>
    </w:p>
    <w:p w14:paraId="4C3DD37F" w14:textId="77777777" w:rsidR="00741469" w:rsidRPr="00274040" w:rsidRDefault="00A92D93" w:rsidP="00741469">
      <w:pPr>
        <w:rPr>
          <w:sz w:val="22"/>
          <w:szCs w:val="22"/>
          <w:lang w:val="hu-HU"/>
        </w:rPr>
      </w:pPr>
      <w:r w:rsidRPr="00274040">
        <w:rPr>
          <w:sz w:val="22"/>
          <w:szCs w:val="22"/>
          <w:lang w:val="hu-HU"/>
        </w:rPr>
        <w:lastRenderedPageBreak/>
        <w:t xml:space="preserve">Statisztikailag szignifikáns javulást </w:t>
      </w:r>
      <w:r w:rsidR="001934D4" w:rsidRPr="00274040">
        <w:rPr>
          <w:sz w:val="22"/>
          <w:szCs w:val="22"/>
          <w:lang w:val="hu-HU"/>
        </w:rPr>
        <w:t>tapasztaltak</w:t>
      </w:r>
      <w:r w:rsidRPr="00274040">
        <w:rPr>
          <w:sz w:val="22"/>
          <w:szCs w:val="22"/>
          <w:lang w:val="hu-HU"/>
        </w:rPr>
        <w:t xml:space="preserve"> a placebohoz képest az elsődleges végpontban és 12 héten keresztül a legtöbb időpontban azoknál a betegeknél, akiket BOTOX 4 és 8 egység/ttkg-mal kezeltek. A MAS pontszám javulása mindkét BOTOX</w:t>
      </w:r>
      <w:r w:rsidR="00FA58AE">
        <w:rPr>
          <w:sz w:val="22"/>
          <w:szCs w:val="22"/>
          <w:lang w:val="hu-HU"/>
        </w:rPr>
        <w:noBreakHyphen/>
      </w:r>
      <w:r w:rsidRPr="00274040">
        <w:rPr>
          <w:sz w:val="22"/>
          <w:szCs w:val="22"/>
          <w:lang w:val="hu-HU"/>
        </w:rPr>
        <w:t>kezelési csoportban hasonló volt. Azonban egyik időpontban sem volt a placeb</w:t>
      </w:r>
      <w:r w:rsidR="005C471A" w:rsidRPr="00274040">
        <w:rPr>
          <w:sz w:val="22"/>
          <w:szCs w:val="22"/>
          <w:lang w:val="hu-HU"/>
        </w:rPr>
        <w:t>ó</w:t>
      </w:r>
      <w:r w:rsidRPr="00274040">
        <w:rPr>
          <w:sz w:val="22"/>
          <w:szCs w:val="22"/>
          <w:lang w:val="hu-HU"/>
        </w:rPr>
        <w:t>tól ≥</w:t>
      </w:r>
      <w:r w:rsidR="00481AE8" w:rsidRPr="00274040">
        <w:rPr>
          <w:sz w:val="22"/>
          <w:szCs w:val="22"/>
          <w:lang w:val="hu-HU"/>
        </w:rPr>
        <w:t> </w:t>
      </w:r>
      <w:r w:rsidRPr="00274040">
        <w:rPr>
          <w:sz w:val="22"/>
          <w:szCs w:val="22"/>
          <w:lang w:val="hu-HU"/>
        </w:rPr>
        <w:t>1</w:t>
      </w:r>
      <w:r w:rsidR="00481AE8" w:rsidRPr="00274040">
        <w:rPr>
          <w:sz w:val="22"/>
          <w:szCs w:val="22"/>
          <w:lang w:val="hu-HU"/>
        </w:rPr>
        <w:t> </w:t>
      </w:r>
      <w:r w:rsidRPr="00274040">
        <w:rPr>
          <w:sz w:val="22"/>
          <w:szCs w:val="22"/>
          <w:lang w:val="hu-HU"/>
        </w:rPr>
        <w:t>MAS pont különbség. Lásd az alábbi táblázatot. A válasz</w:t>
      </w:r>
      <w:r w:rsidR="00481AE8" w:rsidRPr="00274040">
        <w:rPr>
          <w:sz w:val="22"/>
          <w:szCs w:val="22"/>
          <w:lang w:val="hu-HU"/>
        </w:rPr>
        <w:t>-reakció analízis</w:t>
      </w:r>
      <w:r w:rsidRPr="00274040">
        <w:rPr>
          <w:sz w:val="22"/>
          <w:szCs w:val="22"/>
          <w:lang w:val="hu-HU"/>
        </w:rPr>
        <w:t xml:space="preserve"> </w:t>
      </w:r>
      <w:r w:rsidR="00481AE8" w:rsidRPr="00274040">
        <w:rPr>
          <w:sz w:val="22"/>
          <w:szCs w:val="22"/>
          <w:lang w:val="hu-HU"/>
        </w:rPr>
        <w:t>szerint</w:t>
      </w:r>
      <w:r w:rsidRPr="00274040">
        <w:rPr>
          <w:sz w:val="22"/>
          <w:szCs w:val="22"/>
          <w:lang w:val="hu-HU"/>
        </w:rPr>
        <w:t xml:space="preserve"> a kezelés hatása kevesebb mint 15% volt minden időpontban.</w:t>
      </w:r>
    </w:p>
    <w:p w14:paraId="7AE787B3" w14:textId="77777777" w:rsidR="00741469" w:rsidRPr="00274040" w:rsidRDefault="00741469" w:rsidP="00741469">
      <w:pPr>
        <w:rPr>
          <w:bCs/>
          <w:sz w:val="22"/>
          <w:lang w:val="hu-HU"/>
        </w:rPr>
      </w:pPr>
    </w:p>
    <w:p w14:paraId="1F4DD2B1" w14:textId="77777777" w:rsidR="002D5E99" w:rsidRPr="00274040" w:rsidRDefault="00A92D93" w:rsidP="00741469">
      <w:pPr>
        <w:rPr>
          <w:b/>
          <w:sz w:val="22"/>
          <w:lang w:val="hu-HU"/>
        </w:rPr>
      </w:pPr>
      <w:r w:rsidRPr="00274040">
        <w:rPr>
          <w:b/>
          <w:sz w:val="22"/>
          <w:lang w:val="hu-HU"/>
        </w:rPr>
        <w:t>Elsődleges és másodlagos hatásossági végpontok</w:t>
      </w:r>
      <w:r w:rsidR="00F5148E">
        <w:rPr>
          <w:b/>
          <w:sz w:val="22"/>
          <w:lang w:val="hu-HU"/>
        </w:rPr>
        <w:t xml:space="preserve"> (mITT populáció)</w:t>
      </w:r>
    </w:p>
    <w:tbl>
      <w:tblPr>
        <w:tblW w:w="997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849"/>
        <w:gridCol w:w="1800"/>
        <w:gridCol w:w="1800"/>
        <w:gridCol w:w="1530"/>
      </w:tblGrid>
      <w:tr w:rsidR="00F06BF6" w14:paraId="4A7C297A" w14:textId="77777777" w:rsidTr="00BB372F">
        <w:trPr>
          <w:trHeight w:val="532"/>
        </w:trPr>
        <w:tc>
          <w:tcPr>
            <w:tcW w:w="4849" w:type="dxa"/>
          </w:tcPr>
          <w:p w14:paraId="0798A31A" w14:textId="77777777" w:rsidR="00741469" w:rsidRPr="00274040" w:rsidRDefault="00741469" w:rsidP="00BB372F">
            <w:pPr>
              <w:keepNext/>
              <w:keepLines/>
              <w:jc w:val="center"/>
              <w:rPr>
                <w:b/>
                <w:bCs/>
                <w:spacing w:val="1"/>
                <w:position w:val="-1"/>
                <w:sz w:val="20"/>
                <w:lang w:val="hu-HU" w:eastAsia="en-US"/>
              </w:rPr>
            </w:pPr>
          </w:p>
        </w:tc>
        <w:tc>
          <w:tcPr>
            <w:tcW w:w="1800" w:type="dxa"/>
            <w:hideMark/>
          </w:tcPr>
          <w:p w14:paraId="05B5C4E9" w14:textId="77777777" w:rsidR="00741469" w:rsidRPr="00274040" w:rsidRDefault="00A92D93" w:rsidP="00BB372F">
            <w:pPr>
              <w:keepNext/>
              <w:keepLines/>
              <w:ind w:left="-107" w:right="-107"/>
              <w:jc w:val="center"/>
              <w:rPr>
                <w:b/>
                <w:bCs/>
                <w:spacing w:val="1"/>
                <w:position w:val="-1"/>
                <w:sz w:val="20"/>
                <w:lang w:val="hu-HU" w:eastAsia="en-US"/>
              </w:rPr>
            </w:pPr>
            <w:r w:rsidRPr="00274040">
              <w:rPr>
                <w:b/>
                <w:bCs/>
                <w:spacing w:val="1"/>
                <w:position w:val="-1"/>
                <w:sz w:val="20"/>
                <w:lang w:val="hu-HU" w:eastAsia="en-US"/>
              </w:rPr>
              <w:t>BOTOX 4</w:t>
            </w:r>
            <w:r w:rsidR="00481AE8" w:rsidRPr="00274040">
              <w:rPr>
                <w:b/>
                <w:bCs/>
                <w:spacing w:val="1"/>
                <w:position w:val="-1"/>
                <w:sz w:val="20"/>
                <w:lang w:val="hu-HU" w:eastAsia="en-US"/>
              </w:rPr>
              <w:t> </w:t>
            </w:r>
            <w:r w:rsidRPr="00274040">
              <w:rPr>
                <w:b/>
                <w:bCs/>
                <w:spacing w:val="1"/>
                <w:position w:val="-1"/>
                <w:sz w:val="20"/>
                <w:lang w:val="hu-HU" w:eastAsia="en-US"/>
              </w:rPr>
              <w:t>egység/ttkg</w:t>
            </w:r>
          </w:p>
          <w:p w14:paraId="294FD56B" w14:textId="77777777" w:rsidR="00741469" w:rsidRPr="00274040" w:rsidRDefault="00A92D93" w:rsidP="00BB372F">
            <w:pPr>
              <w:keepNext/>
              <w:keepLines/>
              <w:jc w:val="center"/>
              <w:rPr>
                <w:b/>
                <w:bCs/>
                <w:spacing w:val="1"/>
                <w:position w:val="-1"/>
                <w:sz w:val="20"/>
                <w:lang w:val="hu-HU" w:eastAsia="en-US"/>
              </w:rPr>
            </w:pPr>
            <w:r w:rsidRPr="00274040">
              <w:rPr>
                <w:b/>
                <w:bCs/>
                <w:spacing w:val="1"/>
                <w:position w:val="-1"/>
                <w:sz w:val="20"/>
                <w:lang w:val="hu-HU" w:eastAsia="en-US"/>
              </w:rPr>
              <w:t>(</w:t>
            </w:r>
            <w:r w:rsidR="00F5148E">
              <w:rPr>
                <w:b/>
                <w:bCs/>
                <w:spacing w:val="1"/>
                <w:position w:val="-1"/>
                <w:sz w:val="20"/>
                <w:lang w:val="hu-HU" w:eastAsia="en-US"/>
              </w:rPr>
              <w:t>n</w:t>
            </w:r>
            <w:r w:rsidRPr="00274040">
              <w:rPr>
                <w:b/>
                <w:bCs/>
                <w:spacing w:val="1"/>
                <w:position w:val="-1"/>
                <w:sz w:val="20"/>
                <w:lang w:val="hu-HU" w:eastAsia="en-US"/>
              </w:rPr>
              <w:t>=12</w:t>
            </w:r>
            <w:r w:rsidR="00103884">
              <w:rPr>
                <w:b/>
                <w:bCs/>
                <w:spacing w:val="1"/>
                <w:position w:val="-1"/>
                <w:sz w:val="20"/>
                <w:lang w:val="hu-HU" w:eastAsia="en-US"/>
              </w:rPr>
              <w:t>5</w:t>
            </w:r>
            <w:r w:rsidRPr="00274040">
              <w:rPr>
                <w:b/>
                <w:bCs/>
                <w:spacing w:val="1"/>
                <w:position w:val="-1"/>
                <w:sz w:val="20"/>
                <w:lang w:val="hu-HU" w:eastAsia="en-US"/>
              </w:rPr>
              <w:t>)</w:t>
            </w:r>
          </w:p>
        </w:tc>
        <w:tc>
          <w:tcPr>
            <w:tcW w:w="1800" w:type="dxa"/>
            <w:hideMark/>
          </w:tcPr>
          <w:p w14:paraId="76BB3B3D" w14:textId="77777777" w:rsidR="00741469" w:rsidRPr="00274040" w:rsidRDefault="00A92D93" w:rsidP="00BB372F">
            <w:pPr>
              <w:keepNext/>
              <w:keepLines/>
              <w:ind w:left="-107" w:right="-137"/>
              <w:jc w:val="center"/>
              <w:rPr>
                <w:b/>
                <w:bCs/>
                <w:spacing w:val="1"/>
                <w:position w:val="-1"/>
                <w:sz w:val="20"/>
                <w:lang w:val="hu-HU" w:eastAsia="en-US"/>
              </w:rPr>
            </w:pPr>
            <w:r w:rsidRPr="00274040">
              <w:rPr>
                <w:b/>
                <w:bCs/>
                <w:spacing w:val="1"/>
                <w:position w:val="-1"/>
                <w:sz w:val="20"/>
                <w:lang w:val="hu-HU" w:eastAsia="en-US"/>
              </w:rPr>
              <w:t>BOTOX 8</w:t>
            </w:r>
            <w:r w:rsidR="00481AE8" w:rsidRPr="00274040">
              <w:rPr>
                <w:b/>
                <w:bCs/>
                <w:spacing w:val="1"/>
                <w:position w:val="-1"/>
                <w:sz w:val="20"/>
                <w:lang w:val="hu-HU" w:eastAsia="en-US"/>
              </w:rPr>
              <w:t> </w:t>
            </w:r>
            <w:r w:rsidRPr="00274040">
              <w:rPr>
                <w:b/>
                <w:bCs/>
                <w:spacing w:val="1"/>
                <w:position w:val="-1"/>
                <w:sz w:val="20"/>
                <w:lang w:val="hu-HU" w:eastAsia="en-US"/>
              </w:rPr>
              <w:t>egység/ttkg</w:t>
            </w:r>
          </w:p>
          <w:p w14:paraId="07DC9D68" w14:textId="77777777" w:rsidR="00741469" w:rsidRPr="00274040" w:rsidRDefault="00A92D93" w:rsidP="00BB372F">
            <w:pPr>
              <w:keepNext/>
              <w:keepLines/>
              <w:ind w:left="-110" w:right="-140"/>
              <w:jc w:val="center"/>
              <w:rPr>
                <w:b/>
                <w:bCs/>
                <w:spacing w:val="1"/>
                <w:position w:val="-1"/>
                <w:sz w:val="20"/>
                <w:lang w:val="hu-HU" w:eastAsia="en-US"/>
              </w:rPr>
            </w:pPr>
            <w:r w:rsidRPr="00274040">
              <w:rPr>
                <w:b/>
                <w:bCs/>
                <w:spacing w:val="1"/>
                <w:position w:val="-1"/>
                <w:sz w:val="20"/>
                <w:lang w:val="hu-HU" w:eastAsia="en-US"/>
              </w:rPr>
              <w:t>(</w:t>
            </w:r>
            <w:r w:rsidR="00F5148E">
              <w:rPr>
                <w:b/>
                <w:bCs/>
                <w:spacing w:val="1"/>
                <w:position w:val="-1"/>
                <w:sz w:val="20"/>
                <w:lang w:val="hu-HU" w:eastAsia="en-US"/>
              </w:rPr>
              <w:t>n</w:t>
            </w:r>
            <w:r w:rsidRPr="00274040">
              <w:rPr>
                <w:b/>
                <w:bCs/>
                <w:spacing w:val="1"/>
                <w:position w:val="-1"/>
                <w:sz w:val="20"/>
                <w:lang w:val="hu-HU" w:eastAsia="en-US"/>
              </w:rPr>
              <w:t>=12</w:t>
            </w:r>
            <w:r w:rsidR="00103884">
              <w:rPr>
                <w:b/>
                <w:bCs/>
                <w:spacing w:val="1"/>
                <w:position w:val="-1"/>
                <w:sz w:val="20"/>
                <w:lang w:val="hu-HU" w:eastAsia="en-US"/>
              </w:rPr>
              <w:t>7</w:t>
            </w:r>
            <w:r w:rsidRPr="00274040">
              <w:rPr>
                <w:b/>
                <w:bCs/>
                <w:spacing w:val="1"/>
                <w:position w:val="-1"/>
                <w:sz w:val="20"/>
                <w:lang w:val="hu-HU" w:eastAsia="en-US"/>
              </w:rPr>
              <w:t>)</w:t>
            </w:r>
          </w:p>
        </w:tc>
        <w:tc>
          <w:tcPr>
            <w:tcW w:w="1530" w:type="dxa"/>
            <w:hideMark/>
          </w:tcPr>
          <w:p w14:paraId="358F5734" w14:textId="77777777" w:rsidR="00741469" w:rsidRPr="00274040" w:rsidRDefault="00A92D93" w:rsidP="00BB372F">
            <w:pPr>
              <w:keepNext/>
              <w:keepLines/>
              <w:jc w:val="center"/>
              <w:rPr>
                <w:b/>
                <w:bCs/>
                <w:spacing w:val="1"/>
                <w:position w:val="-1"/>
                <w:sz w:val="20"/>
                <w:lang w:val="hu-HU" w:eastAsia="en-US"/>
              </w:rPr>
            </w:pPr>
            <w:r w:rsidRPr="00274040">
              <w:rPr>
                <w:b/>
                <w:bCs/>
                <w:spacing w:val="1"/>
                <w:position w:val="-1"/>
                <w:sz w:val="20"/>
                <w:lang w:val="hu-HU" w:eastAsia="en-US"/>
              </w:rPr>
              <w:t>Placebo</w:t>
            </w:r>
          </w:p>
          <w:p w14:paraId="5711371D" w14:textId="77777777" w:rsidR="00741469" w:rsidRPr="00274040" w:rsidRDefault="00A92D93" w:rsidP="00BB372F">
            <w:pPr>
              <w:keepNext/>
              <w:keepLines/>
              <w:jc w:val="center"/>
              <w:rPr>
                <w:b/>
                <w:bCs/>
                <w:spacing w:val="1"/>
                <w:position w:val="-1"/>
                <w:sz w:val="20"/>
                <w:lang w:val="hu-HU" w:eastAsia="en-US"/>
              </w:rPr>
            </w:pPr>
            <w:r w:rsidRPr="00274040">
              <w:rPr>
                <w:b/>
                <w:bCs/>
                <w:spacing w:val="1"/>
                <w:position w:val="-1"/>
                <w:sz w:val="20"/>
                <w:lang w:val="hu-HU" w:eastAsia="en-US"/>
              </w:rPr>
              <w:t>(</w:t>
            </w:r>
            <w:r w:rsidR="00F5148E">
              <w:rPr>
                <w:b/>
                <w:bCs/>
                <w:spacing w:val="1"/>
                <w:position w:val="-1"/>
                <w:sz w:val="20"/>
                <w:lang w:val="hu-HU" w:eastAsia="en-US"/>
              </w:rPr>
              <w:t>n</w:t>
            </w:r>
            <w:r w:rsidRPr="00274040">
              <w:rPr>
                <w:b/>
                <w:bCs/>
                <w:spacing w:val="1"/>
                <w:position w:val="-1"/>
                <w:sz w:val="20"/>
                <w:lang w:val="hu-HU" w:eastAsia="en-US"/>
              </w:rPr>
              <w:t>=1</w:t>
            </w:r>
            <w:r w:rsidR="00103884">
              <w:rPr>
                <w:b/>
                <w:bCs/>
                <w:spacing w:val="1"/>
                <w:position w:val="-1"/>
                <w:sz w:val="20"/>
                <w:lang w:val="hu-HU" w:eastAsia="en-US"/>
              </w:rPr>
              <w:t>29</w:t>
            </w:r>
            <w:r w:rsidRPr="00274040">
              <w:rPr>
                <w:b/>
                <w:bCs/>
                <w:spacing w:val="1"/>
                <w:position w:val="-1"/>
                <w:sz w:val="20"/>
                <w:lang w:val="hu-HU" w:eastAsia="en-US"/>
              </w:rPr>
              <w:t>)</w:t>
            </w:r>
          </w:p>
        </w:tc>
      </w:tr>
      <w:tr w:rsidR="00F06BF6" w14:paraId="08ACD3EF" w14:textId="77777777" w:rsidTr="00BB372F">
        <w:trPr>
          <w:trHeight w:val="467"/>
        </w:trPr>
        <w:tc>
          <w:tcPr>
            <w:tcW w:w="4849" w:type="dxa"/>
            <w:hideMark/>
          </w:tcPr>
          <w:p w14:paraId="18501446" w14:textId="77777777" w:rsidR="00741469" w:rsidRPr="00274040" w:rsidRDefault="00A92D93" w:rsidP="00BB372F">
            <w:pPr>
              <w:keepNext/>
              <w:keepLines/>
              <w:rPr>
                <w:b/>
                <w:bCs/>
                <w:spacing w:val="1"/>
                <w:position w:val="-1"/>
                <w:sz w:val="20"/>
                <w:vertAlign w:val="superscript"/>
                <w:lang w:val="hu-HU" w:eastAsia="en-US"/>
              </w:rPr>
            </w:pPr>
            <w:r w:rsidRPr="00274040">
              <w:rPr>
                <w:b/>
                <w:bCs/>
                <w:spacing w:val="1"/>
                <w:position w:val="-1"/>
                <w:sz w:val="20"/>
                <w:lang w:val="hu-HU" w:eastAsia="en-US"/>
              </w:rPr>
              <w:t>A MAS pontszám átlagos változása a kiindulási értékhez képest a boka talpi hajlítóizmai esetében</w:t>
            </w:r>
            <w:r w:rsidRPr="00274040">
              <w:rPr>
                <w:b/>
                <w:bCs/>
                <w:spacing w:val="1"/>
                <w:position w:val="-1"/>
                <w:sz w:val="20"/>
                <w:vertAlign w:val="superscript"/>
                <w:lang w:val="hu-HU" w:eastAsia="en-US"/>
              </w:rPr>
              <w:t>a</w:t>
            </w:r>
          </w:p>
        </w:tc>
        <w:tc>
          <w:tcPr>
            <w:tcW w:w="5130" w:type="dxa"/>
            <w:gridSpan w:val="3"/>
          </w:tcPr>
          <w:p w14:paraId="53268AEF" w14:textId="77777777" w:rsidR="00741469" w:rsidRPr="00274040" w:rsidRDefault="00741469" w:rsidP="00BB372F">
            <w:pPr>
              <w:keepNext/>
              <w:keepLines/>
              <w:jc w:val="center"/>
              <w:rPr>
                <w:b/>
                <w:bCs/>
                <w:spacing w:val="1"/>
                <w:position w:val="-1"/>
                <w:sz w:val="20"/>
                <w:lang w:val="hu-HU" w:eastAsia="en-US"/>
              </w:rPr>
            </w:pPr>
          </w:p>
        </w:tc>
      </w:tr>
      <w:tr w:rsidR="00F06BF6" w14:paraId="7FEDA04F" w14:textId="77777777" w:rsidTr="00BB372F">
        <w:trPr>
          <w:trHeight w:val="287"/>
        </w:trPr>
        <w:tc>
          <w:tcPr>
            <w:tcW w:w="4849" w:type="dxa"/>
            <w:hideMark/>
          </w:tcPr>
          <w:p w14:paraId="694B3AE2" w14:textId="77777777" w:rsidR="00741469" w:rsidRPr="00274040" w:rsidRDefault="00A92D93" w:rsidP="00BB372F">
            <w:pPr>
              <w:keepNext/>
              <w:keepLines/>
              <w:ind w:left="337"/>
              <w:rPr>
                <w:sz w:val="20"/>
                <w:lang w:val="hu-HU"/>
              </w:rPr>
            </w:pPr>
            <w:r w:rsidRPr="00274040">
              <w:rPr>
                <w:sz w:val="20"/>
                <w:lang w:val="hu-HU"/>
              </w:rPr>
              <w:t>a 4. és 6.</w:t>
            </w:r>
            <w:r w:rsidR="00481AE8" w:rsidRPr="00274040">
              <w:rPr>
                <w:sz w:val="20"/>
                <w:lang w:val="hu-HU"/>
              </w:rPr>
              <w:t> </w:t>
            </w:r>
            <w:r w:rsidRPr="00274040">
              <w:rPr>
                <w:sz w:val="20"/>
                <w:lang w:val="hu-HU"/>
              </w:rPr>
              <w:t>hét átlaga</w:t>
            </w:r>
          </w:p>
        </w:tc>
        <w:tc>
          <w:tcPr>
            <w:tcW w:w="1800" w:type="dxa"/>
            <w:hideMark/>
          </w:tcPr>
          <w:p w14:paraId="061EDFC0" w14:textId="77777777" w:rsidR="00741469" w:rsidRPr="00274040" w:rsidRDefault="00A92D93" w:rsidP="00BB372F">
            <w:pPr>
              <w:keepNext/>
              <w:keepLines/>
              <w:jc w:val="center"/>
              <w:rPr>
                <w:sz w:val="20"/>
                <w:lang w:val="hu-HU"/>
              </w:rPr>
            </w:pPr>
            <w:r w:rsidRPr="00274040">
              <w:rPr>
                <w:sz w:val="20"/>
                <w:lang w:val="hu-HU"/>
              </w:rPr>
              <w:t xml:space="preserve">-1,01* </w:t>
            </w:r>
          </w:p>
        </w:tc>
        <w:tc>
          <w:tcPr>
            <w:tcW w:w="1800" w:type="dxa"/>
            <w:hideMark/>
          </w:tcPr>
          <w:p w14:paraId="697A6E96" w14:textId="77777777" w:rsidR="00741469" w:rsidRPr="00274040" w:rsidRDefault="00A92D93" w:rsidP="00BB372F">
            <w:pPr>
              <w:keepNext/>
              <w:keepLines/>
              <w:jc w:val="center"/>
              <w:rPr>
                <w:sz w:val="20"/>
                <w:lang w:val="hu-HU"/>
              </w:rPr>
            </w:pPr>
            <w:r w:rsidRPr="00274040">
              <w:rPr>
                <w:sz w:val="20"/>
                <w:lang w:val="hu-HU"/>
              </w:rPr>
              <w:t>-1,06*</w:t>
            </w:r>
          </w:p>
        </w:tc>
        <w:tc>
          <w:tcPr>
            <w:tcW w:w="1530" w:type="dxa"/>
            <w:hideMark/>
          </w:tcPr>
          <w:p w14:paraId="18F16648" w14:textId="77777777" w:rsidR="00741469" w:rsidRPr="00274040" w:rsidRDefault="00A92D93" w:rsidP="00BB372F">
            <w:pPr>
              <w:keepNext/>
              <w:keepLines/>
              <w:jc w:val="center"/>
              <w:rPr>
                <w:sz w:val="20"/>
                <w:lang w:val="hu-HU"/>
              </w:rPr>
            </w:pPr>
            <w:r w:rsidRPr="00274040">
              <w:rPr>
                <w:sz w:val="20"/>
                <w:lang w:val="hu-HU"/>
              </w:rPr>
              <w:t>-0,80</w:t>
            </w:r>
          </w:p>
        </w:tc>
      </w:tr>
      <w:tr w:rsidR="00F06BF6" w14:paraId="27B9BD79" w14:textId="77777777" w:rsidTr="00BB372F">
        <w:trPr>
          <w:trHeight w:val="242"/>
        </w:trPr>
        <w:tc>
          <w:tcPr>
            <w:tcW w:w="4849" w:type="dxa"/>
            <w:hideMark/>
          </w:tcPr>
          <w:p w14:paraId="5A2BF3D4" w14:textId="77777777" w:rsidR="00741469" w:rsidRPr="00274040" w:rsidRDefault="00A92D93" w:rsidP="00BB372F">
            <w:pPr>
              <w:keepNext/>
              <w:keepLines/>
              <w:rPr>
                <w:b/>
                <w:sz w:val="20"/>
                <w:vertAlign w:val="superscript"/>
                <w:lang w:val="hu-HU"/>
              </w:rPr>
            </w:pPr>
            <w:r w:rsidRPr="00274040">
              <w:rPr>
                <w:b/>
                <w:bCs/>
                <w:spacing w:val="1"/>
                <w:position w:val="-1"/>
                <w:sz w:val="20"/>
                <w:lang w:val="hu-HU" w:eastAsia="en-US"/>
              </w:rPr>
              <w:t>Átlagos CGI pontszám</w:t>
            </w:r>
            <w:r w:rsidRPr="00274040">
              <w:rPr>
                <w:b/>
                <w:bCs/>
                <w:spacing w:val="1"/>
                <w:position w:val="-1"/>
                <w:sz w:val="20"/>
                <w:vertAlign w:val="superscript"/>
                <w:lang w:val="hu-HU" w:eastAsia="en-US"/>
              </w:rPr>
              <w:t>b</w:t>
            </w:r>
          </w:p>
        </w:tc>
        <w:tc>
          <w:tcPr>
            <w:tcW w:w="5130" w:type="dxa"/>
            <w:gridSpan w:val="3"/>
          </w:tcPr>
          <w:p w14:paraId="6335F30A" w14:textId="77777777" w:rsidR="00741469" w:rsidRPr="00274040" w:rsidRDefault="00741469" w:rsidP="00BB372F">
            <w:pPr>
              <w:keepNext/>
              <w:keepLines/>
              <w:jc w:val="center"/>
              <w:rPr>
                <w:sz w:val="20"/>
                <w:lang w:val="hu-HU"/>
              </w:rPr>
            </w:pPr>
          </w:p>
        </w:tc>
      </w:tr>
      <w:tr w:rsidR="00F06BF6" w14:paraId="33E385D1" w14:textId="77777777" w:rsidTr="00BB372F">
        <w:trPr>
          <w:trHeight w:val="287"/>
        </w:trPr>
        <w:tc>
          <w:tcPr>
            <w:tcW w:w="4849" w:type="dxa"/>
            <w:hideMark/>
          </w:tcPr>
          <w:p w14:paraId="1BA68195" w14:textId="77777777" w:rsidR="00741469" w:rsidRPr="00274040" w:rsidRDefault="00A92D93" w:rsidP="00BB372F">
            <w:pPr>
              <w:keepNext/>
              <w:keepLines/>
              <w:ind w:left="337"/>
              <w:rPr>
                <w:sz w:val="20"/>
                <w:lang w:val="hu-HU"/>
              </w:rPr>
            </w:pPr>
            <w:r w:rsidRPr="00274040">
              <w:rPr>
                <w:sz w:val="20"/>
                <w:lang w:val="hu-HU"/>
              </w:rPr>
              <w:t>a 4. és 6.</w:t>
            </w:r>
            <w:r w:rsidR="00481AE8" w:rsidRPr="00274040">
              <w:rPr>
                <w:sz w:val="20"/>
                <w:lang w:val="hu-HU"/>
              </w:rPr>
              <w:t> </w:t>
            </w:r>
            <w:r w:rsidRPr="00274040">
              <w:rPr>
                <w:sz w:val="20"/>
                <w:lang w:val="hu-HU"/>
              </w:rPr>
              <w:t>hét átlaga</w:t>
            </w:r>
          </w:p>
        </w:tc>
        <w:tc>
          <w:tcPr>
            <w:tcW w:w="1800" w:type="dxa"/>
            <w:hideMark/>
          </w:tcPr>
          <w:p w14:paraId="5DC5F490" w14:textId="77777777" w:rsidR="00741469" w:rsidRPr="00274040" w:rsidRDefault="00A92D93" w:rsidP="00BB372F">
            <w:pPr>
              <w:keepNext/>
              <w:keepLines/>
              <w:jc w:val="center"/>
              <w:rPr>
                <w:sz w:val="20"/>
                <w:lang w:val="hu-HU"/>
              </w:rPr>
            </w:pPr>
            <w:r w:rsidRPr="00274040">
              <w:rPr>
                <w:sz w:val="20"/>
                <w:lang w:val="hu-HU"/>
              </w:rPr>
              <w:t xml:space="preserve">1,49 </w:t>
            </w:r>
          </w:p>
        </w:tc>
        <w:tc>
          <w:tcPr>
            <w:tcW w:w="1800" w:type="dxa"/>
            <w:hideMark/>
          </w:tcPr>
          <w:p w14:paraId="0E442470" w14:textId="77777777" w:rsidR="00741469" w:rsidRPr="00274040" w:rsidRDefault="00A92D93" w:rsidP="00BB372F">
            <w:pPr>
              <w:keepNext/>
              <w:keepLines/>
              <w:jc w:val="center"/>
              <w:rPr>
                <w:sz w:val="20"/>
                <w:lang w:val="hu-HU"/>
              </w:rPr>
            </w:pPr>
            <w:r w:rsidRPr="00274040">
              <w:rPr>
                <w:sz w:val="20"/>
                <w:lang w:val="hu-HU"/>
              </w:rPr>
              <w:t>1,65*</w:t>
            </w:r>
          </w:p>
        </w:tc>
        <w:tc>
          <w:tcPr>
            <w:tcW w:w="1530" w:type="dxa"/>
            <w:hideMark/>
          </w:tcPr>
          <w:p w14:paraId="67369448" w14:textId="77777777" w:rsidR="00741469" w:rsidRPr="00274040" w:rsidRDefault="00A92D93" w:rsidP="00BB372F">
            <w:pPr>
              <w:keepNext/>
              <w:keepLines/>
              <w:jc w:val="center"/>
              <w:rPr>
                <w:sz w:val="20"/>
                <w:lang w:val="hu-HU"/>
              </w:rPr>
            </w:pPr>
            <w:r w:rsidRPr="00274040">
              <w:rPr>
                <w:sz w:val="20"/>
                <w:lang w:val="hu-HU"/>
              </w:rPr>
              <w:t>1,36</w:t>
            </w:r>
          </w:p>
        </w:tc>
      </w:tr>
      <w:tr w:rsidR="00F06BF6" w14:paraId="64964495" w14:textId="77777777" w:rsidTr="00BB372F">
        <w:trPr>
          <w:trHeight w:val="287"/>
        </w:trPr>
        <w:tc>
          <w:tcPr>
            <w:tcW w:w="4849" w:type="dxa"/>
          </w:tcPr>
          <w:p w14:paraId="3A917FD6" w14:textId="77777777" w:rsidR="00741469" w:rsidRPr="00274040" w:rsidRDefault="00A92D93" w:rsidP="00BB372F">
            <w:pPr>
              <w:keepNext/>
              <w:keepLines/>
              <w:rPr>
                <w:sz w:val="20"/>
                <w:vertAlign w:val="superscript"/>
                <w:lang w:val="hu-HU"/>
              </w:rPr>
            </w:pPr>
            <w:r w:rsidRPr="00274040">
              <w:rPr>
                <w:b/>
                <w:bCs/>
                <w:position w:val="-1"/>
                <w:sz w:val="20"/>
                <w:lang w:val="hu-HU" w:eastAsia="en-US"/>
              </w:rPr>
              <w:t>Átlagos GAS pontszám</w:t>
            </w:r>
            <w:r w:rsidRPr="00274040">
              <w:rPr>
                <w:b/>
                <w:bCs/>
                <w:position w:val="-1"/>
                <w:sz w:val="20"/>
                <w:vertAlign w:val="superscript"/>
                <w:lang w:val="hu-HU" w:eastAsia="en-US"/>
              </w:rPr>
              <w:t>c</w:t>
            </w:r>
          </w:p>
        </w:tc>
        <w:tc>
          <w:tcPr>
            <w:tcW w:w="1800" w:type="dxa"/>
          </w:tcPr>
          <w:p w14:paraId="7AE21792" w14:textId="77777777" w:rsidR="00741469" w:rsidRPr="00274040" w:rsidRDefault="00741469" w:rsidP="00BB372F">
            <w:pPr>
              <w:keepNext/>
              <w:keepLines/>
              <w:jc w:val="center"/>
              <w:rPr>
                <w:sz w:val="20"/>
                <w:lang w:val="hu-HU"/>
              </w:rPr>
            </w:pPr>
          </w:p>
        </w:tc>
        <w:tc>
          <w:tcPr>
            <w:tcW w:w="1800" w:type="dxa"/>
          </w:tcPr>
          <w:p w14:paraId="4EAF2C48" w14:textId="77777777" w:rsidR="00741469" w:rsidRPr="00274040" w:rsidRDefault="00741469" w:rsidP="00BB372F">
            <w:pPr>
              <w:keepNext/>
              <w:keepLines/>
              <w:jc w:val="center"/>
              <w:rPr>
                <w:sz w:val="20"/>
                <w:lang w:val="hu-HU"/>
              </w:rPr>
            </w:pPr>
          </w:p>
        </w:tc>
        <w:tc>
          <w:tcPr>
            <w:tcW w:w="1530" w:type="dxa"/>
          </w:tcPr>
          <w:p w14:paraId="3142A3E5" w14:textId="77777777" w:rsidR="00741469" w:rsidRPr="00274040" w:rsidRDefault="00741469" w:rsidP="00BB372F">
            <w:pPr>
              <w:keepNext/>
              <w:keepLines/>
              <w:jc w:val="center"/>
              <w:rPr>
                <w:sz w:val="20"/>
                <w:lang w:val="hu-HU"/>
              </w:rPr>
            </w:pPr>
          </w:p>
        </w:tc>
      </w:tr>
      <w:tr w:rsidR="00F06BF6" w14:paraId="7105E02D" w14:textId="77777777" w:rsidTr="00BB372F">
        <w:trPr>
          <w:trHeight w:val="287"/>
        </w:trPr>
        <w:tc>
          <w:tcPr>
            <w:tcW w:w="4849" w:type="dxa"/>
          </w:tcPr>
          <w:p w14:paraId="73D1F166"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passzív célok 8.</w:t>
            </w:r>
            <w:r w:rsidR="00481AE8" w:rsidRPr="00274040">
              <w:rPr>
                <w:bCs/>
                <w:position w:val="-1"/>
                <w:sz w:val="20"/>
                <w:lang w:val="hu-HU" w:eastAsia="en-US"/>
              </w:rPr>
              <w:t> </w:t>
            </w:r>
            <w:r w:rsidRPr="00274040">
              <w:rPr>
                <w:bCs/>
                <w:position w:val="-1"/>
                <w:sz w:val="20"/>
                <w:lang w:val="hu-HU" w:eastAsia="en-US"/>
              </w:rPr>
              <w:t>hét</w:t>
            </w:r>
          </w:p>
        </w:tc>
        <w:tc>
          <w:tcPr>
            <w:tcW w:w="1800" w:type="dxa"/>
          </w:tcPr>
          <w:p w14:paraId="5826DE20"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0,18*</w:t>
            </w:r>
          </w:p>
        </w:tc>
        <w:tc>
          <w:tcPr>
            <w:tcW w:w="1800" w:type="dxa"/>
          </w:tcPr>
          <w:p w14:paraId="66244611"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0,19*</w:t>
            </w:r>
          </w:p>
        </w:tc>
        <w:tc>
          <w:tcPr>
            <w:tcW w:w="1530" w:type="dxa"/>
          </w:tcPr>
          <w:p w14:paraId="18A0EF37"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-0,26</w:t>
            </w:r>
          </w:p>
        </w:tc>
      </w:tr>
      <w:tr w:rsidR="00F06BF6" w14:paraId="1C4B74B5" w14:textId="77777777" w:rsidTr="00BB372F">
        <w:trPr>
          <w:trHeight w:val="287"/>
        </w:trPr>
        <w:tc>
          <w:tcPr>
            <w:tcW w:w="4849" w:type="dxa"/>
          </w:tcPr>
          <w:p w14:paraId="09761E54" w14:textId="77777777" w:rsidR="00741469" w:rsidRPr="00274040" w:rsidRDefault="00A92D93" w:rsidP="00BB372F">
            <w:pPr>
              <w:keepNext/>
              <w:keepLines/>
              <w:ind w:left="337"/>
              <w:rPr>
                <w:bCs/>
                <w:position w:val="-1"/>
                <w:sz w:val="20"/>
                <w:lang w:val="hu-HU" w:eastAsia="en-US"/>
              </w:rPr>
            </w:pPr>
            <w:r w:rsidRPr="00274040">
              <w:rPr>
                <w:bCs/>
                <w:position w:val="-1"/>
                <w:sz w:val="20"/>
                <w:lang w:val="hu-HU" w:eastAsia="en-US"/>
              </w:rPr>
              <w:t>passzív célok 12.</w:t>
            </w:r>
            <w:r w:rsidR="00481AE8" w:rsidRPr="00274040">
              <w:rPr>
                <w:bCs/>
                <w:position w:val="-1"/>
                <w:sz w:val="20"/>
                <w:lang w:val="hu-HU" w:eastAsia="en-US"/>
              </w:rPr>
              <w:t> </w:t>
            </w:r>
            <w:r w:rsidRPr="00274040">
              <w:rPr>
                <w:bCs/>
                <w:position w:val="-1"/>
                <w:sz w:val="20"/>
                <w:lang w:val="hu-HU" w:eastAsia="en-US"/>
              </w:rPr>
              <w:t>hét</w:t>
            </w:r>
          </w:p>
        </w:tc>
        <w:tc>
          <w:tcPr>
            <w:tcW w:w="1800" w:type="dxa"/>
          </w:tcPr>
          <w:p w14:paraId="13763949"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0,27</w:t>
            </w:r>
          </w:p>
        </w:tc>
        <w:tc>
          <w:tcPr>
            <w:tcW w:w="1800" w:type="dxa"/>
          </w:tcPr>
          <w:p w14:paraId="398064E9"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0,40*</w:t>
            </w:r>
          </w:p>
        </w:tc>
        <w:tc>
          <w:tcPr>
            <w:tcW w:w="1530" w:type="dxa"/>
          </w:tcPr>
          <w:p w14:paraId="0DAC0BC0" w14:textId="77777777" w:rsidR="00741469" w:rsidRPr="00274040" w:rsidRDefault="00A92D93" w:rsidP="00BB372F">
            <w:pPr>
              <w:keepNext/>
              <w:keepLines/>
              <w:jc w:val="center"/>
              <w:rPr>
                <w:bCs/>
                <w:position w:val="-1"/>
                <w:sz w:val="20"/>
                <w:lang w:val="hu-HU" w:eastAsia="en-US"/>
              </w:rPr>
            </w:pPr>
            <w:r w:rsidRPr="00274040">
              <w:rPr>
                <w:bCs/>
                <w:position w:val="-1"/>
                <w:sz w:val="20"/>
                <w:lang w:val="hu-HU" w:eastAsia="en-US"/>
              </w:rPr>
              <w:t>0,00</w:t>
            </w:r>
          </w:p>
        </w:tc>
      </w:tr>
      <w:tr w:rsidR="00F06BF6" w14:paraId="222A9219" w14:textId="77777777" w:rsidTr="00BB372F">
        <w:trPr>
          <w:trHeight w:val="287"/>
        </w:trPr>
        <w:tc>
          <w:tcPr>
            <w:tcW w:w="4849" w:type="dxa"/>
          </w:tcPr>
          <w:p w14:paraId="15C900D3" w14:textId="77777777" w:rsidR="00741469" w:rsidRPr="00274040" w:rsidRDefault="00A92D93" w:rsidP="00BB372F">
            <w:pPr>
              <w:keepNext/>
              <w:keepLines/>
              <w:ind w:left="337"/>
              <w:rPr>
                <w:sz w:val="20"/>
                <w:lang w:val="hu-HU"/>
              </w:rPr>
            </w:pPr>
            <w:r w:rsidRPr="00274040">
              <w:rPr>
                <w:bCs/>
                <w:position w:val="-1"/>
                <w:sz w:val="20"/>
                <w:lang w:val="hu-HU" w:eastAsia="en-US"/>
              </w:rPr>
              <w:t>aktív célok 8.</w:t>
            </w:r>
            <w:r w:rsidR="00481AE8" w:rsidRPr="00274040">
              <w:rPr>
                <w:bCs/>
                <w:position w:val="-1"/>
                <w:sz w:val="20"/>
                <w:lang w:val="hu-HU" w:eastAsia="en-US"/>
              </w:rPr>
              <w:t> </w:t>
            </w:r>
            <w:r w:rsidRPr="00274040">
              <w:rPr>
                <w:bCs/>
                <w:position w:val="-1"/>
                <w:sz w:val="20"/>
                <w:lang w:val="hu-HU" w:eastAsia="en-US"/>
              </w:rPr>
              <w:t xml:space="preserve">hét </w:t>
            </w:r>
          </w:p>
        </w:tc>
        <w:tc>
          <w:tcPr>
            <w:tcW w:w="1800" w:type="dxa"/>
          </w:tcPr>
          <w:p w14:paraId="5B31538D" w14:textId="77777777" w:rsidR="00741469" w:rsidRPr="00274040" w:rsidRDefault="00A92D93" w:rsidP="00BB372F">
            <w:pPr>
              <w:keepNext/>
              <w:keepLines/>
              <w:jc w:val="center"/>
              <w:rPr>
                <w:sz w:val="20"/>
                <w:lang w:val="hu-HU"/>
              </w:rPr>
            </w:pPr>
            <w:r w:rsidRPr="00274040">
              <w:rPr>
                <w:bCs/>
                <w:position w:val="-1"/>
                <w:sz w:val="20"/>
                <w:lang w:val="hu-HU" w:eastAsia="en-US"/>
              </w:rPr>
              <w:t>-0,03*</w:t>
            </w:r>
          </w:p>
        </w:tc>
        <w:tc>
          <w:tcPr>
            <w:tcW w:w="1800" w:type="dxa"/>
          </w:tcPr>
          <w:p w14:paraId="0E5F2B35" w14:textId="77777777" w:rsidR="00741469" w:rsidRPr="00274040" w:rsidRDefault="00A92D93" w:rsidP="00BB372F">
            <w:pPr>
              <w:keepNext/>
              <w:keepLines/>
              <w:jc w:val="center"/>
              <w:rPr>
                <w:sz w:val="20"/>
                <w:lang w:val="hu-HU"/>
              </w:rPr>
            </w:pPr>
            <w:r w:rsidRPr="00274040">
              <w:rPr>
                <w:bCs/>
                <w:position w:val="-1"/>
                <w:sz w:val="20"/>
                <w:lang w:val="hu-HU" w:eastAsia="en-US"/>
              </w:rPr>
              <w:t>0,10*</w:t>
            </w:r>
          </w:p>
        </w:tc>
        <w:tc>
          <w:tcPr>
            <w:tcW w:w="1530" w:type="dxa"/>
          </w:tcPr>
          <w:p w14:paraId="740941B4" w14:textId="77777777" w:rsidR="00741469" w:rsidRPr="00274040" w:rsidRDefault="00A92D93" w:rsidP="00BB372F">
            <w:pPr>
              <w:keepNext/>
              <w:keepLines/>
              <w:jc w:val="center"/>
              <w:rPr>
                <w:sz w:val="20"/>
                <w:lang w:val="hu-HU"/>
              </w:rPr>
            </w:pPr>
            <w:r w:rsidRPr="00274040">
              <w:rPr>
                <w:bCs/>
                <w:position w:val="-1"/>
                <w:sz w:val="20"/>
                <w:lang w:val="hu-HU" w:eastAsia="en-US"/>
              </w:rPr>
              <w:t>-0,31</w:t>
            </w:r>
          </w:p>
        </w:tc>
      </w:tr>
      <w:tr w:rsidR="00F06BF6" w14:paraId="475A28B5" w14:textId="77777777" w:rsidTr="00BB372F">
        <w:trPr>
          <w:trHeight w:val="287"/>
        </w:trPr>
        <w:tc>
          <w:tcPr>
            <w:tcW w:w="4849" w:type="dxa"/>
          </w:tcPr>
          <w:p w14:paraId="56339EB9" w14:textId="77777777" w:rsidR="00741469" w:rsidRPr="00274040" w:rsidRDefault="00A92D93" w:rsidP="00BB372F">
            <w:pPr>
              <w:keepNext/>
              <w:keepLines/>
              <w:ind w:left="337"/>
              <w:rPr>
                <w:sz w:val="20"/>
                <w:lang w:val="hu-HU"/>
              </w:rPr>
            </w:pPr>
            <w:r w:rsidRPr="00274040">
              <w:rPr>
                <w:bCs/>
                <w:position w:val="-1"/>
                <w:sz w:val="20"/>
                <w:lang w:val="hu-HU" w:eastAsia="en-US"/>
              </w:rPr>
              <w:t>aktív célok 12.</w:t>
            </w:r>
            <w:r w:rsidR="00481AE8" w:rsidRPr="00274040">
              <w:rPr>
                <w:bCs/>
                <w:position w:val="-1"/>
                <w:sz w:val="20"/>
                <w:lang w:val="hu-HU" w:eastAsia="en-US"/>
              </w:rPr>
              <w:t> </w:t>
            </w:r>
            <w:r w:rsidRPr="00274040">
              <w:rPr>
                <w:bCs/>
                <w:position w:val="-1"/>
                <w:sz w:val="20"/>
                <w:lang w:val="hu-HU" w:eastAsia="en-US"/>
              </w:rPr>
              <w:t>hét</w:t>
            </w:r>
          </w:p>
        </w:tc>
        <w:tc>
          <w:tcPr>
            <w:tcW w:w="1800" w:type="dxa"/>
          </w:tcPr>
          <w:p w14:paraId="155D10A7" w14:textId="77777777" w:rsidR="00741469" w:rsidRPr="00274040" w:rsidRDefault="00A92D93" w:rsidP="00BB372F">
            <w:pPr>
              <w:keepNext/>
              <w:keepLines/>
              <w:jc w:val="center"/>
              <w:rPr>
                <w:sz w:val="20"/>
                <w:lang w:val="hu-HU"/>
              </w:rPr>
            </w:pPr>
            <w:r w:rsidRPr="00274040">
              <w:rPr>
                <w:bCs/>
                <w:position w:val="-1"/>
                <w:sz w:val="20"/>
                <w:lang w:val="hu-HU" w:eastAsia="en-US"/>
              </w:rPr>
              <w:t>0,09</w:t>
            </w:r>
          </w:p>
        </w:tc>
        <w:tc>
          <w:tcPr>
            <w:tcW w:w="1800" w:type="dxa"/>
          </w:tcPr>
          <w:p w14:paraId="2E548A4C" w14:textId="77777777" w:rsidR="00741469" w:rsidRPr="00274040" w:rsidRDefault="00A92D93" w:rsidP="00BB372F">
            <w:pPr>
              <w:keepNext/>
              <w:keepLines/>
              <w:jc w:val="center"/>
              <w:rPr>
                <w:sz w:val="20"/>
                <w:lang w:val="hu-HU"/>
              </w:rPr>
            </w:pPr>
            <w:r w:rsidRPr="00274040">
              <w:rPr>
                <w:bCs/>
                <w:position w:val="-1"/>
                <w:sz w:val="20"/>
                <w:lang w:val="hu-HU" w:eastAsia="en-US"/>
              </w:rPr>
              <w:t>0,37*</w:t>
            </w:r>
          </w:p>
        </w:tc>
        <w:tc>
          <w:tcPr>
            <w:tcW w:w="1530" w:type="dxa"/>
          </w:tcPr>
          <w:p w14:paraId="7C4A3EDA" w14:textId="77777777" w:rsidR="00741469" w:rsidRPr="00274040" w:rsidRDefault="00A92D93" w:rsidP="00BB372F">
            <w:pPr>
              <w:keepNext/>
              <w:keepLines/>
              <w:jc w:val="center"/>
              <w:rPr>
                <w:sz w:val="20"/>
                <w:lang w:val="hu-HU"/>
              </w:rPr>
            </w:pPr>
            <w:r w:rsidRPr="00274040">
              <w:rPr>
                <w:bCs/>
                <w:position w:val="-1"/>
                <w:sz w:val="20"/>
                <w:lang w:val="hu-HU" w:eastAsia="en-US"/>
              </w:rPr>
              <w:t>-0,12</w:t>
            </w:r>
          </w:p>
        </w:tc>
      </w:tr>
      <w:tr w:rsidR="00F06BF6" w14:paraId="59C11EA8" w14:textId="77777777" w:rsidTr="00BB372F">
        <w:trPr>
          <w:trHeight w:val="287"/>
        </w:trPr>
        <w:tc>
          <w:tcPr>
            <w:tcW w:w="4849" w:type="dxa"/>
          </w:tcPr>
          <w:p w14:paraId="68D876CD" w14:textId="77777777" w:rsidR="00741469" w:rsidRPr="00274040" w:rsidRDefault="00A92D93" w:rsidP="00BB372F">
            <w:pPr>
              <w:keepNext/>
              <w:keepLines/>
              <w:rPr>
                <w:sz w:val="20"/>
                <w:lang w:val="hu-HU"/>
              </w:rPr>
            </w:pPr>
            <w:r w:rsidRPr="00274040">
              <w:rPr>
                <w:b/>
                <w:bCs/>
                <w:position w:val="-1"/>
                <w:sz w:val="20"/>
                <w:lang w:val="hu-HU" w:eastAsia="en-US"/>
              </w:rPr>
              <w:t>Az EVG pontszám átlagos változása a kiindulási értékhez képest</w:t>
            </w:r>
            <w:r w:rsidR="007A5175" w:rsidRPr="00E23E2B">
              <w:rPr>
                <w:b/>
                <w:bCs/>
                <w:position w:val="-1"/>
                <w:sz w:val="20"/>
                <w:vertAlign w:val="superscript"/>
                <w:lang w:val="hu-HU" w:eastAsia="en-US"/>
              </w:rPr>
              <w:t>d</w:t>
            </w:r>
          </w:p>
        </w:tc>
        <w:tc>
          <w:tcPr>
            <w:tcW w:w="1800" w:type="dxa"/>
          </w:tcPr>
          <w:p w14:paraId="53528883" w14:textId="77777777" w:rsidR="00741469" w:rsidRPr="00274040" w:rsidRDefault="00741469" w:rsidP="00BB372F">
            <w:pPr>
              <w:keepNext/>
              <w:keepLines/>
              <w:jc w:val="center"/>
              <w:rPr>
                <w:sz w:val="20"/>
                <w:lang w:val="hu-HU"/>
              </w:rPr>
            </w:pPr>
          </w:p>
        </w:tc>
        <w:tc>
          <w:tcPr>
            <w:tcW w:w="1800" w:type="dxa"/>
          </w:tcPr>
          <w:p w14:paraId="204BF4F7" w14:textId="77777777" w:rsidR="00741469" w:rsidRPr="00274040" w:rsidRDefault="00741469" w:rsidP="00BB372F">
            <w:pPr>
              <w:keepNext/>
              <w:keepLines/>
              <w:jc w:val="center"/>
              <w:rPr>
                <w:sz w:val="20"/>
                <w:lang w:val="hu-HU"/>
              </w:rPr>
            </w:pPr>
          </w:p>
        </w:tc>
        <w:tc>
          <w:tcPr>
            <w:tcW w:w="1530" w:type="dxa"/>
          </w:tcPr>
          <w:p w14:paraId="1D01665F" w14:textId="77777777" w:rsidR="00741469" w:rsidRPr="00274040" w:rsidRDefault="00741469" w:rsidP="00BB372F">
            <w:pPr>
              <w:keepNext/>
              <w:keepLines/>
              <w:jc w:val="center"/>
              <w:rPr>
                <w:sz w:val="20"/>
                <w:lang w:val="hu-HU"/>
              </w:rPr>
            </w:pPr>
          </w:p>
        </w:tc>
      </w:tr>
      <w:tr w:rsidR="00F06BF6" w14:paraId="5CACD76F" w14:textId="77777777" w:rsidTr="00BB372F">
        <w:trPr>
          <w:trHeight w:val="287"/>
        </w:trPr>
        <w:tc>
          <w:tcPr>
            <w:tcW w:w="4849" w:type="dxa"/>
          </w:tcPr>
          <w:p w14:paraId="60C1EC32" w14:textId="77777777" w:rsidR="00741469" w:rsidRPr="00274040" w:rsidRDefault="00A92D93" w:rsidP="00BB372F">
            <w:pPr>
              <w:keepNext/>
              <w:keepLines/>
              <w:ind w:left="337"/>
              <w:rPr>
                <w:sz w:val="20"/>
                <w:lang w:val="hu-HU"/>
              </w:rPr>
            </w:pPr>
            <w:r w:rsidRPr="00274040">
              <w:rPr>
                <w:bCs/>
                <w:position w:val="-1"/>
                <w:sz w:val="20"/>
                <w:lang w:val="hu-HU" w:eastAsia="en-US"/>
              </w:rPr>
              <w:t>8.</w:t>
            </w:r>
            <w:r w:rsidR="00481AE8" w:rsidRPr="00274040">
              <w:rPr>
                <w:bCs/>
                <w:position w:val="-1"/>
                <w:sz w:val="20"/>
                <w:lang w:val="hu-HU" w:eastAsia="en-US"/>
              </w:rPr>
              <w:t> </w:t>
            </w:r>
            <w:r w:rsidRPr="00274040">
              <w:rPr>
                <w:bCs/>
                <w:position w:val="-1"/>
                <w:sz w:val="20"/>
                <w:lang w:val="hu-HU" w:eastAsia="en-US"/>
              </w:rPr>
              <w:t>hét</w:t>
            </w:r>
          </w:p>
        </w:tc>
        <w:tc>
          <w:tcPr>
            <w:tcW w:w="1800" w:type="dxa"/>
          </w:tcPr>
          <w:p w14:paraId="0A8F19DA" w14:textId="77777777" w:rsidR="00741469" w:rsidRPr="00274040" w:rsidRDefault="00A92D93" w:rsidP="00BB372F">
            <w:pPr>
              <w:keepNext/>
              <w:keepLines/>
              <w:jc w:val="center"/>
              <w:rPr>
                <w:sz w:val="20"/>
                <w:lang w:val="hu-HU"/>
              </w:rPr>
            </w:pPr>
            <w:r w:rsidRPr="00274040">
              <w:rPr>
                <w:bCs/>
                <w:position w:val="-1"/>
                <w:sz w:val="20"/>
                <w:lang w:val="hu-HU" w:eastAsia="en-US"/>
              </w:rPr>
              <w:t>-2,11</w:t>
            </w:r>
          </w:p>
        </w:tc>
        <w:tc>
          <w:tcPr>
            <w:tcW w:w="1800" w:type="dxa"/>
          </w:tcPr>
          <w:p w14:paraId="2EDF71F3" w14:textId="77777777" w:rsidR="00741469" w:rsidRPr="00274040" w:rsidRDefault="00A92D93" w:rsidP="00BB372F">
            <w:pPr>
              <w:keepNext/>
              <w:keepLines/>
              <w:jc w:val="center"/>
              <w:rPr>
                <w:sz w:val="20"/>
                <w:lang w:val="hu-HU"/>
              </w:rPr>
            </w:pPr>
            <w:r w:rsidRPr="00274040">
              <w:rPr>
                <w:bCs/>
                <w:position w:val="-1"/>
                <w:sz w:val="20"/>
                <w:lang w:val="hu-HU" w:eastAsia="en-US"/>
              </w:rPr>
              <w:t>-3,12*</w:t>
            </w:r>
          </w:p>
        </w:tc>
        <w:tc>
          <w:tcPr>
            <w:tcW w:w="1530" w:type="dxa"/>
          </w:tcPr>
          <w:p w14:paraId="4D234221" w14:textId="77777777" w:rsidR="00741469" w:rsidRPr="00274040" w:rsidRDefault="00A92D93" w:rsidP="00BB372F">
            <w:pPr>
              <w:keepNext/>
              <w:keepLines/>
              <w:jc w:val="center"/>
              <w:rPr>
                <w:sz w:val="20"/>
                <w:lang w:val="hu-HU"/>
              </w:rPr>
            </w:pPr>
            <w:r w:rsidRPr="00274040">
              <w:rPr>
                <w:bCs/>
                <w:position w:val="-1"/>
                <w:sz w:val="20"/>
                <w:lang w:val="hu-HU" w:eastAsia="en-US"/>
              </w:rPr>
              <w:t>-0,86</w:t>
            </w:r>
          </w:p>
        </w:tc>
      </w:tr>
      <w:tr w:rsidR="00F06BF6" w14:paraId="4A8E3549" w14:textId="77777777" w:rsidTr="00BB372F">
        <w:trPr>
          <w:trHeight w:val="287"/>
        </w:trPr>
        <w:tc>
          <w:tcPr>
            <w:tcW w:w="4849" w:type="dxa"/>
          </w:tcPr>
          <w:p w14:paraId="6DD1A94B" w14:textId="77777777" w:rsidR="00741469" w:rsidRPr="00274040" w:rsidRDefault="00A92D93" w:rsidP="00BB372F">
            <w:pPr>
              <w:keepNext/>
              <w:keepLines/>
              <w:ind w:left="337"/>
              <w:rPr>
                <w:sz w:val="20"/>
                <w:lang w:val="hu-HU"/>
              </w:rPr>
            </w:pPr>
            <w:r w:rsidRPr="00274040">
              <w:rPr>
                <w:bCs/>
                <w:position w:val="-1"/>
                <w:sz w:val="20"/>
                <w:lang w:val="hu-HU" w:eastAsia="en-US"/>
              </w:rPr>
              <w:t>12.</w:t>
            </w:r>
            <w:r w:rsidR="00481AE8" w:rsidRPr="00274040">
              <w:rPr>
                <w:bCs/>
                <w:position w:val="-1"/>
                <w:sz w:val="20"/>
                <w:lang w:val="hu-HU" w:eastAsia="en-US"/>
              </w:rPr>
              <w:t> </w:t>
            </w:r>
            <w:r w:rsidRPr="00274040">
              <w:rPr>
                <w:bCs/>
                <w:position w:val="-1"/>
                <w:sz w:val="20"/>
                <w:lang w:val="hu-HU" w:eastAsia="en-US"/>
              </w:rPr>
              <w:t>hét</w:t>
            </w:r>
          </w:p>
        </w:tc>
        <w:tc>
          <w:tcPr>
            <w:tcW w:w="1800" w:type="dxa"/>
          </w:tcPr>
          <w:p w14:paraId="1F5898A3" w14:textId="77777777" w:rsidR="00741469" w:rsidRPr="00274040" w:rsidRDefault="00A92D93" w:rsidP="00BB372F">
            <w:pPr>
              <w:keepNext/>
              <w:keepLines/>
              <w:jc w:val="center"/>
              <w:rPr>
                <w:sz w:val="20"/>
                <w:lang w:val="hu-HU"/>
              </w:rPr>
            </w:pPr>
            <w:r w:rsidRPr="00274040">
              <w:rPr>
                <w:bCs/>
                <w:position w:val="-1"/>
                <w:sz w:val="20"/>
                <w:lang w:val="hu-HU" w:eastAsia="en-US"/>
              </w:rPr>
              <w:t>-2,07</w:t>
            </w:r>
          </w:p>
        </w:tc>
        <w:tc>
          <w:tcPr>
            <w:tcW w:w="1800" w:type="dxa"/>
          </w:tcPr>
          <w:p w14:paraId="24E45865" w14:textId="77777777" w:rsidR="00741469" w:rsidRPr="00274040" w:rsidRDefault="00A92D93" w:rsidP="00BB372F">
            <w:pPr>
              <w:keepNext/>
              <w:keepLines/>
              <w:jc w:val="center"/>
              <w:rPr>
                <w:sz w:val="20"/>
                <w:lang w:val="hu-HU"/>
              </w:rPr>
            </w:pPr>
            <w:r w:rsidRPr="00274040">
              <w:rPr>
                <w:bCs/>
                <w:position w:val="-1"/>
                <w:sz w:val="20"/>
                <w:lang w:val="hu-HU" w:eastAsia="en-US"/>
              </w:rPr>
              <w:t>-2,57</w:t>
            </w:r>
          </w:p>
        </w:tc>
        <w:tc>
          <w:tcPr>
            <w:tcW w:w="1530" w:type="dxa"/>
          </w:tcPr>
          <w:p w14:paraId="671FD07D" w14:textId="77777777" w:rsidR="00741469" w:rsidRPr="00274040" w:rsidRDefault="00A92D93" w:rsidP="00BB372F">
            <w:pPr>
              <w:keepNext/>
              <w:keepLines/>
              <w:jc w:val="center"/>
              <w:rPr>
                <w:sz w:val="20"/>
                <w:lang w:val="hu-HU"/>
              </w:rPr>
            </w:pPr>
            <w:r w:rsidRPr="00274040">
              <w:rPr>
                <w:bCs/>
                <w:position w:val="-1"/>
                <w:sz w:val="20"/>
                <w:lang w:val="hu-HU" w:eastAsia="en-US"/>
              </w:rPr>
              <w:t>-1,68</w:t>
            </w:r>
          </w:p>
        </w:tc>
      </w:tr>
    </w:tbl>
    <w:p w14:paraId="4C9EFE3F" w14:textId="77777777" w:rsidR="00741469" w:rsidRPr="001B67A6" w:rsidRDefault="00A92D93" w:rsidP="00741469">
      <w:pPr>
        <w:rPr>
          <w:bCs/>
          <w:sz w:val="18"/>
          <w:szCs w:val="18"/>
          <w:lang w:val="hu-HU"/>
        </w:rPr>
      </w:pPr>
      <w:r w:rsidRPr="001B67A6">
        <w:rPr>
          <w:bCs/>
          <w:sz w:val="18"/>
          <w:szCs w:val="18"/>
          <w:lang w:val="hu-HU"/>
        </w:rPr>
        <w:t>* Statisztikailag szignifikáns különbség a placebotól (p&lt;0,05)</w:t>
      </w:r>
    </w:p>
    <w:p w14:paraId="0A8C90BB" w14:textId="77777777" w:rsidR="00741469" w:rsidRPr="001B67A6" w:rsidRDefault="00A92D93" w:rsidP="00741469">
      <w:pPr>
        <w:rPr>
          <w:bCs/>
          <w:sz w:val="18"/>
          <w:szCs w:val="18"/>
          <w:lang w:val="hu-HU"/>
        </w:rPr>
      </w:pPr>
      <w:r w:rsidRPr="001B67A6">
        <w:rPr>
          <w:bCs/>
          <w:sz w:val="18"/>
          <w:szCs w:val="18"/>
          <w:vertAlign w:val="superscript"/>
          <w:lang w:val="hu-HU"/>
        </w:rPr>
        <w:t>a</w:t>
      </w:r>
      <w:r w:rsidRPr="001B67A6">
        <w:rPr>
          <w:bCs/>
          <w:sz w:val="18"/>
          <w:szCs w:val="18"/>
          <w:lang w:val="hu-HU"/>
        </w:rPr>
        <w:t xml:space="preserve"> A MAS egy 6</w:t>
      </w:r>
      <w:r w:rsidR="00481AE8" w:rsidRPr="001B67A6">
        <w:rPr>
          <w:bCs/>
          <w:sz w:val="18"/>
          <w:szCs w:val="18"/>
          <w:lang w:val="hu-HU"/>
        </w:rPr>
        <w:t> </w:t>
      </w:r>
      <w:r w:rsidRPr="001B67A6">
        <w:rPr>
          <w:bCs/>
          <w:sz w:val="18"/>
          <w:szCs w:val="18"/>
          <w:lang w:val="hu-HU"/>
        </w:rPr>
        <w:t>pontos skála (0 [nincs izomtónus-növekedés], 1, 1+, 2, 3 és 4 [hajlításban vagy nyújtásban merev végtag]), amely egy végtag ízület körüli mozgatásához szükséges erőt méri, a pontszám csökkenése a spaszticitás javulását jelenti.</w:t>
      </w:r>
    </w:p>
    <w:p w14:paraId="4D99013E" w14:textId="77777777" w:rsidR="00741469" w:rsidRPr="001B67A6" w:rsidRDefault="00A92D93" w:rsidP="00741469">
      <w:pPr>
        <w:rPr>
          <w:bCs/>
          <w:sz w:val="18"/>
          <w:szCs w:val="18"/>
          <w:lang w:val="hu-HU"/>
        </w:rPr>
      </w:pPr>
      <w:r w:rsidRPr="001B67A6">
        <w:rPr>
          <w:bCs/>
          <w:sz w:val="18"/>
          <w:szCs w:val="18"/>
          <w:vertAlign w:val="superscript"/>
          <w:lang w:val="hu-HU"/>
        </w:rPr>
        <w:t>b</w:t>
      </w:r>
      <w:r w:rsidRPr="001B67A6">
        <w:rPr>
          <w:bCs/>
          <w:sz w:val="18"/>
          <w:szCs w:val="18"/>
          <w:lang w:val="hu-HU"/>
        </w:rPr>
        <w:t xml:space="preserve"> A CGI egy 9</w:t>
      </w:r>
      <w:r w:rsidR="00AD652A" w:rsidRPr="001B67A6">
        <w:rPr>
          <w:bCs/>
          <w:sz w:val="18"/>
          <w:szCs w:val="18"/>
          <w:lang w:val="hu-HU"/>
        </w:rPr>
        <w:t> </w:t>
      </w:r>
      <w:r w:rsidRPr="001B67A6">
        <w:rPr>
          <w:bCs/>
          <w:sz w:val="18"/>
          <w:szCs w:val="18"/>
          <w:lang w:val="hu-HU"/>
        </w:rPr>
        <w:t>pontos skála alapján értékeli a páciens életében bekövetkező változásokat a kezelés hatására (-4</w:t>
      </w:r>
      <w:r w:rsidR="00AD652A" w:rsidRPr="001B67A6">
        <w:rPr>
          <w:bCs/>
          <w:sz w:val="18"/>
          <w:szCs w:val="18"/>
          <w:lang w:val="hu-HU"/>
        </w:rPr>
        <w:t> </w:t>
      </w:r>
      <w:r w:rsidRPr="001B67A6">
        <w:rPr>
          <w:bCs/>
          <w:sz w:val="18"/>
          <w:szCs w:val="18"/>
          <w:lang w:val="hu-HU"/>
        </w:rPr>
        <w:t>=</w:t>
      </w:r>
      <w:r w:rsidR="00AD652A" w:rsidRPr="001B67A6">
        <w:rPr>
          <w:bCs/>
          <w:sz w:val="18"/>
          <w:szCs w:val="18"/>
          <w:lang w:val="hu-HU"/>
        </w:rPr>
        <w:t> </w:t>
      </w:r>
      <w:r w:rsidRPr="001B67A6">
        <w:rPr>
          <w:bCs/>
          <w:sz w:val="18"/>
          <w:szCs w:val="18"/>
          <w:lang w:val="hu-HU"/>
        </w:rPr>
        <w:t>nagyon súlyos romlás +4</w:t>
      </w:r>
      <w:r w:rsidR="00AD652A" w:rsidRPr="001B67A6">
        <w:rPr>
          <w:bCs/>
          <w:sz w:val="18"/>
          <w:szCs w:val="18"/>
          <w:lang w:val="hu-HU"/>
        </w:rPr>
        <w:t> </w:t>
      </w:r>
      <w:r w:rsidRPr="001B67A6">
        <w:rPr>
          <w:bCs/>
          <w:sz w:val="18"/>
          <w:szCs w:val="18"/>
          <w:lang w:val="hu-HU"/>
        </w:rPr>
        <w:t>=</w:t>
      </w:r>
      <w:r w:rsidR="00AD652A" w:rsidRPr="001B67A6">
        <w:rPr>
          <w:bCs/>
          <w:sz w:val="18"/>
          <w:szCs w:val="18"/>
          <w:lang w:val="hu-HU"/>
        </w:rPr>
        <w:t> </w:t>
      </w:r>
      <w:r w:rsidRPr="001B67A6">
        <w:rPr>
          <w:bCs/>
          <w:sz w:val="18"/>
          <w:szCs w:val="18"/>
          <w:lang w:val="hu-HU"/>
        </w:rPr>
        <w:t>nagyon markáns javulás).</w:t>
      </w:r>
    </w:p>
    <w:p w14:paraId="01D180EB" w14:textId="77777777" w:rsidR="00741469" w:rsidRPr="001B67A6" w:rsidRDefault="00A92D93" w:rsidP="00741469">
      <w:pPr>
        <w:rPr>
          <w:bCs/>
          <w:sz w:val="18"/>
          <w:szCs w:val="18"/>
          <w:lang w:val="hu-HU"/>
        </w:rPr>
      </w:pPr>
      <w:r w:rsidRPr="001B67A6">
        <w:rPr>
          <w:bCs/>
          <w:sz w:val="18"/>
          <w:szCs w:val="18"/>
          <w:vertAlign w:val="superscript"/>
          <w:lang w:val="hu-HU"/>
        </w:rPr>
        <w:t>c</w:t>
      </w:r>
      <w:r w:rsidRPr="001B67A6">
        <w:rPr>
          <w:bCs/>
          <w:sz w:val="18"/>
          <w:szCs w:val="18"/>
          <w:lang w:val="hu-HU"/>
        </w:rPr>
        <w:t xml:space="preserve"> A GAS egy 6</w:t>
      </w:r>
      <w:r w:rsidR="00AD652A" w:rsidRPr="001B67A6">
        <w:rPr>
          <w:bCs/>
          <w:sz w:val="18"/>
          <w:szCs w:val="18"/>
          <w:lang w:val="hu-HU"/>
        </w:rPr>
        <w:t> </w:t>
      </w:r>
      <w:r w:rsidRPr="001B67A6">
        <w:rPr>
          <w:bCs/>
          <w:sz w:val="18"/>
          <w:szCs w:val="18"/>
          <w:lang w:val="hu-HU"/>
        </w:rPr>
        <w:t>pontos skála (-3 [rosszabb, mint kezdetben], -2 [megegyezik a kezdetivel], -1 [a vártnál kevesebb], 0 [várt cél], +1 [valamivel több a vártnál], + 2 [a vártnál sokkal több]).</w:t>
      </w:r>
    </w:p>
    <w:p w14:paraId="5D4B5F3B" w14:textId="77777777" w:rsidR="005C471A" w:rsidRPr="001B67A6" w:rsidRDefault="00A92D93" w:rsidP="005C471A">
      <w:pPr>
        <w:rPr>
          <w:bCs/>
          <w:sz w:val="18"/>
          <w:szCs w:val="18"/>
          <w:lang w:val="hu-HU" w:bidi="hu-HU"/>
        </w:rPr>
      </w:pPr>
      <w:bookmarkStart w:id="43" w:name="_Hlk89257603"/>
      <w:r w:rsidRPr="001B67A6">
        <w:rPr>
          <w:bCs/>
          <w:sz w:val="18"/>
          <w:szCs w:val="18"/>
          <w:vertAlign w:val="superscript"/>
          <w:lang w:val="hu-HU" w:bidi="hu-HU"/>
        </w:rPr>
        <w:t>d</w:t>
      </w:r>
      <w:r w:rsidRPr="001B67A6">
        <w:rPr>
          <w:bCs/>
          <w:sz w:val="18"/>
          <w:szCs w:val="18"/>
          <w:lang w:val="hu-HU" w:bidi="hu-HU"/>
        </w:rPr>
        <w:t xml:space="preserve"> Az</w:t>
      </w:r>
      <w:r w:rsidRPr="001B67A6">
        <w:rPr>
          <w:bCs/>
          <w:sz w:val="18"/>
          <w:szCs w:val="18"/>
          <w:vertAlign w:val="superscript"/>
          <w:lang w:val="hu-HU" w:bidi="hu-HU"/>
        </w:rPr>
        <w:t xml:space="preserve"> </w:t>
      </w:r>
      <w:r w:rsidRPr="001B67A6">
        <w:rPr>
          <w:bCs/>
          <w:sz w:val="18"/>
          <w:szCs w:val="18"/>
          <w:lang w:val="hu-HU" w:bidi="hu-HU"/>
        </w:rPr>
        <w:t>EVG egy 11 tételes skála, amely a járást értékeli a lábfej támaszfázisbeli pozíciója (5 tétel), a térd támaszfázisbeli pozíciója (2 tétel), a lábfej lendítőfázisbeli pozíciója (2 tétel) és a térd lendítőfázisbeli pozíciója (2 tétel) alapján, 3 pontos skálán mérve (0 [normális], 1 [hajlítás 1 vagy nyújtás 1] és 2 [hajlítás 2 vagy nyújtás 2] minden egyes tételre vonatkoztatva).</w:t>
      </w:r>
      <w:bookmarkEnd w:id="43"/>
    </w:p>
    <w:p w14:paraId="2F914C8E" w14:textId="77777777" w:rsidR="00F5148E" w:rsidRPr="00F5148E" w:rsidRDefault="00A92D93" w:rsidP="005C471A">
      <w:pPr>
        <w:rPr>
          <w:sz w:val="22"/>
          <w:lang w:val="hu-HU" w:bidi="hu-HU"/>
        </w:rPr>
      </w:pPr>
      <w:r w:rsidRPr="003125EF">
        <w:rPr>
          <w:sz w:val="18"/>
          <w:szCs w:val="18"/>
          <w:lang w:val="hu-HU"/>
        </w:rPr>
        <w:t xml:space="preserve">mITT = módosított intent-to-treat; minden olyan randomizált </w:t>
      </w:r>
      <w:r>
        <w:rPr>
          <w:sz w:val="18"/>
          <w:szCs w:val="18"/>
          <w:lang w:val="hu-HU"/>
        </w:rPr>
        <w:t>jelöltet</w:t>
      </w:r>
      <w:r w:rsidRPr="003125EF">
        <w:rPr>
          <w:sz w:val="18"/>
          <w:szCs w:val="18"/>
          <w:lang w:val="hu-HU"/>
        </w:rPr>
        <w:t xml:space="preserve"> tartalmazott, akiknek </w:t>
      </w:r>
      <w:r>
        <w:rPr>
          <w:sz w:val="18"/>
          <w:szCs w:val="18"/>
          <w:lang w:val="hu-HU"/>
        </w:rPr>
        <w:t>érvényes MAS kiindulási</w:t>
      </w:r>
      <w:r w:rsidR="009E55F9">
        <w:rPr>
          <w:sz w:val="18"/>
          <w:szCs w:val="18"/>
          <w:lang w:val="hu-HU"/>
        </w:rPr>
        <w:t xml:space="preserve"> boka</w:t>
      </w:r>
      <w:r>
        <w:rPr>
          <w:sz w:val="18"/>
          <w:szCs w:val="18"/>
          <w:lang w:val="hu-HU"/>
        </w:rPr>
        <w:t xml:space="preserve"> pontszáma volt </w:t>
      </w:r>
      <w:r w:rsidR="009E55F9">
        <w:rPr>
          <w:sz w:val="18"/>
          <w:szCs w:val="18"/>
          <w:lang w:val="hu-HU"/>
        </w:rPr>
        <w:t>(nyújtott térddel)</w:t>
      </w:r>
      <w:r w:rsidRPr="003125EF">
        <w:rPr>
          <w:sz w:val="18"/>
          <w:szCs w:val="18"/>
          <w:lang w:val="hu-HU"/>
        </w:rPr>
        <w:t>, és a</w:t>
      </w:r>
      <w:r>
        <w:rPr>
          <w:sz w:val="18"/>
          <w:szCs w:val="18"/>
          <w:lang w:val="hu-HU"/>
        </w:rPr>
        <w:t xml:space="preserve">z orvos a </w:t>
      </w:r>
      <w:r w:rsidRPr="003125EF">
        <w:rPr>
          <w:sz w:val="18"/>
          <w:szCs w:val="18"/>
          <w:lang w:val="hu-HU"/>
        </w:rPr>
        <w:t>2., 4. vagy 6.</w:t>
      </w:r>
      <w:r>
        <w:rPr>
          <w:sz w:val="18"/>
          <w:szCs w:val="18"/>
          <w:lang w:val="hu-HU"/>
        </w:rPr>
        <w:t> </w:t>
      </w:r>
      <w:r w:rsidRPr="003125EF">
        <w:rPr>
          <w:sz w:val="18"/>
          <w:szCs w:val="18"/>
          <w:lang w:val="hu-HU"/>
        </w:rPr>
        <w:t>héten legalább egy</w:t>
      </w:r>
      <w:r>
        <w:rPr>
          <w:sz w:val="18"/>
          <w:szCs w:val="18"/>
          <w:lang w:val="hu-HU"/>
        </w:rPr>
        <w:t>,</w:t>
      </w:r>
      <w:r w:rsidRPr="003125EF">
        <w:rPr>
          <w:sz w:val="18"/>
          <w:szCs w:val="18"/>
          <w:lang w:val="hu-HU"/>
        </w:rPr>
        <w:t xml:space="preserve"> </w:t>
      </w:r>
      <w:r>
        <w:rPr>
          <w:sz w:val="18"/>
          <w:szCs w:val="18"/>
          <w:lang w:val="hu-HU"/>
        </w:rPr>
        <w:t xml:space="preserve">kiindulás </w:t>
      </w:r>
      <w:r w:rsidRPr="003125EF">
        <w:rPr>
          <w:sz w:val="18"/>
          <w:szCs w:val="18"/>
          <w:lang w:val="hu-HU"/>
        </w:rPr>
        <w:t>utáni MAS</w:t>
      </w:r>
      <w:r w:rsidR="009E55F9">
        <w:rPr>
          <w:sz w:val="18"/>
          <w:szCs w:val="18"/>
          <w:lang w:val="hu-HU"/>
        </w:rPr>
        <w:t xml:space="preserve"> boka pontszám (nyújtott térddel)</w:t>
      </w:r>
      <w:r w:rsidRPr="003125EF">
        <w:rPr>
          <w:sz w:val="18"/>
          <w:szCs w:val="18"/>
          <w:lang w:val="hu-HU"/>
        </w:rPr>
        <w:t xml:space="preserve"> és CGI</w:t>
      </w:r>
      <w:r>
        <w:rPr>
          <w:sz w:val="18"/>
          <w:szCs w:val="18"/>
          <w:lang w:val="hu-HU"/>
        </w:rPr>
        <w:t xml:space="preserve"> pontszám</w:t>
      </w:r>
      <w:r w:rsidRPr="003125EF">
        <w:rPr>
          <w:sz w:val="18"/>
          <w:szCs w:val="18"/>
          <w:lang w:val="hu-HU"/>
        </w:rPr>
        <w:t xml:space="preserve"> mérést vég</w:t>
      </w:r>
      <w:r>
        <w:rPr>
          <w:sz w:val="18"/>
          <w:szCs w:val="18"/>
          <w:lang w:val="hu-HU"/>
        </w:rPr>
        <w:t>zett</w:t>
      </w:r>
      <w:r w:rsidRPr="003125EF">
        <w:rPr>
          <w:sz w:val="18"/>
          <w:szCs w:val="18"/>
          <w:lang w:val="hu-HU"/>
        </w:rPr>
        <w:t>. Az mITT populációt randomizációs hozzárendelés szerint elemezt</w:t>
      </w:r>
      <w:r w:rsidR="009E55F9">
        <w:rPr>
          <w:sz w:val="18"/>
          <w:szCs w:val="18"/>
          <w:lang w:val="hu-HU"/>
        </w:rPr>
        <w:t>é</w:t>
      </w:r>
      <w:r w:rsidRPr="003125EF">
        <w:rPr>
          <w:sz w:val="18"/>
          <w:szCs w:val="18"/>
          <w:lang w:val="hu-HU"/>
        </w:rPr>
        <w:t>k, függetlenül a ténylegesen kapott kezeléstől</w:t>
      </w:r>
    </w:p>
    <w:p w14:paraId="7432A033" w14:textId="77777777" w:rsidR="00741469" w:rsidRPr="00274040" w:rsidRDefault="00741469" w:rsidP="00741469">
      <w:pPr>
        <w:rPr>
          <w:bCs/>
          <w:sz w:val="22"/>
          <w:lang w:val="hu-HU"/>
        </w:rPr>
      </w:pPr>
    </w:p>
    <w:p w14:paraId="5538C2B5" w14:textId="6CB35CD4" w:rsidR="00741469" w:rsidRPr="00274040" w:rsidRDefault="00A92D93" w:rsidP="00741469">
      <w:pPr>
        <w:rPr>
          <w:bCs/>
          <w:sz w:val="22"/>
          <w:lang w:val="hu-HU"/>
        </w:rPr>
      </w:pPr>
      <w:r w:rsidRPr="00274040">
        <w:rPr>
          <w:bCs/>
          <w:sz w:val="22"/>
          <w:lang w:val="hu-HU"/>
        </w:rPr>
        <w:t>Gyermekkori alsó végtag</w:t>
      </w:r>
      <w:r w:rsidR="00BC64EC">
        <w:rPr>
          <w:bCs/>
          <w:sz w:val="22"/>
          <w:lang w:val="hu-HU"/>
        </w:rPr>
        <w:t>i</w:t>
      </w:r>
      <w:r w:rsidRPr="00274040">
        <w:rPr>
          <w:bCs/>
          <w:sz w:val="22"/>
          <w:lang w:val="hu-HU"/>
        </w:rPr>
        <w:t xml:space="preserve"> spaszticitásban szenvedő betegek egy 3.</w:t>
      </w:r>
      <w:r w:rsidR="00AD652A" w:rsidRPr="00274040">
        <w:rPr>
          <w:bCs/>
          <w:sz w:val="22"/>
          <w:lang w:val="hu-HU"/>
        </w:rPr>
        <w:t> </w:t>
      </w:r>
      <w:r w:rsidRPr="00274040">
        <w:rPr>
          <w:bCs/>
          <w:sz w:val="22"/>
          <w:lang w:val="hu-HU"/>
        </w:rPr>
        <w:t>fázisú klinikai vizsgálat</w:t>
      </w:r>
      <w:r w:rsidR="0048546B">
        <w:rPr>
          <w:bCs/>
          <w:sz w:val="22"/>
          <w:lang w:val="hu-HU"/>
        </w:rPr>
        <w:t>á</w:t>
      </w:r>
      <w:r w:rsidRPr="00274040">
        <w:rPr>
          <w:bCs/>
          <w:sz w:val="22"/>
          <w:lang w:val="hu-HU"/>
        </w:rPr>
        <w:t>nak és a nyílt, kiterjesztett vizsgálat</w:t>
      </w:r>
      <w:r w:rsidR="0048546B">
        <w:rPr>
          <w:bCs/>
          <w:sz w:val="22"/>
          <w:lang w:val="hu-HU"/>
        </w:rPr>
        <w:t>á</w:t>
      </w:r>
      <w:r w:rsidRPr="00274040">
        <w:rPr>
          <w:bCs/>
          <w:sz w:val="22"/>
          <w:lang w:val="hu-HU"/>
        </w:rPr>
        <w:t xml:space="preserve">nak </w:t>
      </w:r>
      <w:r w:rsidR="00AD652A" w:rsidRPr="00274040">
        <w:rPr>
          <w:bCs/>
          <w:sz w:val="22"/>
          <w:lang w:val="hu-HU"/>
        </w:rPr>
        <w:t xml:space="preserve">az </w:t>
      </w:r>
      <w:r w:rsidRPr="00274040">
        <w:rPr>
          <w:bCs/>
          <w:sz w:val="22"/>
          <w:lang w:val="hu-HU"/>
        </w:rPr>
        <w:t>elemzett mintáiból 264</w:t>
      </w:r>
      <w:r w:rsidR="00AD652A" w:rsidRPr="00274040">
        <w:rPr>
          <w:bCs/>
          <w:sz w:val="22"/>
          <w:lang w:val="hu-HU"/>
        </w:rPr>
        <w:t xml:space="preserve"> BOTOX-szal kezelt </w:t>
      </w:r>
      <w:r w:rsidRPr="00274040">
        <w:rPr>
          <w:bCs/>
          <w:sz w:val="22"/>
          <w:lang w:val="hu-HU"/>
        </w:rPr>
        <w:t>betegből 2-</w:t>
      </w:r>
      <w:r w:rsidR="00832C0A" w:rsidRPr="00274040">
        <w:rPr>
          <w:bCs/>
          <w:sz w:val="22"/>
          <w:lang w:val="hu-HU"/>
        </w:rPr>
        <w:t>nél</w:t>
      </w:r>
      <w:r w:rsidRPr="00274040">
        <w:rPr>
          <w:bCs/>
          <w:sz w:val="22"/>
          <w:lang w:val="hu-HU"/>
        </w:rPr>
        <w:t xml:space="preserve"> (0</w:t>
      </w:r>
      <w:bookmarkStart w:id="44" w:name="_9kMHzG6ZWu8GD78A"/>
      <w:r w:rsidRPr="00274040">
        <w:rPr>
          <w:bCs/>
          <w:sz w:val="22"/>
          <w:lang w:val="hu-HU"/>
        </w:rPr>
        <w:t>,</w:t>
      </w:r>
      <w:bookmarkEnd w:id="44"/>
      <w:r w:rsidRPr="00274040">
        <w:rPr>
          <w:bCs/>
          <w:sz w:val="22"/>
          <w:lang w:val="hu-HU"/>
        </w:rPr>
        <w:t xml:space="preserve">8%) </w:t>
      </w:r>
      <w:r w:rsidR="00AD652A" w:rsidRPr="00274040">
        <w:rPr>
          <w:bCs/>
          <w:sz w:val="22"/>
          <w:lang w:val="hu-HU"/>
        </w:rPr>
        <w:t>jelentkeztek</w:t>
      </w:r>
      <w:r w:rsidRPr="00274040">
        <w:rPr>
          <w:bCs/>
          <w:sz w:val="22"/>
          <w:lang w:val="hu-HU"/>
        </w:rPr>
        <w:t xml:space="preserve"> </w:t>
      </w:r>
      <w:r w:rsidR="009E55F9">
        <w:rPr>
          <w:bCs/>
          <w:sz w:val="22"/>
          <w:lang w:val="hu-HU"/>
        </w:rPr>
        <w:t>neutralizáló</w:t>
      </w:r>
      <w:r w:rsidR="009E55F9" w:rsidRPr="00C27631">
        <w:rPr>
          <w:bCs/>
          <w:sz w:val="22"/>
          <w:lang w:val="hu-HU"/>
        </w:rPr>
        <w:t xml:space="preserve"> </w:t>
      </w:r>
      <w:r w:rsidRPr="00274040">
        <w:rPr>
          <w:bCs/>
          <w:sz w:val="22"/>
          <w:lang w:val="hu-HU"/>
        </w:rPr>
        <w:t>antitestek, legfeljebb 5</w:t>
      </w:r>
      <w:r w:rsidR="00AD652A" w:rsidRPr="00274040">
        <w:rPr>
          <w:bCs/>
          <w:sz w:val="22"/>
          <w:lang w:val="hu-HU"/>
        </w:rPr>
        <w:t> </w:t>
      </w:r>
      <w:r w:rsidRPr="00274040">
        <w:rPr>
          <w:bCs/>
          <w:sz w:val="22"/>
          <w:lang w:val="hu-HU"/>
        </w:rPr>
        <w:t>kezelési ciklus alatt. A későbbi BOTOX</w:t>
      </w:r>
      <w:r w:rsidR="00AD652A" w:rsidRPr="00274040">
        <w:rPr>
          <w:bCs/>
          <w:sz w:val="22"/>
          <w:lang w:val="hu-HU"/>
        </w:rPr>
        <w:noBreakHyphen/>
      </w:r>
      <w:r w:rsidRPr="00274040">
        <w:rPr>
          <w:bCs/>
          <w:sz w:val="22"/>
          <w:lang w:val="hu-HU"/>
        </w:rPr>
        <w:t>kezelés</w:t>
      </w:r>
      <w:r w:rsidR="00AD652A" w:rsidRPr="00274040">
        <w:rPr>
          <w:bCs/>
          <w:sz w:val="22"/>
          <w:lang w:val="hu-HU"/>
        </w:rPr>
        <w:t>eke</w:t>
      </w:r>
      <w:r w:rsidRPr="00274040">
        <w:rPr>
          <w:bCs/>
          <w:sz w:val="22"/>
          <w:lang w:val="hu-HU"/>
        </w:rPr>
        <w:t xml:space="preserve">t követően mindkét beteg </w:t>
      </w:r>
      <w:bookmarkStart w:id="45" w:name="_Hlk60090202"/>
      <w:r w:rsidR="006F4AD5" w:rsidRPr="00274040">
        <w:rPr>
          <w:bCs/>
          <w:sz w:val="22"/>
          <w:lang w:val="hu-HU"/>
        </w:rPr>
        <w:t>továbbra is tapasztalt</w:t>
      </w:r>
      <w:bookmarkEnd w:id="45"/>
      <w:r w:rsidR="00832C0A" w:rsidRPr="00274040">
        <w:rPr>
          <w:bCs/>
          <w:sz w:val="22"/>
          <w:lang w:val="hu-HU"/>
        </w:rPr>
        <w:t xml:space="preserve"> klinikai előnyöket</w:t>
      </w:r>
      <w:r w:rsidRPr="00274040">
        <w:rPr>
          <w:bCs/>
          <w:sz w:val="22"/>
          <w:lang w:val="hu-HU"/>
        </w:rPr>
        <w:t>.</w:t>
      </w:r>
    </w:p>
    <w:p w14:paraId="7D926F18" w14:textId="77777777" w:rsidR="00A2712F" w:rsidRPr="00274040" w:rsidRDefault="00A2712F" w:rsidP="005573A2">
      <w:pPr>
        <w:rPr>
          <w:b/>
          <w:iCs/>
          <w:sz w:val="22"/>
          <w:szCs w:val="22"/>
          <w:u w:val="single"/>
          <w:lang w:val="hu-HU"/>
        </w:rPr>
      </w:pPr>
    </w:p>
    <w:p w14:paraId="75BCE7A6" w14:textId="739CA0B8" w:rsidR="00545203" w:rsidRPr="00274040" w:rsidRDefault="00A92D93" w:rsidP="00E23E2B">
      <w:pPr>
        <w:keepNext/>
        <w:rPr>
          <w:i/>
          <w:iCs/>
          <w:sz w:val="22"/>
          <w:szCs w:val="22"/>
          <w:u w:val="single"/>
          <w:lang w:val="hu-HU"/>
        </w:rPr>
      </w:pPr>
      <w:r w:rsidRPr="00274040">
        <w:rPr>
          <w:i/>
          <w:iCs/>
          <w:sz w:val="22"/>
          <w:szCs w:val="22"/>
          <w:u w:val="single"/>
          <w:lang w:val="hu-HU"/>
        </w:rPr>
        <w:t>Stroke utáni fokális felső végtag</w:t>
      </w:r>
      <w:r w:rsidR="00BC64EC">
        <w:rPr>
          <w:i/>
          <w:iCs/>
          <w:sz w:val="22"/>
          <w:szCs w:val="22"/>
          <w:u w:val="single"/>
          <w:lang w:val="hu-HU"/>
        </w:rPr>
        <w:t>i</w:t>
      </w:r>
      <w:r w:rsidRPr="00274040">
        <w:rPr>
          <w:i/>
          <w:iCs/>
          <w:sz w:val="22"/>
          <w:szCs w:val="22"/>
          <w:u w:val="single"/>
          <w:lang w:val="hu-HU"/>
        </w:rPr>
        <w:t xml:space="preserve"> spaszticitás felnőtteknél</w:t>
      </w:r>
    </w:p>
    <w:p w14:paraId="6B0FB5ED" w14:textId="77777777" w:rsidR="00545203" w:rsidRPr="00274040" w:rsidRDefault="00545203" w:rsidP="00E23E2B">
      <w:pPr>
        <w:keepNext/>
        <w:jc w:val="both"/>
        <w:rPr>
          <w:i/>
          <w:iCs/>
          <w:sz w:val="22"/>
          <w:szCs w:val="22"/>
          <w:u w:val="single"/>
          <w:lang w:val="hu-HU"/>
        </w:rPr>
      </w:pPr>
    </w:p>
    <w:p w14:paraId="54C33138" w14:textId="77777777" w:rsidR="00545203" w:rsidRPr="00274040" w:rsidRDefault="00A92D93" w:rsidP="00E23E2B">
      <w:pPr>
        <w:keepNext/>
        <w:rPr>
          <w:bCs/>
          <w:sz w:val="22"/>
          <w:lang w:val="hu-HU"/>
        </w:rPr>
      </w:pPr>
      <w:r w:rsidRPr="00274040">
        <w:rPr>
          <w:bCs/>
          <w:sz w:val="22"/>
          <w:lang w:val="hu-HU"/>
        </w:rPr>
        <w:t>A BOTOX felnőttkori felső végtagi spaszticitás kezelésében mutatott hatásosságát és biztonságosságát egy randomizált, multicentrikus, kettős vak, placebokontrollos vizsgálatban értékelték.</w:t>
      </w:r>
    </w:p>
    <w:p w14:paraId="5F440F61" w14:textId="77777777" w:rsidR="00545203" w:rsidRPr="00274040" w:rsidRDefault="00545203" w:rsidP="00545203">
      <w:pPr>
        <w:rPr>
          <w:bCs/>
          <w:sz w:val="22"/>
          <w:lang w:val="hu-HU"/>
        </w:rPr>
      </w:pPr>
    </w:p>
    <w:p w14:paraId="510ED481" w14:textId="77777777" w:rsidR="00545203" w:rsidRPr="00274040" w:rsidRDefault="00A92D93" w:rsidP="00545203">
      <w:pPr>
        <w:rPr>
          <w:bCs/>
          <w:sz w:val="22"/>
          <w:lang w:val="hu-HU"/>
        </w:rPr>
      </w:pPr>
      <w:r w:rsidRPr="00274040">
        <w:rPr>
          <w:bCs/>
          <w:sz w:val="22"/>
          <w:lang w:val="hu-HU"/>
        </w:rPr>
        <w:t>A vizsgálatba 126 olyan felnőtt, felső végtagi spaszticitásban szenvedő (az Ashworth-skálán a csuklóhajlító izom tónusára legalább 3 pontot, az ujjhajlító izom tónusára legalább 2</w:t>
      </w:r>
      <w:r w:rsidR="00F5148E">
        <w:rPr>
          <w:bCs/>
          <w:sz w:val="22"/>
          <w:lang w:val="hu-HU"/>
        </w:rPr>
        <w:t> </w:t>
      </w:r>
      <w:r w:rsidRPr="00274040">
        <w:rPr>
          <w:bCs/>
          <w:sz w:val="22"/>
          <w:lang w:val="hu-HU"/>
        </w:rPr>
        <w:t xml:space="preserve">pontot elérő) beteget </w:t>
      </w:r>
      <w:r w:rsidR="00F5148E">
        <w:rPr>
          <w:bCs/>
          <w:sz w:val="22"/>
          <w:lang w:val="hu-HU"/>
        </w:rPr>
        <w:t>randomizáltak</w:t>
      </w:r>
      <w:r w:rsidRPr="00274040">
        <w:rPr>
          <w:bCs/>
          <w:sz w:val="22"/>
          <w:lang w:val="hu-HU"/>
        </w:rPr>
        <w:t xml:space="preserve"> (64</w:t>
      </w:r>
      <w:r w:rsidR="002027CE">
        <w:rPr>
          <w:bCs/>
          <w:sz w:val="22"/>
          <w:lang w:val="hu-HU"/>
        </w:rPr>
        <w:t> </w:t>
      </w:r>
      <w:r w:rsidRPr="00274040">
        <w:rPr>
          <w:bCs/>
          <w:sz w:val="22"/>
          <w:lang w:val="hu-HU"/>
        </w:rPr>
        <w:t>főt a BOTOX és 62</w:t>
      </w:r>
      <w:r w:rsidR="002027CE">
        <w:rPr>
          <w:bCs/>
          <w:sz w:val="22"/>
          <w:lang w:val="hu-HU"/>
        </w:rPr>
        <w:t> </w:t>
      </w:r>
      <w:r w:rsidRPr="00274040">
        <w:rPr>
          <w:bCs/>
          <w:sz w:val="22"/>
          <w:lang w:val="hu-HU"/>
        </w:rPr>
        <w:t>főt a placebocsoportba), akik legalább hat hónapja sztrókon estek át. A vizsgálatban BOTOX-ot (összesen 200–240 egységet) vagy placebót intramuszkulárisan injekcióztak a flexor digitorum profundus (mély ujjhajlító), flexor digitorum sublimis (felületes ujjhajlító), flexor carpi radialis (orsócsonti csuklóhajlító), flexor carpi ulnaris (singcsonti csuklóhajlító), valamint szükség esetén az adductor pollicis (hüvelykujj-közelítő) és flexor pollicis longus (hosszú hüvelykujjhajlító) izmokba. A megfelelő izom helyének injekciózáshoz való megállapítása érdekében EMG/idegstimulátor használatát javasolták. A betegeket 12 hétig követték nyomon.</w:t>
      </w:r>
    </w:p>
    <w:p w14:paraId="40FB31A7" w14:textId="77777777" w:rsidR="00545203" w:rsidRPr="00274040" w:rsidRDefault="00545203" w:rsidP="00545203">
      <w:pPr>
        <w:rPr>
          <w:bCs/>
          <w:sz w:val="22"/>
          <w:lang w:val="hu-HU"/>
        </w:rPr>
      </w:pPr>
    </w:p>
    <w:p w14:paraId="7FACB6DF" w14:textId="77777777" w:rsidR="00545203" w:rsidRPr="00274040" w:rsidRDefault="00A92D93" w:rsidP="00545203">
      <w:pPr>
        <w:rPr>
          <w:bCs/>
          <w:sz w:val="22"/>
          <w:lang w:val="hu-HU"/>
        </w:rPr>
      </w:pPr>
      <w:r w:rsidRPr="00274040">
        <w:rPr>
          <w:bCs/>
          <w:sz w:val="22"/>
          <w:lang w:val="hu-HU"/>
        </w:rPr>
        <w:t>Az elsődleges hatásossági végpont a csuklóhajlító izmok 6. heti tónusa volt Ashworth-skálán mérve. A fontosabb másodlagos végpontok közé tartozott az ujjhajlító izmok és a hüvelykujjhajlító izmok 6. heti tónusa a Physician Global Assessment (orvos általi általános értékelés) alapján. A vizsgálat elsődleges végpontjának, illetve fontosabb másodlagos végpontjainak az eredményeit az alábbi táblázat ismerteti.</w:t>
      </w:r>
    </w:p>
    <w:p w14:paraId="1FF075BC" w14:textId="77777777" w:rsidR="00545203" w:rsidRPr="00274040" w:rsidRDefault="00545203" w:rsidP="00545203">
      <w:pPr>
        <w:ind w:left="720"/>
        <w:jc w:val="both"/>
        <w:rPr>
          <w:sz w:val="22"/>
          <w:szCs w:val="22"/>
          <w:u w:val="single"/>
          <w:lang w:val="hu-HU"/>
        </w:rPr>
      </w:pPr>
    </w:p>
    <w:p w14:paraId="66E1765A" w14:textId="77777777" w:rsidR="00545203" w:rsidRPr="00274040" w:rsidRDefault="00A92D93" w:rsidP="00545203">
      <w:pPr>
        <w:rPr>
          <w:sz w:val="22"/>
          <w:szCs w:val="22"/>
          <w:lang w:val="hu-HU"/>
        </w:rPr>
      </w:pPr>
      <w:r w:rsidRPr="00274040">
        <w:rPr>
          <w:b/>
          <w:sz w:val="22"/>
          <w:lang w:val="hu-HU"/>
        </w:rPr>
        <w:t>Elsődleges és másodlagos hatásossági végpontok eredményei a 6.</w:t>
      </w:r>
      <w:r w:rsidR="002027CE">
        <w:rPr>
          <w:b/>
          <w:sz w:val="22"/>
          <w:lang w:val="hu-HU"/>
        </w:rPr>
        <w:t> </w:t>
      </w:r>
      <w:r w:rsidRPr="00274040">
        <w:rPr>
          <w:b/>
          <w:sz w:val="22"/>
          <w:lang w:val="hu-HU"/>
        </w:rPr>
        <w:t>héten</w:t>
      </w:r>
    </w:p>
    <w:p w14:paraId="7286385A" w14:textId="77777777" w:rsidR="00545203" w:rsidRPr="00274040" w:rsidRDefault="00A92D93" w:rsidP="00545203">
      <w:pPr>
        <w:rPr>
          <w:sz w:val="22"/>
          <w:szCs w:val="22"/>
          <w:lang w:val="hu-HU"/>
        </w:rPr>
      </w:pPr>
      <w:r w:rsidRPr="00274040">
        <w:rPr>
          <w:sz w:val="22"/>
          <w:szCs w:val="22"/>
          <w:lang w:val="hu-HU"/>
        </w:rPr>
        <w:t xml:space="preserve"> </w:t>
      </w:r>
    </w:p>
    <w:tbl>
      <w:tblPr>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5"/>
        <w:gridCol w:w="2340"/>
        <w:gridCol w:w="1350"/>
      </w:tblGrid>
      <w:tr w:rsidR="00F06BF6" w14:paraId="5FF8D844" w14:textId="77777777" w:rsidTr="006734D8">
        <w:trPr>
          <w:trHeight w:val="241"/>
          <w:jc w:val="center"/>
        </w:trPr>
        <w:tc>
          <w:tcPr>
            <w:tcW w:w="4835" w:type="dxa"/>
            <w:tcBorders>
              <w:top w:val="single" w:sz="12" w:space="0" w:color="auto"/>
              <w:left w:val="single" w:sz="12" w:space="0" w:color="auto"/>
            </w:tcBorders>
          </w:tcPr>
          <w:p w14:paraId="222CD6D9" w14:textId="77777777" w:rsidR="00545203" w:rsidRPr="00274040" w:rsidRDefault="00545203" w:rsidP="006734D8">
            <w:pPr>
              <w:keepNext/>
              <w:keepLines/>
              <w:ind w:left="-234" w:hanging="142"/>
              <w:jc w:val="center"/>
              <w:rPr>
                <w:rFonts w:eastAsia="MS Mincho"/>
                <w:b/>
                <w:bCs/>
                <w:sz w:val="20"/>
                <w:lang w:val="hu-HU"/>
              </w:rPr>
            </w:pPr>
          </w:p>
        </w:tc>
        <w:tc>
          <w:tcPr>
            <w:tcW w:w="2340" w:type="dxa"/>
            <w:tcBorders>
              <w:top w:val="single" w:sz="12" w:space="0" w:color="auto"/>
            </w:tcBorders>
          </w:tcPr>
          <w:p w14:paraId="2D3B09F1" w14:textId="77777777" w:rsidR="00545203" w:rsidRPr="00274040" w:rsidRDefault="00A92D93" w:rsidP="006734D8">
            <w:pPr>
              <w:keepNext/>
              <w:keepLines/>
              <w:jc w:val="center"/>
              <w:rPr>
                <w:rFonts w:eastAsia="MS Mincho"/>
                <w:b/>
                <w:sz w:val="20"/>
                <w:lang w:val="hu-HU"/>
              </w:rPr>
            </w:pPr>
            <w:r w:rsidRPr="00274040">
              <w:rPr>
                <w:rFonts w:eastAsia="MS Mincho"/>
                <w:b/>
                <w:sz w:val="20"/>
                <w:lang w:val="hu-HU"/>
              </w:rPr>
              <w:t>BOTOX 200–240</w:t>
            </w:r>
            <w:r w:rsidR="001D202C">
              <w:rPr>
                <w:rFonts w:eastAsia="MS Mincho"/>
                <w:b/>
                <w:sz w:val="20"/>
                <w:lang w:val="hu-HU"/>
              </w:rPr>
              <w:t> </w:t>
            </w:r>
            <w:r w:rsidRPr="00274040">
              <w:rPr>
                <w:rFonts w:eastAsia="MS Mincho"/>
                <w:b/>
                <w:sz w:val="20"/>
                <w:lang w:val="hu-HU"/>
              </w:rPr>
              <w:t>egység (</w:t>
            </w:r>
            <w:r w:rsidR="001D202C">
              <w:rPr>
                <w:rFonts w:eastAsia="MS Mincho"/>
                <w:b/>
                <w:sz w:val="20"/>
                <w:lang w:val="hu-HU"/>
              </w:rPr>
              <w:t>n</w:t>
            </w:r>
            <w:r w:rsidRPr="00274040">
              <w:rPr>
                <w:rFonts w:eastAsia="MS Mincho"/>
                <w:b/>
                <w:sz w:val="20"/>
                <w:lang w:val="hu-HU"/>
              </w:rPr>
              <w:t>=64)</w:t>
            </w:r>
          </w:p>
        </w:tc>
        <w:tc>
          <w:tcPr>
            <w:tcW w:w="1350" w:type="dxa"/>
            <w:tcBorders>
              <w:top w:val="single" w:sz="12" w:space="0" w:color="auto"/>
              <w:right w:val="single" w:sz="12" w:space="0" w:color="auto"/>
            </w:tcBorders>
          </w:tcPr>
          <w:p w14:paraId="4CF9247D" w14:textId="77777777" w:rsidR="00545203" w:rsidRPr="00274040" w:rsidRDefault="00A92D93" w:rsidP="006734D8">
            <w:pPr>
              <w:keepNext/>
              <w:keepLines/>
              <w:jc w:val="center"/>
              <w:rPr>
                <w:rFonts w:eastAsia="MS Mincho"/>
                <w:b/>
                <w:sz w:val="20"/>
                <w:lang w:val="hu-HU"/>
              </w:rPr>
            </w:pPr>
            <w:r w:rsidRPr="00274040">
              <w:rPr>
                <w:rFonts w:eastAsia="MS Mincho"/>
                <w:b/>
                <w:sz w:val="20"/>
                <w:lang w:val="hu-HU"/>
              </w:rPr>
              <w:t xml:space="preserve">Placebo </w:t>
            </w:r>
          </w:p>
          <w:p w14:paraId="0CF9A342" w14:textId="77777777" w:rsidR="00545203" w:rsidRPr="00274040" w:rsidRDefault="00A92D93" w:rsidP="006734D8">
            <w:pPr>
              <w:keepNext/>
              <w:keepLines/>
              <w:jc w:val="center"/>
              <w:rPr>
                <w:rFonts w:eastAsia="MS Mincho"/>
                <w:b/>
                <w:sz w:val="20"/>
                <w:lang w:val="hu-HU"/>
              </w:rPr>
            </w:pPr>
            <w:r w:rsidRPr="00274040">
              <w:rPr>
                <w:rFonts w:eastAsia="MS Mincho"/>
                <w:b/>
                <w:sz w:val="20"/>
                <w:lang w:val="hu-HU"/>
              </w:rPr>
              <w:t>(</w:t>
            </w:r>
            <w:r w:rsidR="001D202C">
              <w:rPr>
                <w:rFonts w:eastAsia="MS Mincho"/>
                <w:b/>
                <w:sz w:val="20"/>
                <w:lang w:val="hu-HU"/>
              </w:rPr>
              <w:t>n</w:t>
            </w:r>
            <w:r w:rsidRPr="00274040">
              <w:rPr>
                <w:rFonts w:eastAsia="MS Mincho"/>
                <w:b/>
                <w:sz w:val="20"/>
                <w:lang w:val="hu-HU"/>
              </w:rPr>
              <w:t>=62)</w:t>
            </w:r>
          </w:p>
        </w:tc>
      </w:tr>
      <w:tr w:rsidR="00F06BF6" w14:paraId="6253BCBD" w14:textId="77777777" w:rsidTr="006734D8">
        <w:trPr>
          <w:trHeight w:val="195"/>
          <w:jc w:val="center"/>
        </w:trPr>
        <w:tc>
          <w:tcPr>
            <w:tcW w:w="4835" w:type="dxa"/>
            <w:tcBorders>
              <w:left w:val="single" w:sz="12" w:space="0" w:color="auto"/>
            </w:tcBorders>
          </w:tcPr>
          <w:p w14:paraId="688D98DE" w14:textId="77777777" w:rsidR="00545203" w:rsidRPr="00274040" w:rsidRDefault="00A92D93" w:rsidP="006734D8">
            <w:pPr>
              <w:keepNext/>
              <w:keepLines/>
              <w:rPr>
                <w:rFonts w:eastAsia="MS Mincho"/>
                <w:b/>
                <w:sz w:val="20"/>
                <w:lang w:val="hu-HU"/>
              </w:rPr>
            </w:pPr>
            <w:r w:rsidRPr="00274040">
              <w:rPr>
                <w:rFonts w:eastAsia="MS Mincho"/>
                <w:b/>
                <w:sz w:val="20"/>
                <w:lang w:val="hu-HU"/>
              </w:rPr>
              <w:t>A csuklóhajlító izmok tónusának átlagos változása a kiinduláshoz képest Ashworth-s</w:t>
            </w:r>
            <w:r w:rsidRPr="00274040">
              <w:rPr>
                <w:b/>
                <w:bCs/>
                <w:sz w:val="20"/>
                <w:lang w:val="hu-HU"/>
              </w:rPr>
              <w:t>kálán mérve</w:t>
            </w:r>
            <w:r w:rsidRPr="00274040">
              <w:rPr>
                <w:sz w:val="20"/>
                <w:vertAlign w:val="superscript"/>
                <w:lang w:val="hu-HU"/>
              </w:rPr>
              <w:t>a</w:t>
            </w:r>
          </w:p>
        </w:tc>
        <w:tc>
          <w:tcPr>
            <w:tcW w:w="2340" w:type="dxa"/>
          </w:tcPr>
          <w:p w14:paraId="1B2E79A2"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-1,7*</w:t>
            </w:r>
          </w:p>
        </w:tc>
        <w:tc>
          <w:tcPr>
            <w:tcW w:w="1350" w:type="dxa"/>
            <w:tcBorders>
              <w:right w:val="single" w:sz="12" w:space="0" w:color="auto"/>
            </w:tcBorders>
          </w:tcPr>
          <w:p w14:paraId="60FCEE6D"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-0,5</w:t>
            </w:r>
          </w:p>
        </w:tc>
      </w:tr>
      <w:tr w:rsidR="00F06BF6" w14:paraId="019412E6" w14:textId="77777777" w:rsidTr="006734D8">
        <w:trPr>
          <w:trHeight w:val="196"/>
          <w:jc w:val="center"/>
        </w:trPr>
        <w:tc>
          <w:tcPr>
            <w:tcW w:w="4835" w:type="dxa"/>
            <w:tcBorders>
              <w:left w:val="single" w:sz="12" w:space="0" w:color="auto"/>
            </w:tcBorders>
          </w:tcPr>
          <w:p w14:paraId="417C8324" w14:textId="77777777" w:rsidR="00545203" w:rsidRPr="00274040" w:rsidRDefault="00A92D93" w:rsidP="006734D8">
            <w:pPr>
              <w:keepNext/>
              <w:keepLines/>
              <w:rPr>
                <w:rFonts w:eastAsia="MS Mincho"/>
                <w:b/>
                <w:sz w:val="20"/>
                <w:lang w:val="hu-HU"/>
              </w:rPr>
            </w:pPr>
            <w:r w:rsidRPr="00274040">
              <w:rPr>
                <w:rFonts w:eastAsia="MS Mincho"/>
                <w:b/>
                <w:sz w:val="20"/>
                <w:lang w:val="hu-HU"/>
              </w:rPr>
              <w:t>A kezelésre adott válasz Physician Global Assessment alapján felmérve</w:t>
            </w:r>
            <w:r w:rsidRPr="00274040">
              <w:rPr>
                <w:rFonts w:eastAsia="MS Mincho"/>
                <w:b/>
                <w:sz w:val="20"/>
                <w:vertAlign w:val="superscript"/>
                <w:lang w:val="hu-HU"/>
              </w:rPr>
              <w:t>b</w:t>
            </w:r>
            <w:r w:rsidRPr="00274040">
              <w:rPr>
                <w:rFonts w:eastAsia="MS Mincho"/>
                <w:b/>
                <w:sz w:val="20"/>
                <w:lang w:val="hu-HU"/>
              </w:rPr>
              <w:t xml:space="preserve"> </w:t>
            </w:r>
          </w:p>
        </w:tc>
        <w:tc>
          <w:tcPr>
            <w:tcW w:w="2340" w:type="dxa"/>
          </w:tcPr>
          <w:p w14:paraId="60BFC5CE"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1,8*</w:t>
            </w:r>
          </w:p>
        </w:tc>
        <w:tc>
          <w:tcPr>
            <w:tcW w:w="1350" w:type="dxa"/>
            <w:tcBorders>
              <w:right w:val="single" w:sz="12" w:space="0" w:color="auto"/>
            </w:tcBorders>
          </w:tcPr>
          <w:p w14:paraId="381465D9"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0,6</w:t>
            </w:r>
          </w:p>
        </w:tc>
      </w:tr>
      <w:tr w:rsidR="00F06BF6" w14:paraId="06C0B740" w14:textId="77777777" w:rsidTr="006734D8">
        <w:trPr>
          <w:trHeight w:val="246"/>
          <w:jc w:val="center"/>
        </w:trPr>
        <w:tc>
          <w:tcPr>
            <w:tcW w:w="4835" w:type="dxa"/>
            <w:tcBorders>
              <w:left w:val="single" w:sz="12" w:space="0" w:color="auto"/>
            </w:tcBorders>
          </w:tcPr>
          <w:p w14:paraId="28A5A599" w14:textId="77777777" w:rsidR="00545203" w:rsidRPr="00274040" w:rsidRDefault="00A92D93" w:rsidP="006734D8">
            <w:pPr>
              <w:keepNext/>
              <w:keepLines/>
              <w:rPr>
                <w:rFonts w:eastAsia="MS Mincho"/>
                <w:b/>
                <w:sz w:val="20"/>
                <w:lang w:val="hu-HU"/>
              </w:rPr>
            </w:pPr>
            <w:r w:rsidRPr="00274040">
              <w:rPr>
                <w:rFonts w:eastAsia="MS Mincho"/>
                <w:b/>
                <w:sz w:val="20"/>
                <w:lang w:val="hu-HU"/>
              </w:rPr>
              <w:t>Az ujjhajlító izmok tónusának átlagos változása a kiinduláshoz képest Ashworth-skálán mérve</w:t>
            </w:r>
            <w:r w:rsidRPr="00274040">
              <w:rPr>
                <w:sz w:val="20"/>
                <w:vertAlign w:val="superscript"/>
                <w:lang w:val="hu-HU"/>
              </w:rPr>
              <w:t>a</w:t>
            </w:r>
            <w:r w:rsidRPr="00274040">
              <w:rPr>
                <w:rFonts w:eastAsia="MS Mincho"/>
                <w:b/>
                <w:sz w:val="20"/>
                <w:lang w:val="hu-HU"/>
              </w:rPr>
              <w:t xml:space="preserve"> </w:t>
            </w:r>
          </w:p>
        </w:tc>
        <w:tc>
          <w:tcPr>
            <w:tcW w:w="2340" w:type="dxa"/>
          </w:tcPr>
          <w:p w14:paraId="75CEA038"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-1,3*</w:t>
            </w:r>
          </w:p>
        </w:tc>
        <w:tc>
          <w:tcPr>
            <w:tcW w:w="1350" w:type="dxa"/>
            <w:tcBorders>
              <w:right w:val="single" w:sz="12" w:space="0" w:color="auto"/>
            </w:tcBorders>
          </w:tcPr>
          <w:p w14:paraId="12E56E2F"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-0,5</w:t>
            </w:r>
          </w:p>
        </w:tc>
      </w:tr>
      <w:tr w:rsidR="00F06BF6" w14:paraId="2B0ABA19" w14:textId="77777777" w:rsidTr="006734D8">
        <w:trPr>
          <w:trHeight w:val="206"/>
          <w:jc w:val="center"/>
        </w:trPr>
        <w:tc>
          <w:tcPr>
            <w:tcW w:w="4835" w:type="dxa"/>
            <w:tcBorders>
              <w:left w:val="single" w:sz="12" w:space="0" w:color="auto"/>
              <w:bottom w:val="single" w:sz="12" w:space="0" w:color="auto"/>
            </w:tcBorders>
          </w:tcPr>
          <w:p w14:paraId="2A42D23E" w14:textId="77777777" w:rsidR="00545203" w:rsidRPr="00274040" w:rsidRDefault="00A92D93" w:rsidP="006734D8">
            <w:pPr>
              <w:keepNext/>
              <w:keepLines/>
              <w:rPr>
                <w:rFonts w:eastAsia="MS Mincho"/>
                <w:b/>
                <w:sz w:val="20"/>
                <w:lang w:val="hu-HU"/>
              </w:rPr>
            </w:pPr>
            <w:r w:rsidRPr="00274040">
              <w:rPr>
                <w:rFonts w:eastAsia="MS Mincho"/>
                <w:b/>
                <w:sz w:val="20"/>
                <w:lang w:val="hu-HU"/>
              </w:rPr>
              <w:t>A hüvelykujjhajlító izmok tónusának átlagos változása a kiinduláshoz képest Ashworth-skálán mérve</w:t>
            </w:r>
            <w:r w:rsidRPr="00274040">
              <w:rPr>
                <w:sz w:val="20"/>
                <w:vertAlign w:val="superscript"/>
                <w:lang w:val="hu-HU"/>
              </w:rPr>
              <w:t>a</w:t>
            </w:r>
            <w:r w:rsidRPr="00274040">
              <w:rPr>
                <w:rFonts w:eastAsia="MS Mincho"/>
                <w:b/>
                <w:sz w:val="20"/>
                <w:lang w:val="hu-HU"/>
              </w:rPr>
              <w:t xml:space="preserve"> </w:t>
            </w:r>
          </w:p>
        </w:tc>
        <w:tc>
          <w:tcPr>
            <w:tcW w:w="2340" w:type="dxa"/>
            <w:tcBorders>
              <w:bottom w:val="single" w:sz="12" w:space="0" w:color="auto"/>
            </w:tcBorders>
          </w:tcPr>
          <w:p w14:paraId="60884CA5" w14:textId="77777777" w:rsidR="00545203" w:rsidRPr="00274040" w:rsidRDefault="00A92D93" w:rsidP="006734D8">
            <w:pPr>
              <w:keepNext/>
              <w:keepLines/>
              <w:jc w:val="center"/>
              <w:rPr>
                <w:rFonts w:eastAsia="MS Mincho"/>
                <w:sz w:val="20"/>
                <w:vertAlign w:val="superscript"/>
                <w:lang w:val="hu-HU"/>
              </w:rPr>
            </w:pPr>
            <w:r w:rsidRPr="00274040">
              <w:rPr>
                <w:rFonts w:eastAsia="MS Mincho"/>
                <w:sz w:val="20"/>
                <w:lang w:val="hu-HU"/>
              </w:rPr>
              <w:t>-1,66*</w:t>
            </w:r>
          </w:p>
        </w:tc>
        <w:tc>
          <w:tcPr>
            <w:tcW w:w="1350" w:type="dxa"/>
            <w:tcBorders>
              <w:bottom w:val="single" w:sz="12" w:space="0" w:color="auto"/>
              <w:right w:val="single" w:sz="12" w:space="0" w:color="auto"/>
            </w:tcBorders>
          </w:tcPr>
          <w:p w14:paraId="67F131A7" w14:textId="77777777" w:rsidR="00545203" w:rsidRPr="00274040" w:rsidRDefault="00A92D93" w:rsidP="006734D8">
            <w:pPr>
              <w:keepNext/>
              <w:keepLines/>
              <w:jc w:val="center"/>
              <w:rPr>
                <w:rFonts w:eastAsia="MS Mincho"/>
                <w:sz w:val="20"/>
                <w:lang w:val="hu-HU"/>
              </w:rPr>
            </w:pPr>
            <w:r w:rsidRPr="00274040">
              <w:rPr>
                <w:rFonts w:eastAsia="MS Mincho"/>
                <w:sz w:val="20"/>
                <w:lang w:val="hu-HU"/>
              </w:rPr>
              <w:t>-0,48</w:t>
            </w:r>
          </w:p>
        </w:tc>
      </w:tr>
    </w:tbl>
    <w:p w14:paraId="5592102C" w14:textId="77777777" w:rsidR="00545203" w:rsidRPr="00274040" w:rsidRDefault="00A92D93" w:rsidP="00545203">
      <w:pPr>
        <w:rPr>
          <w:bCs/>
          <w:sz w:val="18"/>
          <w:szCs w:val="15"/>
          <w:lang w:val="hu-HU"/>
        </w:rPr>
      </w:pPr>
      <w:r w:rsidRPr="00274040">
        <w:rPr>
          <w:bCs/>
          <w:sz w:val="18"/>
          <w:szCs w:val="15"/>
          <w:vertAlign w:val="superscript"/>
          <w:lang w:val="hu-HU"/>
        </w:rPr>
        <w:t>*</w:t>
      </w:r>
      <w:r w:rsidRPr="00274040">
        <w:rPr>
          <w:bCs/>
          <w:sz w:val="18"/>
          <w:szCs w:val="15"/>
          <w:lang w:val="hu-HU"/>
        </w:rPr>
        <w:t xml:space="preserve"> Szignifikáns különbség a placebótól (p&lt;0,05)</w:t>
      </w:r>
    </w:p>
    <w:p w14:paraId="5F833F93" w14:textId="77777777" w:rsidR="00545203" w:rsidRPr="00274040" w:rsidRDefault="00A92D93" w:rsidP="00545203">
      <w:pPr>
        <w:rPr>
          <w:bCs/>
          <w:sz w:val="18"/>
          <w:szCs w:val="15"/>
          <w:lang w:val="hu-HU"/>
        </w:rPr>
      </w:pPr>
      <w:proofErr w:type="gramStart"/>
      <w:r w:rsidRPr="00274040">
        <w:rPr>
          <w:bCs/>
          <w:sz w:val="18"/>
          <w:szCs w:val="15"/>
          <w:vertAlign w:val="superscript"/>
          <w:lang w:val="hu-HU"/>
        </w:rPr>
        <w:t>a</w:t>
      </w:r>
      <w:proofErr w:type="gramEnd"/>
      <w:r w:rsidRPr="00274040">
        <w:rPr>
          <w:bCs/>
          <w:sz w:val="18"/>
          <w:szCs w:val="15"/>
          <w:lang w:val="hu-HU"/>
        </w:rPr>
        <w:t xml:space="preserve"> Az Ashworth-skála egy 5 pontos skála (0 [nincs izomtónus-növekedés], 1, 2, 3 és 4 [hajlításban vagy nyújtásban merev végtag]), amely egy végtag ízület körüli mozgatásához szükséges erőt méri, a pontszám csökkenése a spaszticitás javulását jelenti.</w:t>
      </w:r>
    </w:p>
    <w:p w14:paraId="492AD134" w14:textId="77777777" w:rsidR="00545203" w:rsidRPr="00274040" w:rsidRDefault="00A92D93" w:rsidP="00545203">
      <w:pPr>
        <w:rPr>
          <w:bCs/>
          <w:sz w:val="18"/>
          <w:szCs w:val="15"/>
          <w:lang w:val="hu-HU"/>
        </w:rPr>
      </w:pPr>
      <w:r w:rsidRPr="00274040">
        <w:rPr>
          <w:bCs/>
          <w:sz w:val="18"/>
          <w:szCs w:val="15"/>
          <w:vertAlign w:val="superscript"/>
          <w:lang w:val="hu-HU"/>
        </w:rPr>
        <w:t>b</w:t>
      </w:r>
      <w:r w:rsidRPr="00274040">
        <w:rPr>
          <w:bCs/>
          <w:sz w:val="18"/>
          <w:szCs w:val="15"/>
          <w:lang w:val="hu-HU"/>
        </w:rPr>
        <w:t xml:space="preserve"> A Physician Global Assessment a kezelésre adott választ értékeli a páciens életében bekövetkező változások alapján egy -4 (nagyon súlyos romlás) és +4 (nagyon markáns javulás) közötti skálán.</w:t>
      </w:r>
    </w:p>
    <w:p w14:paraId="0AA899D3" w14:textId="77777777" w:rsidR="00545203" w:rsidRPr="00274040" w:rsidRDefault="00545203" w:rsidP="005573A2">
      <w:pPr>
        <w:rPr>
          <w:b/>
          <w:iCs/>
          <w:sz w:val="22"/>
          <w:szCs w:val="22"/>
          <w:u w:val="single"/>
          <w:lang w:val="hu-HU"/>
        </w:rPr>
      </w:pPr>
    </w:p>
    <w:p w14:paraId="0121F6A4" w14:textId="77777777" w:rsidR="00A2712F" w:rsidRPr="00274040" w:rsidRDefault="00A92D93" w:rsidP="005573A2">
      <w:pPr>
        <w:rPr>
          <w:i/>
          <w:iCs/>
          <w:sz w:val="22"/>
          <w:szCs w:val="22"/>
          <w:u w:val="single"/>
          <w:lang w:val="hu-HU"/>
        </w:rPr>
      </w:pPr>
      <w:r w:rsidRPr="00274040">
        <w:rPr>
          <w:i/>
          <w:iCs/>
          <w:sz w:val="22"/>
          <w:szCs w:val="22"/>
          <w:u w:val="single"/>
          <w:lang w:val="hu-HU"/>
        </w:rPr>
        <w:t>Stroke utáni fokális alsó végtagi spaszticitás</w:t>
      </w:r>
      <w:r w:rsidR="00545203" w:rsidRPr="00274040">
        <w:rPr>
          <w:i/>
          <w:iCs/>
          <w:sz w:val="22"/>
          <w:szCs w:val="22"/>
          <w:u w:val="single"/>
          <w:lang w:val="hu-HU"/>
        </w:rPr>
        <w:t xml:space="preserve"> felnőtteknél</w:t>
      </w:r>
    </w:p>
    <w:p w14:paraId="0EFFB3E5" w14:textId="77777777" w:rsidR="007A5175" w:rsidRPr="00274040" w:rsidRDefault="007A5175" w:rsidP="005573A2">
      <w:pPr>
        <w:rPr>
          <w:i/>
          <w:iCs/>
          <w:sz w:val="22"/>
          <w:szCs w:val="22"/>
          <w:u w:val="single"/>
          <w:lang w:val="hu-HU"/>
        </w:rPr>
      </w:pPr>
    </w:p>
    <w:p w14:paraId="02A50228" w14:textId="77777777" w:rsidR="004B1170" w:rsidRDefault="00A92D93" w:rsidP="003F2815">
      <w:pPr>
        <w:rPr>
          <w:sz w:val="22"/>
          <w:lang w:val="hu-HU"/>
        </w:rPr>
      </w:pPr>
      <w:r w:rsidRPr="00274040">
        <w:rPr>
          <w:sz w:val="22"/>
          <w:lang w:val="hu-HU"/>
        </w:rPr>
        <w:t>A BOTOX</w:t>
      </w:r>
      <w:r w:rsidR="00BF519D" w:rsidRPr="00274040">
        <w:rPr>
          <w:sz w:val="22"/>
          <w:lang w:val="hu-HU"/>
        </w:rPr>
        <w:t xml:space="preserve"> </w:t>
      </w:r>
      <w:r w:rsidR="00670C54" w:rsidRPr="00274040">
        <w:rPr>
          <w:sz w:val="22"/>
          <w:lang w:val="hu-HU"/>
        </w:rPr>
        <w:t>alsó végtagi spas</w:t>
      </w:r>
      <w:r w:rsidR="00D174B6" w:rsidRPr="00274040">
        <w:rPr>
          <w:sz w:val="22"/>
          <w:lang w:val="hu-HU"/>
        </w:rPr>
        <w:t>z</w:t>
      </w:r>
      <w:r w:rsidR="00670C54" w:rsidRPr="00274040">
        <w:rPr>
          <w:sz w:val="22"/>
          <w:lang w:val="hu-HU"/>
        </w:rPr>
        <w:t xml:space="preserve">ticitás kezelésében mutatott </w:t>
      </w:r>
      <w:r w:rsidRPr="00274040">
        <w:rPr>
          <w:sz w:val="22"/>
          <w:lang w:val="hu-HU"/>
        </w:rPr>
        <w:t xml:space="preserve">hatásosságát és biztonságosságát egy randomizált, </w:t>
      </w:r>
      <w:r w:rsidR="00BF519D" w:rsidRPr="00274040">
        <w:rPr>
          <w:sz w:val="22"/>
          <w:lang w:val="hu-HU"/>
        </w:rPr>
        <w:t>multicentrikus</w:t>
      </w:r>
      <w:r w:rsidRPr="00274040">
        <w:rPr>
          <w:sz w:val="22"/>
          <w:lang w:val="hu-HU"/>
        </w:rPr>
        <w:t>, kettős</w:t>
      </w:r>
      <w:r w:rsidR="00832C0A" w:rsidRPr="00274040">
        <w:rPr>
          <w:sz w:val="22"/>
          <w:lang w:val="hu-HU"/>
        </w:rPr>
        <w:t xml:space="preserve"> </w:t>
      </w:r>
      <w:r w:rsidRPr="00274040">
        <w:rPr>
          <w:sz w:val="22"/>
          <w:lang w:val="hu-HU"/>
        </w:rPr>
        <w:t>vak, placebokontrollos vizsgálatban értékelték, amelybe 468 (233</w:t>
      </w:r>
      <w:r w:rsidR="001D202C">
        <w:rPr>
          <w:sz w:val="22"/>
          <w:lang w:val="hu-HU"/>
        </w:rPr>
        <w:t> </w:t>
      </w:r>
      <w:r w:rsidR="007F77C4" w:rsidRPr="00274040">
        <w:rPr>
          <w:sz w:val="22"/>
          <w:lang w:val="hu-HU"/>
        </w:rPr>
        <w:t xml:space="preserve">fő a </w:t>
      </w:r>
      <w:r w:rsidRPr="00274040">
        <w:rPr>
          <w:sz w:val="22"/>
          <w:lang w:val="hu-HU"/>
        </w:rPr>
        <w:t>BOTOX és 235</w:t>
      </w:r>
      <w:r w:rsidR="002027CE">
        <w:rPr>
          <w:sz w:val="22"/>
          <w:lang w:val="hu-HU"/>
        </w:rPr>
        <w:t> </w:t>
      </w:r>
      <w:r w:rsidR="007F77C4" w:rsidRPr="00274040">
        <w:rPr>
          <w:sz w:val="22"/>
          <w:lang w:val="hu-HU"/>
        </w:rPr>
        <w:t xml:space="preserve">fő a </w:t>
      </w:r>
      <w:r w:rsidRPr="00274040">
        <w:rPr>
          <w:sz w:val="22"/>
          <w:lang w:val="hu-HU"/>
        </w:rPr>
        <w:t>placebo</w:t>
      </w:r>
      <w:r w:rsidR="007F77C4" w:rsidRPr="00274040">
        <w:rPr>
          <w:sz w:val="22"/>
          <w:lang w:val="hu-HU"/>
        </w:rPr>
        <w:t>csoportban</w:t>
      </w:r>
      <w:r w:rsidRPr="00274040">
        <w:rPr>
          <w:sz w:val="22"/>
          <w:lang w:val="hu-HU"/>
        </w:rPr>
        <w:t xml:space="preserve">) </w:t>
      </w:r>
      <w:r w:rsidR="007F77C4" w:rsidRPr="00274040">
        <w:rPr>
          <w:sz w:val="22"/>
          <w:lang w:val="hu-HU"/>
        </w:rPr>
        <w:t xml:space="preserve">sztrókot </w:t>
      </w:r>
      <w:r w:rsidR="00573003" w:rsidRPr="00274040">
        <w:rPr>
          <w:sz w:val="22"/>
          <w:lang w:val="hu-HU"/>
        </w:rPr>
        <w:t xml:space="preserve">legalább három hónapja </w:t>
      </w:r>
      <w:r w:rsidR="007F77C4" w:rsidRPr="00274040">
        <w:rPr>
          <w:sz w:val="22"/>
          <w:lang w:val="hu-HU"/>
        </w:rPr>
        <w:t xml:space="preserve">átélt és </w:t>
      </w:r>
      <w:r w:rsidRPr="00274040">
        <w:rPr>
          <w:sz w:val="22"/>
          <w:lang w:val="hu-HU"/>
        </w:rPr>
        <w:t>boka spas</w:t>
      </w:r>
      <w:r w:rsidR="00D174B6" w:rsidRPr="00274040">
        <w:rPr>
          <w:sz w:val="22"/>
          <w:lang w:val="hu-HU"/>
        </w:rPr>
        <w:t>z</w:t>
      </w:r>
      <w:r w:rsidRPr="00274040">
        <w:rPr>
          <w:sz w:val="22"/>
          <w:lang w:val="hu-HU"/>
        </w:rPr>
        <w:t>ticitás</w:t>
      </w:r>
      <w:r w:rsidR="001E5443" w:rsidRPr="00274040">
        <w:rPr>
          <w:sz w:val="22"/>
          <w:lang w:val="hu-HU"/>
        </w:rPr>
        <w:t>ban</w:t>
      </w:r>
      <w:r w:rsidR="007F77C4" w:rsidRPr="00274040">
        <w:rPr>
          <w:sz w:val="22"/>
          <w:lang w:val="hu-HU"/>
        </w:rPr>
        <w:t xml:space="preserve"> szenvedő</w:t>
      </w:r>
      <w:r w:rsidRPr="00274040">
        <w:rPr>
          <w:sz w:val="22"/>
          <w:lang w:val="hu-HU"/>
        </w:rPr>
        <w:t xml:space="preserve"> (</w:t>
      </w:r>
      <w:r w:rsidR="00573003" w:rsidRPr="00274040">
        <w:rPr>
          <w:sz w:val="22"/>
          <w:lang w:val="hu-HU"/>
        </w:rPr>
        <w:t xml:space="preserve">a Módosított Ashworth Skálán [MAS] a bokára </w:t>
      </w:r>
      <w:r w:rsidR="007F77C4" w:rsidRPr="00274040">
        <w:rPr>
          <w:sz w:val="22"/>
          <w:lang w:val="hu-HU"/>
        </w:rPr>
        <w:t xml:space="preserve">legalább három pontot </w:t>
      </w:r>
      <w:r w:rsidR="00573003" w:rsidRPr="00274040">
        <w:rPr>
          <w:sz w:val="22"/>
          <w:lang w:val="hu-HU"/>
        </w:rPr>
        <w:t>elérő)</w:t>
      </w:r>
      <w:r w:rsidR="000159F7" w:rsidRPr="00274040">
        <w:rPr>
          <w:sz w:val="22"/>
          <w:lang w:val="hu-HU"/>
        </w:rPr>
        <w:t xml:space="preserve"> beteget </w:t>
      </w:r>
      <w:r w:rsidR="001D202C">
        <w:rPr>
          <w:sz w:val="22"/>
          <w:lang w:val="hu-HU"/>
        </w:rPr>
        <w:t>randomizá</w:t>
      </w:r>
      <w:r w:rsidR="00377BD0">
        <w:rPr>
          <w:sz w:val="22"/>
          <w:lang w:val="hu-HU"/>
        </w:rPr>
        <w:t>l</w:t>
      </w:r>
      <w:r w:rsidR="001D202C">
        <w:rPr>
          <w:sz w:val="22"/>
          <w:lang w:val="hu-HU"/>
        </w:rPr>
        <w:t>tak</w:t>
      </w:r>
      <w:r w:rsidRPr="00274040">
        <w:rPr>
          <w:sz w:val="22"/>
          <w:lang w:val="hu-HU"/>
        </w:rPr>
        <w:t xml:space="preserve">. </w:t>
      </w:r>
      <w:r w:rsidR="000159F7" w:rsidRPr="00274040">
        <w:rPr>
          <w:sz w:val="22"/>
          <w:lang w:val="hu-HU"/>
        </w:rPr>
        <w:t xml:space="preserve">A vizsgálatban </w:t>
      </w:r>
      <w:r w:rsidRPr="00274040">
        <w:rPr>
          <w:sz w:val="22"/>
          <w:lang w:val="hu-HU"/>
        </w:rPr>
        <w:t>300-400</w:t>
      </w:r>
      <w:r w:rsidR="001D202C">
        <w:rPr>
          <w:sz w:val="22"/>
          <w:lang w:val="hu-HU"/>
        </w:rPr>
        <w:t> </w:t>
      </w:r>
      <w:r w:rsidRPr="00274040">
        <w:rPr>
          <w:sz w:val="22"/>
          <w:lang w:val="hu-HU"/>
        </w:rPr>
        <w:t>egység</w:t>
      </w:r>
      <w:r w:rsidR="000159F7" w:rsidRPr="00274040">
        <w:rPr>
          <w:sz w:val="22"/>
          <w:lang w:val="hu-HU"/>
        </w:rPr>
        <w:t xml:space="preserve"> BOTOX</w:t>
      </w:r>
      <w:r w:rsidR="00E01094" w:rsidRPr="00274040">
        <w:rPr>
          <w:sz w:val="22"/>
          <w:lang w:val="hu-HU"/>
        </w:rPr>
        <w:t>-</w:t>
      </w:r>
      <w:r w:rsidR="000159F7" w:rsidRPr="00274040">
        <w:rPr>
          <w:sz w:val="22"/>
          <w:lang w:val="hu-HU"/>
        </w:rPr>
        <w:t>ot</w:t>
      </w:r>
      <w:r w:rsidRPr="00274040">
        <w:rPr>
          <w:sz w:val="22"/>
          <w:lang w:val="hu-HU"/>
        </w:rPr>
        <w:t xml:space="preserve"> vagy placebót intramuszkulárisan injekcióztak kötelező</w:t>
      </w:r>
      <w:r w:rsidR="000159F7" w:rsidRPr="00274040">
        <w:rPr>
          <w:sz w:val="22"/>
          <w:lang w:val="hu-HU"/>
        </w:rPr>
        <w:t>en a</w:t>
      </w:r>
      <w:r w:rsidRPr="00274040">
        <w:rPr>
          <w:sz w:val="22"/>
          <w:lang w:val="hu-HU"/>
        </w:rPr>
        <w:t xml:space="preserve"> gastrocnemius, soleus és </w:t>
      </w:r>
      <w:r w:rsidR="000159F7" w:rsidRPr="00274040">
        <w:rPr>
          <w:sz w:val="22"/>
          <w:lang w:val="hu-HU"/>
        </w:rPr>
        <w:t xml:space="preserve">a posterior </w:t>
      </w:r>
      <w:proofErr w:type="gramStart"/>
      <w:r w:rsidRPr="00274040">
        <w:rPr>
          <w:sz w:val="22"/>
          <w:lang w:val="hu-HU"/>
        </w:rPr>
        <w:t>tibialis</w:t>
      </w:r>
      <w:proofErr w:type="gramEnd"/>
      <w:r w:rsidRPr="00274040">
        <w:rPr>
          <w:sz w:val="22"/>
          <w:lang w:val="hu-HU"/>
        </w:rPr>
        <w:t xml:space="preserve"> </w:t>
      </w:r>
      <w:r w:rsidR="000159F7" w:rsidRPr="00274040">
        <w:rPr>
          <w:sz w:val="22"/>
          <w:lang w:val="hu-HU"/>
        </w:rPr>
        <w:t xml:space="preserve">valamint </w:t>
      </w:r>
      <w:r w:rsidRPr="00274040">
        <w:rPr>
          <w:sz w:val="22"/>
          <w:lang w:val="hu-HU"/>
        </w:rPr>
        <w:t>opcionális</w:t>
      </w:r>
      <w:r w:rsidR="000159F7" w:rsidRPr="00274040">
        <w:rPr>
          <w:sz w:val="22"/>
          <w:lang w:val="hu-HU"/>
        </w:rPr>
        <w:t xml:space="preserve">an </w:t>
      </w:r>
      <w:r w:rsidRPr="00274040">
        <w:rPr>
          <w:sz w:val="22"/>
          <w:lang w:val="hu-HU"/>
        </w:rPr>
        <w:t>a flexor hallucis longus, flexor digitorum longus, flexor digitorum brevis, extensor hallucis és rectus femoris</w:t>
      </w:r>
      <w:r w:rsidR="00E01094" w:rsidRPr="00274040">
        <w:rPr>
          <w:sz w:val="22"/>
          <w:lang w:val="hu-HU"/>
        </w:rPr>
        <w:t xml:space="preserve"> izmokba</w:t>
      </w:r>
      <w:r w:rsidRPr="00274040">
        <w:rPr>
          <w:sz w:val="22"/>
          <w:lang w:val="hu-HU"/>
        </w:rPr>
        <w:t>.</w:t>
      </w:r>
      <w:r w:rsidR="00F21D28" w:rsidRPr="00274040">
        <w:rPr>
          <w:sz w:val="22"/>
          <w:lang w:val="hu-HU"/>
        </w:rPr>
        <w:t xml:space="preserve"> </w:t>
      </w:r>
    </w:p>
    <w:p w14:paraId="0F506CB9" w14:textId="77777777" w:rsidR="00A2712F" w:rsidRPr="00274040" w:rsidRDefault="00A92D93" w:rsidP="003F2815">
      <w:pPr>
        <w:rPr>
          <w:iCs/>
          <w:sz w:val="22"/>
          <w:szCs w:val="22"/>
          <w:lang w:val="hu-HU"/>
        </w:rPr>
      </w:pPr>
      <w:r w:rsidRPr="00274040">
        <w:rPr>
          <w:sz w:val="22"/>
          <w:lang w:val="hu-HU"/>
        </w:rPr>
        <w:t>Az elsődleges végpont a</w:t>
      </w:r>
      <w:r w:rsidR="00E01094" w:rsidRPr="00274040">
        <w:rPr>
          <w:sz w:val="22"/>
          <w:lang w:val="hu-HU"/>
        </w:rPr>
        <w:t xml:space="preserve"> </w:t>
      </w:r>
      <w:r w:rsidR="00617692" w:rsidRPr="00274040">
        <w:rPr>
          <w:sz w:val="22"/>
          <w:lang w:val="hu-HU"/>
        </w:rPr>
        <w:t>4. és</w:t>
      </w:r>
      <w:r w:rsidR="0059786F" w:rsidRPr="00274040">
        <w:rPr>
          <w:sz w:val="22"/>
          <w:lang w:val="hu-HU"/>
        </w:rPr>
        <w:t xml:space="preserve"> a</w:t>
      </w:r>
      <w:r w:rsidR="00617692" w:rsidRPr="00274040">
        <w:rPr>
          <w:sz w:val="22"/>
          <w:lang w:val="hu-HU"/>
        </w:rPr>
        <w:t xml:space="preserve"> 6.</w:t>
      </w:r>
      <w:r w:rsidR="001D202C">
        <w:rPr>
          <w:sz w:val="22"/>
          <w:lang w:val="hu-HU"/>
        </w:rPr>
        <w:t> </w:t>
      </w:r>
      <w:r w:rsidR="00617692" w:rsidRPr="00274040">
        <w:rPr>
          <w:sz w:val="22"/>
          <w:lang w:val="hu-HU"/>
        </w:rPr>
        <w:t xml:space="preserve">héten felvett </w:t>
      </w:r>
      <w:r w:rsidR="00E01094" w:rsidRPr="00274040">
        <w:rPr>
          <w:sz w:val="22"/>
          <w:lang w:val="hu-HU"/>
        </w:rPr>
        <w:t xml:space="preserve">MAS boka pontszám </w:t>
      </w:r>
      <w:r w:rsidR="00617692" w:rsidRPr="00274040">
        <w:rPr>
          <w:sz w:val="22"/>
          <w:lang w:val="hu-HU"/>
        </w:rPr>
        <w:t xml:space="preserve">átlagának a </w:t>
      </w:r>
      <w:r w:rsidR="00E01094" w:rsidRPr="00274040">
        <w:rPr>
          <w:sz w:val="22"/>
          <w:lang w:val="hu-HU"/>
        </w:rPr>
        <w:t>kiindulási érték</w:t>
      </w:r>
      <w:r w:rsidR="00617692" w:rsidRPr="00274040">
        <w:rPr>
          <w:sz w:val="22"/>
          <w:lang w:val="hu-HU"/>
        </w:rPr>
        <w:t xml:space="preserve">hez képest való </w:t>
      </w:r>
      <w:r w:rsidR="00E01094" w:rsidRPr="00274040">
        <w:rPr>
          <w:sz w:val="22"/>
          <w:lang w:val="hu-HU"/>
        </w:rPr>
        <w:t>változása</w:t>
      </w:r>
      <w:r w:rsidR="00E0450D" w:rsidRPr="00274040">
        <w:rPr>
          <w:sz w:val="22"/>
          <w:lang w:val="hu-HU"/>
        </w:rPr>
        <w:t>;</w:t>
      </w:r>
      <w:r w:rsidRPr="00274040">
        <w:rPr>
          <w:sz w:val="22"/>
          <w:lang w:val="hu-HU"/>
        </w:rPr>
        <w:t xml:space="preserve"> a másodlagos végpont a</w:t>
      </w:r>
      <w:r w:rsidR="00617692" w:rsidRPr="00274040">
        <w:rPr>
          <w:sz w:val="22"/>
          <w:lang w:val="hu-HU"/>
        </w:rPr>
        <w:t xml:space="preserve"> 4. </w:t>
      </w:r>
      <w:r w:rsidR="00826AF0" w:rsidRPr="00274040">
        <w:rPr>
          <w:sz w:val="22"/>
          <w:lang w:val="hu-HU"/>
        </w:rPr>
        <w:t xml:space="preserve">és </w:t>
      </w:r>
      <w:r w:rsidR="00617692" w:rsidRPr="00274040">
        <w:rPr>
          <w:sz w:val="22"/>
          <w:lang w:val="hu-HU"/>
        </w:rPr>
        <w:t>6.</w:t>
      </w:r>
      <w:r w:rsidR="001D202C">
        <w:rPr>
          <w:sz w:val="22"/>
          <w:lang w:val="hu-HU"/>
        </w:rPr>
        <w:t> </w:t>
      </w:r>
      <w:r w:rsidR="00617692" w:rsidRPr="00274040">
        <w:rPr>
          <w:sz w:val="22"/>
          <w:lang w:val="hu-HU"/>
        </w:rPr>
        <w:t xml:space="preserve">héten felvett </w:t>
      </w:r>
      <w:r w:rsidRPr="00274040">
        <w:rPr>
          <w:sz w:val="22"/>
          <w:lang w:val="hu-HU"/>
        </w:rPr>
        <w:t>CGI (</w:t>
      </w:r>
      <w:r w:rsidR="00972F75" w:rsidRPr="00274040">
        <w:rPr>
          <w:sz w:val="22"/>
          <w:lang w:val="hu-HU"/>
        </w:rPr>
        <w:t>Klinikai Globális Összbenyomás</w:t>
      </w:r>
      <w:r w:rsidRPr="00274040">
        <w:rPr>
          <w:sz w:val="22"/>
          <w:lang w:val="hu-HU"/>
        </w:rPr>
        <w:t xml:space="preserve">) </w:t>
      </w:r>
      <w:r w:rsidR="00826AF0" w:rsidRPr="00274040">
        <w:rPr>
          <w:sz w:val="22"/>
          <w:lang w:val="hu-HU"/>
        </w:rPr>
        <w:t>átlag</w:t>
      </w:r>
      <w:r w:rsidR="00972F75" w:rsidRPr="00274040">
        <w:rPr>
          <w:sz w:val="22"/>
          <w:lang w:val="hu-HU"/>
        </w:rPr>
        <w:t>a</w:t>
      </w:r>
      <w:r w:rsidR="00826AF0" w:rsidRPr="00274040">
        <w:rPr>
          <w:sz w:val="22"/>
          <w:lang w:val="hu-HU"/>
        </w:rPr>
        <w:t xml:space="preserve"> volt</w:t>
      </w:r>
      <w:r w:rsidRPr="00274040">
        <w:rPr>
          <w:sz w:val="22"/>
          <w:lang w:val="hu-HU"/>
        </w:rPr>
        <w:t xml:space="preserve">. </w:t>
      </w:r>
      <w:r w:rsidR="00E41D7E" w:rsidRPr="00274040">
        <w:rPr>
          <w:sz w:val="22"/>
          <w:lang w:val="hu-HU"/>
        </w:rPr>
        <w:t>A MAS elsődleges és a CGI másodlagos végpont esetében s</w:t>
      </w:r>
      <w:r w:rsidRPr="00274040">
        <w:rPr>
          <w:sz w:val="22"/>
          <w:lang w:val="hu-HU"/>
        </w:rPr>
        <w:t>tatisztikailag és klinikailag szignifikáns csoportközi különbsége</w:t>
      </w:r>
      <w:r w:rsidR="00E41D7E" w:rsidRPr="00274040">
        <w:rPr>
          <w:sz w:val="22"/>
          <w:lang w:val="hu-HU"/>
        </w:rPr>
        <w:t xml:space="preserve">t mutattak ki </w:t>
      </w:r>
      <w:r w:rsidRPr="00274040">
        <w:rPr>
          <w:sz w:val="22"/>
          <w:lang w:val="hu-HU"/>
        </w:rPr>
        <w:t xml:space="preserve">a BOTOX </w:t>
      </w:r>
      <w:r w:rsidR="00E41D7E" w:rsidRPr="00274040">
        <w:rPr>
          <w:sz w:val="22"/>
          <w:lang w:val="hu-HU"/>
        </w:rPr>
        <w:t>javára a</w:t>
      </w:r>
      <w:r w:rsidRPr="00274040">
        <w:rPr>
          <w:sz w:val="22"/>
          <w:lang w:val="hu-HU"/>
        </w:rPr>
        <w:t xml:space="preserve"> placeb</w:t>
      </w:r>
      <w:r w:rsidR="00E41D7E" w:rsidRPr="00274040">
        <w:rPr>
          <w:sz w:val="22"/>
          <w:lang w:val="hu-HU"/>
        </w:rPr>
        <w:t xml:space="preserve">o ellenében, amint azt az alábbi táblázat </w:t>
      </w:r>
      <w:r w:rsidR="0020246B" w:rsidRPr="00274040">
        <w:rPr>
          <w:sz w:val="22"/>
          <w:lang w:val="hu-HU"/>
        </w:rPr>
        <w:t>mutatja</w:t>
      </w:r>
      <w:r w:rsidRPr="00274040">
        <w:rPr>
          <w:sz w:val="22"/>
          <w:lang w:val="hu-HU"/>
        </w:rPr>
        <w:t>.</w:t>
      </w:r>
      <w:r w:rsidR="003F2815" w:rsidRPr="00274040">
        <w:rPr>
          <w:sz w:val="22"/>
          <w:lang w:val="hu-HU"/>
        </w:rPr>
        <w:t xml:space="preserve"> A 4. és</w:t>
      </w:r>
      <w:r w:rsidR="001E5443" w:rsidRPr="00274040">
        <w:rPr>
          <w:sz w:val="22"/>
          <w:lang w:val="hu-HU"/>
        </w:rPr>
        <w:t xml:space="preserve"> a</w:t>
      </w:r>
      <w:r w:rsidR="003F2815" w:rsidRPr="00274040">
        <w:rPr>
          <w:sz w:val="22"/>
          <w:lang w:val="hu-HU"/>
        </w:rPr>
        <w:t xml:space="preserve"> 6.</w:t>
      </w:r>
      <w:r w:rsidR="001D202C">
        <w:rPr>
          <w:sz w:val="22"/>
          <w:lang w:val="hu-HU"/>
        </w:rPr>
        <w:t> </w:t>
      </w:r>
      <w:r w:rsidR="003F2815" w:rsidRPr="00274040">
        <w:rPr>
          <w:sz w:val="22"/>
          <w:lang w:val="hu-HU"/>
        </w:rPr>
        <w:t>héten az átlagos MAS boka pontszám elsődleges végpont esetében a BOTOX csoportban a 65</w:t>
      </w:r>
      <w:r w:rsidR="001D202C">
        <w:rPr>
          <w:sz w:val="22"/>
          <w:lang w:val="hu-HU"/>
        </w:rPr>
        <w:t> </w:t>
      </w:r>
      <w:r w:rsidR="003F2815" w:rsidRPr="00274040">
        <w:rPr>
          <w:sz w:val="22"/>
          <w:lang w:val="hu-HU"/>
        </w:rPr>
        <w:t>éves és idősebb betegeknél a placebohoz képest nem figyeltek meg javulást, valószínűleg a kis betegszám miatt.</w:t>
      </w:r>
    </w:p>
    <w:p w14:paraId="1B67A92D" w14:textId="77777777" w:rsidR="0020246B" w:rsidRPr="00274040" w:rsidRDefault="0020246B" w:rsidP="005573A2">
      <w:pPr>
        <w:rPr>
          <w:iCs/>
          <w:sz w:val="22"/>
          <w:szCs w:val="22"/>
          <w:lang w:val="hu-HU"/>
        </w:rPr>
      </w:pPr>
    </w:p>
    <w:p w14:paraId="72D1D968" w14:textId="77777777" w:rsidR="0088786B" w:rsidRPr="00274040" w:rsidRDefault="00A92D93" w:rsidP="00E23E2B">
      <w:pPr>
        <w:keepNext/>
        <w:rPr>
          <w:iCs/>
          <w:sz w:val="22"/>
          <w:szCs w:val="22"/>
          <w:lang w:val="hu-HU"/>
        </w:rPr>
      </w:pPr>
      <w:r w:rsidRPr="00274040">
        <w:rPr>
          <w:b/>
          <w:sz w:val="22"/>
          <w:lang w:val="hu-HU"/>
        </w:rPr>
        <w:lastRenderedPageBreak/>
        <w:t xml:space="preserve">Elsődleges és </w:t>
      </w:r>
      <w:r w:rsidR="004B1170">
        <w:rPr>
          <w:b/>
          <w:sz w:val="22"/>
          <w:lang w:val="hu-HU"/>
        </w:rPr>
        <w:t>kulcsfontosságú</w:t>
      </w:r>
      <w:r w:rsidR="004B1170" w:rsidRPr="00274040">
        <w:rPr>
          <w:b/>
          <w:sz w:val="22"/>
          <w:lang w:val="hu-HU"/>
        </w:rPr>
        <w:t xml:space="preserve"> </w:t>
      </w:r>
      <w:r w:rsidRPr="00274040">
        <w:rPr>
          <w:b/>
          <w:sz w:val="22"/>
          <w:lang w:val="hu-HU"/>
        </w:rPr>
        <w:t>másodlagos hatásossági végpontok</w:t>
      </w:r>
      <w:r w:rsidR="00377BD0">
        <w:rPr>
          <w:b/>
          <w:sz w:val="22"/>
          <w:lang w:val="hu-HU"/>
        </w:rPr>
        <w:t xml:space="preserve"> (ITT populáció)</w:t>
      </w:r>
    </w:p>
    <w:p w14:paraId="778E59DC" w14:textId="77777777" w:rsidR="0088786B" w:rsidRPr="00274040" w:rsidRDefault="0088786B" w:rsidP="00E23E2B">
      <w:pPr>
        <w:keepNext/>
        <w:rPr>
          <w:iCs/>
          <w:sz w:val="22"/>
          <w:szCs w:val="22"/>
          <w:lang w:val="hu-HU"/>
        </w:rPr>
      </w:pPr>
    </w:p>
    <w:tbl>
      <w:tblPr>
        <w:tblW w:w="8320"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0"/>
        <w:gridCol w:w="1640"/>
        <w:gridCol w:w="1280"/>
      </w:tblGrid>
      <w:tr w:rsidR="00F06BF6" w14:paraId="372A424A" w14:textId="77777777" w:rsidTr="001B67A6">
        <w:trPr>
          <w:trHeight w:val="406"/>
        </w:trPr>
        <w:tc>
          <w:tcPr>
            <w:tcW w:w="5400" w:type="dxa"/>
          </w:tcPr>
          <w:p w14:paraId="2B1A44E2" w14:textId="77777777" w:rsidR="0088786B" w:rsidRPr="00274040" w:rsidRDefault="0088786B" w:rsidP="0088786B">
            <w:pPr>
              <w:pStyle w:val="Nincstrkz"/>
              <w:keepNext/>
              <w:keepLines/>
              <w:jc w:val="center"/>
              <w:rPr>
                <w:sz w:val="20"/>
                <w:szCs w:val="20"/>
                <w:lang w:val="hu-HU"/>
              </w:rPr>
            </w:pPr>
          </w:p>
        </w:tc>
        <w:tc>
          <w:tcPr>
            <w:tcW w:w="1640" w:type="dxa"/>
          </w:tcPr>
          <w:p w14:paraId="29D16499" w14:textId="77777777" w:rsidR="0088786B" w:rsidRPr="00274040" w:rsidRDefault="00A92D93" w:rsidP="0088786B">
            <w:pPr>
              <w:pStyle w:val="Nincstrkz"/>
              <w:keepNext/>
              <w:keepLines/>
              <w:jc w:val="center"/>
              <w:rPr>
                <w:b/>
                <w:sz w:val="20"/>
                <w:lang w:val="hu-HU"/>
              </w:rPr>
            </w:pPr>
            <w:r w:rsidRPr="00274040">
              <w:rPr>
                <w:b/>
                <w:sz w:val="20"/>
                <w:lang w:val="hu-HU"/>
              </w:rPr>
              <w:t>BOTOX</w:t>
            </w:r>
          </w:p>
          <w:p w14:paraId="610D1AE5" w14:textId="77777777" w:rsidR="0088786B" w:rsidRPr="00274040" w:rsidRDefault="00A92D93" w:rsidP="0015392D">
            <w:pPr>
              <w:pStyle w:val="Nincstrkz"/>
              <w:keepNext/>
              <w:keepLines/>
              <w:jc w:val="center"/>
              <w:rPr>
                <w:b/>
                <w:sz w:val="20"/>
                <w:lang w:val="hu-HU"/>
              </w:rPr>
            </w:pPr>
            <w:r w:rsidRPr="00274040">
              <w:rPr>
                <w:b/>
                <w:sz w:val="20"/>
                <w:lang w:val="hu-HU"/>
              </w:rPr>
              <w:t>300</w:t>
            </w:r>
            <w:r w:rsidR="001D202C">
              <w:rPr>
                <w:b/>
                <w:sz w:val="20"/>
                <w:lang w:val="hu-HU"/>
              </w:rPr>
              <w:noBreakHyphen/>
            </w:r>
            <w:r w:rsidRPr="00274040">
              <w:rPr>
                <w:b/>
                <w:sz w:val="20"/>
                <w:lang w:val="hu-HU"/>
              </w:rPr>
              <w:t>400</w:t>
            </w:r>
            <w:r w:rsidR="001D202C">
              <w:rPr>
                <w:b/>
                <w:sz w:val="20"/>
                <w:lang w:val="hu-HU"/>
              </w:rPr>
              <w:t> </w:t>
            </w:r>
            <w:r w:rsidR="0015392D" w:rsidRPr="00274040">
              <w:rPr>
                <w:b/>
                <w:sz w:val="20"/>
                <w:lang w:val="hu-HU"/>
              </w:rPr>
              <w:t>egység</w:t>
            </w:r>
            <w:r w:rsidRPr="00274040">
              <w:rPr>
                <w:b/>
                <w:sz w:val="20"/>
                <w:lang w:val="hu-HU"/>
              </w:rPr>
              <w:t xml:space="preserve"> (ITT) (</w:t>
            </w:r>
            <w:r w:rsidR="001D202C">
              <w:rPr>
                <w:b/>
                <w:sz w:val="20"/>
                <w:lang w:val="hu-HU"/>
              </w:rPr>
              <w:t>n</w:t>
            </w:r>
            <w:r w:rsidRPr="00274040">
              <w:rPr>
                <w:b/>
                <w:sz w:val="20"/>
                <w:lang w:val="hu-HU"/>
              </w:rPr>
              <w:t>=233)</w:t>
            </w:r>
          </w:p>
        </w:tc>
        <w:tc>
          <w:tcPr>
            <w:tcW w:w="1280" w:type="dxa"/>
          </w:tcPr>
          <w:p w14:paraId="4ECDB0D0" w14:textId="77777777" w:rsidR="0088786B" w:rsidRPr="00274040" w:rsidRDefault="00A92D93" w:rsidP="0088786B">
            <w:pPr>
              <w:pStyle w:val="Nincstrkz"/>
              <w:keepNext/>
              <w:keepLines/>
              <w:jc w:val="center"/>
              <w:rPr>
                <w:b/>
                <w:sz w:val="20"/>
                <w:lang w:val="hu-HU"/>
              </w:rPr>
            </w:pPr>
            <w:r w:rsidRPr="00274040">
              <w:rPr>
                <w:b/>
                <w:sz w:val="20"/>
                <w:lang w:val="hu-HU"/>
              </w:rPr>
              <w:t>Placebo</w:t>
            </w:r>
          </w:p>
          <w:p w14:paraId="4404EB70" w14:textId="77777777" w:rsidR="0088786B" w:rsidRPr="00274040" w:rsidRDefault="0088786B" w:rsidP="0088786B">
            <w:pPr>
              <w:pStyle w:val="Nincstrkz"/>
              <w:keepNext/>
              <w:keepLines/>
              <w:jc w:val="center"/>
              <w:rPr>
                <w:b/>
                <w:sz w:val="20"/>
                <w:lang w:val="hu-HU"/>
              </w:rPr>
            </w:pPr>
          </w:p>
          <w:p w14:paraId="0BC8F34B" w14:textId="77777777" w:rsidR="0088786B" w:rsidRPr="00274040" w:rsidRDefault="00A92D93" w:rsidP="0088786B">
            <w:pPr>
              <w:pStyle w:val="Nincstrkz"/>
              <w:keepNext/>
              <w:keepLines/>
              <w:jc w:val="center"/>
              <w:rPr>
                <w:b/>
                <w:sz w:val="20"/>
                <w:lang w:val="hu-HU"/>
              </w:rPr>
            </w:pPr>
            <w:r w:rsidRPr="00274040">
              <w:rPr>
                <w:b/>
                <w:sz w:val="20"/>
                <w:lang w:val="hu-HU"/>
              </w:rPr>
              <w:t>(</w:t>
            </w:r>
            <w:r w:rsidR="001D202C">
              <w:rPr>
                <w:b/>
                <w:sz w:val="20"/>
                <w:lang w:val="hu-HU"/>
              </w:rPr>
              <w:t>n</w:t>
            </w:r>
            <w:r w:rsidRPr="00274040">
              <w:rPr>
                <w:b/>
                <w:sz w:val="20"/>
                <w:lang w:val="hu-HU"/>
              </w:rPr>
              <w:t>=235)</w:t>
            </w:r>
          </w:p>
        </w:tc>
      </w:tr>
      <w:tr w:rsidR="00F06BF6" w14:paraId="78739A80" w14:textId="77777777" w:rsidTr="001B67A6">
        <w:trPr>
          <w:trHeight w:val="332"/>
        </w:trPr>
        <w:tc>
          <w:tcPr>
            <w:tcW w:w="5400" w:type="dxa"/>
          </w:tcPr>
          <w:p w14:paraId="6B3DD3A4" w14:textId="77777777" w:rsidR="0088786B" w:rsidRPr="00274040" w:rsidRDefault="00A92D93" w:rsidP="0020246B">
            <w:pPr>
              <w:pStyle w:val="Nincstrkz"/>
              <w:keepNext/>
              <w:keepLines/>
              <w:rPr>
                <w:b/>
                <w:sz w:val="20"/>
                <w:vertAlign w:val="superscript"/>
                <w:lang w:val="hu-HU"/>
              </w:rPr>
            </w:pPr>
            <w:r w:rsidRPr="00274040">
              <w:rPr>
                <w:b/>
                <w:sz w:val="20"/>
                <w:lang w:val="hu-HU"/>
              </w:rPr>
              <w:t xml:space="preserve">A MAS </w:t>
            </w:r>
            <w:r w:rsidR="00D06620" w:rsidRPr="00274040">
              <w:rPr>
                <w:b/>
                <w:sz w:val="20"/>
                <w:lang w:val="hu-HU"/>
              </w:rPr>
              <w:t xml:space="preserve">pontszám </w:t>
            </w:r>
            <w:r w:rsidR="0020246B" w:rsidRPr="00274040">
              <w:rPr>
                <w:b/>
                <w:sz w:val="20"/>
                <w:lang w:val="hu-HU"/>
              </w:rPr>
              <w:t>átlagos változása a kiindulási értékhez képest a boka talp</w:t>
            </w:r>
            <w:r w:rsidR="007C551A" w:rsidRPr="00274040">
              <w:rPr>
                <w:b/>
                <w:sz w:val="20"/>
                <w:lang w:val="hu-HU"/>
              </w:rPr>
              <w:t>i</w:t>
            </w:r>
            <w:r w:rsidR="0020246B" w:rsidRPr="00274040">
              <w:rPr>
                <w:b/>
                <w:sz w:val="20"/>
                <w:lang w:val="hu-HU"/>
              </w:rPr>
              <w:t xml:space="preserve"> hajlítóizmai esetében</w:t>
            </w:r>
          </w:p>
        </w:tc>
        <w:tc>
          <w:tcPr>
            <w:tcW w:w="1640" w:type="dxa"/>
          </w:tcPr>
          <w:p w14:paraId="3DED34B6" w14:textId="77777777" w:rsidR="0088786B" w:rsidRPr="00274040" w:rsidRDefault="0088786B" w:rsidP="0088786B">
            <w:pPr>
              <w:pStyle w:val="Nincstrkz"/>
              <w:keepNext/>
              <w:keepLines/>
              <w:jc w:val="center"/>
              <w:rPr>
                <w:sz w:val="20"/>
                <w:lang w:val="hu-HU"/>
              </w:rPr>
            </w:pPr>
          </w:p>
        </w:tc>
        <w:tc>
          <w:tcPr>
            <w:tcW w:w="1280" w:type="dxa"/>
          </w:tcPr>
          <w:p w14:paraId="500C06F4" w14:textId="77777777" w:rsidR="0088786B" w:rsidRPr="00274040" w:rsidRDefault="0088786B" w:rsidP="0088786B">
            <w:pPr>
              <w:pStyle w:val="Nincstrkz"/>
              <w:keepNext/>
              <w:keepLines/>
              <w:jc w:val="center"/>
              <w:rPr>
                <w:sz w:val="20"/>
                <w:lang w:val="hu-HU"/>
              </w:rPr>
            </w:pPr>
          </w:p>
        </w:tc>
      </w:tr>
      <w:tr w:rsidR="00F06BF6" w14:paraId="6F2A68F7" w14:textId="77777777" w:rsidTr="001B67A6">
        <w:trPr>
          <w:trHeight w:val="269"/>
        </w:trPr>
        <w:tc>
          <w:tcPr>
            <w:tcW w:w="5400" w:type="dxa"/>
          </w:tcPr>
          <w:p w14:paraId="05FB14DE" w14:textId="77777777" w:rsidR="0088786B" w:rsidRPr="00274040" w:rsidRDefault="00A92D93" w:rsidP="00D06620">
            <w:pPr>
              <w:pStyle w:val="Nincstrkz"/>
              <w:keepNext/>
              <w:keepLines/>
              <w:ind w:left="720"/>
              <w:rPr>
                <w:sz w:val="20"/>
                <w:lang w:val="hu-HU"/>
              </w:rPr>
            </w:pPr>
            <w:r w:rsidRPr="00274040">
              <w:rPr>
                <w:sz w:val="20"/>
                <w:lang w:val="hu-HU"/>
              </w:rPr>
              <w:t>a 4. és 6.</w:t>
            </w:r>
            <w:r w:rsidR="001D202C">
              <w:rPr>
                <w:sz w:val="20"/>
                <w:lang w:val="hu-HU"/>
              </w:rPr>
              <w:t> </w:t>
            </w:r>
            <w:r w:rsidRPr="00274040">
              <w:rPr>
                <w:sz w:val="20"/>
                <w:lang w:val="hu-HU"/>
              </w:rPr>
              <w:t>hét átlaga</w:t>
            </w:r>
          </w:p>
        </w:tc>
        <w:tc>
          <w:tcPr>
            <w:tcW w:w="1640" w:type="dxa"/>
          </w:tcPr>
          <w:p w14:paraId="0C5C3F93" w14:textId="77777777" w:rsidR="0088786B"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8*</w:t>
            </w:r>
          </w:p>
        </w:tc>
        <w:tc>
          <w:tcPr>
            <w:tcW w:w="1280" w:type="dxa"/>
          </w:tcPr>
          <w:p w14:paraId="49FFA359" w14:textId="77777777" w:rsidR="0088786B"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6</w:t>
            </w:r>
          </w:p>
        </w:tc>
      </w:tr>
      <w:tr w:rsidR="00F06BF6" w14:paraId="08964243" w14:textId="77777777" w:rsidTr="001B67A6">
        <w:trPr>
          <w:trHeight w:val="362"/>
        </w:trPr>
        <w:tc>
          <w:tcPr>
            <w:tcW w:w="5400" w:type="dxa"/>
          </w:tcPr>
          <w:p w14:paraId="4909D18D" w14:textId="77777777" w:rsidR="0088786B" w:rsidRPr="00274040" w:rsidRDefault="00A92D93" w:rsidP="00826AF0">
            <w:pPr>
              <w:pStyle w:val="Nincstrkz"/>
              <w:keepNext/>
              <w:keepLines/>
              <w:rPr>
                <w:b/>
                <w:sz w:val="20"/>
                <w:lang w:val="hu-HU"/>
              </w:rPr>
            </w:pPr>
            <w:r w:rsidRPr="00274040">
              <w:rPr>
                <w:b/>
                <w:sz w:val="20"/>
                <w:lang w:val="hu-HU"/>
              </w:rPr>
              <w:t>A vizsgáló által megállapított Klinikai Globális Összbenyomás átlaga</w:t>
            </w:r>
          </w:p>
        </w:tc>
        <w:tc>
          <w:tcPr>
            <w:tcW w:w="1640" w:type="dxa"/>
          </w:tcPr>
          <w:p w14:paraId="18B8F7F3" w14:textId="77777777" w:rsidR="0088786B" w:rsidRPr="00274040" w:rsidRDefault="0088786B" w:rsidP="0088786B">
            <w:pPr>
              <w:pStyle w:val="Nincstrkz"/>
              <w:keepNext/>
              <w:keepLines/>
              <w:jc w:val="center"/>
              <w:rPr>
                <w:sz w:val="20"/>
                <w:lang w:val="hu-HU"/>
              </w:rPr>
            </w:pPr>
          </w:p>
        </w:tc>
        <w:tc>
          <w:tcPr>
            <w:tcW w:w="1280" w:type="dxa"/>
          </w:tcPr>
          <w:p w14:paraId="0B0CE412" w14:textId="77777777" w:rsidR="0088786B" w:rsidRPr="00274040" w:rsidRDefault="0088786B" w:rsidP="0088786B">
            <w:pPr>
              <w:pStyle w:val="Nincstrkz"/>
              <w:keepNext/>
              <w:keepLines/>
              <w:jc w:val="center"/>
              <w:rPr>
                <w:sz w:val="20"/>
                <w:lang w:val="hu-HU"/>
              </w:rPr>
            </w:pPr>
          </w:p>
        </w:tc>
      </w:tr>
      <w:tr w:rsidR="00F06BF6" w14:paraId="0FEDD28E" w14:textId="77777777" w:rsidTr="001B67A6">
        <w:trPr>
          <w:trHeight w:val="260"/>
        </w:trPr>
        <w:tc>
          <w:tcPr>
            <w:tcW w:w="5400" w:type="dxa"/>
          </w:tcPr>
          <w:p w14:paraId="0778AEE7" w14:textId="77777777" w:rsidR="00826AF0" w:rsidRPr="00274040" w:rsidRDefault="00A92D93" w:rsidP="0088786B">
            <w:pPr>
              <w:pStyle w:val="Nincstrkz"/>
              <w:keepNext/>
              <w:keepLines/>
              <w:ind w:left="720"/>
              <w:rPr>
                <w:sz w:val="20"/>
                <w:lang w:val="hu-HU"/>
              </w:rPr>
            </w:pPr>
            <w:r w:rsidRPr="00274040">
              <w:rPr>
                <w:sz w:val="20"/>
                <w:lang w:val="hu-HU"/>
              </w:rPr>
              <w:t>a 4. és 6.</w:t>
            </w:r>
            <w:r w:rsidR="001D202C">
              <w:rPr>
                <w:sz w:val="20"/>
                <w:lang w:val="hu-HU"/>
              </w:rPr>
              <w:t> </w:t>
            </w:r>
            <w:r w:rsidRPr="00274040">
              <w:rPr>
                <w:sz w:val="20"/>
                <w:lang w:val="hu-HU"/>
              </w:rPr>
              <w:t>hét átlaga</w:t>
            </w:r>
          </w:p>
        </w:tc>
        <w:tc>
          <w:tcPr>
            <w:tcW w:w="1640" w:type="dxa"/>
          </w:tcPr>
          <w:p w14:paraId="3BDA8DFD" w14:textId="77777777" w:rsidR="00826AF0"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9*</w:t>
            </w:r>
          </w:p>
        </w:tc>
        <w:tc>
          <w:tcPr>
            <w:tcW w:w="1280" w:type="dxa"/>
          </w:tcPr>
          <w:p w14:paraId="4A85F3FB" w14:textId="77777777" w:rsidR="00826AF0"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7</w:t>
            </w:r>
          </w:p>
        </w:tc>
      </w:tr>
      <w:tr w:rsidR="00F06BF6" w14:paraId="34C75EB4" w14:textId="77777777" w:rsidTr="001B67A6">
        <w:trPr>
          <w:trHeight w:val="278"/>
        </w:trPr>
        <w:tc>
          <w:tcPr>
            <w:tcW w:w="5400" w:type="dxa"/>
          </w:tcPr>
          <w:p w14:paraId="31B35A6B" w14:textId="77777777" w:rsidR="0088786B" w:rsidRPr="00274040" w:rsidRDefault="00A92D93" w:rsidP="008F053C">
            <w:pPr>
              <w:pStyle w:val="Nincstrkz"/>
              <w:keepNext/>
              <w:keepLines/>
              <w:rPr>
                <w:b/>
                <w:sz w:val="20"/>
                <w:lang w:val="hu-HU"/>
              </w:rPr>
            </w:pPr>
            <w:r w:rsidRPr="00274040">
              <w:rPr>
                <w:b/>
                <w:sz w:val="20"/>
                <w:lang w:val="hu-HU"/>
              </w:rPr>
              <w:t>A MAS lábujjhajlító pontszám átlaga</w:t>
            </w:r>
          </w:p>
        </w:tc>
        <w:tc>
          <w:tcPr>
            <w:tcW w:w="1640" w:type="dxa"/>
          </w:tcPr>
          <w:p w14:paraId="48A083A0" w14:textId="77777777" w:rsidR="0088786B" w:rsidRPr="00274040" w:rsidRDefault="0088786B" w:rsidP="0088786B">
            <w:pPr>
              <w:pStyle w:val="Nincstrkz"/>
              <w:keepNext/>
              <w:keepLines/>
              <w:jc w:val="center"/>
              <w:rPr>
                <w:sz w:val="20"/>
                <w:lang w:val="hu-HU"/>
              </w:rPr>
            </w:pPr>
          </w:p>
        </w:tc>
        <w:tc>
          <w:tcPr>
            <w:tcW w:w="1280" w:type="dxa"/>
          </w:tcPr>
          <w:p w14:paraId="50E67946" w14:textId="77777777" w:rsidR="0088786B" w:rsidRPr="00274040" w:rsidRDefault="0088786B" w:rsidP="0088786B">
            <w:pPr>
              <w:pStyle w:val="Nincstrkz"/>
              <w:keepNext/>
              <w:keepLines/>
              <w:jc w:val="center"/>
              <w:rPr>
                <w:sz w:val="20"/>
                <w:lang w:val="hu-HU"/>
              </w:rPr>
            </w:pPr>
          </w:p>
        </w:tc>
      </w:tr>
      <w:tr w:rsidR="00F06BF6" w14:paraId="68684ACD" w14:textId="77777777" w:rsidTr="001B67A6">
        <w:trPr>
          <w:trHeight w:val="278"/>
        </w:trPr>
        <w:tc>
          <w:tcPr>
            <w:tcW w:w="5400" w:type="dxa"/>
          </w:tcPr>
          <w:p w14:paraId="5F88E4EC" w14:textId="77777777" w:rsidR="0088786B" w:rsidRPr="00274040" w:rsidRDefault="00A92D93" w:rsidP="008F053C">
            <w:pPr>
              <w:pStyle w:val="Nincstrkz"/>
              <w:keepNext/>
              <w:keepLines/>
              <w:ind w:left="720"/>
              <w:rPr>
                <w:sz w:val="20"/>
                <w:lang w:val="hu-HU"/>
              </w:rPr>
            </w:pPr>
            <w:r w:rsidRPr="00274040">
              <w:rPr>
                <w:sz w:val="20"/>
                <w:lang w:val="hu-HU"/>
              </w:rPr>
              <w:t>a 4. és 6.</w:t>
            </w:r>
            <w:r w:rsidR="001D202C">
              <w:rPr>
                <w:sz w:val="20"/>
                <w:lang w:val="hu-HU"/>
              </w:rPr>
              <w:t> </w:t>
            </w:r>
            <w:r w:rsidRPr="00274040">
              <w:rPr>
                <w:sz w:val="20"/>
                <w:lang w:val="hu-HU"/>
              </w:rPr>
              <w:t>hét átlaga: flexor hallucis longus</w:t>
            </w:r>
          </w:p>
        </w:tc>
        <w:tc>
          <w:tcPr>
            <w:tcW w:w="1640" w:type="dxa"/>
          </w:tcPr>
          <w:p w14:paraId="21C32128" w14:textId="77777777" w:rsidR="0088786B" w:rsidRPr="00274040" w:rsidRDefault="00A92D93" w:rsidP="0088786B">
            <w:pPr>
              <w:pStyle w:val="Nincstrkz"/>
              <w:keepNext/>
              <w:keepLines/>
              <w:jc w:val="center"/>
              <w:rPr>
                <w:sz w:val="20"/>
                <w:lang w:val="hu-HU"/>
              </w:rPr>
            </w:pPr>
            <w:r w:rsidRPr="00274040">
              <w:rPr>
                <w:sz w:val="20"/>
                <w:lang w:val="hu-HU"/>
              </w:rPr>
              <w:t>-1</w:t>
            </w:r>
            <w:r w:rsidR="00F21D28" w:rsidRPr="00274040">
              <w:rPr>
                <w:sz w:val="20"/>
                <w:lang w:val="hu-HU"/>
              </w:rPr>
              <w:t>,</w:t>
            </w:r>
            <w:r w:rsidRPr="00274040">
              <w:rPr>
                <w:sz w:val="20"/>
                <w:lang w:val="hu-HU"/>
              </w:rPr>
              <w:t>02*</w:t>
            </w:r>
          </w:p>
        </w:tc>
        <w:tc>
          <w:tcPr>
            <w:tcW w:w="1280" w:type="dxa"/>
          </w:tcPr>
          <w:p w14:paraId="55DBB2D4" w14:textId="77777777" w:rsidR="0088786B"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6</w:t>
            </w:r>
          </w:p>
        </w:tc>
      </w:tr>
      <w:tr w:rsidR="00F06BF6" w14:paraId="0FFDC617" w14:textId="77777777" w:rsidTr="001B67A6">
        <w:trPr>
          <w:trHeight w:val="278"/>
        </w:trPr>
        <w:tc>
          <w:tcPr>
            <w:tcW w:w="5400" w:type="dxa"/>
          </w:tcPr>
          <w:p w14:paraId="040A87DF" w14:textId="77777777" w:rsidR="0088786B" w:rsidRPr="00274040" w:rsidRDefault="00A92D93" w:rsidP="008F053C">
            <w:pPr>
              <w:pStyle w:val="Nincstrkz"/>
              <w:keepNext/>
              <w:keepLines/>
              <w:ind w:left="720"/>
              <w:rPr>
                <w:sz w:val="20"/>
                <w:lang w:val="hu-HU"/>
              </w:rPr>
            </w:pPr>
            <w:r w:rsidRPr="00274040">
              <w:rPr>
                <w:sz w:val="20"/>
                <w:lang w:val="hu-HU"/>
              </w:rPr>
              <w:t>a 4. és 6.</w:t>
            </w:r>
            <w:r w:rsidR="001D202C">
              <w:rPr>
                <w:sz w:val="20"/>
                <w:lang w:val="hu-HU"/>
              </w:rPr>
              <w:t> </w:t>
            </w:r>
            <w:r w:rsidRPr="00274040">
              <w:rPr>
                <w:sz w:val="20"/>
                <w:lang w:val="hu-HU"/>
              </w:rPr>
              <w:t>hét átlaga: flexor digitalis longus</w:t>
            </w:r>
          </w:p>
        </w:tc>
        <w:tc>
          <w:tcPr>
            <w:tcW w:w="1640" w:type="dxa"/>
          </w:tcPr>
          <w:p w14:paraId="230B30FB" w14:textId="77777777" w:rsidR="0088786B" w:rsidRPr="00274040" w:rsidRDefault="00A92D93" w:rsidP="0088786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88</w:t>
            </w:r>
          </w:p>
        </w:tc>
        <w:tc>
          <w:tcPr>
            <w:tcW w:w="1280" w:type="dxa"/>
          </w:tcPr>
          <w:p w14:paraId="7F62E525" w14:textId="77777777" w:rsidR="0088786B" w:rsidRPr="00274040" w:rsidRDefault="00A92D93" w:rsidP="0088786B">
            <w:pPr>
              <w:pStyle w:val="Nincstrkz"/>
              <w:keepNext/>
              <w:keepLines/>
              <w:jc w:val="center"/>
              <w:rPr>
                <w:sz w:val="20"/>
                <w:szCs w:val="20"/>
                <w:lang w:val="hu-HU"/>
              </w:rPr>
            </w:pPr>
            <w:r w:rsidRPr="00274040">
              <w:rPr>
                <w:sz w:val="20"/>
                <w:lang w:val="hu-HU"/>
              </w:rPr>
              <w:t>- 0</w:t>
            </w:r>
            <w:r w:rsidR="00F21D28" w:rsidRPr="00274040">
              <w:rPr>
                <w:sz w:val="20"/>
                <w:lang w:val="hu-HU"/>
              </w:rPr>
              <w:t>,</w:t>
            </w:r>
            <w:r w:rsidRPr="00274040">
              <w:rPr>
                <w:sz w:val="20"/>
                <w:lang w:val="hu-HU"/>
              </w:rPr>
              <w:t>77</w:t>
            </w:r>
          </w:p>
        </w:tc>
      </w:tr>
      <w:tr w:rsidR="00F06BF6" w14:paraId="47EB6B36" w14:textId="77777777" w:rsidTr="001B67A6">
        <w:trPr>
          <w:trHeight w:val="278"/>
        </w:trPr>
        <w:tc>
          <w:tcPr>
            <w:tcW w:w="5400" w:type="dxa"/>
          </w:tcPr>
          <w:p w14:paraId="15A50765" w14:textId="77777777" w:rsidR="00B9491E" w:rsidRPr="00274040" w:rsidRDefault="00A92D93" w:rsidP="00F21D28">
            <w:pPr>
              <w:pStyle w:val="Nincstrkz"/>
              <w:keepNext/>
              <w:keepLines/>
              <w:rPr>
                <w:b/>
                <w:sz w:val="20"/>
                <w:lang w:val="hu-HU"/>
              </w:rPr>
            </w:pPr>
            <w:r w:rsidRPr="00274040">
              <w:rPr>
                <w:b/>
                <w:sz w:val="20"/>
                <w:lang w:val="hu-HU"/>
              </w:rPr>
              <w:t>A MAS pontszám átlagos változása a kiindulási értékhez képest a boka talp</w:t>
            </w:r>
            <w:r w:rsidR="007C551A" w:rsidRPr="00274040">
              <w:rPr>
                <w:b/>
                <w:sz w:val="20"/>
                <w:lang w:val="hu-HU"/>
              </w:rPr>
              <w:t>i</w:t>
            </w:r>
            <w:r w:rsidRPr="00274040">
              <w:rPr>
                <w:b/>
                <w:sz w:val="20"/>
                <w:lang w:val="hu-HU"/>
              </w:rPr>
              <w:t xml:space="preserve"> hajlítóizmai esetében</w:t>
            </w:r>
            <w:r w:rsidR="00E1053A" w:rsidRPr="00274040">
              <w:rPr>
                <w:b/>
                <w:sz w:val="20"/>
                <w:lang w:val="hu-HU"/>
              </w:rPr>
              <w:t xml:space="preserve"> 65 éves </w:t>
            </w:r>
            <w:r w:rsidR="00F47DB3" w:rsidRPr="00274040">
              <w:rPr>
                <w:b/>
                <w:sz w:val="20"/>
                <w:lang w:val="hu-HU"/>
              </w:rPr>
              <w:t>és</w:t>
            </w:r>
            <w:r w:rsidR="00E1053A" w:rsidRPr="00274040">
              <w:rPr>
                <w:b/>
                <w:sz w:val="20"/>
                <w:lang w:val="hu-HU"/>
              </w:rPr>
              <w:t xml:space="preserve"> idősebb betegeknél</w:t>
            </w:r>
          </w:p>
        </w:tc>
        <w:tc>
          <w:tcPr>
            <w:tcW w:w="1640" w:type="dxa"/>
          </w:tcPr>
          <w:p w14:paraId="77197984" w14:textId="77777777" w:rsidR="008B36CA" w:rsidRPr="00274040" w:rsidRDefault="00A92D93" w:rsidP="008B36CA">
            <w:pPr>
              <w:pStyle w:val="Nincstrkz"/>
              <w:keepNext/>
              <w:keepLines/>
              <w:jc w:val="center"/>
              <w:rPr>
                <w:b/>
                <w:sz w:val="20"/>
                <w:lang w:val="hu-HU"/>
              </w:rPr>
            </w:pPr>
            <w:r w:rsidRPr="00274040">
              <w:rPr>
                <w:b/>
                <w:sz w:val="20"/>
                <w:lang w:val="hu-HU"/>
              </w:rPr>
              <w:t>≥65</w:t>
            </w:r>
            <w:r w:rsidR="001D202C">
              <w:rPr>
                <w:b/>
                <w:sz w:val="20"/>
                <w:lang w:val="hu-HU"/>
              </w:rPr>
              <w:t> </w:t>
            </w:r>
            <w:r w:rsidRPr="00274040">
              <w:rPr>
                <w:b/>
                <w:sz w:val="20"/>
                <w:lang w:val="hu-HU"/>
              </w:rPr>
              <w:t>év</w:t>
            </w:r>
          </w:p>
          <w:p w14:paraId="2757B644" w14:textId="77777777" w:rsidR="00B9491E" w:rsidRPr="00274040" w:rsidRDefault="00A92D93" w:rsidP="008B36CA">
            <w:pPr>
              <w:pStyle w:val="Nincstrkz"/>
              <w:keepNext/>
              <w:keepLines/>
              <w:jc w:val="center"/>
              <w:rPr>
                <w:sz w:val="20"/>
                <w:lang w:val="hu-HU"/>
              </w:rPr>
            </w:pPr>
            <w:r>
              <w:rPr>
                <w:b/>
                <w:sz w:val="20"/>
                <w:lang w:val="hu-HU"/>
              </w:rPr>
              <w:t>n</w:t>
            </w:r>
            <w:r w:rsidR="00B75890" w:rsidRPr="00274040">
              <w:rPr>
                <w:b/>
                <w:sz w:val="20"/>
                <w:lang w:val="hu-HU"/>
              </w:rPr>
              <w:t>=60</w:t>
            </w:r>
          </w:p>
        </w:tc>
        <w:tc>
          <w:tcPr>
            <w:tcW w:w="1280" w:type="dxa"/>
          </w:tcPr>
          <w:p w14:paraId="6AF8052C" w14:textId="77777777" w:rsidR="00B9491E" w:rsidRPr="00274040" w:rsidRDefault="00A92D93" w:rsidP="0088786B">
            <w:pPr>
              <w:pStyle w:val="Nincstrkz"/>
              <w:keepNext/>
              <w:keepLines/>
              <w:jc w:val="center"/>
              <w:rPr>
                <w:sz w:val="20"/>
                <w:lang w:val="hu-HU"/>
              </w:rPr>
            </w:pPr>
            <w:r w:rsidRPr="00274040">
              <w:rPr>
                <w:b/>
                <w:sz w:val="20"/>
                <w:lang w:val="hu-HU"/>
              </w:rPr>
              <w:t>≥65</w:t>
            </w:r>
            <w:r w:rsidR="001D202C">
              <w:rPr>
                <w:b/>
                <w:sz w:val="20"/>
                <w:lang w:val="hu-HU"/>
              </w:rPr>
              <w:t> </w:t>
            </w:r>
            <w:r w:rsidRPr="00274040">
              <w:rPr>
                <w:b/>
                <w:sz w:val="20"/>
                <w:lang w:val="hu-HU"/>
              </w:rPr>
              <w:t>év</w:t>
            </w:r>
            <w:r w:rsidRPr="00274040">
              <w:rPr>
                <w:b/>
                <w:sz w:val="20"/>
                <w:lang w:val="hu-HU"/>
              </w:rPr>
              <w:br/>
            </w:r>
            <w:r w:rsidR="001D202C">
              <w:rPr>
                <w:b/>
                <w:sz w:val="20"/>
                <w:lang w:val="hu-HU"/>
              </w:rPr>
              <w:t>n</w:t>
            </w:r>
            <w:r w:rsidRPr="00274040">
              <w:rPr>
                <w:b/>
                <w:sz w:val="20"/>
                <w:lang w:val="hu-HU"/>
              </w:rPr>
              <w:t>=64</w:t>
            </w:r>
          </w:p>
        </w:tc>
      </w:tr>
      <w:tr w:rsidR="00F06BF6" w14:paraId="0666D642" w14:textId="77777777" w:rsidTr="001B67A6">
        <w:trPr>
          <w:trHeight w:val="278"/>
        </w:trPr>
        <w:tc>
          <w:tcPr>
            <w:tcW w:w="5400" w:type="dxa"/>
          </w:tcPr>
          <w:p w14:paraId="2D7CC4C5" w14:textId="77777777" w:rsidR="00FC0B3B" w:rsidRPr="00274040" w:rsidRDefault="00A92D93" w:rsidP="00FC0B3B">
            <w:pPr>
              <w:pStyle w:val="Nincstrkz"/>
              <w:keepNext/>
              <w:keepLines/>
              <w:ind w:left="720"/>
              <w:rPr>
                <w:sz w:val="20"/>
                <w:lang w:val="hu-HU"/>
              </w:rPr>
            </w:pPr>
            <w:r w:rsidRPr="00274040">
              <w:rPr>
                <w:sz w:val="20"/>
                <w:lang w:val="hu-HU"/>
              </w:rPr>
              <w:t>a 4. és 6.</w:t>
            </w:r>
            <w:r w:rsidR="001D202C">
              <w:rPr>
                <w:sz w:val="20"/>
                <w:lang w:val="hu-HU"/>
              </w:rPr>
              <w:t> </w:t>
            </w:r>
            <w:r w:rsidRPr="00274040">
              <w:rPr>
                <w:sz w:val="20"/>
                <w:lang w:val="hu-HU"/>
              </w:rPr>
              <w:t>hét átlaga</w:t>
            </w:r>
          </w:p>
        </w:tc>
        <w:tc>
          <w:tcPr>
            <w:tcW w:w="1640" w:type="dxa"/>
          </w:tcPr>
          <w:p w14:paraId="26957E5A" w14:textId="77777777" w:rsidR="00FC0B3B" w:rsidRPr="00274040" w:rsidRDefault="00A92D93" w:rsidP="00FC0B3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7</w:t>
            </w:r>
          </w:p>
        </w:tc>
        <w:tc>
          <w:tcPr>
            <w:tcW w:w="1280" w:type="dxa"/>
          </w:tcPr>
          <w:p w14:paraId="501D12CB" w14:textId="77777777" w:rsidR="00FC0B3B" w:rsidRPr="00274040" w:rsidRDefault="00A92D93" w:rsidP="00FC0B3B">
            <w:pPr>
              <w:pStyle w:val="Nincstrkz"/>
              <w:keepNext/>
              <w:keepLines/>
              <w:jc w:val="center"/>
              <w:rPr>
                <w:sz w:val="20"/>
                <w:lang w:val="hu-HU"/>
              </w:rPr>
            </w:pPr>
            <w:r w:rsidRPr="00274040">
              <w:rPr>
                <w:sz w:val="20"/>
                <w:lang w:val="hu-HU"/>
              </w:rPr>
              <w:t>-0</w:t>
            </w:r>
            <w:r w:rsidR="00F21D28" w:rsidRPr="00274040">
              <w:rPr>
                <w:sz w:val="20"/>
                <w:lang w:val="hu-HU"/>
              </w:rPr>
              <w:t>,</w:t>
            </w:r>
            <w:r w:rsidRPr="00274040">
              <w:rPr>
                <w:sz w:val="20"/>
                <w:lang w:val="hu-HU"/>
              </w:rPr>
              <w:t>7</w:t>
            </w:r>
          </w:p>
        </w:tc>
      </w:tr>
    </w:tbl>
    <w:p w14:paraId="323653A8" w14:textId="77777777" w:rsidR="0088786B" w:rsidRDefault="00A92D93" w:rsidP="00F21D28">
      <w:pPr>
        <w:ind w:left="1134"/>
        <w:rPr>
          <w:sz w:val="22"/>
          <w:lang w:val="hu-HU"/>
        </w:rPr>
      </w:pPr>
      <w:r w:rsidRPr="00274040">
        <w:rPr>
          <w:sz w:val="22"/>
          <w:lang w:val="hu-HU"/>
        </w:rPr>
        <w:t>* Szignifikáns különbség a placebotól (p&lt;0,05)</w:t>
      </w:r>
    </w:p>
    <w:p w14:paraId="693417EA" w14:textId="77777777" w:rsidR="001D202C" w:rsidRPr="00274040" w:rsidRDefault="00A92D93" w:rsidP="00F21D28">
      <w:pPr>
        <w:ind w:left="1134"/>
        <w:rPr>
          <w:iCs/>
          <w:sz w:val="22"/>
          <w:szCs w:val="22"/>
          <w:lang w:val="hu-HU"/>
        </w:rPr>
      </w:pPr>
      <w:r>
        <w:rPr>
          <w:sz w:val="22"/>
          <w:lang w:val="hu-HU"/>
        </w:rPr>
        <w:t>ITT – intent-to-treat</w:t>
      </w:r>
    </w:p>
    <w:p w14:paraId="0E865B94" w14:textId="77777777" w:rsidR="001D202C" w:rsidRPr="00274040" w:rsidRDefault="001D202C" w:rsidP="005573A2">
      <w:pPr>
        <w:rPr>
          <w:iCs/>
          <w:sz w:val="22"/>
          <w:szCs w:val="22"/>
          <w:lang w:val="hu-HU"/>
        </w:rPr>
      </w:pPr>
    </w:p>
    <w:p w14:paraId="53740200" w14:textId="77777777" w:rsidR="00A2712F" w:rsidRPr="00274040" w:rsidRDefault="00A92D93" w:rsidP="005573A2">
      <w:pPr>
        <w:rPr>
          <w:sz w:val="22"/>
          <w:szCs w:val="22"/>
          <w:lang w:val="hu-HU"/>
        </w:rPr>
      </w:pPr>
      <w:r w:rsidRPr="00274040">
        <w:rPr>
          <w:iCs/>
          <w:sz w:val="22"/>
          <w:szCs w:val="22"/>
          <w:lang w:val="hu-HU"/>
        </w:rPr>
        <w:t xml:space="preserve">Egy </w:t>
      </w:r>
      <w:r w:rsidR="0088786B" w:rsidRPr="00274040">
        <w:rPr>
          <w:sz w:val="22"/>
          <w:lang w:val="hu-HU"/>
        </w:rPr>
        <w:t>másik</w:t>
      </w:r>
      <w:r w:rsidR="0088786B" w:rsidRPr="00274040">
        <w:rPr>
          <w:iCs/>
          <w:sz w:val="22"/>
          <w:szCs w:val="22"/>
          <w:lang w:val="hu-HU"/>
        </w:rPr>
        <w:t xml:space="preserve"> </w:t>
      </w:r>
      <w:r w:rsidRPr="00274040">
        <w:rPr>
          <w:iCs/>
          <w:sz w:val="22"/>
          <w:szCs w:val="22"/>
          <w:lang w:val="hu-HU"/>
        </w:rPr>
        <w:t>kettős vak, placebokontrollos, randomizált, multicentrikus, 3.</w:t>
      </w:r>
      <w:r w:rsidR="001D202C">
        <w:rPr>
          <w:iCs/>
          <w:sz w:val="22"/>
          <w:szCs w:val="22"/>
          <w:lang w:val="hu-HU"/>
        </w:rPr>
        <w:t> </w:t>
      </w:r>
      <w:r w:rsidRPr="00274040">
        <w:rPr>
          <w:iCs/>
          <w:sz w:val="22"/>
          <w:szCs w:val="22"/>
          <w:lang w:val="hu-HU"/>
        </w:rPr>
        <w:t>fázisú klinikai vizsgálatot végeztek stroke-on átesett felnőtt betegek körében, akiknek a bokát érintő alsó végtagi spaszticitásuk volt. Összesen 120 beteget randomizáltak BOTOX (n=58) (összdózis: 300 egység) vagy placebo kezelésre (n=62).</w:t>
      </w:r>
      <w:r w:rsidRPr="00274040">
        <w:rPr>
          <w:sz w:val="22"/>
          <w:szCs w:val="22"/>
          <w:lang w:val="hu-HU"/>
        </w:rPr>
        <w:t xml:space="preserve"> A vizsgálatot kizárólag japán betegekkel végezték, akiknek a Módosított Ashworth Skála (MAS) pontszámuk ≥ 3 volt, és átlagosan 6,5 évvel voltak a stroke után.</w:t>
      </w:r>
    </w:p>
    <w:p w14:paraId="247D8D8C" w14:textId="77777777" w:rsidR="00A2712F" w:rsidRPr="00274040" w:rsidRDefault="00A2712F" w:rsidP="005573A2">
      <w:pPr>
        <w:rPr>
          <w:sz w:val="22"/>
          <w:szCs w:val="22"/>
          <w:lang w:val="hu-HU"/>
        </w:rPr>
      </w:pPr>
    </w:p>
    <w:p w14:paraId="7FABFBA3" w14:textId="77777777" w:rsidR="00A2712F" w:rsidRPr="00274040" w:rsidRDefault="00A92D93" w:rsidP="005573A2">
      <w:pPr>
        <w:rPr>
          <w:iCs/>
          <w:sz w:val="22"/>
          <w:szCs w:val="22"/>
          <w:lang w:val="hu-HU"/>
        </w:rPr>
      </w:pPr>
      <w:r w:rsidRPr="00274040">
        <w:rPr>
          <w:iCs/>
          <w:sz w:val="22"/>
          <w:szCs w:val="22"/>
          <w:lang w:val="hu-HU"/>
        </w:rPr>
        <w:t>Szignifikáns javulást figyeltek meg a placebóhoz képest az elsődleges végpontot illetően: a MAS boka pontszám teljes változása a kiindulástól legfeljebb 12 hétig, amit a görbe alatti terület (AUC) megközelítéssel számítottak ki. Szignifikáns javulást észleltek a placebóhoz képest a MAS boka pontszám átlagos változásában is a 4., 6. és 8.</w:t>
      </w:r>
      <w:r w:rsidR="001D202C">
        <w:rPr>
          <w:iCs/>
          <w:sz w:val="22"/>
          <w:szCs w:val="22"/>
          <w:lang w:val="hu-HU"/>
        </w:rPr>
        <w:t> </w:t>
      </w:r>
      <w:r w:rsidRPr="00274040">
        <w:rPr>
          <w:iCs/>
          <w:sz w:val="22"/>
          <w:szCs w:val="22"/>
          <w:lang w:val="hu-HU"/>
        </w:rPr>
        <w:t>heti viziteken. Ezeken a viziteken a responderek (legalább 1</w:t>
      </w:r>
      <w:r w:rsidR="001D202C">
        <w:rPr>
          <w:iCs/>
          <w:sz w:val="22"/>
          <w:szCs w:val="22"/>
          <w:lang w:val="hu-HU"/>
        </w:rPr>
        <w:t> </w:t>
      </w:r>
      <w:r w:rsidRPr="00274040">
        <w:rPr>
          <w:iCs/>
          <w:sz w:val="22"/>
          <w:szCs w:val="22"/>
          <w:lang w:val="hu-HU"/>
        </w:rPr>
        <w:t>fokozatnyi javulást mutató betegek) aránya is szignifikánsan magasabb volt, mint a placebocsoportban.</w:t>
      </w:r>
    </w:p>
    <w:p w14:paraId="03E19CDF" w14:textId="77777777" w:rsidR="00A2712F" w:rsidRPr="00274040" w:rsidRDefault="00A2712F" w:rsidP="005573A2">
      <w:pPr>
        <w:rPr>
          <w:iCs/>
          <w:sz w:val="22"/>
          <w:szCs w:val="22"/>
          <w:lang w:val="hu-HU"/>
        </w:rPr>
      </w:pPr>
    </w:p>
    <w:p w14:paraId="014BC5D9" w14:textId="77777777" w:rsidR="00A2712F" w:rsidRPr="00274040" w:rsidRDefault="00A92D93" w:rsidP="005573A2">
      <w:pPr>
        <w:rPr>
          <w:iCs/>
          <w:sz w:val="22"/>
          <w:szCs w:val="22"/>
          <w:lang w:val="hu-HU"/>
        </w:rPr>
      </w:pPr>
      <w:r w:rsidRPr="00274040">
        <w:rPr>
          <w:iCs/>
          <w:sz w:val="22"/>
          <w:szCs w:val="22"/>
          <w:lang w:val="hu-HU"/>
        </w:rPr>
        <w:t xml:space="preserve">A BOTOX-kezelés esetében a placebóhoz képest szignifikáns javulást figyeltek meg a funkcionális mozgáskorlátozottság vizsgáló általi klinikai globális benyomása (CGI) tekintetében (másodlagos végpont, multiplicitási korrekció nélkül). </w:t>
      </w:r>
      <w:r w:rsidRPr="00274040">
        <w:rPr>
          <w:sz w:val="22"/>
          <w:szCs w:val="22"/>
          <w:lang w:val="hu-HU"/>
        </w:rPr>
        <w:t>Nem volt klinikailag jelentős javulás a működésben az orvosi osztályozási skála (PRS) és a járássebesség alapján.</w:t>
      </w:r>
    </w:p>
    <w:p w14:paraId="52F1B719" w14:textId="77777777" w:rsidR="00A2712F" w:rsidRPr="00274040" w:rsidRDefault="00A2712F" w:rsidP="005573A2">
      <w:pPr>
        <w:rPr>
          <w:iCs/>
          <w:sz w:val="22"/>
          <w:szCs w:val="22"/>
          <w:lang w:val="hu-HU"/>
        </w:rPr>
      </w:pPr>
    </w:p>
    <w:p w14:paraId="1E0A2CCD" w14:textId="77777777" w:rsidR="00A2712F" w:rsidRPr="00274040" w:rsidRDefault="00A92D93" w:rsidP="005573A2">
      <w:pPr>
        <w:rPr>
          <w:iCs/>
          <w:sz w:val="22"/>
          <w:szCs w:val="22"/>
          <w:lang w:val="hu-HU"/>
        </w:rPr>
      </w:pPr>
      <w:r w:rsidRPr="00274040">
        <w:rPr>
          <w:iCs/>
          <w:sz w:val="22"/>
          <w:szCs w:val="22"/>
          <w:lang w:val="hu-HU"/>
        </w:rPr>
        <w:t>Ennek a 3. fázisú vizsgálatnak az eredményei olvashatók alább.</w:t>
      </w:r>
    </w:p>
    <w:p w14:paraId="076576F0" w14:textId="77777777" w:rsidR="00A2712F" w:rsidRPr="00274040" w:rsidRDefault="00A2712F" w:rsidP="005573A2">
      <w:pPr>
        <w:rPr>
          <w:iCs/>
          <w:sz w:val="22"/>
          <w:szCs w:val="22"/>
          <w:lang w:val="hu-HU"/>
        </w:rPr>
      </w:pPr>
    </w:p>
    <w:p w14:paraId="5A908D15" w14:textId="77777777" w:rsidR="00A2712F" w:rsidRPr="00274040" w:rsidRDefault="00A92D93" w:rsidP="005573A2">
      <w:pPr>
        <w:rPr>
          <w:b/>
          <w:iCs/>
          <w:sz w:val="22"/>
          <w:szCs w:val="22"/>
          <w:lang w:val="hu-HU"/>
        </w:rPr>
      </w:pPr>
      <w:r w:rsidRPr="00274040">
        <w:rPr>
          <w:b/>
          <w:iCs/>
          <w:sz w:val="22"/>
          <w:szCs w:val="22"/>
          <w:lang w:val="hu-HU"/>
        </w:rPr>
        <w:t xml:space="preserve">Elsődleges és </w:t>
      </w:r>
      <w:r w:rsidR="004B1170">
        <w:rPr>
          <w:b/>
          <w:iCs/>
          <w:sz w:val="22"/>
          <w:szCs w:val="22"/>
          <w:lang w:val="hu-HU"/>
        </w:rPr>
        <w:t>kulcsfontosságú</w:t>
      </w:r>
      <w:r w:rsidR="004B1170" w:rsidRPr="00274040">
        <w:rPr>
          <w:b/>
          <w:iCs/>
          <w:sz w:val="22"/>
          <w:szCs w:val="22"/>
          <w:lang w:val="hu-HU"/>
        </w:rPr>
        <w:t xml:space="preserve"> </w:t>
      </w:r>
      <w:r w:rsidRPr="00274040">
        <w:rPr>
          <w:b/>
          <w:iCs/>
          <w:sz w:val="22"/>
          <w:szCs w:val="22"/>
          <w:lang w:val="hu-HU"/>
        </w:rPr>
        <w:t>másodlagos hatásossági végpontok</w:t>
      </w:r>
    </w:p>
    <w:p w14:paraId="76814BCC" w14:textId="77777777" w:rsidR="00A2712F" w:rsidRPr="00274040" w:rsidRDefault="00A2712F" w:rsidP="005573A2">
      <w:pPr>
        <w:rPr>
          <w:b/>
          <w:sz w:val="22"/>
          <w:szCs w:val="22"/>
          <w:lang w:val="hu-HU"/>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3"/>
        <w:gridCol w:w="1237"/>
        <w:gridCol w:w="1237"/>
        <w:gridCol w:w="1237"/>
      </w:tblGrid>
      <w:tr w:rsidR="00F06BF6" w14:paraId="4914C9F6" w14:textId="77777777" w:rsidTr="007C5B7D">
        <w:trPr>
          <w:trHeight w:val="406"/>
          <w:tblHeader/>
        </w:trPr>
        <w:tc>
          <w:tcPr>
            <w:tcW w:w="3543" w:type="dxa"/>
          </w:tcPr>
          <w:p w14:paraId="5945C3E6" w14:textId="77777777" w:rsidR="00A2712F" w:rsidRPr="00274040" w:rsidRDefault="00A92D93" w:rsidP="005573A2">
            <w:pPr>
              <w:rPr>
                <w:sz w:val="22"/>
                <w:szCs w:val="22"/>
                <w:lang w:val="hu-HU"/>
              </w:rPr>
            </w:pPr>
            <w:r w:rsidRPr="00274040">
              <w:rPr>
                <w:sz w:val="22"/>
                <w:szCs w:val="22"/>
                <w:lang w:val="hu-HU"/>
              </w:rPr>
              <w:tab/>
            </w:r>
          </w:p>
        </w:tc>
        <w:tc>
          <w:tcPr>
            <w:tcW w:w="1237" w:type="dxa"/>
          </w:tcPr>
          <w:p w14:paraId="647932E2" w14:textId="77777777" w:rsidR="00A2712F" w:rsidRPr="00274040" w:rsidRDefault="00A92D93" w:rsidP="001B67A6">
            <w:pPr>
              <w:jc w:val="center"/>
              <w:rPr>
                <w:b/>
                <w:sz w:val="22"/>
                <w:szCs w:val="22"/>
                <w:lang w:val="hu-HU"/>
              </w:rPr>
            </w:pPr>
            <w:r w:rsidRPr="00274040">
              <w:rPr>
                <w:b/>
                <w:sz w:val="22"/>
                <w:szCs w:val="22"/>
                <w:lang w:val="hu-HU"/>
              </w:rPr>
              <w:t>BOTOX (n=58)</w:t>
            </w:r>
          </w:p>
        </w:tc>
        <w:tc>
          <w:tcPr>
            <w:tcW w:w="1237" w:type="dxa"/>
          </w:tcPr>
          <w:p w14:paraId="18A1EA43" w14:textId="77777777" w:rsidR="00A2712F" w:rsidRPr="00274040" w:rsidRDefault="00A92D93" w:rsidP="001B67A6">
            <w:pPr>
              <w:jc w:val="center"/>
              <w:rPr>
                <w:b/>
                <w:sz w:val="22"/>
                <w:szCs w:val="22"/>
                <w:lang w:val="hu-HU"/>
              </w:rPr>
            </w:pPr>
            <w:r w:rsidRPr="00274040">
              <w:rPr>
                <w:b/>
                <w:sz w:val="22"/>
                <w:szCs w:val="22"/>
                <w:lang w:val="hu-HU"/>
              </w:rPr>
              <w:t>Placebo (n=62)</w:t>
            </w:r>
          </w:p>
        </w:tc>
        <w:tc>
          <w:tcPr>
            <w:tcW w:w="1237" w:type="dxa"/>
          </w:tcPr>
          <w:p w14:paraId="16A4BDDF" w14:textId="77777777" w:rsidR="00A2712F" w:rsidRPr="00274040" w:rsidRDefault="00A92D93" w:rsidP="001B67A6">
            <w:pPr>
              <w:jc w:val="center"/>
              <w:rPr>
                <w:b/>
                <w:sz w:val="22"/>
                <w:szCs w:val="22"/>
                <w:lang w:val="hu-HU"/>
              </w:rPr>
            </w:pPr>
            <w:r w:rsidRPr="00274040">
              <w:rPr>
                <w:b/>
                <w:sz w:val="22"/>
                <w:szCs w:val="22"/>
                <w:lang w:val="hu-HU"/>
              </w:rPr>
              <w:t>p-érték</w:t>
            </w:r>
          </w:p>
        </w:tc>
      </w:tr>
      <w:tr w:rsidR="00F06BF6" w14:paraId="713D0FA3" w14:textId="77777777" w:rsidTr="004D2CB6">
        <w:trPr>
          <w:trHeight w:val="332"/>
        </w:trPr>
        <w:tc>
          <w:tcPr>
            <w:tcW w:w="3543" w:type="dxa"/>
          </w:tcPr>
          <w:p w14:paraId="3D94B3D1" w14:textId="77777777" w:rsidR="005A5761" w:rsidRPr="00274040" w:rsidRDefault="00A92D93" w:rsidP="001B67A6">
            <w:pPr>
              <w:rPr>
                <w:b/>
                <w:sz w:val="22"/>
                <w:szCs w:val="22"/>
                <w:vertAlign w:val="superscript"/>
                <w:lang w:val="hu-HU"/>
              </w:rPr>
            </w:pPr>
            <w:r w:rsidRPr="00274040">
              <w:rPr>
                <w:b/>
                <w:sz w:val="22"/>
                <w:szCs w:val="22"/>
                <w:lang w:val="hu-HU"/>
              </w:rPr>
              <w:t>Átlagos AUC a MAS pontszámban</w:t>
            </w:r>
          </w:p>
        </w:tc>
        <w:tc>
          <w:tcPr>
            <w:tcW w:w="1237" w:type="dxa"/>
          </w:tcPr>
          <w:p w14:paraId="0CC31D6A" w14:textId="77777777" w:rsidR="00A2712F" w:rsidRPr="00274040" w:rsidRDefault="00A2712F" w:rsidP="001B67A6">
            <w:pPr>
              <w:jc w:val="center"/>
              <w:rPr>
                <w:sz w:val="22"/>
                <w:szCs w:val="22"/>
                <w:lang w:val="hu-HU"/>
              </w:rPr>
            </w:pPr>
          </w:p>
        </w:tc>
        <w:tc>
          <w:tcPr>
            <w:tcW w:w="1237" w:type="dxa"/>
          </w:tcPr>
          <w:p w14:paraId="344C1FBC" w14:textId="77777777" w:rsidR="00A2712F" w:rsidRPr="00274040" w:rsidRDefault="00A2712F" w:rsidP="001B67A6">
            <w:pPr>
              <w:jc w:val="center"/>
              <w:rPr>
                <w:sz w:val="22"/>
                <w:szCs w:val="22"/>
                <w:lang w:val="hu-HU"/>
              </w:rPr>
            </w:pPr>
          </w:p>
        </w:tc>
        <w:tc>
          <w:tcPr>
            <w:tcW w:w="1237" w:type="dxa"/>
          </w:tcPr>
          <w:p w14:paraId="676A39EC" w14:textId="77777777" w:rsidR="00A2712F" w:rsidRPr="00274040" w:rsidRDefault="00A2712F" w:rsidP="001B67A6">
            <w:pPr>
              <w:jc w:val="center"/>
              <w:rPr>
                <w:sz w:val="22"/>
                <w:szCs w:val="22"/>
                <w:lang w:val="hu-HU"/>
              </w:rPr>
            </w:pPr>
          </w:p>
        </w:tc>
      </w:tr>
      <w:tr w:rsidR="00F06BF6" w14:paraId="70F3DDB6" w14:textId="77777777" w:rsidTr="004D2CB6">
        <w:trPr>
          <w:trHeight w:val="269"/>
        </w:trPr>
        <w:tc>
          <w:tcPr>
            <w:tcW w:w="3543" w:type="dxa"/>
          </w:tcPr>
          <w:p w14:paraId="4E8DD88D" w14:textId="77777777" w:rsidR="005A5761" w:rsidRPr="00274040" w:rsidRDefault="00A92D93" w:rsidP="001B67A6">
            <w:pPr>
              <w:ind w:firstLine="349"/>
              <w:rPr>
                <w:b/>
                <w:sz w:val="22"/>
                <w:lang w:val="hu-HU"/>
              </w:rPr>
            </w:pPr>
            <w:r w:rsidRPr="00274040">
              <w:rPr>
                <w:sz w:val="22"/>
                <w:szCs w:val="22"/>
                <w:lang w:val="hu-HU"/>
              </w:rPr>
              <w:t>AUC (0. naptól a 12. hétig)</w:t>
            </w:r>
          </w:p>
        </w:tc>
        <w:tc>
          <w:tcPr>
            <w:tcW w:w="1237" w:type="dxa"/>
          </w:tcPr>
          <w:p w14:paraId="32B96846" w14:textId="77777777" w:rsidR="00A2712F" w:rsidRPr="00274040" w:rsidRDefault="00A92D93" w:rsidP="001B67A6">
            <w:pPr>
              <w:jc w:val="center"/>
              <w:rPr>
                <w:sz w:val="22"/>
                <w:szCs w:val="22"/>
                <w:lang w:val="hu-HU"/>
              </w:rPr>
            </w:pPr>
            <w:r w:rsidRPr="00274040">
              <w:rPr>
                <w:sz w:val="22"/>
                <w:szCs w:val="22"/>
                <w:lang w:val="hu-HU"/>
              </w:rPr>
              <w:t>-8</w:t>
            </w:r>
            <w:r w:rsidR="00FF5684" w:rsidRPr="00274040">
              <w:rPr>
                <w:sz w:val="22"/>
                <w:szCs w:val="22"/>
                <w:lang w:val="hu-HU"/>
              </w:rPr>
              <w:t>,</w:t>
            </w:r>
            <w:r w:rsidRPr="00274040">
              <w:rPr>
                <w:sz w:val="22"/>
                <w:szCs w:val="22"/>
                <w:lang w:val="hu-HU"/>
              </w:rPr>
              <w:t>5</w:t>
            </w:r>
          </w:p>
        </w:tc>
        <w:tc>
          <w:tcPr>
            <w:tcW w:w="1237" w:type="dxa"/>
          </w:tcPr>
          <w:p w14:paraId="0DE2111C" w14:textId="77777777" w:rsidR="00A2712F" w:rsidRPr="00274040" w:rsidRDefault="00A92D93" w:rsidP="001B67A6">
            <w:pPr>
              <w:jc w:val="center"/>
              <w:rPr>
                <w:sz w:val="22"/>
                <w:szCs w:val="22"/>
                <w:lang w:val="hu-HU"/>
              </w:rPr>
            </w:pPr>
            <w:r w:rsidRPr="00274040">
              <w:rPr>
                <w:sz w:val="22"/>
                <w:szCs w:val="22"/>
                <w:lang w:val="hu-HU"/>
              </w:rPr>
              <w:t>-5</w:t>
            </w:r>
            <w:r w:rsidR="00FF5684" w:rsidRPr="00274040">
              <w:rPr>
                <w:sz w:val="22"/>
                <w:szCs w:val="22"/>
                <w:lang w:val="hu-HU"/>
              </w:rPr>
              <w:t>,</w:t>
            </w:r>
            <w:r w:rsidRPr="00274040">
              <w:rPr>
                <w:sz w:val="22"/>
                <w:szCs w:val="22"/>
                <w:lang w:val="hu-HU"/>
              </w:rPr>
              <w:t>1</w:t>
            </w:r>
          </w:p>
        </w:tc>
        <w:tc>
          <w:tcPr>
            <w:tcW w:w="1237" w:type="dxa"/>
          </w:tcPr>
          <w:p w14:paraId="34B7242F"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006</w:t>
            </w:r>
          </w:p>
        </w:tc>
      </w:tr>
      <w:tr w:rsidR="00F06BF6" w14:paraId="0D5CAECE" w14:textId="77777777" w:rsidTr="004D2CB6">
        <w:trPr>
          <w:trHeight w:val="611"/>
        </w:trPr>
        <w:tc>
          <w:tcPr>
            <w:tcW w:w="3543" w:type="dxa"/>
          </w:tcPr>
          <w:p w14:paraId="568D89A0" w14:textId="77777777" w:rsidR="005A5761" w:rsidRPr="00274040" w:rsidRDefault="00A92D93" w:rsidP="001B67A6">
            <w:pPr>
              <w:rPr>
                <w:b/>
                <w:sz w:val="22"/>
                <w:szCs w:val="22"/>
                <w:lang w:val="hu-HU"/>
              </w:rPr>
            </w:pPr>
            <w:r w:rsidRPr="00274040">
              <w:rPr>
                <w:b/>
                <w:sz w:val="22"/>
                <w:szCs w:val="22"/>
                <w:lang w:val="hu-HU"/>
              </w:rPr>
              <w:t>Az MAS pontszám átlagos változása a kiinduláshoz képest</w:t>
            </w:r>
          </w:p>
        </w:tc>
        <w:tc>
          <w:tcPr>
            <w:tcW w:w="1237" w:type="dxa"/>
          </w:tcPr>
          <w:p w14:paraId="0EE5985E" w14:textId="77777777" w:rsidR="00A2712F" w:rsidRPr="00274040" w:rsidRDefault="00A2712F" w:rsidP="001B67A6">
            <w:pPr>
              <w:jc w:val="center"/>
              <w:rPr>
                <w:sz w:val="22"/>
                <w:szCs w:val="22"/>
                <w:lang w:val="hu-HU"/>
              </w:rPr>
            </w:pPr>
          </w:p>
        </w:tc>
        <w:tc>
          <w:tcPr>
            <w:tcW w:w="1237" w:type="dxa"/>
          </w:tcPr>
          <w:p w14:paraId="19130E71" w14:textId="77777777" w:rsidR="00A2712F" w:rsidRPr="00274040" w:rsidRDefault="00A2712F" w:rsidP="001B67A6">
            <w:pPr>
              <w:jc w:val="center"/>
              <w:rPr>
                <w:sz w:val="22"/>
                <w:szCs w:val="22"/>
                <w:lang w:val="hu-HU"/>
              </w:rPr>
            </w:pPr>
          </w:p>
        </w:tc>
        <w:tc>
          <w:tcPr>
            <w:tcW w:w="1237" w:type="dxa"/>
          </w:tcPr>
          <w:p w14:paraId="0B1DB2B0" w14:textId="77777777" w:rsidR="00A2712F" w:rsidRPr="00274040" w:rsidRDefault="00A2712F" w:rsidP="001B67A6">
            <w:pPr>
              <w:jc w:val="center"/>
              <w:rPr>
                <w:sz w:val="22"/>
                <w:szCs w:val="22"/>
                <w:lang w:val="hu-HU"/>
              </w:rPr>
            </w:pPr>
          </w:p>
        </w:tc>
      </w:tr>
      <w:tr w:rsidR="00F06BF6" w14:paraId="59783161" w14:textId="77777777" w:rsidTr="004D2CB6">
        <w:trPr>
          <w:trHeight w:val="260"/>
        </w:trPr>
        <w:tc>
          <w:tcPr>
            <w:tcW w:w="3543" w:type="dxa"/>
          </w:tcPr>
          <w:p w14:paraId="37AAD666" w14:textId="77777777" w:rsidR="005A5761" w:rsidRPr="00274040" w:rsidRDefault="00A92D93" w:rsidP="001B67A6">
            <w:pPr>
              <w:ind w:firstLine="349"/>
              <w:rPr>
                <w:b/>
                <w:sz w:val="22"/>
                <w:lang w:val="hu-HU"/>
              </w:rPr>
            </w:pPr>
            <w:r w:rsidRPr="00274040">
              <w:rPr>
                <w:sz w:val="22"/>
                <w:szCs w:val="22"/>
                <w:lang w:val="hu-HU"/>
              </w:rPr>
              <w:t>Kiindulás</w:t>
            </w:r>
          </w:p>
        </w:tc>
        <w:tc>
          <w:tcPr>
            <w:tcW w:w="1237" w:type="dxa"/>
          </w:tcPr>
          <w:p w14:paraId="2FEFDE6C" w14:textId="77777777" w:rsidR="00A2712F" w:rsidRPr="00274040" w:rsidRDefault="00A92D93" w:rsidP="001B67A6">
            <w:pPr>
              <w:jc w:val="center"/>
              <w:rPr>
                <w:sz w:val="22"/>
                <w:szCs w:val="22"/>
                <w:lang w:val="hu-HU"/>
              </w:rPr>
            </w:pPr>
            <w:r w:rsidRPr="00274040">
              <w:rPr>
                <w:sz w:val="22"/>
                <w:szCs w:val="22"/>
                <w:lang w:val="hu-HU"/>
              </w:rPr>
              <w:t>3</w:t>
            </w:r>
            <w:r w:rsidR="00FF5684" w:rsidRPr="00274040">
              <w:rPr>
                <w:sz w:val="22"/>
                <w:szCs w:val="22"/>
                <w:lang w:val="hu-HU"/>
              </w:rPr>
              <w:t>,</w:t>
            </w:r>
            <w:r w:rsidRPr="00274040">
              <w:rPr>
                <w:sz w:val="22"/>
                <w:szCs w:val="22"/>
                <w:lang w:val="hu-HU"/>
              </w:rPr>
              <w:t>28</w:t>
            </w:r>
          </w:p>
        </w:tc>
        <w:tc>
          <w:tcPr>
            <w:tcW w:w="1237" w:type="dxa"/>
          </w:tcPr>
          <w:p w14:paraId="2034A722" w14:textId="77777777" w:rsidR="00A2712F" w:rsidRPr="00274040" w:rsidRDefault="00A92D93" w:rsidP="001B67A6">
            <w:pPr>
              <w:jc w:val="center"/>
              <w:rPr>
                <w:sz w:val="22"/>
                <w:szCs w:val="22"/>
                <w:lang w:val="hu-HU"/>
              </w:rPr>
            </w:pPr>
            <w:r w:rsidRPr="00274040">
              <w:rPr>
                <w:sz w:val="22"/>
                <w:szCs w:val="22"/>
                <w:lang w:val="hu-HU"/>
              </w:rPr>
              <w:t>3</w:t>
            </w:r>
            <w:r w:rsidR="00FF5684" w:rsidRPr="00274040">
              <w:rPr>
                <w:sz w:val="22"/>
                <w:szCs w:val="22"/>
                <w:lang w:val="hu-HU"/>
              </w:rPr>
              <w:t>,</w:t>
            </w:r>
            <w:r w:rsidRPr="00274040">
              <w:rPr>
                <w:sz w:val="22"/>
                <w:szCs w:val="22"/>
                <w:lang w:val="hu-HU"/>
              </w:rPr>
              <w:t>24</w:t>
            </w:r>
          </w:p>
        </w:tc>
        <w:tc>
          <w:tcPr>
            <w:tcW w:w="1237" w:type="dxa"/>
          </w:tcPr>
          <w:p w14:paraId="1EFC8B49" w14:textId="77777777" w:rsidR="00A2712F" w:rsidRPr="00274040" w:rsidRDefault="00A2712F" w:rsidP="001B67A6">
            <w:pPr>
              <w:jc w:val="center"/>
              <w:rPr>
                <w:sz w:val="22"/>
                <w:szCs w:val="22"/>
                <w:lang w:val="hu-HU"/>
              </w:rPr>
            </w:pPr>
          </w:p>
        </w:tc>
      </w:tr>
      <w:tr w:rsidR="00F06BF6" w14:paraId="2E923702" w14:textId="77777777" w:rsidTr="004D2CB6">
        <w:trPr>
          <w:trHeight w:val="332"/>
        </w:trPr>
        <w:tc>
          <w:tcPr>
            <w:tcW w:w="3543" w:type="dxa"/>
          </w:tcPr>
          <w:p w14:paraId="730B497A" w14:textId="77777777" w:rsidR="005A5761" w:rsidRPr="00274040" w:rsidRDefault="00A92D93" w:rsidP="001B67A6">
            <w:pPr>
              <w:ind w:firstLine="349"/>
              <w:rPr>
                <w:b/>
                <w:sz w:val="22"/>
                <w:lang w:val="hu-HU"/>
              </w:rPr>
            </w:pPr>
            <w:r w:rsidRPr="00274040">
              <w:rPr>
                <w:sz w:val="22"/>
                <w:szCs w:val="22"/>
                <w:lang w:val="hu-HU"/>
              </w:rPr>
              <w:t>1.</w:t>
            </w:r>
            <w:r w:rsidR="007B5478" w:rsidRPr="00274040">
              <w:rPr>
                <w:iCs/>
                <w:sz w:val="22"/>
                <w:szCs w:val="22"/>
                <w:lang w:val="hu-HU"/>
              </w:rPr>
              <w:t> </w:t>
            </w:r>
            <w:r w:rsidRPr="00274040">
              <w:rPr>
                <w:sz w:val="22"/>
                <w:szCs w:val="22"/>
                <w:lang w:val="hu-HU"/>
              </w:rPr>
              <w:t>hét</w:t>
            </w:r>
          </w:p>
        </w:tc>
        <w:tc>
          <w:tcPr>
            <w:tcW w:w="1237" w:type="dxa"/>
          </w:tcPr>
          <w:p w14:paraId="130EB519"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61</w:t>
            </w:r>
          </w:p>
        </w:tc>
        <w:tc>
          <w:tcPr>
            <w:tcW w:w="1237" w:type="dxa"/>
          </w:tcPr>
          <w:p w14:paraId="36464996"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52</w:t>
            </w:r>
          </w:p>
        </w:tc>
        <w:tc>
          <w:tcPr>
            <w:tcW w:w="1237" w:type="dxa"/>
          </w:tcPr>
          <w:p w14:paraId="4181E099"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222</w:t>
            </w:r>
          </w:p>
        </w:tc>
      </w:tr>
      <w:tr w:rsidR="00F06BF6" w14:paraId="5A1C2087" w14:textId="77777777" w:rsidTr="004D2CB6">
        <w:trPr>
          <w:trHeight w:val="260"/>
        </w:trPr>
        <w:tc>
          <w:tcPr>
            <w:tcW w:w="3543" w:type="dxa"/>
          </w:tcPr>
          <w:p w14:paraId="3A551102" w14:textId="77777777" w:rsidR="005A5761" w:rsidRPr="00274040" w:rsidRDefault="00A92D93" w:rsidP="001B67A6">
            <w:pPr>
              <w:ind w:firstLine="349"/>
              <w:rPr>
                <w:b/>
                <w:sz w:val="22"/>
                <w:lang w:val="hu-HU"/>
              </w:rPr>
            </w:pPr>
            <w:r w:rsidRPr="00274040">
              <w:rPr>
                <w:sz w:val="22"/>
                <w:szCs w:val="22"/>
                <w:lang w:val="hu-HU"/>
              </w:rPr>
              <w:t>4.</w:t>
            </w:r>
            <w:r w:rsidR="007B5478" w:rsidRPr="00274040">
              <w:rPr>
                <w:iCs/>
                <w:sz w:val="22"/>
                <w:szCs w:val="22"/>
                <w:lang w:val="hu-HU"/>
              </w:rPr>
              <w:t> </w:t>
            </w:r>
            <w:r w:rsidRPr="00274040">
              <w:rPr>
                <w:sz w:val="22"/>
                <w:szCs w:val="22"/>
                <w:lang w:val="hu-HU"/>
              </w:rPr>
              <w:t>hét</w:t>
            </w:r>
          </w:p>
        </w:tc>
        <w:tc>
          <w:tcPr>
            <w:tcW w:w="1237" w:type="dxa"/>
          </w:tcPr>
          <w:p w14:paraId="6C7A45ED"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88</w:t>
            </w:r>
          </w:p>
        </w:tc>
        <w:tc>
          <w:tcPr>
            <w:tcW w:w="1237" w:type="dxa"/>
          </w:tcPr>
          <w:p w14:paraId="29D98AE3"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43</w:t>
            </w:r>
          </w:p>
        </w:tc>
        <w:tc>
          <w:tcPr>
            <w:tcW w:w="1237" w:type="dxa"/>
          </w:tcPr>
          <w:p w14:paraId="19B1EEA0"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27D94B6A" w14:textId="77777777" w:rsidTr="004D2CB6">
        <w:trPr>
          <w:trHeight w:val="332"/>
        </w:trPr>
        <w:tc>
          <w:tcPr>
            <w:tcW w:w="3543" w:type="dxa"/>
          </w:tcPr>
          <w:p w14:paraId="0418C1EC" w14:textId="77777777" w:rsidR="005A5761" w:rsidRPr="00274040" w:rsidRDefault="00A92D93" w:rsidP="001B67A6">
            <w:pPr>
              <w:ind w:firstLine="349"/>
              <w:rPr>
                <w:b/>
                <w:sz w:val="22"/>
                <w:lang w:val="hu-HU"/>
              </w:rPr>
            </w:pPr>
            <w:r w:rsidRPr="00274040">
              <w:rPr>
                <w:sz w:val="22"/>
                <w:szCs w:val="22"/>
                <w:lang w:val="hu-HU"/>
              </w:rPr>
              <w:t>6</w:t>
            </w:r>
            <w:r w:rsidR="007B5478" w:rsidRPr="00274040">
              <w:rPr>
                <w:sz w:val="22"/>
                <w:szCs w:val="22"/>
                <w:lang w:val="hu-HU"/>
              </w:rPr>
              <w:t>. </w:t>
            </w:r>
            <w:r w:rsidRPr="00274040">
              <w:rPr>
                <w:sz w:val="22"/>
                <w:szCs w:val="22"/>
                <w:lang w:val="hu-HU"/>
              </w:rPr>
              <w:t>hét</w:t>
            </w:r>
          </w:p>
        </w:tc>
        <w:tc>
          <w:tcPr>
            <w:tcW w:w="1237" w:type="dxa"/>
          </w:tcPr>
          <w:p w14:paraId="44D43D45"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91</w:t>
            </w:r>
          </w:p>
        </w:tc>
        <w:tc>
          <w:tcPr>
            <w:tcW w:w="1237" w:type="dxa"/>
          </w:tcPr>
          <w:p w14:paraId="1D3F654C"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47</w:t>
            </w:r>
          </w:p>
        </w:tc>
        <w:tc>
          <w:tcPr>
            <w:tcW w:w="1237" w:type="dxa"/>
          </w:tcPr>
          <w:p w14:paraId="241DD74C"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7A2FD1D2" w14:textId="77777777" w:rsidTr="004D2CB6">
        <w:trPr>
          <w:trHeight w:val="341"/>
        </w:trPr>
        <w:tc>
          <w:tcPr>
            <w:tcW w:w="3543" w:type="dxa"/>
          </w:tcPr>
          <w:p w14:paraId="562EDBF3" w14:textId="77777777" w:rsidR="005A5761" w:rsidRPr="00274040" w:rsidRDefault="00A92D93" w:rsidP="001B67A6">
            <w:pPr>
              <w:ind w:firstLine="349"/>
              <w:rPr>
                <w:b/>
                <w:sz w:val="22"/>
                <w:lang w:val="hu-HU"/>
              </w:rPr>
            </w:pPr>
            <w:r w:rsidRPr="00274040">
              <w:rPr>
                <w:sz w:val="22"/>
                <w:szCs w:val="22"/>
                <w:lang w:val="hu-HU"/>
              </w:rPr>
              <w:t>8</w:t>
            </w:r>
            <w:r w:rsidR="007B5478" w:rsidRPr="00274040">
              <w:rPr>
                <w:sz w:val="22"/>
                <w:szCs w:val="22"/>
                <w:lang w:val="hu-HU"/>
              </w:rPr>
              <w:t>. </w:t>
            </w:r>
            <w:r w:rsidRPr="00274040">
              <w:rPr>
                <w:sz w:val="22"/>
                <w:szCs w:val="22"/>
                <w:lang w:val="hu-HU"/>
              </w:rPr>
              <w:t>hét</w:t>
            </w:r>
          </w:p>
        </w:tc>
        <w:tc>
          <w:tcPr>
            <w:tcW w:w="1237" w:type="dxa"/>
          </w:tcPr>
          <w:p w14:paraId="5EB8ED31"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82</w:t>
            </w:r>
          </w:p>
        </w:tc>
        <w:tc>
          <w:tcPr>
            <w:tcW w:w="1237" w:type="dxa"/>
          </w:tcPr>
          <w:p w14:paraId="77704A90"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43</w:t>
            </w:r>
          </w:p>
        </w:tc>
        <w:tc>
          <w:tcPr>
            <w:tcW w:w="1237" w:type="dxa"/>
          </w:tcPr>
          <w:p w14:paraId="29E96762"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60857ED8" w14:textId="77777777" w:rsidTr="004D2CB6">
        <w:trPr>
          <w:trHeight w:val="278"/>
        </w:trPr>
        <w:tc>
          <w:tcPr>
            <w:tcW w:w="3543" w:type="dxa"/>
          </w:tcPr>
          <w:p w14:paraId="17916079" w14:textId="77777777" w:rsidR="005A5761" w:rsidRPr="00274040" w:rsidRDefault="00A92D93" w:rsidP="001B67A6">
            <w:pPr>
              <w:ind w:firstLine="349"/>
              <w:rPr>
                <w:b/>
                <w:sz w:val="22"/>
                <w:lang w:val="hu-HU"/>
              </w:rPr>
            </w:pPr>
            <w:r w:rsidRPr="00274040">
              <w:rPr>
                <w:sz w:val="22"/>
                <w:szCs w:val="22"/>
                <w:lang w:val="hu-HU"/>
              </w:rPr>
              <w:t>12.</w:t>
            </w:r>
            <w:r w:rsidR="007B5478" w:rsidRPr="00274040">
              <w:rPr>
                <w:sz w:val="22"/>
                <w:szCs w:val="22"/>
                <w:lang w:val="hu-HU"/>
              </w:rPr>
              <w:t> </w:t>
            </w:r>
            <w:r w:rsidRPr="00274040">
              <w:rPr>
                <w:sz w:val="22"/>
                <w:szCs w:val="22"/>
                <w:lang w:val="hu-HU"/>
              </w:rPr>
              <w:t>hét</w:t>
            </w:r>
          </w:p>
        </w:tc>
        <w:tc>
          <w:tcPr>
            <w:tcW w:w="1237" w:type="dxa"/>
          </w:tcPr>
          <w:p w14:paraId="3F2ECD1C"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56</w:t>
            </w:r>
          </w:p>
        </w:tc>
        <w:tc>
          <w:tcPr>
            <w:tcW w:w="1237" w:type="dxa"/>
          </w:tcPr>
          <w:p w14:paraId="017F8C22"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40</w:t>
            </w:r>
          </w:p>
        </w:tc>
        <w:tc>
          <w:tcPr>
            <w:tcW w:w="1237" w:type="dxa"/>
          </w:tcPr>
          <w:p w14:paraId="152FA97B"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240</w:t>
            </w:r>
          </w:p>
        </w:tc>
      </w:tr>
      <w:tr w:rsidR="00F06BF6" w14:paraId="42674E5F" w14:textId="77777777" w:rsidTr="004D2CB6">
        <w:trPr>
          <w:trHeight w:val="278"/>
        </w:trPr>
        <w:tc>
          <w:tcPr>
            <w:tcW w:w="3543" w:type="dxa"/>
          </w:tcPr>
          <w:p w14:paraId="7C5FFB6B" w14:textId="77777777" w:rsidR="005A5761" w:rsidRPr="00274040" w:rsidRDefault="00A92D93" w:rsidP="001B67A6">
            <w:pPr>
              <w:rPr>
                <w:b/>
                <w:sz w:val="22"/>
                <w:szCs w:val="22"/>
                <w:lang w:val="hu-HU"/>
              </w:rPr>
            </w:pPr>
            <w:r w:rsidRPr="00274040">
              <w:rPr>
                <w:b/>
                <w:sz w:val="22"/>
                <w:szCs w:val="22"/>
                <w:lang w:val="hu-HU"/>
              </w:rPr>
              <w:lastRenderedPageBreak/>
              <w:t>Responderek* százalékos aránya</w:t>
            </w:r>
          </w:p>
        </w:tc>
        <w:tc>
          <w:tcPr>
            <w:tcW w:w="1237" w:type="dxa"/>
          </w:tcPr>
          <w:p w14:paraId="093D4364" w14:textId="77777777" w:rsidR="00A2712F" w:rsidRPr="00274040" w:rsidRDefault="00A2712F" w:rsidP="001B67A6">
            <w:pPr>
              <w:jc w:val="center"/>
              <w:rPr>
                <w:sz w:val="22"/>
                <w:szCs w:val="22"/>
                <w:lang w:val="hu-HU"/>
              </w:rPr>
            </w:pPr>
          </w:p>
        </w:tc>
        <w:tc>
          <w:tcPr>
            <w:tcW w:w="1237" w:type="dxa"/>
          </w:tcPr>
          <w:p w14:paraId="0E4F0F33" w14:textId="77777777" w:rsidR="00A2712F" w:rsidRPr="00274040" w:rsidRDefault="00A2712F" w:rsidP="001B67A6">
            <w:pPr>
              <w:jc w:val="center"/>
              <w:rPr>
                <w:sz w:val="22"/>
                <w:szCs w:val="22"/>
                <w:lang w:val="hu-HU"/>
              </w:rPr>
            </w:pPr>
          </w:p>
        </w:tc>
        <w:tc>
          <w:tcPr>
            <w:tcW w:w="1237" w:type="dxa"/>
          </w:tcPr>
          <w:p w14:paraId="0A06D007" w14:textId="77777777" w:rsidR="00A2712F" w:rsidRPr="00274040" w:rsidRDefault="00A2712F" w:rsidP="001B67A6">
            <w:pPr>
              <w:jc w:val="center"/>
              <w:rPr>
                <w:sz w:val="22"/>
                <w:szCs w:val="22"/>
                <w:lang w:val="hu-HU"/>
              </w:rPr>
            </w:pPr>
          </w:p>
        </w:tc>
      </w:tr>
      <w:tr w:rsidR="00F06BF6" w14:paraId="2560F5B2" w14:textId="77777777" w:rsidTr="004D2CB6">
        <w:trPr>
          <w:trHeight w:val="278"/>
        </w:trPr>
        <w:tc>
          <w:tcPr>
            <w:tcW w:w="3543" w:type="dxa"/>
          </w:tcPr>
          <w:p w14:paraId="10366456" w14:textId="77777777" w:rsidR="005A5761" w:rsidRPr="00274040" w:rsidRDefault="00A92D93" w:rsidP="001B67A6">
            <w:pPr>
              <w:ind w:firstLine="349"/>
              <w:rPr>
                <w:b/>
                <w:sz w:val="22"/>
                <w:lang w:val="hu-HU"/>
              </w:rPr>
            </w:pPr>
            <w:r w:rsidRPr="00274040">
              <w:rPr>
                <w:sz w:val="22"/>
                <w:szCs w:val="22"/>
                <w:lang w:val="hu-HU"/>
              </w:rPr>
              <w:t>1.</w:t>
            </w:r>
            <w:r w:rsidR="007B5478" w:rsidRPr="00274040">
              <w:rPr>
                <w:sz w:val="22"/>
                <w:szCs w:val="22"/>
                <w:lang w:val="hu-HU"/>
              </w:rPr>
              <w:t> </w:t>
            </w:r>
            <w:r w:rsidRPr="00274040">
              <w:rPr>
                <w:sz w:val="22"/>
                <w:szCs w:val="22"/>
                <w:lang w:val="hu-HU"/>
              </w:rPr>
              <w:t>hét</w:t>
            </w:r>
          </w:p>
        </w:tc>
        <w:tc>
          <w:tcPr>
            <w:tcW w:w="1237" w:type="dxa"/>
          </w:tcPr>
          <w:p w14:paraId="11B3F835" w14:textId="77777777" w:rsidR="00A2712F" w:rsidRPr="00274040" w:rsidRDefault="00A92D93" w:rsidP="001B67A6">
            <w:pPr>
              <w:jc w:val="center"/>
              <w:rPr>
                <w:sz w:val="22"/>
                <w:szCs w:val="22"/>
                <w:lang w:val="hu-HU"/>
              </w:rPr>
            </w:pPr>
            <w:r w:rsidRPr="00274040">
              <w:rPr>
                <w:sz w:val="22"/>
                <w:szCs w:val="22"/>
                <w:lang w:val="hu-HU"/>
              </w:rPr>
              <w:t>52</w:t>
            </w:r>
            <w:bookmarkStart w:id="46" w:name="_9kML7K6ZWu8GD78A"/>
            <w:r w:rsidR="00FF5684" w:rsidRPr="00274040">
              <w:rPr>
                <w:sz w:val="22"/>
                <w:szCs w:val="22"/>
                <w:lang w:val="hu-HU"/>
              </w:rPr>
              <w:t>,</w:t>
            </w:r>
            <w:bookmarkEnd w:id="46"/>
            <w:r w:rsidRPr="00274040">
              <w:rPr>
                <w:sz w:val="22"/>
                <w:szCs w:val="22"/>
                <w:lang w:val="hu-HU"/>
              </w:rPr>
              <w:t>6%</w:t>
            </w:r>
          </w:p>
        </w:tc>
        <w:tc>
          <w:tcPr>
            <w:tcW w:w="1237" w:type="dxa"/>
          </w:tcPr>
          <w:p w14:paraId="4045CF3D" w14:textId="77777777" w:rsidR="00A2712F" w:rsidRPr="00274040" w:rsidRDefault="00A92D93" w:rsidP="001B67A6">
            <w:pPr>
              <w:jc w:val="center"/>
              <w:rPr>
                <w:sz w:val="22"/>
                <w:szCs w:val="22"/>
                <w:lang w:val="hu-HU"/>
              </w:rPr>
            </w:pPr>
            <w:r w:rsidRPr="00274040">
              <w:rPr>
                <w:sz w:val="22"/>
                <w:szCs w:val="22"/>
                <w:lang w:val="hu-HU"/>
              </w:rPr>
              <w:t>38</w:t>
            </w:r>
            <w:bookmarkStart w:id="47" w:name="_9kMH5M6ZWu8GD78A"/>
            <w:r w:rsidR="00FF5684" w:rsidRPr="00274040">
              <w:rPr>
                <w:sz w:val="22"/>
                <w:szCs w:val="22"/>
                <w:lang w:val="hu-HU"/>
              </w:rPr>
              <w:t>,</w:t>
            </w:r>
            <w:bookmarkEnd w:id="47"/>
            <w:r w:rsidRPr="00274040">
              <w:rPr>
                <w:sz w:val="22"/>
                <w:szCs w:val="22"/>
                <w:lang w:val="hu-HU"/>
              </w:rPr>
              <w:t>7%</w:t>
            </w:r>
          </w:p>
        </w:tc>
        <w:tc>
          <w:tcPr>
            <w:tcW w:w="1237" w:type="dxa"/>
          </w:tcPr>
          <w:p w14:paraId="512C23A9"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128</w:t>
            </w:r>
          </w:p>
        </w:tc>
      </w:tr>
      <w:tr w:rsidR="00F06BF6" w14:paraId="618635C0" w14:textId="77777777" w:rsidTr="004D2CB6">
        <w:trPr>
          <w:trHeight w:val="278"/>
        </w:trPr>
        <w:tc>
          <w:tcPr>
            <w:tcW w:w="3543" w:type="dxa"/>
          </w:tcPr>
          <w:p w14:paraId="13BE6557" w14:textId="77777777" w:rsidR="005A5761" w:rsidRPr="00274040" w:rsidRDefault="00A92D93" w:rsidP="001B67A6">
            <w:pPr>
              <w:ind w:firstLine="349"/>
              <w:rPr>
                <w:b/>
                <w:sz w:val="22"/>
                <w:lang w:val="hu-HU"/>
              </w:rPr>
            </w:pPr>
            <w:r w:rsidRPr="00274040">
              <w:rPr>
                <w:sz w:val="22"/>
                <w:szCs w:val="22"/>
                <w:lang w:val="hu-HU"/>
              </w:rPr>
              <w:t>4.</w:t>
            </w:r>
            <w:r w:rsidR="007B5478" w:rsidRPr="00274040">
              <w:rPr>
                <w:sz w:val="22"/>
                <w:szCs w:val="22"/>
                <w:lang w:val="hu-HU"/>
              </w:rPr>
              <w:t> </w:t>
            </w:r>
            <w:r w:rsidRPr="00274040">
              <w:rPr>
                <w:sz w:val="22"/>
                <w:szCs w:val="22"/>
                <w:lang w:val="hu-HU"/>
              </w:rPr>
              <w:t>hét</w:t>
            </w:r>
          </w:p>
        </w:tc>
        <w:tc>
          <w:tcPr>
            <w:tcW w:w="1237" w:type="dxa"/>
          </w:tcPr>
          <w:p w14:paraId="0A426C83" w14:textId="77777777" w:rsidR="00A2712F" w:rsidRPr="00274040" w:rsidRDefault="00A92D93" w:rsidP="001B67A6">
            <w:pPr>
              <w:jc w:val="center"/>
              <w:rPr>
                <w:sz w:val="22"/>
                <w:szCs w:val="22"/>
                <w:lang w:val="hu-HU"/>
              </w:rPr>
            </w:pPr>
            <w:r w:rsidRPr="00274040">
              <w:rPr>
                <w:sz w:val="22"/>
                <w:szCs w:val="22"/>
                <w:lang w:val="hu-HU"/>
              </w:rPr>
              <w:t>67</w:t>
            </w:r>
            <w:bookmarkStart w:id="48" w:name="_9kMI6M6ZWu8GD78A"/>
            <w:r w:rsidR="00FF5684" w:rsidRPr="00274040">
              <w:rPr>
                <w:sz w:val="22"/>
                <w:szCs w:val="22"/>
                <w:lang w:val="hu-HU"/>
              </w:rPr>
              <w:t>,</w:t>
            </w:r>
            <w:bookmarkEnd w:id="48"/>
            <w:r w:rsidRPr="00274040">
              <w:rPr>
                <w:sz w:val="22"/>
                <w:szCs w:val="22"/>
                <w:lang w:val="hu-HU"/>
              </w:rPr>
              <w:t>9%</w:t>
            </w:r>
          </w:p>
        </w:tc>
        <w:tc>
          <w:tcPr>
            <w:tcW w:w="1237" w:type="dxa"/>
          </w:tcPr>
          <w:p w14:paraId="31499005" w14:textId="77777777" w:rsidR="00A2712F" w:rsidRPr="00274040" w:rsidRDefault="00A92D93" w:rsidP="001B67A6">
            <w:pPr>
              <w:jc w:val="center"/>
              <w:rPr>
                <w:sz w:val="22"/>
                <w:szCs w:val="22"/>
                <w:lang w:val="hu-HU"/>
              </w:rPr>
            </w:pPr>
            <w:r w:rsidRPr="00274040">
              <w:rPr>
                <w:sz w:val="22"/>
                <w:szCs w:val="22"/>
                <w:lang w:val="hu-HU"/>
              </w:rPr>
              <w:t>30</w:t>
            </w:r>
            <w:bookmarkStart w:id="49" w:name="_9kML6J6ZWu8GD78A"/>
            <w:r w:rsidR="00FF5684" w:rsidRPr="00274040">
              <w:rPr>
                <w:sz w:val="22"/>
                <w:szCs w:val="22"/>
                <w:lang w:val="hu-HU"/>
              </w:rPr>
              <w:t>,</w:t>
            </w:r>
            <w:bookmarkEnd w:id="49"/>
            <w:r w:rsidRPr="00274040">
              <w:rPr>
                <w:sz w:val="22"/>
                <w:szCs w:val="22"/>
                <w:lang w:val="hu-HU"/>
              </w:rPr>
              <w:t>6%</w:t>
            </w:r>
          </w:p>
        </w:tc>
        <w:tc>
          <w:tcPr>
            <w:tcW w:w="1237" w:type="dxa"/>
          </w:tcPr>
          <w:p w14:paraId="6E26CCA8"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228F8908" w14:textId="77777777" w:rsidTr="004D2CB6">
        <w:trPr>
          <w:trHeight w:val="278"/>
        </w:trPr>
        <w:tc>
          <w:tcPr>
            <w:tcW w:w="3543" w:type="dxa"/>
          </w:tcPr>
          <w:p w14:paraId="74C8F62A" w14:textId="77777777" w:rsidR="005A5761" w:rsidRPr="00274040" w:rsidRDefault="00A92D93" w:rsidP="001B67A6">
            <w:pPr>
              <w:ind w:firstLine="349"/>
              <w:rPr>
                <w:b/>
                <w:sz w:val="22"/>
                <w:lang w:val="hu-HU"/>
              </w:rPr>
            </w:pPr>
            <w:r w:rsidRPr="00274040">
              <w:rPr>
                <w:sz w:val="22"/>
                <w:szCs w:val="22"/>
                <w:lang w:val="hu-HU"/>
              </w:rPr>
              <w:t>6.</w:t>
            </w:r>
            <w:r w:rsidR="007B5478" w:rsidRPr="00274040">
              <w:rPr>
                <w:sz w:val="22"/>
                <w:szCs w:val="22"/>
                <w:lang w:val="hu-HU"/>
              </w:rPr>
              <w:t> </w:t>
            </w:r>
            <w:r w:rsidRPr="00274040">
              <w:rPr>
                <w:sz w:val="22"/>
                <w:szCs w:val="22"/>
                <w:lang w:val="hu-HU"/>
              </w:rPr>
              <w:t>hét</w:t>
            </w:r>
          </w:p>
        </w:tc>
        <w:tc>
          <w:tcPr>
            <w:tcW w:w="1237" w:type="dxa"/>
          </w:tcPr>
          <w:p w14:paraId="5C98AD48" w14:textId="77777777" w:rsidR="00A2712F" w:rsidRPr="00274040" w:rsidRDefault="00A92D93" w:rsidP="001B67A6">
            <w:pPr>
              <w:jc w:val="center"/>
              <w:rPr>
                <w:sz w:val="22"/>
                <w:szCs w:val="22"/>
                <w:lang w:val="hu-HU"/>
              </w:rPr>
            </w:pPr>
            <w:r w:rsidRPr="00274040">
              <w:rPr>
                <w:sz w:val="22"/>
                <w:szCs w:val="22"/>
                <w:lang w:val="hu-HU"/>
              </w:rPr>
              <w:t>68</w:t>
            </w:r>
            <w:bookmarkStart w:id="50" w:name="_9kMMDP6ZWu8GD78A"/>
            <w:r w:rsidR="00FF5684" w:rsidRPr="00274040">
              <w:rPr>
                <w:sz w:val="22"/>
                <w:szCs w:val="22"/>
                <w:lang w:val="hu-HU"/>
              </w:rPr>
              <w:t>,</w:t>
            </w:r>
            <w:bookmarkEnd w:id="50"/>
            <w:r w:rsidRPr="00274040">
              <w:rPr>
                <w:sz w:val="22"/>
                <w:szCs w:val="22"/>
                <w:lang w:val="hu-HU"/>
              </w:rPr>
              <w:t>4%</w:t>
            </w:r>
          </w:p>
        </w:tc>
        <w:tc>
          <w:tcPr>
            <w:tcW w:w="1237" w:type="dxa"/>
          </w:tcPr>
          <w:p w14:paraId="683C7F17" w14:textId="77777777" w:rsidR="00A2712F" w:rsidRPr="00274040" w:rsidRDefault="00A92D93" w:rsidP="001B67A6">
            <w:pPr>
              <w:jc w:val="center"/>
              <w:rPr>
                <w:sz w:val="22"/>
                <w:szCs w:val="22"/>
                <w:lang w:val="hu-HU"/>
              </w:rPr>
            </w:pPr>
            <w:r w:rsidRPr="00274040">
              <w:rPr>
                <w:sz w:val="22"/>
                <w:szCs w:val="22"/>
                <w:lang w:val="hu-HU"/>
              </w:rPr>
              <w:t>36</w:t>
            </w:r>
            <w:bookmarkStart w:id="51" w:name="_9kMLBO6ZWu8GD78A"/>
            <w:r w:rsidR="00FF5684" w:rsidRPr="00274040">
              <w:rPr>
                <w:sz w:val="22"/>
                <w:szCs w:val="22"/>
                <w:lang w:val="hu-HU"/>
              </w:rPr>
              <w:t>,</w:t>
            </w:r>
            <w:bookmarkEnd w:id="51"/>
            <w:r w:rsidRPr="00274040">
              <w:rPr>
                <w:sz w:val="22"/>
                <w:szCs w:val="22"/>
                <w:lang w:val="hu-HU"/>
              </w:rPr>
              <w:t>1%</w:t>
            </w:r>
          </w:p>
        </w:tc>
        <w:tc>
          <w:tcPr>
            <w:tcW w:w="1237" w:type="dxa"/>
          </w:tcPr>
          <w:p w14:paraId="73E490AF"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2450E08B" w14:textId="77777777" w:rsidTr="004D2CB6">
        <w:trPr>
          <w:trHeight w:val="278"/>
        </w:trPr>
        <w:tc>
          <w:tcPr>
            <w:tcW w:w="3543" w:type="dxa"/>
          </w:tcPr>
          <w:p w14:paraId="7788AA54" w14:textId="77777777" w:rsidR="005A5761" w:rsidRPr="00274040" w:rsidRDefault="00A92D93" w:rsidP="001B67A6">
            <w:pPr>
              <w:ind w:firstLine="349"/>
              <w:rPr>
                <w:b/>
                <w:sz w:val="22"/>
                <w:lang w:val="hu-HU"/>
              </w:rPr>
            </w:pPr>
            <w:r w:rsidRPr="00274040">
              <w:rPr>
                <w:sz w:val="22"/>
                <w:szCs w:val="22"/>
                <w:lang w:val="hu-HU"/>
              </w:rPr>
              <w:t>8.</w:t>
            </w:r>
            <w:r w:rsidR="007B5478" w:rsidRPr="00274040">
              <w:rPr>
                <w:sz w:val="22"/>
                <w:szCs w:val="22"/>
                <w:lang w:val="hu-HU"/>
              </w:rPr>
              <w:t> </w:t>
            </w:r>
            <w:r w:rsidRPr="00274040">
              <w:rPr>
                <w:sz w:val="22"/>
                <w:szCs w:val="22"/>
                <w:lang w:val="hu-HU"/>
              </w:rPr>
              <w:t>hét</w:t>
            </w:r>
          </w:p>
        </w:tc>
        <w:tc>
          <w:tcPr>
            <w:tcW w:w="1237" w:type="dxa"/>
          </w:tcPr>
          <w:p w14:paraId="50FB6215" w14:textId="77777777" w:rsidR="00A2712F" w:rsidRPr="00274040" w:rsidRDefault="00A92D93" w:rsidP="001B67A6">
            <w:pPr>
              <w:jc w:val="center"/>
              <w:rPr>
                <w:sz w:val="22"/>
                <w:szCs w:val="22"/>
                <w:lang w:val="hu-HU"/>
              </w:rPr>
            </w:pPr>
            <w:r w:rsidRPr="00274040">
              <w:rPr>
                <w:sz w:val="22"/>
                <w:szCs w:val="22"/>
                <w:lang w:val="hu-HU"/>
              </w:rPr>
              <w:t>66</w:t>
            </w:r>
            <w:bookmarkStart w:id="52" w:name="_9kMH4L6ZWu8GD78A"/>
            <w:r w:rsidR="00FF5684" w:rsidRPr="00274040">
              <w:rPr>
                <w:sz w:val="22"/>
                <w:szCs w:val="22"/>
                <w:lang w:val="hu-HU"/>
              </w:rPr>
              <w:t>,</w:t>
            </w:r>
            <w:bookmarkEnd w:id="52"/>
            <w:r w:rsidRPr="00274040">
              <w:rPr>
                <w:sz w:val="22"/>
                <w:szCs w:val="22"/>
                <w:lang w:val="hu-HU"/>
              </w:rPr>
              <w:t>7%</w:t>
            </w:r>
          </w:p>
        </w:tc>
        <w:tc>
          <w:tcPr>
            <w:tcW w:w="1237" w:type="dxa"/>
          </w:tcPr>
          <w:p w14:paraId="56EEAC59" w14:textId="77777777" w:rsidR="00A2712F" w:rsidRPr="00274040" w:rsidRDefault="00A92D93" w:rsidP="001B67A6">
            <w:pPr>
              <w:jc w:val="center"/>
              <w:rPr>
                <w:sz w:val="22"/>
                <w:szCs w:val="22"/>
                <w:lang w:val="hu-HU"/>
              </w:rPr>
            </w:pPr>
            <w:r w:rsidRPr="00274040">
              <w:rPr>
                <w:sz w:val="22"/>
                <w:szCs w:val="22"/>
                <w:lang w:val="hu-HU"/>
              </w:rPr>
              <w:t>32</w:t>
            </w:r>
            <w:bookmarkStart w:id="53" w:name="_9kMPO5YVt7FC679"/>
            <w:r w:rsidR="00FF5684" w:rsidRPr="00274040">
              <w:rPr>
                <w:sz w:val="22"/>
                <w:szCs w:val="22"/>
                <w:lang w:val="hu-HU"/>
              </w:rPr>
              <w:t>,</w:t>
            </w:r>
            <w:bookmarkEnd w:id="53"/>
            <w:r w:rsidRPr="00274040">
              <w:rPr>
                <w:sz w:val="22"/>
                <w:szCs w:val="22"/>
                <w:lang w:val="hu-HU"/>
              </w:rPr>
              <w:t>8%</w:t>
            </w:r>
          </w:p>
        </w:tc>
        <w:tc>
          <w:tcPr>
            <w:tcW w:w="1237" w:type="dxa"/>
          </w:tcPr>
          <w:p w14:paraId="1D56C1AE" w14:textId="77777777" w:rsidR="00A2712F" w:rsidRPr="00274040" w:rsidRDefault="00A92D93" w:rsidP="001B67A6">
            <w:pPr>
              <w:jc w:val="center"/>
              <w:rPr>
                <w:sz w:val="22"/>
                <w:szCs w:val="22"/>
                <w:lang w:val="hu-HU"/>
              </w:rPr>
            </w:pPr>
            <w:r w:rsidRPr="00274040">
              <w:rPr>
                <w:sz w:val="22"/>
                <w:szCs w:val="22"/>
                <w:lang w:val="hu-HU"/>
              </w:rPr>
              <w:t>&lt;0</w:t>
            </w:r>
            <w:r w:rsidR="00FF5684" w:rsidRPr="00274040">
              <w:rPr>
                <w:sz w:val="22"/>
                <w:szCs w:val="22"/>
                <w:lang w:val="hu-HU"/>
              </w:rPr>
              <w:t>,</w:t>
            </w:r>
            <w:r w:rsidRPr="00274040">
              <w:rPr>
                <w:sz w:val="22"/>
                <w:szCs w:val="22"/>
                <w:lang w:val="hu-HU"/>
              </w:rPr>
              <w:t>001</w:t>
            </w:r>
          </w:p>
        </w:tc>
      </w:tr>
      <w:tr w:rsidR="00F06BF6" w14:paraId="744D04DE" w14:textId="77777777" w:rsidTr="004D2CB6">
        <w:trPr>
          <w:trHeight w:val="278"/>
        </w:trPr>
        <w:tc>
          <w:tcPr>
            <w:tcW w:w="3543" w:type="dxa"/>
          </w:tcPr>
          <w:p w14:paraId="4DC2EE0A" w14:textId="77777777" w:rsidR="005A5761" w:rsidRPr="00274040" w:rsidRDefault="00A92D93" w:rsidP="001B67A6">
            <w:pPr>
              <w:ind w:firstLine="349"/>
              <w:rPr>
                <w:b/>
                <w:sz w:val="22"/>
                <w:lang w:val="hu-HU"/>
              </w:rPr>
            </w:pPr>
            <w:r w:rsidRPr="00274040">
              <w:rPr>
                <w:sz w:val="22"/>
                <w:szCs w:val="22"/>
                <w:lang w:val="hu-HU"/>
              </w:rPr>
              <w:t>12.</w:t>
            </w:r>
            <w:r w:rsidR="007B5478" w:rsidRPr="00274040">
              <w:rPr>
                <w:sz w:val="22"/>
                <w:szCs w:val="22"/>
                <w:lang w:val="hu-HU"/>
              </w:rPr>
              <w:t> </w:t>
            </w:r>
            <w:r w:rsidRPr="00274040">
              <w:rPr>
                <w:sz w:val="22"/>
                <w:szCs w:val="22"/>
                <w:lang w:val="hu-HU"/>
              </w:rPr>
              <w:t>hét</w:t>
            </w:r>
          </w:p>
        </w:tc>
        <w:tc>
          <w:tcPr>
            <w:tcW w:w="1237" w:type="dxa"/>
          </w:tcPr>
          <w:p w14:paraId="4A32E2A7" w14:textId="77777777" w:rsidR="00A2712F" w:rsidRPr="00274040" w:rsidRDefault="00A92D93" w:rsidP="001B67A6">
            <w:pPr>
              <w:jc w:val="center"/>
              <w:rPr>
                <w:sz w:val="22"/>
                <w:szCs w:val="22"/>
                <w:lang w:val="hu-HU"/>
              </w:rPr>
            </w:pPr>
            <w:r w:rsidRPr="00274040">
              <w:rPr>
                <w:sz w:val="22"/>
                <w:szCs w:val="22"/>
                <w:lang w:val="hu-HU"/>
              </w:rPr>
              <w:t>44</w:t>
            </w:r>
            <w:bookmarkStart w:id="54" w:name="_9kMMCO6ZWu8GD78A"/>
            <w:r w:rsidR="00FF5684" w:rsidRPr="00274040">
              <w:rPr>
                <w:sz w:val="22"/>
                <w:szCs w:val="22"/>
                <w:lang w:val="hu-HU"/>
              </w:rPr>
              <w:t>,</w:t>
            </w:r>
            <w:bookmarkEnd w:id="54"/>
            <w:r w:rsidRPr="00274040">
              <w:rPr>
                <w:sz w:val="22"/>
                <w:szCs w:val="22"/>
                <w:lang w:val="hu-HU"/>
              </w:rPr>
              <w:t>4%</w:t>
            </w:r>
          </w:p>
        </w:tc>
        <w:tc>
          <w:tcPr>
            <w:tcW w:w="1237" w:type="dxa"/>
          </w:tcPr>
          <w:p w14:paraId="1D2E0586" w14:textId="77777777" w:rsidR="00A2712F" w:rsidRPr="00274040" w:rsidRDefault="00A92D93" w:rsidP="001B67A6">
            <w:pPr>
              <w:jc w:val="center"/>
              <w:rPr>
                <w:sz w:val="22"/>
                <w:szCs w:val="22"/>
                <w:lang w:val="hu-HU"/>
              </w:rPr>
            </w:pPr>
            <w:r w:rsidRPr="00274040">
              <w:rPr>
                <w:sz w:val="22"/>
                <w:szCs w:val="22"/>
                <w:lang w:val="hu-HU"/>
              </w:rPr>
              <w:t>34</w:t>
            </w:r>
            <w:bookmarkStart w:id="55" w:name="_9kMMBN6ZWu8GD78A"/>
            <w:r w:rsidR="00FF5684" w:rsidRPr="00274040">
              <w:rPr>
                <w:sz w:val="22"/>
                <w:szCs w:val="22"/>
                <w:lang w:val="hu-HU"/>
              </w:rPr>
              <w:t>,</w:t>
            </w:r>
            <w:bookmarkEnd w:id="55"/>
            <w:r w:rsidRPr="00274040">
              <w:rPr>
                <w:sz w:val="22"/>
                <w:szCs w:val="22"/>
                <w:lang w:val="hu-HU"/>
              </w:rPr>
              <w:t>4%</w:t>
            </w:r>
          </w:p>
        </w:tc>
        <w:tc>
          <w:tcPr>
            <w:tcW w:w="1237" w:type="dxa"/>
          </w:tcPr>
          <w:p w14:paraId="0996ABE4" w14:textId="77777777" w:rsidR="00A2712F" w:rsidRPr="00274040" w:rsidRDefault="00A92D93" w:rsidP="001B67A6">
            <w:pPr>
              <w:jc w:val="center"/>
              <w:rPr>
                <w:sz w:val="22"/>
                <w:szCs w:val="22"/>
                <w:lang w:val="hu-HU"/>
              </w:rPr>
            </w:pPr>
            <w:r w:rsidRPr="00274040">
              <w:rPr>
                <w:sz w:val="22"/>
                <w:szCs w:val="22"/>
                <w:lang w:val="hu-HU"/>
              </w:rPr>
              <w:t>0</w:t>
            </w:r>
            <w:r w:rsidR="00FF5684" w:rsidRPr="00274040">
              <w:rPr>
                <w:sz w:val="22"/>
                <w:szCs w:val="22"/>
                <w:lang w:val="hu-HU"/>
              </w:rPr>
              <w:t>,</w:t>
            </w:r>
            <w:r w:rsidRPr="00274040">
              <w:rPr>
                <w:sz w:val="22"/>
                <w:szCs w:val="22"/>
                <w:lang w:val="hu-HU"/>
              </w:rPr>
              <w:t>272</w:t>
            </w:r>
          </w:p>
        </w:tc>
      </w:tr>
    </w:tbl>
    <w:p w14:paraId="49C0BDF2" w14:textId="77777777" w:rsidR="00A2712F" w:rsidRPr="001B67A6" w:rsidRDefault="00A92D93" w:rsidP="00932F02">
      <w:pPr>
        <w:tabs>
          <w:tab w:val="left" w:pos="10800"/>
        </w:tabs>
        <w:autoSpaceDE w:val="0"/>
        <w:autoSpaceDN w:val="0"/>
        <w:adjustRightInd w:val="0"/>
        <w:ind w:left="284" w:hanging="142"/>
        <w:rPr>
          <w:b/>
          <w:i/>
          <w:sz w:val="18"/>
          <w:szCs w:val="18"/>
          <w:lang w:val="hu-HU"/>
        </w:rPr>
      </w:pPr>
      <w:r w:rsidRPr="001B67A6">
        <w:rPr>
          <w:sz w:val="18"/>
          <w:szCs w:val="18"/>
          <w:lang w:val="hu-HU"/>
        </w:rPr>
        <w:t>*Azon betegek, akik legalább 1</w:t>
      </w:r>
      <w:r w:rsidR="001D202C" w:rsidRPr="001B67A6">
        <w:rPr>
          <w:sz w:val="18"/>
          <w:szCs w:val="18"/>
          <w:lang w:val="hu-HU"/>
        </w:rPr>
        <w:t> </w:t>
      </w:r>
      <w:r w:rsidRPr="001B67A6">
        <w:rPr>
          <w:sz w:val="18"/>
          <w:szCs w:val="18"/>
          <w:lang w:val="hu-HU"/>
        </w:rPr>
        <w:t>fokozatnyi javulást mutatnak a MAS pontszámban a kiinduláshoz képest</w:t>
      </w:r>
      <w:r w:rsidR="00932F02" w:rsidRPr="001B67A6">
        <w:rPr>
          <w:sz w:val="18"/>
          <w:szCs w:val="18"/>
          <w:lang w:val="hu-HU"/>
        </w:rPr>
        <w:t>.</w:t>
      </w:r>
    </w:p>
    <w:p w14:paraId="0243CC27" w14:textId="77777777" w:rsidR="00A2712F" w:rsidRPr="00274040" w:rsidRDefault="00A2712F" w:rsidP="005573A2">
      <w:pPr>
        <w:rPr>
          <w:sz w:val="22"/>
          <w:szCs w:val="22"/>
          <w:lang w:val="hu-HU"/>
        </w:rPr>
      </w:pPr>
    </w:p>
    <w:p w14:paraId="7DFBA278" w14:textId="77777777" w:rsidR="00A2712F" w:rsidRPr="00274040" w:rsidRDefault="00A92D93" w:rsidP="005573A2">
      <w:pPr>
        <w:rPr>
          <w:sz w:val="22"/>
          <w:szCs w:val="22"/>
          <w:lang w:val="hu-HU"/>
        </w:rPr>
      </w:pPr>
      <w:r w:rsidRPr="00274040">
        <w:rPr>
          <w:sz w:val="22"/>
          <w:szCs w:val="22"/>
          <w:lang w:val="hu-HU"/>
        </w:rPr>
        <w:t>Újbóli kezelés esetén hasonló válaszokat figyeltek meg.</w:t>
      </w:r>
    </w:p>
    <w:p w14:paraId="3994DF8A" w14:textId="77777777" w:rsidR="00A2712F" w:rsidRPr="00274040" w:rsidRDefault="00A2712F" w:rsidP="005573A2">
      <w:pPr>
        <w:keepNext/>
        <w:ind w:right="181"/>
        <w:rPr>
          <w:i/>
          <w:sz w:val="22"/>
          <w:szCs w:val="22"/>
          <w:lang w:val="hu-HU"/>
        </w:rPr>
      </w:pPr>
    </w:p>
    <w:p w14:paraId="1F508AF9" w14:textId="77777777" w:rsidR="00A2712F" w:rsidRPr="001B67A6" w:rsidRDefault="00A92D93" w:rsidP="005573A2">
      <w:pPr>
        <w:keepNext/>
        <w:ind w:right="181"/>
        <w:rPr>
          <w:i/>
          <w:sz w:val="22"/>
          <w:szCs w:val="22"/>
          <w:u w:val="single"/>
          <w:lang w:val="hu-HU"/>
        </w:rPr>
      </w:pPr>
      <w:r w:rsidRPr="001B67A6">
        <w:rPr>
          <w:i/>
          <w:sz w:val="22"/>
          <w:szCs w:val="22"/>
          <w:u w:val="single"/>
          <w:lang w:val="hu-HU"/>
        </w:rPr>
        <w:t>Krónikus migrén</w:t>
      </w:r>
    </w:p>
    <w:p w14:paraId="6FF04420" w14:textId="77777777" w:rsidR="001D202C" w:rsidRPr="004B01E6" w:rsidRDefault="001D202C" w:rsidP="005573A2">
      <w:pPr>
        <w:keepNext/>
        <w:ind w:right="181"/>
        <w:rPr>
          <w:i/>
          <w:sz w:val="22"/>
          <w:szCs w:val="22"/>
          <w:lang w:val="hu-HU"/>
        </w:rPr>
      </w:pPr>
    </w:p>
    <w:p w14:paraId="6F727F60" w14:textId="77777777" w:rsidR="001F1CF7" w:rsidRPr="00274040" w:rsidRDefault="00A92D93" w:rsidP="005573A2">
      <w:pPr>
        <w:rPr>
          <w:sz w:val="22"/>
          <w:szCs w:val="22"/>
          <w:lang w:val="hu-HU"/>
        </w:rPr>
      </w:pPr>
      <w:r w:rsidRPr="00274040">
        <w:rPr>
          <w:sz w:val="22"/>
          <w:szCs w:val="22"/>
          <w:lang w:val="hu-HU"/>
        </w:rPr>
        <w:t>A BOTOX injekció gátolja a fájdalom keletkezésével összefüggésben levő neurotranszmitterek felszabadulását. A BOTOX hatásmechanizmusa a krónikus migrénes tünetek enyhítésében nem teljesen ismert. Preklinikai és klinikai farmakodinámiás vizsgálatok arra utalnak, hogy a BOTOX elnyomja a perifériás szenzitizációt, ezáltal valószínűleg gátolja a centrális szenzitizációt is.</w:t>
      </w:r>
    </w:p>
    <w:p w14:paraId="168D7A8B" w14:textId="77777777" w:rsidR="00A2712F" w:rsidRPr="00274040" w:rsidRDefault="00A2712F" w:rsidP="005573A2">
      <w:pPr>
        <w:rPr>
          <w:sz w:val="22"/>
          <w:szCs w:val="22"/>
          <w:lang w:val="hu-HU"/>
        </w:rPr>
      </w:pPr>
    </w:p>
    <w:p w14:paraId="4CA2D2EE" w14:textId="77777777" w:rsidR="00A2712F" w:rsidRPr="00274040" w:rsidRDefault="00A92D93" w:rsidP="005573A2">
      <w:pPr>
        <w:rPr>
          <w:sz w:val="22"/>
          <w:szCs w:val="22"/>
          <w:lang w:val="hu-HU"/>
        </w:rPr>
      </w:pPr>
      <w:r w:rsidRPr="00274040">
        <w:rPr>
          <w:sz w:val="22"/>
          <w:szCs w:val="22"/>
          <w:lang w:val="hu-HU"/>
        </w:rPr>
        <w:t>Két 3.</w:t>
      </w:r>
      <w:r w:rsidR="001D202C">
        <w:rPr>
          <w:sz w:val="22"/>
          <w:szCs w:val="22"/>
          <w:lang w:val="hu-HU"/>
        </w:rPr>
        <w:t> </w:t>
      </w:r>
      <w:r w:rsidRPr="00274040">
        <w:rPr>
          <w:sz w:val="22"/>
          <w:szCs w:val="22"/>
          <w:lang w:val="hu-HU"/>
        </w:rPr>
        <w:t>fázisú klinikai vizsgálatban olyan krónikus migrénben szenvedő betegeket vizsgáltak, akiknek egy 28</w:t>
      </w:r>
      <w:r w:rsidR="00F638E1" w:rsidRPr="00274040">
        <w:rPr>
          <w:sz w:val="22"/>
          <w:szCs w:val="22"/>
          <w:lang w:val="hu-HU"/>
        </w:rPr>
        <w:t> </w:t>
      </w:r>
      <w:r w:rsidRPr="00274040">
        <w:rPr>
          <w:sz w:val="22"/>
          <w:szCs w:val="22"/>
          <w:lang w:val="hu-HU"/>
        </w:rPr>
        <w:t>napos kezdeti időszak alatt legalább 4 epizódja és ≥15 fejfájásos napja volt (legalább 4</w:t>
      </w:r>
      <w:r w:rsidR="00F638E1" w:rsidRPr="00274040">
        <w:rPr>
          <w:sz w:val="22"/>
          <w:szCs w:val="22"/>
          <w:lang w:val="hu-HU"/>
        </w:rPr>
        <w:t> </w:t>
      </w:r>
      <w:r w:rsidRPr="00274040">
        <w:rPr>
          <w:sz w:val="22"/>
          <w:szCs w:val="22"/>
          <w:lang w:val="hu-HU"/>
        </w:rPr>
        <w:t>óra folyamatos fejfájáss</w:t>
      </w:r>
      <w:r w:rsidR="009E55F9">
        <w:rPr>
          <w:sz w:val="22"/>
          <w:szCs w:val="22"/>
          <w:lang w:val="hu-HU"/>
        </w:rPr>
        <w:t>a</w:t>
      </w:r>
      <w:r w:rsidRPr="00274040">
        <w:rPr>
          <w:sz w:val="22"/>
          <w:szCs w:val="22"/>
          <w:lang w:val="hu-HU"/>
        </w:rPr>
        <w:t>l</w:t>
      </w:r>
      <w:r w:rsidR="00762E1B">
        <w:rPr>
          <w:sz w:val="22"/>
          <w:szCs w:val="22"/>
          <w:lang w:val="hu-HU"/>
        </w:rPr>
        <w:t>)</w:t>
      </w:r>
      <w:r w:rsidRPr="00274040">
        <w:rPr>
          <w:sz w:val="22"/>
          <w:szCs w:val="22"/>
          <w:lang w:val="hu-HU"/>
        </w:rPr>
        <w:t>; és a fejfájásos napok legalább 50%-a migrénes/valószínűsíthetően migrénes nap volt. A vizsgálatok során a két, 12</w:t>
      </w:r>
      <w:r w:rsidR="00F638E1" w:rsidRPr="00274040">
        <w:rPr>
          <w:sz w:val="22"/>
          <w:szCs w:val="22"/>
          <w:lang w:val="hu-HU"/>
        </w:rPr>
        <w:t> </w:t>
      </w:r>
      <w:r w:rsidRPr="00274040">
        <w:rPr>
          <w:sz w:val="22"/>
          <w:szCs w:val="22"/>
          <w:lang w:val="hu-HU"/>
        </w:rPr>
        <w:t>hetes különbséggel alkalmazott BOTOX</w:t>
      </w:r>
      <w:r w:rsidR="00F638E1" w:rsidRPr="00274040">
        <w:rPr>
          <w:sz w:val="22"/>
          <w:szCs w:val="22"/>
          <w:lang w:val="hu-HU"/>
        </w:rPr>
        <w:noBreakHyphen/>
      </w:r>
      <w:r w:rsidRPr="00274040">
        <w:rPr>
          <w:sz w:val="22"/>
          <w:szCs w:val="22"/>
          <w:lang w:val="hu-HU"/>
        </w:rPr>
        <w:t>kezelést követően az összesített adatok alapján végzett hatásossági elemzés főbb eredményeit az alábbi táblázat mutatja:</w:t>
      </w:r>
    </w:p>
    <w:p w14:paraId="1D82C34A" w14:textId="77777777" w:rsidR="00932F02" w:rsidRPr="00274040" w:rsidRDefault="00932F02" w:rsidP="005573A2">
      <w:pPr>
        <w:rPr>
          <w:sz w:val="22"/>
          <w:szCs w:val="22"/>
          <w:lang w:val="hu-HU"/>
        </w:rPr>
      </w:pPr>
    </w:p>
    <w:tbl>
      <w:tblPr>
        <w:tblW w:w="88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1320"/>
        <w:gridCol w:w="1093"/>
        <w:gridCol w:w="1187"/>
      </w:tblGrid>
      <w:tr w:rsidR="00F06BF6" w14:paraId="04D4912E" w14:textId="77777777" w:rsidTr="004D2CB6">
        <w:tc>
          <w:tcPr>
            <w:tcW w:w="5258" w:type="dxa"/>
            <w:tcBorders>
              <w:right w:val="nil"/>
            </w:tcBorders>
          </w:tcPr>
          <w:p w14:paraId="3C8AA4A8" w14:textId="77777777" w:rsidR="00A2712F" w:rsidRPr="00274040" w:rsidRDefault="00A92D93" w:rsidP="005573A2">
            <w:pPr>
              <w:ind w:right="180"/>
              <w:rPr>
                <w:sz w:val="22"/>
                <w:szCs w:val="22"/>
                <w:lang w:val="hu-HU"/>
              </w:rPr>
            </w:pPr>
            <w:r w:rsidRPr="00274040">
              <w:rPr>
                <w:sz w:val="22"/>
                <w:szCs w:val="22"/>
                <w:lang w:val="hu-HU"/>
              </w:rPr>
              <w:t>A kiindulási értékhez képest bekövetkező átlagos változás a 24.</w:t>
            </w:r>
            <w:r w:rsidR="001F1CF7" w:rsidRPr="00274040">
              <w:rPr>
                <w:sz w:val="22"/>
                <w:szCs w:val="22"/>
                <w:lang w:val="hu-HU"/>
              </w:rPr>
              <w:t> </w:t>
            </w:r>
            <w:r w:rsidRPr="00274040">
              <w:rPr>
                <w:sz w:val="22"/>
                <w:szCs w:val="22"/>
                <w:lang w:val="hu-HU"/>
              </w:rPr>
              <w:t>héten</w:t>
            </w:r>
          </w:p>
        </w:tc>
        <w:tc>
          <w:tcPr>
            <w:tcW w:w="1320" w:type="dxa"/>
            <w:tcBorders>
              <w:left w:val="nil"/>
              <w:right w:val="nil"/>
            </w:tcBorders>
          </w:tcPr>
          <w:p w14:paraId="2DDB9268" w14:textId="77777777" w:rsidR="00A2712F" w:rsidRPr="00274040" w:rsidRDefault="00A92D93" w:rsidP="005573A2">
            <w:pPr>
              <w:ind w:right="180"/>
              <w:rPr>
                <w:sz w:val="22"/>
                <w:szCs w:val="22"/>
                <w:lang w:val="hu-HU"/>
              </w:rPr>
            </w:pPr>
            <w:r w:rsidRPr="00274040">
              <w:rPr>
                <w:sz w:val="22"/>
                <w:szCs w:val="22"/>
                <w:lang w:val="hu-HU"/>
              </w:rPr>
              <w:t>BOTOX</w:t>
            </w:r>
          </w:p>
          <w:p w14:paraId="5B8C5D4C" w14:textId="77777777" w:rsidR="00A2712F" w:rsidRPr="00274040" w:rsidRDefault="00A92D93" w:rsidP="005573A2">
            <w:pPr>
              <w:ind w:right="180"/>
              <w:rPr>
                <w:sz w:val="22"/>
                <w:szCs w:val="22"/>
                <w:lang w:val="hu-HU"/>
              </w:rPr>
            </w:pPr>
            <w:r w:rsidRPr="00274040">
              <w:rPr>
                <w:sz w:val="22"/>
                <w:szCs w:val="22"/>
                <w:lang w:val="hu-HU"/>
              </w:rPr>
              <w:t>n=688</w:t>
            </w:r>
          </w:p>
        </w:tc>
        <w:tc>
          <w:tcPr>
            <w:tcW w:w="1093" w:type="dxa"/>
            <w:tcBorders>
              <w:left w:val="nil"/>
              <w:right w:val="nil"/>
            </w:tcBorders>
          </w:tcPr>
          <w:p w14:paraId="32E40B52" w14:textId="77777777" w:rsidR="00A2712F" w:rsidRPr="00274040" w:rsidRDefault="00A92D93" w:rsidP="005573A2">
            <w:pPr>
              <w:ind w:right="180"/>
              <w:rPr>
                <w:sz w:val="22"/>
                <w:szCs w:val="22"/>
                <w:lang w:val="hu-HU"/>
              </w:rPr>
            </w:pPr>
            <w:r w:rsidRPr="00274040">
              <w:rPr>
                <w:sz w:val="22"/>
                <w:szCs w:val="22"/>
                <w:lang w:val="hu-HU"/>
              </w:rPr>
              <w:t>Placebo</w:t>
            </w:r>
          </w:p>
          <w:p w14:paraId="7193130A" w14:textId="77777777" w:rsidR="00A2712F" w:rsidRPr="00274040" w:rsidRDefault="00A92D93" w:rsidP="005573A2">
            <w:pPr>
              <w:ind w:right="180"/>
              <w:rPr>
                <w:sz w:val="22"/>
                <w:szCs w:val="22"/>
                <w:lang w:val="hu-HU"/>
              </w:rPr>
            </w:pPr>
            <w:r w:rsidRPr="00274040">
              <w:rPr>
                <w:sz w:val="22"/>
                <w:szCs w:val="22"/>
                <w:lang w:val="hu-HU"/>
              </w:rPr>
              <w:t>n=696</w:t>
            </w:r>
          </w:p>
        </w:tc>
        <w:tc>
          <w:tcPr>
            <w:tcW w:w="1187" w:type="dxa"/>
            <w:tcBorders>
              <w:left w:val="nil"/>
            </w:tcBorders>
          </w:tcPr>
          <w:p w14:paraId="324E6710" w14:textId="77777777" w:rsidR="00A2712F" w:rsidRPr="00274040" w:rsidRDefault="00A92D93" w:rsidP="005573A2">
            <w:pPr>
              <w:ind w:right="180"/>
              <w:rPr>
                <w:sz w:val="22"/>
                <w:szCs w:val="22"/>
                <w:lang w:val="hu-HU"/>
              </w:rPr>
            </w:pPr>
            <w:r w:rsidRPr="00274040">
              <w:rPr>
                <w:sz w:val="22"/>
                <w:szCs w:val="22"/>
                <w:lang w:val="hu-HU"/>
              </w:rPr>
              <w:t>p-érték</w:t>
            </w:r>
          </w:p>
        </w:tc>
      </w:tr>
      <w:tr w:rsidR="00F06BF6" w14:paraId="4041B96C" w14:textId="77777777" w:rsidTr="004D2CB6">
        <w:tc>
          <w:tcPr>
            <w:tcW w:w="5258" w:type="dxa"/>
            <w:tcBorders>
              <w:right w:val="nil"/>
            </w:tcBorders>
          </w:tcPr>
          <w:p w14:paraId="69D2464F" w14:textId="77777777" w:rsidR="00A2712F" w:rsidRPr="00274040" w:rsidRDefault="00A92D93" w:rsidP="005573A2">
            <w:pPr>
              <w:ind w:right="180"/>
              <w:rPr>
                <w:sz w:val="22"/>
                <w:szCs w:val="22"/>
                <w:lang w:val="hu-HU"/>
              </w:rPr>
            </w:pPr>
            <w:r w:rsidRPr="00274040">
              <w:rPr>
                <w:sz w:val="22"/>
                <w:szCs w:val="22"/>
                <w:lang w:val="hu-HU"/>
              </w:rPr>
              <w:t>A fejfájásos napok gyakorisága</w:t>
            </w:r>
          </w:p>
        </w:tc>
        <w:tc>
          <w:tcPr>
            <w:tcW w:w="1320" w:type="dxa"/>
            <w:tcBorders>
              <w:left w:val="nil"/>
              <w:right w:val="nil"/>
            </w:tcBorders>
          </w:tcPr>
          <w:p w14:paraId="42E0322B" w14:textId="77777777" w:rsidR="00A2712F" w:rsidRPr="00274040" w:rsidRDefault="00A92D93" w:rsidP="005573A2">
            <w:pPr>
              <w:ind w:right="180"/>
              <w:rPr>
                <w:sz w:val="22"/>
                <w:szCs w:val="22"/>
                <w:lang w:val="hu-HU"/>
              </w:rPr>
            </w:pPr>
            <w:r w:rsidRPr="00274040">
              <w:rPr>
                <w:sz w:val="22"/>
                <w:szCs w:val="22"/>
                <w:lang w:val="hu-HU"/>
              </w:rPr>
              <w:t>-8</w:t>
            </w:r>
            <w:r w:rsidR="000F6D36" w:rsidRPr="00274040">
              <w:rPr>
                <w:sz w:val="22"/>
                <w:szCs w:val="22"/>
                <w:lang w:val="hu-HU"/>
              </w:rPr>
              <w:t>,</w:t>
            </w:r>
            <w:r w:rsidRPr="00274040">
              <w:rPr>
                <w:sz w:val="22"/>
                <w:szCs w:val="22"/>
                <w:lang w:val="hu-HU"/>
              </w:rPr>
              <w:t>4</w:t>
            </w:r>
          </w:p>
        </w:tc>
        <w:tc>
          <w:tcPr>
            <w:tcW w:w="1093" w:type="dxa"/>
            <w:tcBorders>
              <w:left w:val="nil"/>
              <w:right w:val="nil"/>
            </w:tcBorders>
          </w:tcPr>
          <w:p w14:paraId="2DF183EC" w14:textId="77777777" w:rsidR="00A2712F" w:rsidRPr="00274040" w:rsidRDefault="00A92D93" w:rsidP="005573A2">
            <w:pPr>
              <w:ind w:right="180"/>
              <w:rPr>
                <w:sz w:val="22"/>
                <w:szCs w:val="22"/>
                <w:lang w:val="hu-HU"/>
              </w:rPr>
            </w:pPr>
            <w:r w:rsidRPr="00274040">
              <w:rPr>
                <w:sz w:val="22"/>
                <w:szCs w:val="22"/>
                <w:lang w:val="hu-HU"/>
              </w:rPr>
              <w:t>-6</w:t>
            </w:r>
            <w:r w:rsidR="00B06033" w:rsidRPr="00274040">
              <w:rPr>
                <w:sz w:val="22"/>
                <w:szCs w:val="22"/>
                <w:lang w:val="hu-HU"/>
              </w:rPr>
              <w:t>,</w:t>
            </w:r>
            <w:r w:rsidRPr="00274040">
              <w:rPr>
                <w:sz w:val="22"/>
                <w:szCs w:val="22"/>
                <w:lang w:val="hu-HU"/>
              </w:rPr>
              <w:t>6</w:t>
            </w:r>
          </w:p>
        </w:tc>
        <w:tc>
          <w:tcPr>
            <w:tcW w:w="1187" w:type="dxa"/>
            <w:tcBorders>
              <w:left w:val="nil"/>
            </w:tcBorders>
          </w:tcPr>
          <w:p w14:paraId="255EC895" w14:textId="77777777" w:rsidR="00A2712F" w:rsidRPr="00274040" w:rsidRDefault="00A92D93" w:rsidP="005573A2">
            <w:pPr>
              <w:ind w:right="180"/>
              <w:rPr>
                <w:sz w:val="22"/>
                <w:szCs w:val="22"/>
                <w:lang w:val="hu-HU"/>
              </w:rPr>
            </w:pPr>
            <w:r w:rsidRPr="00274040">
              <w:rPr>
                <w:sz w:val="22"/>
                <w:szCs w:val="22"/>
                <w:lang w:val="hu-HU"/>
              </w:rPr>
              <w:t>p&lt;0,001</w:t>
            </w:r>
          </w:p>
        </w:tc>
      </w:tr>
      <w:tr w:rsidR="00F06BF6" w14:paraId="59CF983E" w14:textId="77777777" w:rsidTr="004D2CB6">
        <w:tc>
          <w:tcPr>
            <w:tcW w:w="5258" w:type="dxa"/>
            <w:tcBorders>
              <w:right w:val="nil"/>
            </w:tcBorders>
          </w:tcPr>
          <w:p w14:paraId="34732E0A" w14:textId="77777777" w:rsidR="00A2712F" w:rsidRPr="00274040" w:rsidRDefault="00A92D93" w:rsidP="005573A2">
            <w:pPr>
              <w:ind w:right="180"/>
              <w:rPr>
                <w:sz w:val="22"/>
                <w:szCs w:val="22"/>
                <w:lang w:val="hu-HU"/>
              </w:rPr>
            </w:pPr>
            <w:r w:rsidRPr="00274040">
              <w:rPr>
                <w:sz w:val="22"/>
                <w:szCs w:val="22"/>
                <w:lang w:val="hu-HU"/>
              </w:rPr>
              <w:t>A közepes/súlyos erősségű fejfájásos napok gyakorisága</w:t>
            </w:r>
          </w:p>
        </w:tc>
        <w:tc>
          <w:tcPr>
            <w:tcW w:w="1320" w:type="dxa"/>
            <w:tcBorders>
              <w:left w:val="nil"/>
              <w:right w:val="nil"/>
            </w:tcBorders>
          </w:tcPr>
          <w:p w14:paraId="41BA0C40" w14:textId="77777777" w:rsidR="00A2712F" w:rsidRPr="00274040" w:rsidRDefault="00A92D93" w:rsidP="005573A2">
            <w:pPr>
              <w:ind w:right="180"/>
              <w:rPr>
                <w:sz w:val="22"/>
                <w:szCs w:val="22"/>
                <w:lang w:val="hu-HU"/>
              </w:rPr>
            </w:pPr>
            <w:r w:rsidRPr="00274040">
              <w:rPr>
                <w:sz w:val="22"/>
                <w:szCs w:val="22"/>
                <w:lang w:val="hu-HU"/>
              </w:rPr>
              <w:t>-7</w:t>
            </w:r>
            <w:r w:rsidR="000F6D36" w:rsidRPr="00274040">
              <w:rPr>
                <w:sz w:val="22"/>
                <w:szCs w:val="22"/>
                <w:lang w:val="hu-HU"/>
              </w:rPr>
              <w:t>,</w:t>
            </w:r>
            <w:r w:rsidRPr="00274040">
              <w:rPr>
                <w:sz w:val="22"/>
                <w:szCs w:val="22"/>
                <w:lang w:val="hu-HU"/>
              </w:rPr>
              <w:t>7</w:t>
            </w:r>
          </w:p>
        </w:tc>
        <w:tc>
          <w:tcPr>
            <w:tcW w:w="1093" w:type="dxa"/>
            <w:tcBorders>
              <w:left w:val="nil"/>
              <w:right w:val="nil"/>
            </w:tcBorders>
          </w:tcPr>
          <w:p w14:paraId="1974CC31" w14:textId="77777777" w:rsidR="00A2712F" w:rsidRPr="00274040" w:rsidRDefault="00A92D93" w:rsidP="005573A2">
            <w:pPr>
              <w:ind w:right="180"/>
              <w:rPr>
                <w:sz w:val="22"/>
                <w:szCs w:val="22"/>
                <w:lang w:val="hu-HU"/>
              </w:rPr>
            </w:pPr>
            <w:r w:rsidRPr="00274040">
              <w:rPr>
                <w:sz w:val="22"/>
                <w:szCs w:val="22"/>
                <w:lang w:val="hu-HU"/>
              </w:rPr>
              <w:t>-5</w:t>
            </w:r>
            <w:r w:rsidR="00B06033" w:rsidRPr="00274040">
              <w:rPr>
                <w:sz w:val="22"/>
                <w:szCs w:val="22"/>
                <w:lang w:val="hu-HU"/>
              </w:rPr>
              <w:t>,</w:t>
            </w:r>
            <w:r w:rsidRPr="00274040">
              <w:rPr>
                <w:sz w:val="22"/>
                <w:szCs w:val="22"/>
                <w:lang w:val="hu-HU"/>
              </w:rPr>
              <w:t>8</w:t>
            </w:r>
          </w:p>
        </w:tc>
        <w:tc>
          <w:tcPr>
            <w:tcW w:w="1187" w:type="dxa"/>
            <w:tcBorders>
              <w:left w:val="nil"/>
            </w:tcBorders>
          </w:tcPr>
          <w:p w14:paraId="30CA3E95" w14:textId="77777777" w:rsidR="00A2712F" w:rsidRPr="00274040" w:rsidRDefault="00A92D93" w:rsidP="005573A2">
            <w:pPr>
              <w:ind w:right="180"/>
              <w:rPr>
                <w:sz w:val="22"/>
                <w:szCs w:val="22"/>
                <w:lang w:val="hu-HU"/>
              </w:rPr>
            </w:pPr>
            <w:r w:rsidRPr="00274040">
              <w:rPr>
                <w:sz w:val="22"/>
                <w:szCs w:val="22"/>
                <w:lang w:val="hu-HU"/>
              </w:rPr>
              <w:t>p&lt;0,001</w:t>
            </w:r>
          </w:p>
        </w:tc>
      </w:tr>
      <w:tr w:rsidR="00F06BF6" w14:paraId="3198BDF5" w14:textId="77777777" w:rsidTr="004D2CB6">
        <w:tc>
          <w:tcPr>
            <w:tcW w:w="5258" w:type="dxa"/>
            <w:tcBorders>
              <w:right w:val="nil"/>
            </w:tcBorders>
          </w:tcPr>
          <w:p w14:paraId="0C10729F" w14:textId="77777777" w:rsidR="00A2712F" w:rsidRPr="00274040" w:rsidRDefault="00A92D93" w:rsidP="005573A2">
            <w:pPr>
              <w:ind w:right="180"/>
              <w:rPr>
                <w:sz w:val="22"/>
                <w:szCs w:val="22"/>
                <w:lang w:val="hu-HU"/>
              </w:rPr>
            </w:pPr>
            <w:r w:rsidRPr="00274040">
              <w:rPr>
                <w:sz w:val="22"/>
                <w:szCs w:val="22"/>
                <w:lang w:val="hu-HU"/>
              </w:rPr>
              <w:t>A migrénes/valószínűleg migrénes napok gyakorisága</w:t>
            </w:r>
          </w:p>
        </w:tc>
        <w:tc>
          <w:tcPr>
            <w:tcW w:w="1320" w:type="dxa"/>
            <w:tcBorders>
              <w:left w:val="nil"/>
              <w:right w:val="nil"/>
            </w:tcBorders>
          </w:tcPr>
          <w:p w14:paraId="6E09E70B" w14:textId="77777777" w:rsidR="00A2712F" w:rsidRPr="00274040" w:rsidRDefault="00A92D93" w:rsidP="005573A2">
            <w:pPr>
              <w:ind w:right="180"/>
              <w:rPr>
                <w:sz w:val="22"/>
                <w:szCs w:val="22"/>
                <w:lang w:val="hu-HU"/>
              </w:rPr>
            </w:pPr>
            <w:r w:rsidRPr="00274040">
              <w:rPr>
                <w:sz w:val="22"/>
                <w:szCs w:val="22"/>
                <w:lang w:val="hu-HU"/>
              </w:rPr>
              <w:t>-8</w:t>
            </w:r>
            <w:r w:rsidR="00B06033" w:rsidRPr="00274040">
              <w:rPr>
                <w:sz w:val="22"/>
                <w:szCs w:val="22"/>
                <w:lang w:val="hu-HU"/>
              </w:rPr>
              <w:t>,</w:t>
            </w:r>
            <w:r w:rsidRPr="00274040">
              <w:rPr>
                <w:sz w:val="22"/>
                <w:szCs w:val="22"/>
                <w:lang w:val="hu-HU"/>
              </w:rPr>
              <w:t>2</w:t>
            </w:r>
          </w:p>
        </w:tc>
        <w:tc>
          <w:tcPr>
            <w:tcW w:w="1093" w:type="dxa"/>
            <w:tcBorders>
              <w:left w:val="nil"/>
              <w:right w:val="nil"/>
            </w:tcBorders>
          </w:tcPr>
          <w:p w14:paraId="0CF1946C" w14:textId="77777777" w:rsidR="00A2712F" w:rsidRPr="00274040" w:rsidRDefault="00A92D93" w:rsidP="005573A2">
            <w:pPr>
              <w:ind w:right="180"/>
              <w:rPr>
                <w:sz w:val="22"/>
                <w:szCs w:val="22"/>
                <w:lang w:val="hu-HU"/>
              </w:rPr>
            </w:pPr>
            <w:r w:rsidRPr="00274040">
              <w:rPr>
                <w:sz w:val="22"/>
                <w:szCs w:val="22"/>
                <w:lang w:val="hu-HU"/>
              </w:rPr>
              <w:t>-6</w:t>
            </w:r>
            <w:r w:rsidR="00B06033" w:rsidRPr="00274040">
              <w:rPr>
                <w:sz w:val="22"/>
                <w:szCs w:val="22"/>
                <w:lang w:val="hu-HU"/>
              </w:rPr>
              <w:t>,</w:t>
            </w:r>
            <w:r w:rsidRPr="00274040">
              <w:rPr>
                <w:sz w:val="22"/>
                <w:szCs w:val="22"/>
                <w:lang w:val="hu-HU"/>
              </w:rPr>
              <w:t>2</w:t>
            </w:r>
          </w:p>
        </w:tc>
        <w:tc>
          <w:tcPr>
            <w:tcW w:w="1187" w:type="dxa"/>
            <w:tcBorders>
              <w:left w:val="nil"/>
            </w:tcBorders>
          </w:tcPr>
          <w:p w14:paraId="2AD7BDCA" w14:textId="77777777" w:rsidR="00A2712F" w:rsidRPr="00274040" w:rsidRDefault="00A92D93" w:rsidP="005573A2">
            <w:pPr>
              <w:ind w:right="180"/>
              <w:rPr>
                <w:sz w:val="22"/>
                <w:szCs w:val="22"/>
                <w:lang w:val="hu-HU"/>
              </w:rPr>
            </w:pPr>
            <w:r w:rsidRPr="00274040">
              <w:rPr>
                <w:sz w:val="22"/>
                <w:szCs w:val="22"/>
                <w:lang w:val="hu-HU"/>
              </w:rPr>
              <w:t>p&lt;0,001</w:t>
            </w:r>
          </w:p>
        </w:tc>
      </w:tr>
      <w:tr w:rsidR="00F06BF6" w14:paraId="4BDB5F97" w14:textId="77777777" w:rsidTr="004D2CB6">
        <w:tc>
          <w:tcPr>
            <w:tcW w:w="5258" w:type="dxa"/>
            <w:tcBorders>
              <w:right w:val="nil"/>
            </w:tcBorders>
          </w:tcPr>
          <w:p w14:paraId="4BBC3619" w14:textId="77777777" w:rsidR="00A2712F" w:rsidRPr="00274040" w:rsidRDefault="00A92D93" w:rsidP="005573A2">
            <w:pPr>
              <w:ind w:right="180"/>
              <w:rPr>
                <w:sz w:val="22"/>
                <w:szCs w:val="22"/>
                <w:lang w:val="hu-HU"/>
              </w:rPr>
            </w:pPr>
            <w:r w:rsidRPr="00274040">
              <w:rPr>
                <w:sz w:val="22"/>
                <w:szCs w:val="22"/>
                <w:lang w:val="hu-HU"/>
              </w:rPr>
              <w:t>A fejfájásos napok számában 50%-os csökkenést észlelő betegek százalékos aránya</w:t>
            </w:r>
          </w:p>
        </w:tc>
        <w:tc>
          <w:tcPr>
            <w:tcW w:w="1320" w:type="dxa"/>
            <w:tcBorders>
              <w:left w:val="nil"/>
              <w:right w:val="nil"/>
            </w:tcBorders>
          </w:tcPr>
          <w:p w14:paraId="0E742B9C" w14:textId="77777777" w:rsidR="00A2712F" w:rsidRPr="00274040" w:rsidRDefault="00A92D93" w:rsidP="005573A2">
            <w:pPr>
              <w:ind w:right="180"/>
              <w:rPr>
                <w:sz w:val="22"/>
                <w:szCs w:val="22"/>
                <w:lang w:val="hu-HU"/>
              </w:rPr>
            </w:pPr>
            <w:r w:rsidRPr="00274040">
              <w:rPr>
                <w:sz w:val="22"/>
                <w:szCs w:val="22"/>
                <w:lang w:val="hu-HU"/>
              </w:rPr>
              <w:t>47%</w:t>
            </w:r>
          </w:p>
        </w:tc>
        <w:tc>
          <w:tcPr>
            <w:tcW w:w="1093" w:type="dxa"/>
            <w:tcBorders>
              <w:left w:val="nil"/>
              <w:right w:val="nil"/>
            </w:tcBorders>
          </w:tcPr>
          <w:p w14:paraId="19B9C0F0" w14:textId="77777777" w:rsidR="00A2712F" w:rsidRPr="00274040" w:rsidRDefault="00A92D93" w:rsidP="005573A2">
            <w:pPr>
              <w:ind w:right="180"/>
              <w:rPr>
                <w:sz w:val="22"/>
                <w:szCs w:val="22"/>
                <w:lang w:val="hu-HU"/>
              </w:rPr>
            </w:pPr>
            <w:r w:rsidRPr="00274040">
              <w:rPr>
                <w:sz w:val="22"/>
                <w:szCs w:val="22"/>
                <w:lang w:val="hu-HU"/>
              </w:rPr>
              <w:t>35%</w:t>
            </w:r>
          </w:p>
        </w:tc>
        <w:tc>
          <w:tcPr>
            <w:tcW w:w="1187" w:type="dxa"/>
            <w:tcBorders>
              <w:left w:val="nil"/>
            </w:tcBorders>
          </w:tcPr>
          <w:p w14:paraId="062B72AF" w14:textId="77777777" w:rsidR="00A2712F" w:rsidRPr="00274040" w:rsidRDefault="00A92D93" w:rsidP="005573A2">
            <w:pPr>
              <w:ind w:right="180"/>
              <w:rPr>
                <w:sz w:val="22"/>
                <w:szCs w:val="22"/>
                <w:lang w:val="hu-HU"/>
              </w:rPr>
            </w:pPr>
            <w:r w:rsidRPr="00274040">
              <w:rPr>
                <w:sz w:val="22"/>
                <w:szCs w:val="22"/>
                <w:lang w:val="hu-HU"/>
              </w:rPr>
              <w:t>p&lt;0,001</w:t>
            </w:r>
          </w:p>
        </w:tc>
      </w:tr>
      <w:tr w:rsidR="00F06BF6" w14:paraId="60B8E360" w14:textId="77777777" w:rsidTr="004D2CB6">
        <w:tc>
          <w:tcPr>
            <w:tcW w:w="5258" w:type="dxa"/>
            <w:tcBorders>
              <w:right w:val="nil"/>
            </w:tcBorders>
          </w:tcPr>
          <w:p w14:paraId="39EF10A7" w14:textId="77777777" w:rsidR="00A2712F" w:rsidRPr="00274040" w:rsidRDefault="00A92D93" w:rsidP="005573A2">
            <w:pPr>
              <w:ind w:right="180"/>
              <w:rPr>
                <w:sz w:val="22"/>
                <w:szCs w:val="22"/>
                <w:lang w:val="hu-HU"/>
              </w:rPr>
            </w:pPr>
            <w:r w:rsidRPr="00274040">
              <w:rPr>
                <w:sz w:val="22"/>
                <w:szCs w:val="22"/>
                <w:lang w:val="hu-HU"/>
              </w:rPr>
              <w:t>A fejfájásos napokon jelentkező fejfájás teljes kumulatív időtartama órában</w:t>
            </w:r>
          </w:p>
        </w:tc>
        <w:tc>
          <w:tcPr>
            <w:tcW w:w="1320" w:type="dxa"/>
            <w:tcBorders>
              <w:left w:val="nil"/>
              <w:right w:val="nil"/>
            </w:tcBorders>
          </w:tcPr>
          <w:p w14:paraId="235EA69E" w14:textId="77777777" w:rsidR="00A2712F" w:rsidRPr="00274040" w:rsidRDefault="00A92D93" w:rsidP="005573A2">
            <w:pPr>
              <w:ind w:right="180"/>
              <w:rPr>
                <w:sz w:val="22"/>
                <w:szCs w:val="22"/>
                <w:lang w:val="hu-HU"/>
              </w:rPr>
            </w:pPr>
            <w:r w:rsidRPr="00274040">
              <w:rPr>
                <w:sz w:val="22"/>
                <w:szCs w:val="22"/>
                <w:lang w:val="hu-HU"/>
              </w:rPr>
              <w:t>-120</w:t>
            </w:r>
          </w:p>
        </w:tc>
        <w:tc>
          <w:tcPr>
            <w:tcW w:w="1093" w:type="dxa"/>
            <w:tcBorders>
              <w:left w:val="nil"/>
              <w:right w:val="nil"/>
            </w:tcBorders>
          </w:tcPr>
          <w:p w14:paraId="012ACDF9" w14:textId="77777777" w:rsidR="00A2712F" w:rsidRPr="00274040" w:rsidRDefault="00A92D93" w:rsidP="005573A2">
            <w:pPr>
              <w:ind w:right="180"/>
              <w:rPr>
                <w:sz w:val="22"/>
                <w:szCs w:val="22"/>
                <w:lang w:val="hu-HU"/>
              </w:rPr>
            </w:pPr>
            <w:r w:rsidRPr="00274040">
              <w:rPr>
                <w:sz w:val="22"/>
                <w:szCs w:val="22"/>
                <w:lang w:val="hu-HU"/>
              </w:rPr>
              <w:t>-80</w:t>
            </w:r>
          </w:p>
        </w:tc>
        <w:tc>
          <w:tcPr>
            <w:tcW w:w="1187" w:type="dxa"/>
            <w:tcBorders>
              <w:left w:val="nil"/>
            </w:tcBorders>
          </w:tcPr>
          <w:p w14:paraId="622C8360" w14:textId="77777777" w:rsidR="00A2712F" w:rsidRPr="00274040" w:rsidRDefault="00A92D93" w:rsidP="005573A2">
            <w:pPr>
              <w:ind w:right="180"/>
              <w:rPr>
                <w:sz w:val="22"/>
                <w:szCs w:val="22"/>
                <w:lang w:val="hu-HU"/>
              </w:rPr>
            </w:pPr>
            <w:r w:rsidRPr="00274040">
              <w:rPr>
                <w:sz w:val="22"/>
                <w:szCs w:val="22"/>
                <w:lang w:val="hu-HU"/>
              </w:rPr>
              <w:t>p&lt;0,001</w:t>
            </w:r>
          </w:p>
        </w:tc>
      </w:tr>
      <w:tr w:rsidR="00F06BF6" w14:paraId="12F1B054" w14:textId="77777777" w:rsidTr="004D2CB6">
        <w:tc>
          <w:tcPr>
            <w:tcW w:w="5258" w:type="dxa"/>
            <w:tcBorders>
              <w:right w:val="nil"/>
            </w:tcBorders>
          </w:tcPr>
          <w:p w14:paraId="2FF7B597" w14:textId="77777777" w:rsidR="00A2712F" w:rsidRPr="00274040" w:rsidRDefault="00A92D93" w:rsidP="005573A2">
            <w:pPr>
              <w:ind w:right="180"/>
              <w:rPr>
                <w:sz w:val="22"/>
                <w:szCs w:val="22"/>
                <w:lang w:val="hu-HU"/>
              </w:rPr>
            </w:pPr>
            <w:r w:rsidRPr="00274040">
              <w:rPr>
                <w:sz w:val="22"/>
                <w:szCs w:val="22"/>
                <w:lang w:val="hu-HU"/>
              </w:rPr>
              <w:t>A fejfájásos epizódok gyakorisága</w:t>
            </w:r>
          </w:p>
        </w:tc>
        <w:tc>
          <w:tcPr>
            <w:tcW w:w="1320" w:type="dxa"/>
            <w:tcBorders>
              <w:left w:val="nil"/>
              <w:right w:val="nil"/>
            </w:tcBorders>
          </w:tcPr>
          <w:p w14:paraId="4CFE21EB" w14:textId="77777777" w:rsidR="00A2712F" w:rsidRPr="00274040" w:rsidRDefault="00A92D93" w:rsidP="005573A2">
            <w:pPr>
              <w:ind w:right="180"/>
              <w:rPr>
                <w:sz w:val="22"/>
                <w:szCs w:val="22"/>
                <w:lang w:val="hu-HU"/>
              </w:rPr>
            </w:pPr>
            <w:r w:rsidRPr="00274040">
              <w:rPr>
                <w:sz w:val="22"/>
                <w:szCs w:val="22"/>
                <w:lang w:val="hu-HU"/>
              </w:rPr>
              <w:t>-5</w:t>
            </w:r>
            <w:r w:rsidR="00B06033" w:rsidRPr="00274040">
              <w:rPr>
                <w:sz w:val="22"/>
                <w:szCs w:val="22"/>
                <w:lang w:val="hu-HU"/>
              </w:rPr>
              <w:t>,</w:t>
            </w:r>
            <w:r w:rsidRPr="00274040">
              <w:rPr>
                <w:sz w:val="22"/>
                <w:szCs w:val="22"/>
                <w:lang w:val="hu-HU"/>
              </w:rPr>
              <w:t>2</w:t>
            </w:r>
          </w:p>
        </w:tc>
        <w:tc>
          <w:tcPr>
            <w:tcW w:w="1093" w:type="dxa"/>
            <w:tcBorders>
              <w:left w:val="nil"/>
              <w:right w:val="nil"/>
            </w:tcBorders>
          </w:tcPr>
          <w:p w14:paraId="4C6819D3" w14:textId="77777777" w:rsidR="00A2712F" w:rsidRPr="00274040" w:rsidRDefault="00A92D93" w:rsidP="005573A2">
            <w:pPr>
              <w:ind w:right="180"/>
              <w:rPr>
                <w:sz w:val="22"/>
                <w:szCs w:val="22"/>
                <w:lang w:val="hu-HU"/>
              </w:rPr>
            </w:pPr>
            <w:r w:rsidRPr="00274040">
              <w:rPr>
                <w:sz w:val="22"/>
                <w:szCs w:val="22"/>
                <w:lang w:val="hu-HU"/>
              </w:rPr>
              <w:t>-4</w:t>
            </w:r>
            <w:r w:rsidR="00B06033" w:rsidRPr="00274040">
              <w:rPr>
                <w:sz w:val="22"/>
                <w:szCs w:val="22"/>
                <w:lang w:val="hu-HU"/>
              </w:rPr>
              <w:t>,</w:t>
            </w:r>
            <w:r w:rsidRPr="00274040">
              <w:rPr>
                <w:sz w:val="22"/>
                <w:szCs w:val="22"/>
                <w:lang w:val="hu-HU"/>
              </w:rPr>
              <w:t>9</w:t>
            </w:r>
          </w:p>
        </w:tc>
        <w:tc>
          <w:tcPr>
            <w:tcW w:w="1187" w:type="dxa"/>
            <w:tcBorders>
              <w:left w:val="nil"/>
            </w:tcBorders>
          </w:tcPr>
          <w:p w14:paraId="50B38B3E" w14:textId="77777777" w:rsidR="00A2712F" w:rsidRPr="00274040" w:rsidRDefault="00A92D93" w:rsidP="005573A2">
            <w:pPr>
              <w:ind w:right="180"/>
              <w:rPr>
                <w:sz w:val="22"/>
                <w:szCs w:val="22"/>
                <w:lang w:val="hu-HU"/>
              </w:rPr>
            </w:pPr>
            <w:r w:rsidRPr="00274040">
              <w:rPr>
                <w:sz w:val="22"/>
                <w:szCs w:val="22"/>
                <w:lang w:val="hu-HU"/>
              </w:rPr>
              <w:t>p=0,009</w:t>
            </w:r>
          </w:p>
        </w:tc>
      </w:tr>
      <w:tr w:rsidR="00F06BF6" w14:paraId="6E59B4EA" w14:textId="77777777" w:rsidTr="004D2CB6">
        <w:tc>
          <w:tcPr>
            <w:tcW w:w="5258" w:type="dxa"/>
            <w:tcBorders>
              <w:right w:val="nil"/>
            </w:tcBorders>
          </w:tcPr>
          <w:p w14:paraId="5D064215" w14:textId="77777777" w:rsidR="00A2712F" w:rsidRPr="00274040" w:rsidRDefault="00A92D93" w:rsidP="005573A2">
            <w:pPr>
              <w:ind w:right="180"/>
              <w:rPr>
                <w:sz w:val="22"/>
                <w:szCs w:val="22"/>
                <w:lang w:val="hu-HU"/>
              </w:rPr>
            </w:pPr>
            <w:r w:rsidRPr="00274040">
              <w:rPr>
                <w:sz w:val="22"/>
                <w:szCs w:val="22"/>
                <w:lang w:val="hu-HU"/>
              </w:rPr>
              <w:t>A fejfájás hatásait felmérő teljes „Headache Impact Test” (HIT-6) teszt pontértéke</w:t>
            </w:r>
          </w:p>
        </w:tc>
        <w:tc>
          <w:tcPr>
            <w:tcW w:w="1320" w:type="dxa"/>
            <w:tcBorders>
              <w:left w:val="nil"/>
              <w:right w:val="nil"/>
            </w:tcBorders>
          </w:tcPr>
          <w:p w14:paraId="542208FA" w14:textId="77777777" w:rsidR="00A2712F" w:rsidRPr="00274040" w:rsidRDefault="00A92D93" w:rsidP="005573A2">
            <w:pPr>
              <w:ind w:right="180"/>
              <w:rPr>
                <w:sz w:val="22"/>
                <w:szCs w:val="22"/>
                <w:lang w:val="hu-HU"/>
              </w:rPr>
            </w:pPr>
            <w:r w:rsidRPr="00274040">
              <w:rPr>
                <w:sz w:val="22"/>
                <w:szCs w:val="22"/>
                <w:lang w:val="hu-HU"/>
              </w:rPr>
              <w:t>-4</w:t>
            </w:r>
            <w:r w:rsidR="00B06033" w:rsidRPr="00274040">
              <w:rPr>
                <w:sz w:val="22"/>
                <w:szCs w:val="22"/>
                <w:lang w:val="hu-HU"/>
              </w:rPr>
              <w:t>,</w:t>
            </w:r>
            <w:r w:rsidRPr="00274040">
              <w:rPr>
                <w:sz w:val="22"/>
                <w:szCs w:val="22"/>
                <w:lang w:val="hu-HU"/>
              </w:rPr>
              <w:t>8</w:t>
            </w:r>
          </w:p>
        </w:tc>
        <w:tc>
          <w:tcPr>
            <w:tcW w:w="1093" w:type="dxa"/>
            <w:tcBorders>
              <w:left w:val="nil"/>
              <w:right w:val="nil"/>
            </w:tcBorders>
          </w:tcPr>
          <w:p w14:paraId="38BF477F" w14:textId="77777777" w:rsidR="00A2712F" w:rsidRPr="00274040" w:rsidRDefault="00A92D93" w:rsidP="005573A2">
            <w:pPr>
              <w:ind w:right="180"/>
              <w:rPr>
                <w:sz w:val="22"/>
                <w:szCs w:val="22"/>
                <w:lang w:val="hu-HU"/>
              </w:rPr>
            </w:pPr>
            <w:r w:rsidRPr="00274040">
              <w:rPr>
                <w:sz w:val="22"/>
                <w:szCs w:val="22"/>
                <w:lang w:val="hu-HU"/>
              </w:rPr>
              <w:t>-2</w:t>
            </w:r>
            <w:r w:rsidR="00B06033" w:rsidRPr="00274040">
              <w:rPr>
                <w:sz w:val="22"/>
                <w:szCs w:val="22"/>
                <w:lang w:val="hu-HU"/>
              </w:rPr>
              <w:t>,</w:t>
            </w:r>
            <w:r w:rsidRPr="00274040">
              <w:rPr>
                <w:sz w:val="22"/>
                <w:szCs w:val="22"/>
                <w:lang w:val="hu-HU"/>
              </w:rPr>
              <w:t>4</w:t>
            </w:r>
          </w:p>
        </w:tc>
        <w:tc>
          <w:tcPr>
            <w:tcW w:w="1187" w:type="dxa"/>
            <w:tcBorders>
              <w:left w:val="nil"/>
            </w:tcBorders>
          </w:tcPr>
          <w:p w14:paraId="1D26A376" w14:textId="77777777" w:rsidR="00A2712F" w:rsidRPr="00274040" w:rsidRDefault="00A92D93" w:rsidP="005573A2">
            <w:pPr>
              <w:ind w:right="180"/>
              <w:rPr>
                <w:sz w:val="22"/>
                <w:szCs w:val="22"/>
                <w:lang w:val="hu-HU"/>
              </w:rPr>
            </w:pPr>
            <w:r w:rsidRPr="00274040">
              <w:rPr>
                <w:sz w:val="22"/>
                <w:szCs w:val="22"/>
                <w:lang w:val="hu-HU"/>
              </w:rPr>
              <w:t>p&lt;0,001</w:t>
            </w:r>
          </w:p>
        </w:tc>
      </w:tr>
    </w:tbl>
    <w:p w14:paraId="027E670E" w14:textId="77777777" w:rsidR="00A2712F" w:rsidRPr="00274040" w:rsidRDefault="00A2712F" w:rsidP="005573A2">
      <w:pPr>
        <w:ind w:right="180"/>
        <w:rPr>
          <w:b/>
          <w:sz w:val="22"/>
          <w:szCs w:val="22"/>
          <w:lang w:val="hu-HU"/>
        </w:rPr>
      </w:pPr>
    </w:p>
    <w:p w14:paraId="464422E2" w14:textId="77777777" w:rsidR="00A2712F" w:rsidRPr="00274040" w:rsidRDefault="00A92D93" w:rsidP="005573A2">
      <w:pPr>
        <w:rPr>
          <w:sz w:val="22"/>
          <w:szCs w:val="22"/>
          <w:lang w:val="hu-HU"/>
        </w:rPr>
      </w:pPr>
      <w:r w:rsidRPr="00274040">
        <w:rPr>
          <w:sz w:val="22"/>
          <w:szCs w:val="22"/>
          <w:lang w:val="hu-HU"/>
        </w:rPr>
        <w:t>Bár a vizsgálatoknak nem volt akkora a statisztikai ereje, hogy az alcsoportokban különbségeket lehessen velük kimutatni, a kezelés hatása kisebbnek tűnt férfi betegeknél (n=188), illetve a nem kaukázusi rasszba tartozóknál (n=137), mint a teljes vizsgálati populációban.</w:t>
      </w:r>
    </w:p>
    <w:p w14:paraId="3EFB04AE" w14:textId="77777777" w:rsidR="00A2712F" w:rsidRPr="00274040" w:rsidRDefault="00A2712F" w:rsidP="005573A2">
      <w:pPr>
        <w:rPr>
          <w:sz w:val="22"/>
          <w:szCs w:val="22"/>
          <w:lang w:val="hu-HU"/>
        </w:rPr>
      </w:pPr>
    </w:p>
    <w:p w14:paraId="3EEF6A1E" w14:textId="77777777" w:rsidR="00A2712F" w:rsidRPr="00274040" w:rsidRDefault="00A92D93" w:rsidP="005573A2">
      <w:pPr>
        <w:rPr>
          <w:b/>
          <w:sz w:val="22"/>
          <w:szCs w:val="22"/>
          <w:u w:val="single"/>
          <w:lang w:val="hu-HU"/>
        </w:rPr>
      </w:pPr>
      <w:r w:rsidRPr="00274040">
        <w:rPr>
          <w:b/>
          <w:sz w:val="22"/>
          <w:u w:val="single"/>
          <w:lang w:val="hu-HU"/>
        </w:rPr>
        <w:t>A HÚGYHÓLYAG MŰKÖDÉSI ZAVARAI</w:t>
      </w:r>
    </w:p>
    <w:p w14:paraId="01C6D1C0" w14:textId="77777777" w:rsidR="00A2712F" w:rsidRPr="00274040" w:rsidRDefault="00A2712F" w:rsidP="005573A2">
      <w:pPr>
        <w:rPr>
          <w:i/>
          <w:sz w:val="22"/>
          <w:szCs w:val="22"/>
          <w:u w:val="single"/>
          <w:lang w:val="hu-HU"/>
        </w:rPr>
      </w:pPr>
    </w:p>
    <w:p w14:paraId="436965DA" w14:textId="77777777" w:rsidR="00A2712F" w:rsidRDefault="00A92D93" w:rsidP="005573A2">
      <w:pPr>
        <w:rPr>
          <w:i/>
          <w:sz w:val="22"/>
          <w:szCs w:val="22"/>
          <w:u w:val="single"/>
          <w:lang w:val="hu-HU"/>
        </w:rPr>
      </w:pPr>
      <w:r w:rsidRPr="00717295">
        <w:rPr>
          <w:i/>
          <w:sz w:val="22"/>
          <w:szCs w:val="22"/>
          <w:u w:val="single"/>
          <w:lang w:val="hu-HU"/>
        </w:rPr>
        <w:t>Felnőttkori h</w:t>
      </w:r>
      <w:r w:rsidRPr="003A5024">
        <w:rPr>
          <w:i/>
          <w:sz w:val="22"/>
          <w:szCs w:val="22"/>
          <w:u w:val="single"/>
          <w:lang w:val="hu-HU"/>
        </w:rPr>
        <w:t>iperaktív hólyag</w:t>
      </w:r>
    </w:p>
    <w:p w14:paraId="3D753164" w14:textId="77777777" w:rsidR="005B2B04" w:rsidRPr="003A5024" w:rsidRDefault="005B2B04" w:rsidP="005573A2">
      <w:pPr>
        <w:rPr>
          <w:i/>
          <w:sz w:val="22"/>
          <w:szCs w:val="22"/>
          <w:u w:val="single"/>
          <w:lang w:val="hu-HU"/>
        </w:rPr>
      </w:pPr>
    </w:p>
    <w:p w14:paraId="53F4A7F6" w14:textId="77777777" w:rsidR="00A2712F" w:rsidRPr="00274040" w:rsidRDefault="00A92D93" w:rsidP="005573A2">
      <w:pPr>
        <w:rPr>
          <w:sz w:val="22"/>
          <w:szCs w:val="22"/>
          <w:lang w:val="hu-HU"/>
        </w:rPr>
      </w:pPr>
      <w:r w:rsidRPr="00274040">
        <w:rPr>
          <w:sz w:val="22"/>
          <w:szCs w:val="22"/>
          <w:lang w:val="hu-HU"/>
        </w:rPr>
        <w:t xml:space="preserve">Húgyhólyag-hiperaktivitásban szenvedő, </w:t>
      </w:r>
      <w:r w:rsidR="002E7DB5" w:rsidRPr="00274040">
        <w:rPr>
          <w:sz w:val="22"/>
          <w:szCs w:val="22"/>
          <w:lang w:val="hu-HU"/>
        </w:rPr>
        <w:t>vizeletinkontinencia</w:t>
      </w:r>
      <w:r w:rsidRPr="00274040">
        <w:rPr>
          <w:sz w:val="22"/>
          <w:szCs w:val="22"/>
          <w:lang w:val="hu-HU"/>
        </w:rPr>
        <w:t>, sürgősséggel és nagy gyakorisággal jelentkező vizeletürítési inger tüneteit mutató betegek bevonásával két kettős vak, placebokontrollos, randomizált, multicentrikus, 24 hétig tartó 3.</w:t>
      </w:r>
      <w:r w:rsidR="001D202C">
        <w:rPr>
          <w:sz w:val="22"/>
          <w:szCs w:val="22"/>
          <w:lang w:val="hu-HU"/>
        </w:rPr>
        <w:t> </w:t>
      </w:r>
      <w:r w:rsidRPr="00274040">
        <w:rPr>
          <w:sz w:val="22"/>
          <w:szCs w:val="22"/>
          <w:lang w:val="hu-HU"/>
        </w:rPr>
        <w:t>fázisú klinikai vizsgálatot végeztek. Összesen 1105</w:t>
      </w:r>
      <w:r w:rsidR="001F1CF7" w:rsidRPr="00274040">
        <w:rPr>
          <w:sz w:val="22"/>
          <w:szCs w:val="22"/>
          <w:lang w:val="hu-HU"/>
        </w:rPr>
        <w:t xml:space="preserve"> </w:t>
      </w:r>
      <w:r w:rsidRPr="00274040">
        <w:rPr>
          <w:sz w:val="22"/>
          <w:szCs w:val="22"/>
          <w:lang w:val="hu-HU"/>
        </w:rPr>
        <w:t>olyan beteget, akinél a tüneteket legalább egy antikolinerg gyógyszerrel nem lehetett megfelelően kezelni (nem volt kielégítő a válasz, vagy nem tolerálható mellékhatások léptek fel), vagy a 100 </w:t>
      </w:r>
      <w:r w:rsidR="002027CE">
        <w:rPr>
          <w:sz w:val="22"/>
          <w:szCs w:val="22"/>
          <w:lang w:val="hu-HU"/>
        </w:rPr>
        <w:t>egység</w:t>
      </w:r>
      <w:r w:rsidRPr="00274040">
        <w:rPr>
          <w:sz w:val="22"/>
          <w:szCs w:val="22"/>
          <w:lang w:val="hu-HU"/>
        </w:rPr>
        <w:t xml:space="preserve"> BOTOX-szal kezelt csoportba (n=557), vagy a placebóval kezelt csoportba (n=548) soroltak véletlenszerűen.</w:t>
      </w:r>
    </w:p>
    <w:p w14:paraId="6BDC7204" w14:textId="77777777" w:rsidR="00A2712F" w:rsidRPr="00274040" w:rsidRDefault="00A2712F" w:rsidP="005573A2">
      <w:pPr>
        <w:rPr>
          <w:sz w:val="22"/>
          <w:szCs w:val="22"/>
          <w:lang w:val="hu-HU"/>
        </w:rPr>
      </w:pPr>
    </w:p>
    <w:p w14:paraId="030EE1A4" w14:textId="77777777" w:rsidR="00A2712F" w:rsidRPr="00274040" w:rsidRDefault="00A92D93" w:rsidP="005573A2">
      <w:pPr>
        <w:rPr>
          <w:sz w:val="22"/>
          <w:szCs w:val="22"/>
          <w:lang w:val="hu-HU"/>
        </w:rPr>
      </w:pPr>
      <w:r w:rsidRPr="00274040">
        <w:rPr>
          <w:sz w:val="22"/>
          <w:szCs w:val="22"/>
          <w:lang w:val="hu-HU"/>
        </w:rPr>
        <w:lastRenderedPageBreak/>
        <w:t>Mindkét vizsgálatban az elsődleges időpontként kiválasztott 12.</w:t>
      </w:r>
      <w:r w:rsidR="001F1CF7" w:rsidRPr="00274040">
        <w:rPr>
          <w:sz w:val="22"/>
          <w:szCs w:val="22"/>
          <w:lang w:val="hu-HU"/>
        </w:rPr>
        <w:t> </w:t>
      </w:r>
      <w:r w:rsidRPr="00274040">
        <w:rPr>
          <w:sz w:val="22"/>
          <w:szCs w:val="22"/>
          <w:lang w:val="hu-HU"/>
        </w:rPr>
        <w:t>héten a BOTOX (100 egység) esetében a placebóhoz képest szignifikáns javulást tapasztaltak abból a szempontból, hogy a kiindulási értékhez képest milyen mértékben változott a vizeletinkontinenciával járó epizódok napi gyakorisága (a kiindulási érték a BOTOX esetében 5,49, placebo esetében 5,39 volt), illetve milyen arányban voltak szárazak a betegek. Mindkét vizsgálatban a kezelés kedvező hatását értékelő skála alapján a pozitív terápiás válaszról beszámoló betegek aránya (akiknek az állapota „nagymértékben javult” vagy „javult”) szignifikánsan nagyobb volt a BOTOX-szal kezelt csoportban, mint a placebocsoportban. A placebóhoz képest szignifikáns javulást figyeltek meg a vizeletürítések, a sürgős és a nocturiás epizódok napi gyakoriságában is. A vizelésenként ürített mennyiség is szignifikánsan nagyobb volt. Az összes OAB-tünet esetében a második héttől szignifikáns javulást figyeltek meg.</w:t>
      </w:r>
    </w:p>
    <w:p w14:paraId="6CF3107D" w14:textId="77777777" w:rsidR="00A2712F" w:rsidRPr="00274040" w:rsidRDefault="00A2712F" w:rsidP="005573A2">
      <w:pPr>
        <w:rPr>
          <w:sz w:val="22"/>
          <w:szCs w:val="22"/>
          <w:lang w:val="hu-HU"/>
        </w:rPr>
      </w:pPr>
    </w:p>
    <w:p w14:paraId="43CC894B" w14:textId="77777777" w:rsidR="00A2712F" w:rsidRPr="00274040" w:rsidRDefault="00A92D93" w:rsidP="005573A2">
      <w:pPr>
        <w:rPr>
          <w:sz w:val="22"/>
          <w:szCs w:val="22"/>
          <w:lang w:val="hu-HU"/>
        </w:rPr>
      </w:pPr>
      <w:r w:rsidRPr="00274040">
        <w:rPr>
          <w:sz w:val="22"/>
          <w:szCs w:val="22"/>
          <w:lang w:val="hu-HU"/>
        </w:rPr>
        <w:t>A placebóhoz képest a BOTOX</w:t>
      </w:r>
      <w:r w:rsidR="001F1CF7" w:rsidRPr="00274040">
        <w:rPr>
          <w:sz w:val="22"/>
          <w:szCs w:val="22"/>
          <w:lang w:val="hu-HU"/>
        </w:rPr>
        <w:noBreakHyphen/>
      </w:r>
      <w:r w:rsidRPr="00274040">
        <w:rPr>
          <w:sz w:val="22"/>
          <w:szCs w:val="22"/>
          <w:lang w:val="hu-HU"/>
        </w:rPr>
        <w:t>kezelés szignifikáns javulással járt az egészséggel kapcsolatos életminőség tekintetében is, amit az inkontinencia életminőségre gyakorolt hatását felmérő „Incontinence Quality of Life (I-QOL)” kérdőív</w:t>
      </w:r>
      <w:r w:rsidR="00B4379E" w:rsidRPr="00274040">
        <w:rPr>
          <w:sz w:val="22"/>
          <w:szCs w:val="22"/>
          <w:lang w:val="hu-HU"/>
        </w:rPr>
        <w:t xml:space="preserve"> (</w:t>
      </w:r>
      <w:r w:rsidR="00332A73" w:rsidRPr="00274040">
        <w:rPr>
          <w:sz w:val="22"/>
          <w:szCs w:val="22"/>
          <w:lang w:val="hu-HU"/>
        </w:rPr>
        <w:t>beleértve</w:t>
      </w:r>
      <w:r w:rsidR="006041B6" w:rsidRPr="00274040">
        <w:rPr>
          <w:sz w:val="22"/>
          <w:szCs w:val="22"/>
          <w:lang w:val="hu-HU"/>
        </w:rPr>
        <w:t xml:space="preserve"> a</w:t>
      </w:r>
      <w:r w:rsidR="00B770F0" w:rsidRPr="00274040">
        <w:rPr>
          <w:sz w:val="22"/>
          <w:szCs w:val="22"/>
          <w:lang w:val="hu-HU"/>
        </w:rPr>
        <w:t>z</w:t>
      </w:r>
      <w:r w:rsidR="006041B6" w:rsidRPr="00274040">
        <w:rPr>
          <w:sz w:val="22"/>
          <w:szCs w:val="22"/>
          <w:lang w:val="hu-HU"/>
        </w:rPr>
        <w:t xml:space="preserve"> </w:t>
      </w:r>
      <w:r w:rsidR="00B770F0" w:rsidRPr="00274040">
        <w:rPr>
          <w:sz w:val="22"/>
          <w:szCs w:val="22"/>
          <w:lang w:val="hu-HU"/>
        </w:rPr>
        <w:t>el</w:t>
      </w:r>
      <w:r w:rsidR="006041B6" w:rsidRPr="00274040">
        <w:rPr>
          <w:sz w:val="22"/>
          <w:szCs w:val="22"/>
          <w:lang w:val="hu-HU"/>
        </w:rPr>
        <w:t>kerülő és limitáló magatartást</w:t>
      </w:r>
      <w:r w:rsidRPr="00274040">
        <w:rPr>
          <w:sz w:val="22"/>
          <w:szCs w:val="22"/>
          <w:lang w:val="hu-HU"/>
        </w:rPr>
        <w:t xml:space="preserve">, </w:t>
      </w:r>
      <w:r w:rsidR="006041B6" w:rsidRPr="00274040">
        <w:rPr>
          <w:sz w:val="22"/>
          <w:szCs w:val="22"/>
          <w:lang w:val="hu-HU"/>
        </w:rPr>
        <w:t>pszichoszociális hatás</w:t>
      </w:r>
      <w:r w:rsidR="009E55F9">
        <w:rPr>
          <w:sz w:val="22"/>
          <w:szCs w:val="22"/>
          <w:lang w:val="hu-HU"/>
        </w:rPr>
        <w:t>oka</w:t>
      </w:r>
      <w:r w:rsidR="006041B6" w:rsidRPr="00274040">
        <w:rPr>
          <w:sz w:val="22"/>
          <w:szCs w:val="22"/>
          <w:lang w:val="hu-HU"/>
        </w:rPr>
        <w:t xml:space="preserve">t </w:t>
      </w:r>
      <w:r w:rsidRPr="00274040">
        <w:rPr>
          <w:sz w:val="22"/>
          <w:szCs w:val="22"/>
          <w:lang w:val="hu-HU"/>
        </w:rPr>
        <w:t xml:space="preserve">és </w:t>
      </w:r>
      <w:r w:rsidR="006041B6" w:rsidRPr="00274040">
        <w:rPr>
          <w:sz w:val="22"/>
          <w:szCs w:val="22"/>
          <w:lang w:val="hu-HU"/>
        </w:rPr>
        <w:t xml:space="preserve">szociális szégyenérzetet) és </w:t>
      </w:r>
      <w:r w:rsidRPr="00274040">
        <w:rPr>
          <w:sz w:val="22"/>
          <w:szCs w:val="22"/>
          <w:lang w:val="hu-HU"/>
        </w:rPr>
        <w:t>a „King’s Health Questionnaire” (KHQ)</w:t>
      </w:r>
      <w:r w:rsidR="00C32EA5" w:rsidRPr="00274040">
        <w:rPr>
          <w:sz w:val="22"/>
          <w:szCs w:val="22"/>
          <w:lang w:val="hu-HU"/>
        </w:rPr>
        <w:t xml:space="preserve"> </w:t>
      </w:r>
      <w:r w:rsidR="00B4379E" w:rsidRPr="00274040">
        <w:rPr>
          <w:sz w:val="22"/>
          <w:szCs w:val="22"/>
          <w:lang w:val="hu-HU"/>
        </w:rPr>
        <w:t>(</w:t>
      </w:r>
      <w:r w:rsidR="00BD0188" w:rsidRPr="00274040">
        <w:rPr>
          <w:sz w:val="22"/>
          <w:szCs w:val="22"/>
          <w:lang w:val="hu-HU"/>
        </w:rPr>
        <w:t xml:space="preserve">amely </w:t>
      </w:r>
      <w:r w:rsidR="00B4379E" w:rsidRPr="00274040">
        <w:rPr>
          <w:sz w:val="22"/>
          <w:szCs w:val="22"/>
          <w:lang w:val="hu-HU"/>
        </w:rPr>
        <w:t>magába</w:t>
      </w:r>
      <w:r w:rsidR="006F48EF" w:rsidRPr="00274040">
        <w:rPr>
          <w:sz w:val="22"/>
          <w:szCs w:val="22"/>
          <w:lang w:val="hu-HU"/>
        </w:rPr>
        <w:t>n</w:t>
      </w:r>
      <w:r w:rsidR="00B4379E" w:rsidRPr="00274040">
        <w:rPr>
          <w:sz w:val="22"/>
          <w:szCs w:val="22"/>
          <w:lang w:val="hu-HU"/>
        </w:rPr>
        <w:t xml:space="preserve"> foglal</w:t>
      </w:r>
      <w:r w:rsidR="00BD0188" w:rsidRPr="00274040">
        <w:rPr>
          <w:sz w:val="22"/>
          <w:szCs w:val="22"/>
          <w:lang w:val="hu-HU"/>
        </w:rPr>
        <w:t>j</w:t>
      </w:r>
      <w:r w:rsidR="00B4379E" w:rsidRPr="00274040">
        <w:rPr>
          <w:sz w:val="22"/>
          <w:szCs w:val="22"/>
          <w:lang w:val="hu-HU"/>
        </w:rPr>
        <w:t>a az</w:t>
      </w:r>
      <w:r w:rsidRPr="00274040">
        <w:rPr>
          <w:sz w:val="22"/>
          <w:szCs w:val="22"/>
          <w:lang w:val="hu-HU"/>
        </w:rPr>
        <w:t xml:space="preserve"> </w:t>
      </w:r>
      <w:r w:rsidR="00B4379E" w:rsidRPr="00274040">
        <w:rPr>
          <w:sz w:val="22"/>
          <w:szCs w:val="22"/>
          <w:lang w:val="hu-HU"/>
        </w:rPr>
        <w:t xml:space="preserve">inkontinencia </w:t>
      </w:r>
      <w:r w:rsidR="00C32EA5" w:rsidRPr="00274040">
        <w:rPr>
          <w:sz w:val="22"/>
          <w:szCs w:val="22"/>
          <w:lang w:val="hu-HU"/>
        </w:rPr>
        <w:t>hatásá</w:t>
      </w:r>
      <w:r w:rsidR="00BD0188" w:rsidRPr="00274040">
        <w:rPr>
          <w:sz w:val="22"/>
          <w:szCs w:val="22"/>
          <w:lang w:val="hu-HU"/>
        </w:rPr>
        <w:t>t</w:t>
      </w:r>
      <w:r w:rsidR="00B4379E" w:rsidRPr="00274040">
        <w:rPr>
          <w:sz w:val="22"/>
          <w:szCs w:val="22"/>
          <w:lang w:val="hu-HU"/>
        </w:rPr>
        <w:t xml:space="preserve">, </w:t>
      </w:r>
      <w:r w:rsidR="00C32EA5" w:rsidRPr="00274040">
        <w:rPr>
          <w:sz w:val="22"/>
          <w:szCs w:val="22"/>
          <w:lang w:val="hu-HU"/>
        </w:rPr>
        <w:t xml:space="preserve">a </w:t>
      </w:r>
      <w:r w:rsidR="000560E3" w:rsidRPr="00274040">
        <w:rPr>
          <w:sz w:val="22"/>
          <w:szCs w:val="22"/>
          <w:lang w:val="hu-HU"/>
        </w:rPr>
        <w:t xml:space="preserve">napi tevékenységek </w:t>
      </w:r>
      <w:r w:rsidR="00C32EA5" w:rsidRPr="00274040">
        <w:rPr>
          <w:sz w:val="22"/>
          <w:szCs w:val="22"/>
          <w:lang w:val="hu-HU"/>
        </w:rPr>
        <w:t>korlátoz</w:t>
      </w:r>
      <w:r w:rsidR="00BD0188" w:rsidRPr="00274040">
        <w:rPr>
          <w:sz w:val="22"/>
          <w:szCs w:val="22"/>
          <w:lang w:val="hu-HU"/>
        </w:rPr>
        <w:t>o</w:t>
      </w:r>
      <w:r w:rsidR="000560E3" w:rsidRPr="00274040">
        <w:rPr>
          <w:sz w:val="22"/>
          <w:szCs w:val="22"/>
          <w:lang w:val="hu-HU"/>
        </w:rPr>
        <w:t>ttságá</w:t>
      </w:r>
      <w:r w:rsidR="00BD0188" w:rsidRPr="00274040">
        <w:rPr>
          <w:sz w:val="22"/>
          <w:szCs w:val="22"/>
          <w:lang w:val="hu-HU"/>
        </w:rPr>
        <w:t>t</w:t>
      </w:r>
      <w:r w:rsidR="00B4379E" w:rsidRPr="00274040">
        <w:rPr>
          <w:sz w:val="22"/>
          <w:szCs w:val="22"/>
          <w:lang w:val="hu-HU"/>
        </w:rPr>
        <w:t xml:space="preserve">, a </w:t>
      </w:r>
      <w:r w:rsidR="000560E3" w:rsidRPr="00274040">
        <w:rPr>
          <w:sz w:val="22"/>
          <w:szCs w:val="22"/>
          <w:lang w:val="hu-HU"/>
        </w:rPr>
        <w:t xml:space="preserve">társadalmi </w:t>
      </w:r>
      <w:r w:rsidR="00C32EA5" w:rsidRPr="00274040">
        <w:rPr>
          <w:sz w:val="22"/>
          <w:szCs w:val="22"/>
          <w:lang w:val="hu-HU"/>
        </w:rPr>
        <w:t>korlátoz</w:t>
      </w:r>
      <w:r w:rsidR="000560E3" w:rsidRPr="00274040">
        <w:rPr>
          <w:sz w:val="22"/>
          <w:szCs w:val="22"/>
          <w:lang w:val="hu-HU"/>
        </w:rPr>
        <w:t>ottságo</w:t>
      </w:r>
      <w:r w:rsidR="00BD0188" w:rsidRPr="00274040">
        <w:rPr>
          <w:sz w:val="22"/>
          <w:szCs w:val="22"/>
          <w:lang w:val="hu-HU"/>
        </w:rPr>
        <w:t>t</w:t>
      </w:r>
      <w:r w:rsidR="00B4379E" w:rsidRPr="00274040">
        <w:rPr>
          <w:sz w:val="22"/>
          <w:szCs w:val="22"/>
          <w:lang w:val="hu-HU"/>
        </w:rPr>
        <w:t>, a fizi</w:t>
      </w:r>
      <w:r w:rsidR="00C32EA5" w:rsidRPr="00274040">
        <w:rPr>
          <w:sz w:val="22"/>
          <w:szCs w:val="22"/>
          <w:lang w:val="hu-HU"/>
        </w:rPr>
        <w:t>kai korlátoz</w:t>
      </w:r>
      <w:r w:rsidR="000560E3" w:rsidRPr="00274040">
        <w:rPr>
          <w:sz w:val="22"/>
          <w:szCs w:val="22"/>
          <w:lang w:val="hu-HU"/>
        </w:rPr>
        <w:t>ottságo</w:t>
      </w:r>
      <w:r w:rsidR="00BD0188" w:rsidRPr="00274040">
        <w:rPr>
          <w:sz w:val="22"/>
          <w:szCs w:val="22"/>
          <w:lang w:val="hu-HU"/>
        </w:rPr>
        <w:t>t</w:t>
      </w:r>
      <w:r w:rsidR="00B4379E" w:rsidRPr="00274040">
        <w:rPr>
          <w:sz w:val="22"/>
          <w:szCs w:val="22"/>
          <w:lang w:val="hu-HU"/>
        </w:rPr>
        <w:t>, a személyes kapcsolatok, érzelmek, alvás/</w:t>
      </w:r>
      <w:r w:rsidR="00C27419" w:rsidRPr="00274040">
        <w:rPr>
          <w:sz w:val="22"/>
          <w:szCs w:val="22"/>
          <w:lang w:val="hu-HU"/>
        </w:rPr>
        <w:t>életenergia</w:t>
      </w:r>
      <w:r w:rsidR="00B4379E" w:rsidRPr="00274040">
        <w:rPr>
          <w:sz w:val="22"/>
          <w:szCs w:val="22"/>
          <w:lang w:val="hu-HU"/>
        </w:rPr>
        <w:t xml:space="preserve"> és a súlyosság</w:t>
      </w:r>
      <w:r w:rsidR="00C32EA5" w:rsidRPr="00274040">
        <w:rPr>
          <w:sz w:val="22"/>
          <w:szCs w:val="22"/>
          <w:lang w:val="hu-HU"/>
        </w:rPr>
        <w:t>/</w:t>
      </w:r>
      <w:r w:rsidR="00FF667C" w:rsidRPr="00274040">
        <w:rPr>
          <w:sz w:val="22"/>
          <w:szCs w:val="22"/>
          <w:lang w:val="hu-HU"/>
        </w:rPr>
        <w:t xml:space="preserve">betegséggel való </w:t>
      </w:r>
      <w:r w:rsidR="005D4016" w:rsidRPr="00274040">
        <w:rPr>
          <w:sz w:val="22"/>
          <w:szCs w:val="22"/>
          <w:lang w:val="hu-HU"/>
        </w:rPr>
        <w:t>küzdelem</w:t>
      </w:r>
      <w:r w:rsidR="00C32EA5" w:rsidRPr="00274040">
        <w:rPr>
          <w:sz w:val="22"/>
          <w:szCs w:val="22"/>
          <w:lang w:val="hu-HU"/>
        </w:rPr>
        <w:t xml:space="preserve"> </w:t>
      </w:r>
      <w:r w:rsidR="003B7DAF" w:rsidRPr="00274040">
        <w:rPr>
          <w:sz w:val="22"/>
          <w:szCs w:val="22"/>
          <w:lang w:val="hu-HU"/>
        </w:rPr>
        <w:t>fel</w:t>
      </w:r>
      <w:r w:rsidR="00C32EA5" w:rsidRPr="00274040">
        <w:rPr>
          <w:sz w:val="22"/>
          <w:szCs w:val="22"/>
          <w:lang w:val="hu-HU"/>
        </w:rPr>
        <w:t>mérését) kérdőív alapján mértek fel.</w:t>
      </w:r>
    </w:p>
    <w:p w14:paraId="18BBD2CC" w14:textId="77777777" w:rsidR="00A2712F" w:rsidRPr="00274040" w:rsidRDefault="00A92D93" w:rsidP="005573A2">
      <w:pPr>
        <w:rPr>
          <w:sz w:val="22"/>
          <w:szCs w:val="22"/>
          <w:lang w:val="hu-HU"/>
        </w:rPr>
      </w:pPr>
      <w:r w:rsidRPr="00274040">
        <w:rPr>
          <w:sz w:val="22"/>
          <w:szCs w:val="22"/>
          <w:lang w:val="hu-HU"/>
        </w:rPr>
        <w:t>A BOTOX</w:t>
      </w:r>
      <w:r w:rsidR="001F1CF7" w:rsidRPr="00274040">
        <w:rPr>
          <w:sz w:val="22"/>
          <w:szCs w:val="22"/>
          <w:lang w:val="hu-HU"/>
        </w:rPr>
        <w:noBreakHyphen/>
      </w:r>
      <w:r w:rsidRPr="00274040">
        <w:rPr>
          <w:sz w:val="22"/>
          <w:szCs w:val="22"/>
          <w:lang w:val="hu-HU"/>
        </w:rPr>
        <w:t>kezelés hatásossága tekintetében általánosságban nem figyeltek meg különbséget a 65</w:t>
      </w:r>
      <w:r w:rsidR="001F1CF7" w:rsidRPr="00274040">
        <w:rPr>
          <w:sz w:val="22"/>
          <w:szCs w:val="22"/>
          <w:lang w:val="hu-HU"/>
        </w:rPr>
        <w:t> </w:t>
      </w:r>
      <w:r w:rsidRPr="00274040">
        <w:rPr>
          <w:sz w:val="22"/>
          <w:szCs w:val="22"/>
          <w:lang w:val="hu-HU"/>
        </w:rPr>
        <w:t>éves</w:t>
      </w:r>
      <w:r w:rsidR="00C32EA5" w:rsidRPr="00274040">
        <w:rPr>
          <w:sz w:val="22"/>
          <w:szCs w:val="22"/>
          <w:lang w:val="hu-HU"/>
        </w:rPr>
        <w:t>, vagy idősebb</w:t>
      </w:r>
      <w:r w:rsidRPr="00274040">
        <w:rPr>
          <w:sz w:val="22"/>
          <w:szCs w:val="22"/>
          <w:lang w:val="hu-HU"/>
        </w:rPr>
        <w:t xml:space="preserve"> és a 65</w:t>
      </w:r>
      <w:r w:rsidR="001F1CF7" w:rsidRPr="00274040">
        <w:rPr>
          <w:sz w:val="22"/>
          <w:szCs w:val="22"/>
          <w:lang w:val="hu-HU"/>
        </w:rPr>
        <w:t> </w:t>
      </w:r>
      <w:r w:rsidRPr="00274040">
        <w:rPr>
          <w:sz w:val="22"/>
          <w:szCs w:val="22"/>
          <w:lang w:val="hu-HU"/>
        </w:rPr>
        <w:t>év</w:t>
      </w:r>
      <w:r w:rsidR="00C32EA5" w:rsidRPr="00274040">
        <w:rPr>
          <w:sz w:val="22"/>
          <w:szCs w:val="22"/>
          <w:lang w:val="hu-HU"/>
        </w:rPr>
        <w:t xml:space="preserve"> alatti</w:t>
      </w:r>
      <w:r w:rsidRPr="00274040">
        <w:rPr>
          <w:sz w:val="22"/>
          <w:szCs w:val="22"/>
          <w:lang w:val="hu-HU"/>
        </w:rPr>
        <w:t xml:space="preserve"> betegek között.</w:t>
      </w:r>
    </w:p>
    <w:p w14:paraId="789299B3" w14:textId="77777777" w:rsidR="00A2712F" w:rsidRPr="00274040" w:rsidRDefault="00A2712F" w:rsidP="005573A2">
      <w:pPr>
        <w:rPr>
          <w:sz w:val="22"/>
          <w:szCs w:val="22"/>
          <w:lang w:val="hu-HU"/>
        </w:rPr>
      </w:pPr>
    </w:p>
    <w:p w14:paraId="2B1F4DB5" w14:textId="77777777" w:rsidR="00A2712F" w:rsidRDefault="00A92D93" w:rsidP="005573A2">
      <w:pPr>
        <w:rPr>
          <w:sz w:val="22"/>
          <w:szCs w:val="22"/>
          <w:lang w:val="hu-HU"/>
        </w:rPr>
      </w:pPr>
      <w:r w:rsidRPr="00274040">
        <w:rPr>
          <w:sz w:val="22"/>
          <w:szCs w:val="22"/>
          <w:lang w:val="hu-HU"/>
        </w:rPr>
        <w:t>A pivotális vizsgálatok összesített eredményeit az alábbi táblázat mutatja:</w:t>
      </w:r>
    </w:p>
    <w:p w14:paraId="6AF4DEF6" w14:textId="77777777" w:rsidR="004B1170" w:rsidRPr="00274040" w:rsidRDefault="004B1170" w:rsidP="005573A2">
      <w:pPr>
        <w:rPr>
          <w:sz w:val="22"/>
          <w:szCs w:val="22"/>
          <w:lang w:val="hu-HU"/>
        </w:rPr>
      </w:pPr>
    </w:p>
    <w:p w14:paraId="4F1A64C6" w14:textId="77777777" w:rsidR="00A2712F" w:rsidRDefault="00A92D93" w:rsidP="005573A2">
      <w:pPr>
        <w:pStyle w:val="Kpalrs"/>
        <w:spacing w:before="0" w:after="0"/>
        <w:ind w:left="0" w:firstLine="0"/>
        <w:rPr>
          <w:sz w:val="22"/>
          <w:szCs w:val="22"/>
          <w:u w:val="single"/>
          <w:lang w:val="hu-HU"/>
        </w:rPr>
      </w:pPr>
      <w:r w:rsidRPr="00274040">
        <w:rPr>
          <w:sz w:val="22"/>
          <w:szCs w:val="22"/>
          <w:u w:val="single"/>
          <w:lang w:val="hu-HU"/>
        </w:rPr>
        <w:t>Elsődleges és másodlagos hatásossági végpontok a kiinduláskor és a kiindulási értékhez képest bekövetkező változás a pivotális vizsgálatok összesített eredményei alapján:</w:t>
      </w:r>
    </w:p>
    <w:p w14:paraId="4298DEDD" w14:textId="77777777" w:rsidR="004B1170" w:rsidRPr="007C5B7D" w:rsidRDefault="004B1170" w:rsidP="004B01E6">
      <w:pPr>
        <w:rPr>
          <w:sz w:val="22"/>
          <w:szCs w:val="22"/>
          <w:lang w:val="hu-HU"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F06BF6" w14:paraId="5E488621" w14:textId="77777777" w:rsidTr="00C25F15">
        <w:trPr>
          <w:trHeight w:val="145"/>
          <w:tblHeader/>
        </w:trPr>
        <w:tc>
          <w:tcPr>
            <w:tcW w:w="4435" w:type="dxa"/>
            <w:tcBorders>
              <w:bottom w:val="single" w:sz="4" w:space="0" w:color="auto"/>
            </w:tcBorders>
            <w:vAlign w:val="bottom"/>
          </w:tcPr>
          <w:p w14:paraId="7DAAA371" w14:textId="77777777" w:rsidR="00A2712F" w:rsidRPr="00274040" w:rsidRDefault="00A2712F" w:rsidP="005573A2">
            <w:pPr>
              <w:pStyle w:val="TableText10pt"/>
              <w:spacing w:before="0" w:after="0"/>
              <w:rPr>
                <w:b/>
                <w:sz w:val="22"/>
                <w:szCs w:val="22"/>
                <w:lang w:val="hu-HU"/>
              </w:rPr>
            </w:pPr>
          </w:p>
          <w:p w14:paraId="164D1A1E" w14:textId="77777777" w:rsidR="00A2712F" w:rsidRPr="00274040" w:rsidRDefault="00A2712F" w:rsidP="005573A2">
            <w:pPr>
              <w:pStyle w:val="TableText10pt"/>
              <w:spacing w:before="0" w:after="0"/>
              <w:rPr>
                <w:b/>
                <w:sz w:val="22"/>
                <w:szCs w:val="22"/>
                <w:lang w:val="hu-HU"/>
              </w:rPr>
            </w:pPr>
          </w:p>
        </w:tc>
        <w:tc>
          <w:tcPr>
            <w:tcW w:w="1417" w:type="dxa"/>
            <w:tcBorders>
              <w:bottom w:val="single" w:sz="4" w:space="0" w:color="auto"/>
            </w:tcBorders>
          </w:tcPr>
          <w:p w14:paraId="26EFB250" w14:textId="77777777" w:rsidR="00A2712F" w:rsidRPr="00274040" w:rsidRDefault="00A92D93" w:rsidP="001B67A6">
            <w:pPr>
              <w:pStyle w:val="TableText10pt"/>
              <w:spacing w:before="0" w:after="0"/>
              <w:jc w:val="center"/>
              <w:rPr>
                <w:b/>
                <w:sz w:val="22"/>
                <w:szCs w:val="22"/>
                <w:vertAlign w:val="superscript"/>
                <w:lang w:val="hu-HU"/>
              </w:rPr>
            </w:pPr>
            <w:r w:rsidRPr="00274040">
              <w:rPr>
                <w:b/>
                <w:caps/>
                <w:sz w:val="22"/>
                <w:szCs w:val="22"/>
                <w:lang w:val="hu-HU"/>
              </w:rPr>
              <w:t>BOTOX</w:t>
            </w:r>
          </w:p>
          <w:p w14:paraId="5498707E"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100 egység</w:t>
            </w:r>
          </w:p>
          <w:p w14:paraId="77206BE9" w14:textId="77777777" w:rsidR="00A2712F" w:rsidRPr="00274040" w:rsidRDefault="00A92D93" w:rsidP="001B67A6">
            <w:pPr>
              <w:pStyle w:val="TableText10pt"/>
              <w:spacing w:before="0" w:after="0"/>
              <w:jc w:val="center"/>
              <w:rPr>
                <w:b/>
                <w:sz w:val="22"/>
                <w:szCs w:val="22"/>
                <w:vertAlign w:val="superscript"/>
                <w:lang w:val="hu-HU"/>
              </w:rPr>
            </w:pPr>
            <w:r w:rsidRPr="00274040">
              <w:rPr>
                <w:b/>
                <w:sz w:val="22"/>
                <w:szCs w:val="22"/>
                <w:lang w:val="hu-HU"/>
              </w:rPr>
              <w:t>(n=557)</w:t>
            </w:r>
          </w:p>
        </w:tc>
        <w:tc>
          <w:tcPr>
            <w:tcW w:w="1559" w:type="dxa"/>
            <w:tcBorders>
              <w:bottom w:val="single" w:sz="4" w:space="0" w:color="auto"/>
            </w:tcBorders>
          </w:tcPr>
          <w:p w14:paraId="31D8B731"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Placebo</w:t>
            </w:r>
          </w:p>
          <w:p w14:paraId="61F89BDB"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(n=548)</w:t>
            </w:r>
          </w:p>
        </w:tc>
        <w:tc>
          <w:tcPr>
            <w:tcW w:w="1418" w:type="dxa"/>
            <w:tcBorders>
              <w:bottom w:val="single" w:sz="4" w:space="0" w:color="auto"/>
            </w:tcBorders>
          </w:tcPr>
          <w:p w14:paraId="197FFE39"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p-érték</w:t>
            </w:r>
            <w:r w:rsidRPr="00274040">
              <w:rPr>
                <w:sz w:val="22"/>
                <w:szCs w:val="22"/>
                <w:lang w:val="hu-HU"/>
              </w:rPr>
              <w:br/>
            </w:r>
          </w:p>
        </w:tc>
      </w:tr>
      <w:tr w:rsidR="00F06BF6" w14:paraId="08E5A416" w14:textId="77777777" w:rsidTr="004D2CB6">
        <w:trPr>
          <w:trHeight w:val="145"/>
        </w:trPr>
        <w:tc>
          <w:tcPr>
            <w:tcW w:w="4435" w:type="dxa"/>
            <w:tcBorders>
              <w:top w:val="single" w:sz="4" w:space="0" w:color="auto"/>
              <w:left w:val="single" w:sz="4" w:space="0" w:color="auto"/>
              <w:bottom w:val="nil"/>
              <w:right w:val="single" w:sz="4" w:space="0" w:color="auto"/>
            </w:tcBorders>
          </w:tcPr>
          <w:p w14:paraId="1F4E8D63" w14:textId="77777777" w:rsidR="00A2712F" w:rsidRPr="00274040" w:rsidRDefault="00A92D93" w:rsidP="005573A2">
            <w:pPr>
              <w:pStyle w:val="TableText10pt"/>
              <w:spacing w:before="0" w:after="0"/>
              <w:rPr>
                <w:b/>
                <w:sz w:val="22"/>
                <w:szCs w:val="22"/>
                <w:vertAlign w:val="superscript"/>
                <w:lang w:val="hu-HU"/>
              </w:rPr>
            </w:pPr>
            <w:r w:rsidRPr="00274040">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2392C9EF" w14:textId="77777777" w:rsidR="00A2712F" w:rsidRPr="00274040" w:rsidRDefault="00A2712F" w:rsidP="001B67A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5159ADCA" w14:textId="77777777" w:rsidR="00A2712F" w:rsidRPr="00274040" w:rsidRDefault="00A2712F" w:rsidP="001B67A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786D01A9" w14:textId="77777777" w:rsidR="00A2712F" w:rsidRPr="00274040" w:rsidRDefault="00A2712F" w:rsidP="001B67A6">
            <w:pPr>
              <w:pStyle w:val="TableText10pt"/>
              <w:spacing w:before="0" w:after="0"/>
              <w:jc w:val="center"/>
              <w:rPr>
                <w:sz w:val="22"/>
                <w:szCs w:val="22"/>
                <w:lang w:val="hu-HU"/>
              </w:rPr>
            </w:pPr>
          </w:p>
        </w:tc>
      </w:tr>
      <w:tr w:rsidR="00F06BF6" w14:paraId="4A85FD0E" w14:textId="77777777" w:rsidTr="004D2CB6">
        <w:trPr>
          <w:trHeight w:val="145"/>
        </w:trPr>
        <w:tc>
          <w:tcPr>
            <w:tcW w:w="4435" w:type="dxa"/>
            <w:tcBorders>
              <w:top w:val="nil"/>
              <w:left w:val="single" w:sz="4" w:space="0" w:color="auto"/>
              <w:bottom w:val="nil"/>
              <w:right w:val="single" w:sz="4" w:space="0" w:color="auto"/>
            </w:tcBorders>
          </w:tcPr>
          <w:p w14:paraId="6CD4A4D9"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34C51643"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5</w:t>
            </w:r>
            <w:r w:rsidR="00B06033" w:rsidRPr="00274040">
              <w:rPr>
                <w:sz w:val="22"/>
                <w:szCs w:val="22"/>
                <w:lang w:val="hu-HU"/>
              </w:rPr>
              <w:t>,</w:t>
            </w:r>
            <w:r w:rsidRPr="00274040">
              <w:rPr>
                <w:sz w:val="22"/>
                <w:szCs w:val="22"/>
                <w:lang w:val="hu-HU"/>
              </w:rPr>
              <w:t>49</w:t>
            </w:r>
          </w:p>
        </w:tc>
        <w:tc>
          <w:tcPr>
            <w:tcW w:w="1559" w:type="dxa"/>
            <w:tcBorders>
              <w:top w:val="nil"/>
              <w:left w:val="single" w:sz="4" w:space="0" w:color="auto"/>
              <w:bottom w:val="nil"/>
              <w:right w:val="single" w:sz="4" w:space="0" w:color="auto"/>
            </w:tcBorders>
          </w:tcPr>
          <w:p w14:paraId="07F3E4E1"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5</w:t>
            </w:r>
            <w:r w:rsidR="00B06033" w:rsidRPr="00274040">
              <w:rPr>
                <w:sz w:val="22"/>
                <w:szCs w:val="22"/>
                <w:lang w:val="hu-HU"/>
              </w:rPr>
              <w:t>,</w:t>
            </w:r>
            <w:r w:rsidRPr="00274040">
              <w:rPr>
                <w:sz w:val="22"/>
                <w:szCs w:val="22"/>
                <w:lang w:val="hu-HU"/>
              </w:rPr>
              <w:t>39</w:t>
            </w:r>
          </w:p>
        </w:tc>
        <w:tc>
          <w:tcPr>
            <w:tcW w:w="1418" w:type="dxa"/>
            <w:tcBorders>
              <w:top w:val="nil"/>
              <w:left w:val="single" w:sz="4" w:space="0" w:color="auto"/>
              <w:bottom w:val="nil"/>
              <w:right w:val="single" w:sz="4" w:space="0" w:color="auto"/>
            </w:tcBorders>
          </w:tcPr>
          <w:p w14:paraId="32A04BBA" w14:textId="77777777" w:rsidR="00A2712F" w:rsidRPr="00274040" w:rsidRDefault="00A2712F" w:rsidP="001B67A6">
            <w:pPr>
              <w:pStyle w:val="TableText10pt"/>
              <w:spacing w:before="0" w:after="0"/>
              <w:jc w:val="center"/>
              <w:rPr>
                <w:sz w:val="22"/>
                <w:szCs w:val="22"/>
                <w:lang w:val="hu-HU"/>
              </w:rPr>
            </w:pPr>
          </w:p>
        </w:tc>
      </w:tr>
      <w:tr w:rsidR="00F06BF6" w14:paraId="46F23E7C" w14:textId="77777777" w:rsidTr="004D2CB6">
        <w:trPr>
          <w:trHeight w:val="145"/>
        </w:trPr>
        <w:tc>
          <w:tcPr>
            <w:tcW w:w="4435" w:type="dxa"/>
            <w:tcBorders>
              <w:top w:val="nil"/>
              <w:left w:val="single" w:sz="4" w:space="0" w:color="auto"/>
              <w:bottom w:val="nil"/>
              <w:right w:val="single" w:sz="4" w:space="0" w:color="auto"/>
            </w:tcBorders>
          </w:tcPr>
          <w:p w14:paraId="1149DDCD"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Átlagos változás a 2.</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59CEC189"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-2</w:t>
            </w:r>
            <w:r w:rsidR="00B06033" w:rsidRPr="00274040">
              <w:rPr>
                <w:sz w:val="22"/>
                <w:szCs w:val="22"/>
                <w:lang w:val="hu-HU"/>
              </w:rPr>
              <w:t>,</w:t>
            </w:r>
            <w:r w:rsidRPr="00274040">
              <w:rPr>
                <w:sz w:val="22"/>
                <w:szCs w:val="22"/>
                <w:lang w:val="hu-HU"/>
              </w:rPr>
              <w:t>85</w:t>
            </w:r>
          </w:p>
        </w:tc>
        <w:tc>
          <w:tcPr>
            <w:tcW w:w="1559" w:type="dxa"/>
            <w:tcBorders>
              <w:top w:val="nil"/>
              <w:left w:val="single" w:sz="4" w:space="0" w:color="auto"/>
              <w:bottom w:val="nil"/>
              <w:right w:val="single" w:sz="4" w:space="0" w:color="auto"/>
            </w:tcBorders>
          </w:tcPr>
          <w:p w14:paraId="6BE38A38"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-1</w:t>
            </w:r>
            <w:r w:rsidR="00B06033" w:rsidRPr="00274040">
              <w:rPr>
                <w:sz w:val="22"/>
                <w:szCs w:val="22"/>
                <w:lang w:val="hu-HU"/>
              </w:rPr>
              <w:t>,</w:t>
            </w:r>
            <w:r w:rsidRPr="00274040">
              <w:rPr>
                <w:sz w:val="22"/>
                <w:szCs w:val="22"/>
                <w:lang w:val="hu-HU"/>
              </w:rPr>
              <w:t>21</w:t>
            </w:r>
          </w:p>
        </w:tc>
        <w:tc>
          <w:tcPr>
            <w:tcW w:w="1418" w:type="dxa"/>
            <w:tcBorders>
              <w:top w:val="nil"/>
              <w:left w:val="single" w:sz="4" w:space="0" w:color="auto"/>
              <w:bottom w:val="nil"/>
              <w:right w:val="single" w:sz="4" w:space="0" w:color="auto"/>
            </w:tcBorders>
          </w:tcPr>
          <w:p w14:paraId="133A844D" w14:textId="77777777" w:rsidR="00A2712F" w:rsidRPr="00274040" w:rsidRDefault="00A92D93" w:rsidP="001B67A6">
            <w:pPr>
              <w:pStyle w:val="TableText10pt"/>
              <w:spacing w:before="0" w:after="0"/>
              <w:jc w:val="center"/>
              <w:rPr>
                <w:sz w:val="22"/>
                <w:szCs w:val="22"/>
                <w:lang w:val="hu-HU"/>
              </w:rPr>
            </w:pPr>
            <w:proofErr w:type="gramStart"/>
            <w:r w:rsidRPr="00274040">
              <w:rPr>
                <w:sz w:val="22"/>
                <w:szCs w:val="22"/>
                <w:lang w:val="hu-HU"/>
              </w:rPr>
              <w:t>&lt;</w:t>
            </w:r>
            <w:r w:rsidR="00377BD0">
              <w:rPr>
                <w:sz w:val="22"/>
                <w:szCs w:val="22"/>
                <w:lang w:val="hu-HU"/>
              </w:rPr>
              <w:t> </w:t>
            </w:r>
            <w:r w:rsidRPr="00274040">
              <w:rPr>
                <w:sz w:val="22"/>
                <w:szCs w:val="22"/>
                <w:lang w:val="hu-HU"/>
              </w:rPr>
              <w:t>0</w:t>
            </w:r>
            <w:r w:rsidR="00B60BC3" w:rsidRPr="00274040">
              <w:rPr>
                <w:sz w:val="22"/>
                <w:szCs w:val="22"/>
                <w:lang w:val="hu-HU"/>
              </w:rPr>
              <w:t>,</w:t>
            </w:r>
            <w:r w:rsidRPr="00274040">
              <w:rPr>
                <w:sz w:val="22"/>
                <w:szCs w:val="22"/>
                <w:lang w:val="hu-HU"/>
              </w:rPr>
              <w:t>001</w:t>
            </w:r>
            <w:proofErr w:type="gramEnd"/>
          </w:p>
        </w:tc>
      </w:tr>
      <w:tr w:rsidR="00F06BF6" w14:paraId="6C9569EE" w14:textId="77777777" w:rsidTr="004D2CB6">
        <w:trPr>
          <w:trHeight w:val="145"/>
        </w:trPr>
        <w:tc>
          <w:tcPr>
            <w:tcW w:w="4435" w:type="dxa"/>
            <w:tcBorders>
              <w:top w:val="nil"/>
              <w:left w:val="single" w:sz="4" w:space="0" w:color="auto"/>
              <w:bottom w:val="nil"/>
              <w:right w:val="single" w:sz="4" w:space="0" w:color="auto"/>
            </w:tcBorders>
          </w:tcPr>
          <w:p w14:paraId="565403F2"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Átlagos változás a 6.</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70284024"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-3</w:t>
            </w:r>
            <w:r w:rsidR="00B06033" w:rsidRPr="00274040">
              <w:rPr>
                <w:sz w:val="22"/>
                <w:szCs w:val="22"/>
                <w:lang w:val="hu-HU"/>
              </w:rPr>
              <w:t>,</w:t>
            </w:r>
            <w:r w:rsidRPr="00274040">
              <w:rPr>
                <w:sz w:val="22"/>
                <w:szCs w:val="22"/>
                <w:lang w:val="hu-HU"/>
              </w:rPr>
              <w:t>11</w:t>
            </w:r>
          </w:p>
        </w:tc>
        <w:tc>
          <w:tcPr>
            <w:tcW w:w="1559" w:type="dxa"/>
            <w:tcBorders>
              <w:top w:val="nil"/>
              <w:left w:val="single" w:sz="4" w:space="0" w:color="auto"/>
              <w:bottom w:val="nil"/>
              <w:right w:val="single" w:sz="4" w:space="0" w:color="auto"/>
            </w:tcBorders>
          </w:tcPr>
          <w:p w14:paraId="53318E20"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-1</w:t>
            </w:r>
            <w:r w:rsidR="00B06033" w:rsidRPr="00274040">
              <w:rPr>
                <w:sz w:val="22"/>
                <w:szCs w:val="22"/>
                <w:lang w:val="hu-HU"/>
              </w:rPr>
              <w:t>,</w:t>
            </w:r>
            <w:r w:rsidRPr="00274040">
              <w:rPr>
                <w:sz w:val="22"/>
                <w:szCs w:val="22"/>
                <w:lang w:val="hu-HU"/>
              </w:rPr>
              <w:t>22</w:t>
            </w:r>
          </w:p>
        </w:tc>
        <w:tc>
          <w:tcPr>
            <w:tcW w:w="1418" w:type="dxa"/>
            <w:tcBorders>
              <w:top w:val="nil"/>
              <w:left w:val="single" w:sz="4" w:space="0" w:color="auto"/>
              <w:bottom w:val="nil"/>
              <w:right w:val="single" w:sz="4" w:space="0" w:color="auto"/>
            </w:tcBorders>
          </w:tcPr>
          <w:p w14:paraId="2F2654F1" w14:textId="77777777" w:rsidR="00A2712F" w:rsidRPr="00274040" w:rsidRDefault="00A92D93" w:rsidP="001B67A6">
            <w:pPr>
              <w:pStyle w:val="TableText10pt"/>
              <w:spacing w:before="0" w:after="0"/>
              <w:jc w:val="center"/>
              <w:rPr>
                <w:sz w:val="22"/>
                <w:szCs w:val="22"/>
                <w:lang w:val="hu-HU"/>
              </w:rPr>
            </w:pPr>
            <w:proofErr w:type="gramStart"/>
            <w:r w:rsidRPr="00274040">
              <w:rPr>
                <w:sz w:val="22"/>
                <w:szCs w:val="22"/>
                <w:lang w:val="hu-HU"/>
              </w:rPr>
              <w:t>&lt;</w:t>
            </w:r>
            <w:r w:rsidR="00377BD0">
              <w:rPr>
                <w:sz w:val="22"/>
                <w:szCs w:val="22"/>
                <w:lang w:val="hu-HU"/>
              </w:rPr>
              <w:t> </w:t>
            </w:r>
            <w:r w:rsidRPr="00274040">
              <w:rPr>
                <w:sz w:val="22"/>
                <w:szCs w:val="22"/>
                <w:lang w:val="hu-HU"/>
              </w:rPr>
              <w:t>0</w:t>
            </w:r>
            <w:r w:rsidR="00B60BC3" w:rsidRPr="00274040">
              <w:rPr>
                <w:sz w:val="22"/>
                <w:szCs w:val="22"/>
                <w:lang w:val="hu-HU"/>
              </w:rPr>
              <w:t>,</w:t>
            </w:r>
            <w:r w:rsidRPr="00274040">
              <w:rPr>
                <w:sz w:val="22"/>
                <w:szCs w:val="22"/>
                <w:lang w:val="hu-HU"/>
              </w:rPr>
              <w:t>001</w:t>
            </w:r>
            <w:proofErr w:type="gramEnd"/>
          </w:p>
        </w:tc>
      </w:tr>
      <w:tr w:rsidR="00F06BF6" w14:paraId="0A8E0B97" w14:textId="77777777" w:rsidTr="004D2CB6">
        <w:trPr>
          <w:trHeight w:val="145"/>
        </w:trPr>
        <w:tc>
          <w:tcPr>
            <w:tcW w:w="4435" w:type="dxa"/>
            <w:tcBorders>
              <w:top w:val="nil"/>
              <w:left w:val="single" w:sz="4" w:space="0" w:color="auto"/>
              <w:bottom w:val="single" w:sz="4" w:space="0" w:color="auto"/>
              <w:right w:val="single" w:sz="4" w:space="0" w:color="auto"/>
            </w:tcBorders>
          </w:tcPr>
          <w:p w14:paraId="3B0DBB22" w14:textId="77777777" w:rsidR="00A2712F" w:rsidRPr="00274040" w:rsidRDefault="00A92D93" w:rsidP="001B67A6">
            <w:pPr>
              <w:pStyle w:val="TableText10pt"/>
              <w:spacing w:before="0" w:after="0"/>
              <w:ind w:firstLine="342"/>
              <w:rPr>
                <w:b/>
                <w:sz w:val="22"/>
                <w:szCs w:val="22"/>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a</w:t>
            </w:r>
          </w:p>
        </w:tc>
        <w:tc>
          <w:tcPr>
            <w:tcW w:w="1417" w:type="dxa"/>
            <w:tcBorders>
              <w:top w:val="nil"/>
              <w:left w:val="single" w:sz="4" w:space="0" w:color="auto"/>
              <w:bottom w:val="single" w:sz="4" w:space="0" w:color="auto"/>
              <w:right w:val="single" w:sz="4" w:space="0" w:color="auto"/>
            </w:tcBorders>
          </w:tcPr>
          <w:p w14:paraId="18D0E1F1"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-2</w:t>
            </w:r>
            <w:r w:rsidR="00B06033" w:rsidRPr="00274040">
              <w:rPr>
                <w:b/>
                <w:sz w:val="22"/>
                <w:szCs w:val="22"/>
                <w:lang w:val="hu-HU"/>
              </w:rPr>
              <w:t>,</w:t>
            </w:r>
            <w:r w:rsidRPr="00274040">
              <w:rPr>
                <w:b/>
                <w:sz w:val="22"/>
                <w:szCs w:val="22"/>
                <w:lang w:val="hu-HU"/>
              </w:rPr>
              <w:t>80</w:t>
            </w:r>
          </w:p>
        </w:tc>
        <w:tc>
          <w:tcPr>
            <w:tcW w:w="1559" w:type="dxa"/>
            <w:tcBorders>
              <w:top w:val="nil"/>
              <w:left w:val="single" w:sz="4" w:space="0" w:color="auto"/>
              <w:bottom w:val="single" w:sz="4" w:space="0" w:color="auto"/>
              <w:right w:val="single" w:sz="4" w:space="0" w:color="auto"/>
            </w:tcBorders>
          </w:tcPr>
          <w:p w14:paraId="2078A52E"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-0</w:t>
            </w:r>
            <w:r w:rsidR="00B06033" w:rsidRPr="00274040">
              <w:rPr>
                <w:b/>
                <w:sz w:val="22"/>
                <w:szCs w:val="22"/>
                <w:lang w:val="hu-HU"/>
              </w:rPr>
              <w:t>,</w:t>
            </w:r>
            <w:r w:rsidRPr="00274040">
              <w:rPr>
                <w:b/>
                <w:sz w:val="22"/>
                <w:szCs w:val="22"/>
                <w:lang w:val="hu-HU"/>
              </w:rPr>
              <w:t>95</w:t>
            </w:r>
          </w:p>
        </w:tc>
        <w:tc>
          <w:tcPr>
            <w:tcW w:w="1418" w:type="dxa"/>
            <w:tcBorders>
              <w:top w:val="nil"/>
              <w:left w:val="single" w:sz="4" w:space="0" w:color="auto"/>
              <w:bottom w:val="single" w:sz="4" w:space="0" w:color="auto"/>
              <w:right w:val="single" w:sz="4" w:space="0" w:color="auto"/>
            </w:tcBorders>
          </w:tcPr>
          <w:p w14:paraId="4F65AC41" w14:textId="77777777" w:rsidR="00A2712F" w:rsidRPr="00274040" w:rsidRDefault="00A92D93" w:rsidP="001B67A6">
            <w:pPr>
              <w:pStyle w:val="TableText10pt"/>
              <w:spacing w:before="0" w:after="0"/>
              <w:jc w:val="center"/>
              <w:rPr>
                <w:b/>
                <w:sz w:val="22"/>
                <w:szCs w:val="22"/>
                <w:lang w:val="hu-HU"/>
              </w:rPr>
            </w:pPr>
            <w:proofErr w:type="gramStart"/>
            <w:r w:rsidRPr="00274040">
              <w:rPr>
                <w:b/>
                <w:sz w:val="22"/>
                <w:szCs w:val="22"/>
                <w:lang w:val="hu-HU"/>
              </w:rPr>
              <w:t>&lt;</w:t>
            </w:r>
            <w:r w:rsidR="00377BD0">
              <w:rPr>
                <w:b/>
                <w:sz w:val="22"/>
                <w:szCs w:val="22"/>
                <w:lang w:val="hu-HU"/>
              </w:rPr>
              <w:t> </w:t>
            </w:r>
            <w:r w:rsidRPr="00274040">
              <w:rPr>
                <w:b/>
                <w:sz w:val="22"/>
                <w:szCs w:val="22"/>
                <w:lang w:val="hu-HU"/>
              </w:rPr>
              <w:t>0</w:t>
            </w:r>
            <w:r w:rsidR="00B60BC3" w:rsidRPr="00274040">
              <w:rPr>
                <w:b/>
                <w:sz w:val="22"/>
                <w:szCs w:val="22"/>
                <w:lang w:val="hu-HU"/>
              </w:rPr>
              <w:t>,</w:t>
            </w:r>
            <w:r w:rsidRPr="00274040">
              <w:rPr>
                <w:b/>
                <w:sz w:val="22"/>
                <w:szCs w:val="22"/>
                <w:lang w:val="hu-HU"/>
              </w:rPr>
              <w:t>001</w:t>
            </w:r>
            <w:proofErr w:type="gramEnd"/>
          </w:p>
        </w:tc>
      </w:tr>
      <w:tr w:rsidR="00F06BF6" w14:paraId="7413B637" w14:textId="77777777" w:rsidTr="004D2CB6">
        <w:trPr>
          <w:trHeight w:val="145"/>
        </w:trPr>
        <w:tc>
          <w:tcPr>
            <w:tcW w:w="4435" w:type="dxa"/>
            <w:tcBorders>
              <w:top w:val="single" w:sz="4" w:space="0" w:color="auto"/>
              <w:left w:val="single" w:sz="4" w:space="0" w:color="auto"/>
              <w:bottom w:val="nil"/>
              <w:right w:val="single" w:sz="4" w:space="0" w:color="auto"/>
            </w:tcBorders>
          </w:tcPr>
          <w:p w14:paraId="065F4865" w14:textId="77777777" w:rsidR="00A2712F" w:rsidRPr="00274040" w:rsidRDefault="00A92D93" w:rsidP="00C25F15">
            <w:pPr>
              <w:pStyle w:val="TableText10pt"/>
              <w:keepNext w:val="0"/>
              <w:spacing w:before="0" w:after="0"/>
              <w:rPr>
                <w:b/>
                <w:sz w:val="22"/>
                <w:szCs w:val="22"/>
                <w:vertAlign w:val="superscript"/>
                <w:lang w:val="hu-HU"/>
              </w:rPr>
            </w:pPr>
            <w:r w:rsidRPr="00274040">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10690870" w14:textId="77777777" w:rsidR="00A2712F" w:rsidRPr="00274040" w:rsidRDefault="00A2712F" w:rsidP="001B67A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28755794" w14:textId="77777777" w:rsidR="00A2712F" w:rsidRPr="00274040" w:rsidRDefault="00A2712F" w:rsidP="001B67A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38AD86A8" w14:textId="77777777" w:rsidR="00A2712F" w:rsidRPr="00274040" w:rsidRDefault="00A2712F" w:rsidP="001B67A6">
            <w:pPr>
              <w:pStyle w:val="TableText10pt"/>
              <w:keepNext w:val="0"/>
              <w:spacing w:before="0" w:after="0"/>
              <w:jc w:val="center"/>
              <w:rPr>
                <w:sz w:val="22"/>
                <w:szCs w:val="22"/>
                <w:lang w:val="hu-HU"/>
              </w:rPr>
            </w:pPr>
          </w:p>
        </w:tc>
      </w:tr>
      <w:tr w:rsidR="00F06BF6" w14:paraId="7230DFC4" w14:textId="77777777" w:rsidTr="004D2CB6">
        <w:trPr>
          <w:trHeight w:val="145"/>
        </w:trPr>
        <w:tc>
          <w:tcPr>
            <w:tcW w:w="4435" w:type="dxa"/>
            <w:tcBorders>
              <w:top w:val="nil"/>
              <w:left w:val="single" w:sz="4" w:space="0" w:color="auto"/>
              <w:bottom w:val="nil"/>
              <w:right w:val="single" w:sz="4" w:space="0" w:color="auto"/>
            </w:tcBorders>
          </w:tcPr>
          <w:p w14:paraId="33425E5B"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2.</w:t>
            </w:r>
            <w:r w:rsidR="001F1CF7" w:rsidRPr="00274040">
              <w:rPr>
                <w:sz w:val="22"/>
                <w:szCs w:val="22"/>
                <w:lang w:val="hu-HU"/>
              </w:rPr>
              <w:t> </w:t>
            </w:r>
            <w:r w:rsidRPr="00274040">
              <w:rPr>
                <w:sz w:val="22"/>
                <w:szCs w:val="22"/>
                <w:lang w:val="hu-HU"/>
              </w:rPr>
              <w:t>hét</w:t>
            </w:r>
          </w:p>
        </w:tc>
        <w:tc>
          <w:tcPr>
            <w:tcW w:w="1417" w:type="dxa"/>
            <w:tcBorders>
              <w:top w:val="nil"/>
              <w:left w:val="single" w:sz="4" w:space="0" w:color="auto"/>
              <w:bottom w:val="nil"/>
              <w:right w:val="single" w:sz="4" w:space="0" w:color="auto"/>
            </w:tcBorders>
          </w:tcPr>
          <w:p w14:paraId="142AA500"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64</w:t>
            </w:r>
            <w:r w:rsidR="00B06033" w:rsidRPr="00274040">
              <w:rPr>
                <w:sz w:val="22"/>
                <w:szCs w:val="22"/>
                <w:lang w:val="hu-HU"/>
              </w:rPr>
              <w:t>,</w:t>
            </w:r>
            <w:r w:rsidRPr="00274040">
              <w:rPr>
                <w:sz w:val="22"/>
                <w:szCs w:val="22"/>
                <w:lang w:val="hu-HU"/>
              </w:rPr>
              <w:t>4</w:t>
            </w:r>
          </w:p>
        </w:tc>
        <w:tc>
          <w:tcPr>
            <w:tcW w:w="1559" w:type="dxa"/>
            <w:tcBorders>
              <w:top w:val="nil"/>
              <w:left w:val="single" w:sz="4" w:space="0" w:color="auto"/>
              <w:bottom w:val="nil"/>
              <w:right w:val="single" w:sz="4" w:space="0" w:color="auto"/>
            </w:tcBorders>
          </w:tcPr>
          <w:p w14:paraId="43089F9B"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34</w:t>
            </w:r>
            <w:r w:rsidR="00B06033" w:rsidRPr="00274040">
              <w:rPr>
                <w:sz w:val="22"/>
                <w:szCs w:val="22"/>
                <w:lang w:val="hu-HU"/>
              </w:rPr>
              <w:t>,</w:t>
            </w:r>
            <w:r w:rsidRPr="00274040">
              <w:rPr>
                <w:sz w:val="22"/>
                <w:szCs w:val="22"/>
                <w:lang w:val="hu-HU"/>
              </w:rPr>
              <w:t>7</w:t>
            </w:r>
          </w:p>
        </w:tc>
        <w:tc>
          <w:tcPr>
            <w:tcW w:w="1418" w:type="dxa"/>
            <w:tcBorders>
              <w:top w:val="nil"/>
              <w:left w:val="single" w:sz="4" w:space="0" w:color="auto"/>
              <w:bottom w:val="nil"/>
              <w:right w:val="single" w:sz="4" w:space="0" w:color="auto"/>
            </w:tcBorders>
          </w:tcPr>
          <w:p w14:paraId="3CDFD666"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3FB8B99D" w14:textId="77777777" w:rsidTr="004D2CB6">
        <w:trPr>
          <w:trHeight w:val="145"/>
        </w:trPr>
        <w:tc>
          <w:tcPr>
            <w:tcW w:w="4435" w:type="dxa"/>
            <w:tcBorders>
              <w:top w:val="nil"/>
              <w:left w:val="single" w:sz="4" w:space="0" w:color="auto"/>
              <w:bottom w:val="nil"/>
              <w:right w:val="single" w:sz="4" w:space="0" w:color="auto"/>
            </w:tcBorders>
          </w:tcPr>
          <w:p w14:paraId="580564CD"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6.</w:t>
            </w:r>
            <w:r w:rsidR="001F1CF7" w:rsidRPr="00274040">
              <w:rPr>
                <w:sz w:val="22"/>
                <w:szCs w:val="22"/>
                <w:lang w:val="hu-HU"/>
              </w:rPr>
              <w:t> </w:t>
            </w:r>
            <w:r w:rsidRPr="00274040">
              <w:rPr>
                <w:sz w:val="22"/>
                <w:szCs w:val="22"/>
                <w:lang w:val="hu-HU"/>
              </w:rPr>
              <w:t>hét</w:t>
            </w:r>
          </w:p>
        </w:tc>
        <w:tc>
          <w:tcPr>
            <w:tcW w:w="1417" w:type="dxa"/>
            <w:tcBorders>
              <w:top w:val="nil"/>
              <w:left w:val="single" w:sz="4" w:space="0" w:color="auto"/>
              <w:bottom w:val="nil"/>
              <w:right w:val="single" w:sz="4" w:space="0" w:color="auto"/>
            </w:tcBorders>
          </w:tcPr>
          <w:p w14:paraId="61F8FD63"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68</w:t>
            </w:r>
            <w:r w:rsidR="00B06033" w:rsidRPr="00274040">
              <w:rPr>
                <w:sz w:val="22"/>
                <w:szCs w:val="22"/>
                <w:lang w:val="hu-HU"/>
              </w:rPr>
              <w:t>,</w:t>
            </w:r>
            <w:r w:rsidRPr="00274040">
              <w:rPr>
                <w:sz w:val="22"/>
                <w:szCs w:val="22"/>
                <w:lang w:val="hu-HU"/>
              </w:rPr>
              <w:t>1</w:t>
            </w:r>
          </w:p>
        </w:tc>
        <w:tc>
          <w:tcPr>
            <w:tcW w:w="1559" w:type="dxa"/>
            <w:tcBorders>
              <w:top w:val="nil"/>
              <w:left w:val="single" w:sz="4" w:space="0" w:color="auto"/>
              <w:bottom w:val="nil"/>
              <w:right w:val="single" w:sz="4" w:space="0" w:color="auto"/>
            </w:tcBorders>
          </w:tcPr>
          <w:p w14:paraId="281DB4E7"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32</w:t>
            </w:r>
            <w:r w:rsidR="00B06033" w:rsidRPr="00274040">
              <w:rPr>
                <w:sz w:val="22"/>
                <w:szCs w:val="22"/>
                <w:lang w:val="hu-HU"/>
              </w:rPr>
              <w:t>,</w:t>
            </w:r>
            <w:r w:rsidRPr="00274040">
              <w:rPr>
                <w:sz w:val="22"/>
                <w:szCs w:val="22"/>
                <w:lang w:val="hu-HU"/>
              </w:rPr>
              <w:t>8</w:t>
            </w:r>
          </w:p>
        </w:tc>
        <w:tc>
          <w:tcPr>
            <w:tcW w:w="1418" w:type="dxa"/>
            <w:tcBorders>
              <w:top w:val="nil"/>
              <w:left w:val="single" w:sz="4" w:space="0" w:color="auto"/>
              <w:bottom w:val="nil"/>
              <w:right w:val="single" w:sz="4" w:space="0" w:color="auto"/>
            </w:tcBorders>
          </w:tcPr>
          <w:p w14:paraId="16B1D803"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1F7B9678" w14:textId="77777777" w:rsidTr="004D2CB6">
        <w:trPr>
          <w:trHeight w:val="145"/>
        </w:trPr>
        <w:tc>
          <w:tcPr>
            <w:tcW w:w="4435" w:type="dxa"/>
            <w:tcBorders>
              <w:top w:val="nil"/>
              <w:left w:val="single" w:sz="4" w:space="0" w:color="auto"/>
              <w:bottom w:val="single" w:sz="4" w:space="0" w:color="auto"/>
              <w:right w:val="single" w:sz="4" w:space="0" w:color="auto"/>
            </w:tcBorders>
          </w:tcPr>
          <w:p w14:paraId="2CB5A3AA" w14:textId="77777777" w:rsidR="00A2712F" w:rsidRPr="00274040" w:rsidRDefault="00A92D93" w:rsidP="001B67A6">
            <w:pPr>
              <w:pStyle w:val="TableText10pt"/>
              <w:keepNext w:val="0"/>
              <w:spacing w:before="0" w:after="0"/>
              <w:ind w:firstLine="342"/>
              <w:rPr>
                <w:b/>
                <w:sz w:val="22"/>
                <w:szCs w:val="22"/>
                <w:lang w:val="hu-HU"/>
              </w:rPr>
            </w:pPr>
            <w:r w:rsidRPr="00274040">
              <w:rPr>
                <w:b/>
                <w:sz w:val="22"/>
                <w:szCs w:val="22"/>
                <w:lang w:val="hu-HU"/>
              </w:rPr>
              <w:t>12.</w:t>
            </w:r>
            <w:r w:rsidR="001F1CF7" w:rsidRPr="00274040">
              <w:rPr>
                <w:b/>
                <w:sz w:val="22"/>
                <w:szCs w:val="22"/>
                <w:lang w:val="hu-HU"/>
              </w:rPr>
              <w:t> </w:t>
            </w:r>
            <w:r w:rsidRPr="00274040">
              <w:rPr>
                <w:b/>
                <w:sz w:val="22"/>
                <w:szCs w:val="22"/>
                <w:lang w:val="hu-HU"/>
              </w:rPr>
              <w:t>hét</w:t>
            </w:r>
            <w:r w:rsidRPr="00274040">
              <w:rPr>
                <w:b/>
                <w:sz w:val="22"/>
                <w:szCs w:val="22"/>
                <w:vertAlign w:val="superscript"/>
                <w:lang w:val="hu-HU"/>
              </w:rPr>
              <w:t>a</w:t>
            </w:r>
          </w:p>
        </w:tc>
        <w:tc>
          <w:tcPr>
            <w:tcW w:w="1417" w:type="dxa"/>
            <w:tcBorders>
              <w:top w:val="nil"/>
              <w:left w:val="single" w:sz="4" w:space="0" w:color="auto"/>
              <w:bottom w:val="single" w:sz="4" w:space="0" w:color="auto"/>
              <w:right w:val="single" w:sz="4" w:space="0" w:color="auto"/>
            </w:tcBorders>
          </w:tcPr>
          <w:p w14:paraId="4F546C40"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61</w:t>
            </w:r>
            <w:r w:rsidR="00B06033" w:rsidRPr="00274040">
              <w:rPr>
                <w:b/>
                <w:sz w:val="22"/>
                <w:szCs w:val="22"/>
                <w:lang w:val="hu-HU"/>
              </w:rPr>
              <w:t>,</w:t>
            </w:r>
            <w:r w:rsidRPr="00274040">
              <w:rPr>
                <w:b/>
                <w:sz w:val="22"/>
                <w:szCs w:val="22"/>
                <w:lang w:val="hu-HU"/>
              </w:rPr>
              <w:t>8</w:t>
            </w:r>
          </w:p>
        </w:tc>
        <w:tc>
          <w:tcPr>
            <w:tcW w:w="1559" w:type="dxa"/>
            <w:tcBorders>
              <w:top w:val="nil"/>
              <w:left w:val="single" w:sz="4" w:space="0" w:color="auto"/>
              <w:bottom w:val="single" w:sz="4" w:space="0" w:color="auto"/>
              <w:right w:val="single" w:sz="4" w:space="0" w:color="auto"/>
            </w:tcBorders>
          </w:tcPr>
          <w:p w14:paraId="74C9B5A1"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28</w:t>
            </w:r>
            <w:r w:rsidR="00B06033" w:rsidRPr="00274040">
              <w:rPr>
                <w:b/>
                <w:sz w:val="22"/>
                <w:szCs w:val="22"/>
                <w:lang w:val="hu-HU"/>
              </w:rPr>
              <w:t>,</w:t>
            </w:r>
            <w:r w:rsidRPr="00274040">
              <w:rPr>
                <w:b/>
                <w:sz w:val="22"/>
                <w:szCs w:val="22"/>
                <w:lang w:val="hu-HU"/>
              </w:rPr>
              <w:t>0</w:t>
            </w:r>
          </w:p>
        </w:tc>
        <w:tc>
          <w:tcPr>
            <w:tcW w:w="1418" w:type="dxa"/>
            <w:tcBorders>
              <w:top w:val="nil"/>
              <w:left w:val="single" w:sz="4" w:space="0" w:color="auto"/>
              <w:bottom w:val="single" w:sz="4" w:space="0" w:color="auto"/>
              <w:right w:val="single" w:sz="4" w:space="0" w:color="auto"/>
            </w:tcBorders>
          </w:tcPr>
          <w:p w14:paraId="7949CE48" w14:textId="77777777" w:rsidR="00A2712F" w:rsidRPr="00274040" w:rsidRDefault="00A92D93" w:rsidP="001B67A6">
            <w:pPr>
              <w:pStyle w:val="TableText10pt"/>
              <w:keepNext w:val="0"/>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r w:rsidR="00F06BF6" w14:paraId="590151E5" w14:textId="77777777" w:rsidTr="004D2CB6">
        <w:trPr>
          <w:trHeight w:val="145"/>
        </w:trPr>
        <w:tc>
          <w:tcPr>
            <w:tcW w:w="4435" w:type="dxa"/>
            <w:tcBorders>
              <w:top w:val="single" w:sz="4" w:space="0" w:color="auto"/>
              <w:left w:val="single" w:sz="4" w:space="0" w:color="auto"/>
              <w:bottom w:val="nil"/>
              <w:right w:val="single" w:sz="4" w:space="0" w:color="auto"/>
            </w:tcBorders>
          </w:tcPr>
          <w:p w14:paraId="63484C3D" w14:textId="77777777" w:rsidR="00A2712F" w:rsidRPr="00274040" w:rsidRDefault="00A92D93" w:rsidP="00C25F15">
            <w:pPr>
              <w:pStyle w:val="TableText10pt"/>
              <w:keepNext w:val="0"/>
              <w:spacing w:before="0" w:after="0"/>
              <w:rPr>
                <w:b/>
                <w:sz w:val="22"/>
                <w:szCs w:val="22"/>
                <w:vertAlign w:val="superscript"/>
                <w:lang w:val="hu-HU"/>
              </w:rPr>
            </w:pPr>
            <w:r w:rsidRPr="00274040">
              <w:rPr>
                <w:b/>
                <w:sz w:val="22"/>
                <w:szCs w:val="22"/>
                <w:lang w:val="hu-HU"/>
              </w:rPr>
              <w:t>A vizeletürítések napi gyakorisága</w:t>
            </w:r>
          </w:p>
        </w:tc>
        <w:tc>
          <w:tcPr>
            <w:tcW w:w="1417" w:type="dxa"/>
            <w:tcBorders>
              <w:top w:val="single" w:sz="4" w:space="0" w:color="auto"/>
              <w:left w:val="single" w:sz="4" w:space="0" w:color="auto"/>
              <w:bottom w:val="nil"/>
              <w:right w:val="single" w:sz="4" w:space="0" w:color="auto"/>
            </w:tcBorders>
          </w:tcPr>
          <w:p w14:paraId="67A1A769" w14:textId="77777777" w:rsidR="00A2712F" w:rsidRPr="00274040" w:rsidRDefault="00A2712F" w:rsidP="001B67A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FA04C86" w14:textId="77777777" w:rsidR="00A2712F" w:rsidRPr="00274040" w:rsidRDefault="00A2712F" w:rsidP="001B67A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03A4814E" w14:textId="77777777" w:rsidR="00A2712F" w:rsidRPr="00274040" w:rsidRDefault="00A2712F" w:rsidP="001B67A6">
            <w:pPr>
              <w:pStyle w:val="TableText10pt"/>
              <w:keepNext w:val="0"/>
              <w:spacing w:before="0" w:after="0"/>
              <w:jc w:val="center"/>
              <w:rPr>
                <w:sz w:val="22"/>
                <w:szCs w:val="22"/>
                <w:lang w:val="hu-HU"/>
              </w:rPr>
            </w:pPr>
          </w:p>
        </w:tc>
      </w:tr>
      <w:tr w:rsidR="00F06BF6" w14:paraId="07914C3D" w14:textId="77777777" w:rsidTr="004D2CB6">
        <w:trPr>
          <w:trHeight w:val="145"/>
        </w:trPr>
        <w:tc>
          <w:tcPr>
            <w:tcW w:w="4435" w:type="dxa"/>
            <w:tcBorders>
              <w:top w:val="nil"/>
              <w:left w:val="single" w:sz="4" w:space="0" w:color="auto"/>
              <w:bottom w:val="nil"/>
              <w:right w:val="single" w:sz="4" w:space="0" w:color="auto"/>
            </w:tcBorders>
          </w:tcPr>
          <w:p w14:paraId="22AF9FC0"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46904F42"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11</w:t>
            </w:r>
            <w:r w:rsidR="00B06033" w:rsidRPr="00274040">
              <w:rPr>
                <w:sz w:val="22"/>
                <w:szCs w:val="22"/>
                <w:lang w:val="hu-HU"/>
              </w:rPr>
              <w:t>,</w:t>
            </w:r>
            <w:r w:rsidRPr="00274040">
              <w:rPr>
                <w:sz w:val="22"/>
                <w:szCs w:val="22"/>
                <w:lang w:val="hu-HU"/>
              </w:rPr>
              <w:t>99</w:t>
            </w:r>
          </w:p>
        </w:tc>
        <w:tc>
          <w:tcPr>
            <w:tcW w:w="1559" w:type="dxa"/>
            <w:tcBorders>
              <w:top w:val="nil"/>
              <w:left w:val="single" w:sz="4" w:space="0" w:color="auto"/>
              <w:bottom w:val="nil"/>
              <w:right w:val="single" w:sz="4" w:space="0" w:color="auto"/>
            </w:tcBorders>
          </w:tcPr>
          <w:p w14:paraId="293D6DE5"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11</w:t>
            </w:r>
            <w:r w:rsidR="00B06033" w:rsidRPr="00274040">
              <w:rPr>
                <w:sz w:val="22"/>
                <w:szCs w:val="22"/>
                <w:lang w:val="hu-HU"/>
              </w:rPr>
              <w:t>,</w:t>
            </w:r>
            <w:r w:rsidRPr="00274040">
              <w:rPr>
                <w:sz w:val="22"/>
                <w:szCs w:val="22"/>
                <w:lang w:val="hu-HU"/>
              </w:rPr>
              <w:t>48</w:t>
            </w:r>
          </w:p>
        </w:tc>
        <w:tc>
          <w:tcPr>
            <w:tcW w:w="1418" w:type="dxa"/>
            <w:tcBorders>
              <w:top w:val="nil"/>
              <w:left w:val="single" w:sz="4" w:space="0" w:color="auto"/>
              <w:bottom w:val="nil"/>
              <w:right w:val="single" w:sz="4" w:space="0" w:color="auto"/>
            </w:tcBorders>
          </w:tcPr>
          <w:p w14:paraId="34ADB8A4" w14:textId="77777777" w:rsidR="00A2712F" w:rsidRPr="00274040" w:rsidRDefault="00A2712F" w:rsidP="001B67A6">
            <w:pPr>
              <w:pStyle w:val="TableText10pt"/>
              <w:keepNext w:val="0"/>
              <w:spacing w:before="0" w:after="0"/>
              <w:jc w:val="center"/>
              <w:rPr>
                <w:sz w:val="22"/>
                <w:szCs w:val="22"/>
                <w:lang w:val="hu-HU"/>
              </w:rPr>
            </w:pPr>
          </w:p>
        </w:tc>
      </w:tr>
      <w:tr w:rsidR="00F06BF6" w14:paraId="23E7958D" w14:textId="77777777" w:rsidTr="004D2CB6">
        <w:trPr>
          <w:trHeight w:val="145"/>
        </w:trPr>
        <w:tc>
          <w:tcPr>
            <w:tcW w:w="4435" w:type="dxa"/>
            <w:tcBorders>
              <w:top w:val="nil"/>
              <w:left w:val="single" w:sz="4" w:space="0" w:color="auto"/>
              <w:bottom w:val="nil"/>
              <w:right w:val="single" w:sz="4" w:space="0" w:color="auto"/>
            </w:tcBorders>
          </w:tcPr>
          <w:p w14:paraId="6C267FC6"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változás a 2.</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1C00B0F0"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-1</w:t>
            </w:r>
            <w:r w:rsidR="00B06033" w:rsidRPr="00274040">
              <w:rPr>
                <w:sz w:val="22"/>
                <w:szCs w:val="22"/>
                <w:lang w:val="hu-HU"/>
              </w:rPr>
              <w:t>,</w:t>
            </w:r>
            <w:r w:rsidRPr="00274040">
              <w:rPr>
                <w:sz w:val="22"/>
                <w:szCs w:val="22"/>
                <w:lang w:val="hu-HU"/>
              </w:rPr>
              <w:t>53</w:t>
            </w:r>
          </w:p>
        </w:tc>
        <w:tc>
          <w:tcPr>
            <w:tcW w:w="1559" w:type="dxa"/>
            <w:tcBorders>
              <w:top w:val="nil"/>
              <w:left w:val="single" w:sz="4" w:space="0" w:color="auto"/>
              <w:bottom w:val="nil"/>
              <w:right w:val="single" w:sz="4" w:space="0" w:color="auto"/>
            </w:tcBorders>
          </w:tcPr>
          <w:p w14:paraId="6190B124"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-0</w:t>
            </w:r>
            <w:r w:rsidR="00B06033" w:rsidRPr="00274040">
              <w:rPr>
                <w:sz w:val="22"/>
                <w:szCs w:val="22"/>
                <w:lang w:val="hu-HU"/>
              </w:rPr>
              <w:t>,</w:t>
            </w:r>
            <w:r w:rsidRPr="00274040">
              <w:rPr>
                <w:sz w:val="22"/>
                <w:szCs w:val="22"/>
                <w:lang w:val="hu-HU"/>
              </w:rPr>
              <w:t>78</w:t>
            </w:r>
          </w:p>
        </w:tc>
        <w:tc>
          <w:tcPr>
            <w:tcW w:w="1418" w:type="dxa"/>
            <w:tcBorders>
              <w:top w:val="nil"/>
              <w:left w:val="single" w:sz="4" w:space="0" w:color="auto"/>
              <w:bottom w:val="nil"/>
              <w:right w:val="single" w:sz="4" w:space="0" w:color="auto"/>
            </w:tcBorders>
          </w:tcPr>
          <w:p w14:paraId="06E896A3"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7FE5F848" w14:textId="77777777" w:rsidTr="004D2CB6">
        <w:trPr>
          <w:trHeight w:val="145"/>
        </w:trPr>
        <w:tc>
          <w:tcPr>
            <w:tcW w:w="4435" w:type="dxa"/>
            <w:tcBorders>
              <w:top w:val="nil"/>
              <w:left w:val="single" w:sz="4" w:space="0" w:color="auto"/>
              <w:bottom w:val="nil"/>
              <w:right w:val="single" w:sz="4" w:space="0" w:color="auto"/>
            </w:tcBorders>
          </w:tcPr>
          <w:p w14:paraId="06610DC1"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változás a 6.</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54595C2F"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-2</w:t>
            </w:r>
            <w:r w:rsidR="00B06033" w:rsidRPr="00274040">
              <w:rPr>
                <w:sz w:val="22"/>
                <w:szCs w:val="22"/>
                <w:lang w:val="hu-HU"/>
              </w:rPr>
              <w:t>,</w:t>
            </w:r>
            <w:r w:rsidRPr="00274040">
              <w:rPr>
                <w:sz w:val="22"/>
                <w:szCs w:val="22"/>
                <w:lang w:val="hu-HU"/>
              </w:rPr>
              <w:t>18</w:t>
            </w:r>
          </w:p>
        </w:tc>
        <w:tc>
          <w:tcPr>
            <w:tcW w:w="1559" w:type="dxa"/>
            <w:tcBorders>
              <w:top w:val="nil"/>
              <w:left w:val="single" w:sz="4" w:space="0" w:color="auto"/>
              <w:bottom w:val="nil"/>
              <w:right w:val="single" w:sz="4" w:space="0" w:color="auto"/>
            </w:tcBorders>
          </w:tcPr>
          <w:p w14:paraId="03326453"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-0</w:t>
            </w:r>
            <w:r w:rsidR="00B06033" w:rsidRPr="00274040">
              <w:rPr>
                <w:sz w:val="22"/>
                <w:szCs w:val="22"/>
                <w:lang w:val="hu-HU"/>
              </w:rPr>
              <w:t>,</w:t>
            </w:r>
            <w:r w:rsidRPr="00274040">
              <w:rPr>
                <w:sz w:val="22"/>
                <w:szCs w:val="22"/>
                <w:lang w:val="hu-HU"/>
              </w:rPr>
              <w:t>97</w:t>
            </w:r>
          </w:p>
        </w:tc>
        <w:tc>
          <w:tcPr>
            <w:tcW w:w="1418" w:type="dxa"/>
            <w:tcBorders>
              <w:top w:val="nil"/>
              <w:left w:val="single" w:sz="4" w:space="0" w:color="auto"/>
              <w:bottom w:val="nil"/>
              <w:right w:val="single" w:sz="4" w:space="0" w:color="auto"/>
            </w:tcBorders>
          </w:tcPr>
          <w:p w14:paraId="3F3F712F"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7D5FE05E" w14:textId="77777777" w:rsidTr="004D2CB6">
        <w:trPr>
          <w:trHeight w:val="145"/>
        </w:trPr>
        <w:tc>
          <w:tcPr>
            <w:tcW w:w="4435" w:type="dxa"/>
            <w:tcBorders>
              <w:top w:val="nil"/>
              <w:left w:val="single" w:sz="4" w:space="0" w:color="auto"/>
              <w:bottom w:val="single" w:sz="4" w:space="0" w:color="auto"/>
              <w:right w:val="single" w:sz="4" w:space="0" w:color="auto"/>
            </w:tcBorders>
          </w:tcPr>
          <w:p w14:paraId="3472DBB1" w14:textId="77777777" w:rsidR="00A2712F" w:rsidRPr="00274040" w:rsidRDefault="00A92D93" w:rsidP="001B67A6">
            <w:pPr>
              <w:pStyle w:val="TableText10pt"/>
              <w:keepNext w:val="0"/>
              <w:spacing w:before="0" w:after="0"/>
              <w:ind w:firstLine="342"/>
              <w:rPr>
                <w:b/>
                <w:sz w:val="22"/>
                <w:szCs w:val="22"/>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417" w:type="dxa"/>
            <w:tcBorders>
              <w:top w:val="nil"/>
              <w:left w:val="single" w:sz="4" w:space="0" w:color="auto"/>
              <w:bottom w:val="single" w:sz="4" w:space="0" w:color="auto"/>
              <w:right w:val="single" w:sz="4" w:space="0" w:color="auto"/>
            </w:tcBorders>
          </w:tcPr>
          <w:p w14:paraId="3562E0C1"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-2</w:t>
            </w:r>
            <w:r w:rsidR="00B06033" w:rsidRPr="00274040">
              <w:rPr>
                <w:b/>
                <w:sz w:val="22"/>
                <w:szCs w:val="22"/>
                <w:lang w:val="hu-HU"/>
              </w:rPr>
              <w:t>,</w:t>
            </w:r>
            <w:r w:rsidRPr="00274040">
              <w:rPr>
                <w:b/>
                <w:sz w:val="22"/>
                <w:szCs w:val="22"/>
                <w:lang w:val="hu-HU"/>
              </w:rPr>
              <w:t>35</w:t>
            </w:r>
          </w:p>
        </w:tc>
        <w:tc>
          <w:tcPr>
            <w:tcW w:w="1559" w:type="dxa"/>
            <w:tcBorders>
              <w:top w:val="nil"/>
              <w:left w:val="single" w:sz="4" w:space="0" w:color="auto"/>
              <w:bottom w:val="single" w:sz="4" w:space="0" w:color="auto"/>
              <w:right w:val="single" w:sz="4" w:space="0" w:color="auto"/>
            </w:tcBorders>
          </w:tcPr>
          <w:p w14:paraId="2D552295"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-0</w:t>
            </w:r>
            <w:r w:rsidR="00B06033" w:rsidRPr="00274040">
              <w:rPr>
                <w:b/>
                <w:sz w:val="22"/>
                <w:szCs w:val="22"/>
                <w:lang w:val="hu-HU"/>
              </w:rPr>
              <w:t>,</w:t>
            </w:r>
            <w:r w:rsidRPr="00274040">
              <w:rPr>
                <w:b/>
                <w:sz w:val="22"/>
                <w:szCs w:val="22"/>
                <w:lang w:val="hu-HU"/>
              </w:rPr>
              <w:t>87</w:t>
            </w:r>
          </w:p>
        </w:tc>
        <w:tc>
          <w:tcPr>
            <w:tcW w:w="1418" w:type="dxa"/>
            <w:tcBorders>
              <w:top w:val="nil"/>
              <w:left w:val="single" w:sz="4" w:space="0" w:color="auto"/>
              <w:bottom w:val="single" w:sz="4" w:space="0" w:color="auto"/>
              <w:right w:val="single" w:sz="4" w:space="0" w:color="auto"/>
            </w:tcBorders>
          </w:tcPr>
          <w:p w14:paraId="361C7922" w14:textId="77777777" w:rsidR="00A2712F" w:rsidRPr="00274040" w:rsidRDefault="00A92D93" w:rsidP="001B67A6">
            <w:pPr>
              <w:pStyle w:val="TableText10pt"/>
              <w:keepNext w:val="0"/>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r w:rsidR="00F06BF6" w14:paraId="382D8116" w14:textId="77777777" w:rsidTr="004D2CB6">
        <w:trPr>
          <w:trHeight w:val="145"/>
        </w:trPr>
        <w:tc>
          <w:tcPr>
            <w:tcW w:w="4435" w:type="dxa"/>
            <w:tcBorders>
              <w:top w:val="single" w:sz="4" w:space="0" w:color="auto"/>
              <w:left w:val="single" w:sz="4" w:space="0" w:color="auto"/>
              <w:bottom w:val="nil"/>
              <w:right w:val="single" w:sz="4" w:space="0" w:color="auto"/>
            </w:tcBorders>
          </w:tcPr>
          <w:p w14:paraId="622F803D" w14:textId="77777777" w:rsidR="00A2712F" w:rsidRPr="00274040" w:rsidRDefault="00A92D93" w:rsidP="00C25F15">
            <w:pPr>
              <w:pStyle w:val="TableText10pt"/>
              <w:keepNext w:val="0"/>
              <w:spacing w:before="0" w:after="0"/>
              <w:rPr>
                <w:b/>
                <w:sz w:val="22"/>
                <w:szCs w:val="22"/>
                <w:vertAlign w:val="superscript"/>
                <w:lang w:val="hu-HU"/>
              </w:rPr>
            </w:pPr>
            <w:r w:rsidRPr="00274040">
              <w:rPr>
                <w:b/>
                <w:sz w:val="22"/>
                <w:szCs w:val="22"/>
                <w:lang w:val="hu-HU"/>
              </w:rPr>
              <w:t>A sürgős vizeletürítések napi gyakorisága</w:t>
            </w:r>
          </w:p>
        </w:tc>
        <w:tc>
          <w:tcPr>
            <w:tcW w:w="1417" w:type="dxa"/>
            <w:tcBorders>
              <w:top w:val="single" w:sz="4" w:space="0" w:color="auto"/>
              <w:left w:val="single" w:sz="4" w:space="0" w:color="auto"/>
              <w:bottom w:val="nil"/>
              <w:right w:val="single" w:sz="4" w:space="0" w:color="auto"/>
            </w:tcBorders>
          </w:tcPr>
          <w:p w14:paraId="53579B5F" w14:textId="77777777" w:rsidR="00A2712F" w:rsidRPr="00274040" w:rsidRDefault="00A2712F" w:rsidP="001B67A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62F064F9" w14:textId="77777777" w:rsidR="00A2712F" w:rsidRPr="00274040" w:rsidRDefault="00A2712F" w:rsidP="001B67A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3B5EA004" w14:textId="77777777" w:rsidR="00A2712F" w:rsidRPr="00274040" w:rsidRDefault="00A2712F" w:rsidP="001B67A6">
            <w:pPr>
              <w:pStyle w:val="TableText10pt"/>
              <w:keepNext w:val="0"/>
              <w:spacing w:before="0" w:after="0"/>
              <w:jc w:val="center"/>
              <w:rPr>
                <w:sz w:val="22"/>
                <w:szCs w:val="22"/>
                <w:lang w:val="hu-HU"/>
              </w:rPr>
            </w:pPr>
          </w:p>
        </w:tc>
      </w:tr>
      <w:tr w:rsidR="00F06BF6" w14:paraId="46A0E32C" w14:textId="77777777" w:rsidTr="004D2CB6">
        <w:trPr>
          <w:trHeight w:val="145"/>
        </w:trPr>
        <w:tc>
          <w:tcPr>
            <w:tcW w:w="4435" w:type="dxa"/>
            <w:tcBorders>
              <w:top w:val="nil"/>
              <w:left w:val="single" w:sz="4" w:space="0" w:color="auto"/>
              <w:bottom w:val="nil"/>
              <w:right w:val="single" w:sz="4" w:space="0" w:color="auto"/>
            </w:tcBorders>
          </w:tcPr>
          <w:p w14:paraId="44BDF558"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467A0E54"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8</w:t>
            </w:r>
            <w:r w:rsidR="00B06033" w:rsidRPr="00274040">
              <w:rPr>
                <w:sz w:val="22"/>
                <w:szCs w:val="22"/>
                <w:lang w:val="hu-HU"/>
              </w:rPr>
              <w:t>,</w:t>
            </w:r>
            <w:r w:rsidRPr="00274040">
              <w:rPr>
                <w:sz w:val="22"/>
                <w:szCs w:val="22"/>
                <w:lang w:val="hu-HU"/>
              </w:rPr>
              <w:t>82</w:t>
            </w:r>
          </w:p>
        </w:tc>
        <w:tc>
          <w:tcPr>
            <w:tcW w:w="1559" w:type="dxa"/>
            <w:tcBorders>
              <w:top w:val="nil"/>
              <w:left w:val="single" w:sz="4" w:space="0" w:color="auto"/>
              <w:bottom w:val="nil"/>
              <w:right w:val="single" w:sz="4" w:space="0" w:color="auto"/>
            </w:tcBorders>
          </w:tcPr>
          <w:p w14:paraId="538492CB"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8</w:t>
            </w:r>
            <w:r w:rsidR="00B06033" w:rsidRPr="00274040">
              <w:rPr>
                <w:sz w:val="22"/>
                <w:szCs w:val="22"/>
                <w:lang w:val="hu-HU"/>
              </w:rPr>
              <w:t>,</w:t>
            </w:r>
            <w:r w:rsidRPr="00274040">
              <w:rPr>
                <w:sz w:val="22"/>
                <w:szCs w:val="22"/>
                <w:lang w:val="hu-HU"/>
              </w:rPr>
              <w:t>31</w:t>
            </w:r>
          </w:p>
        </w:tc>
        <w:tc>
          <w:tcPr>
            <w:tcW w:w="1418" w:type="dxa"/>
            <w:tcBorders>
              <w:top w:val="nil"/>
              <w:left w:val="single" w:sz="4" w:space="0" w:color="auto"/>
              <w:bottom w:val="nil"/>
              <w:right w:val="single" w:sz="4" w:space="0" w:color="auto"/>
            </w:tcBorders>
          </w:tcPr>
          <w:p w14:paraId="20004D44" w14:textId="77777777" w:rsidR="00A2712F" w:rsidRPr="00274040" w:rsidRDefault="00A2712F" w:rsidP="001B67A6">
            <w:pPr>
              <w:pStyle w:val="TableText10pt"/>
              <w:keepNext w:val="0"/>
              <w:spacing w:before="0" w:after="0"/>
              <w:jc w:val="center"/>
              <w:rPr>
                <w:sz w:val="22"/>
                <w:szCs w:val="22"/>
                <w:lang w:val="hu-HU"/>
              </w:rPr>
            </w:pPr>
          </w:p>
        </w:tc>
      </w:tr>
      <w:tr w:rsidR="00F06BF6" w14:paraId="05EF691C" w14:textId="77777777" w:rsidTr="004D2CB6">
        <w:trPr>
          <w:trHeight w:val="145"/>
        </w:trPr>
        <w:tc>
          <w:tcPr>
            <w:tcW w:w="4435" w:type="dxa"/>
            <w:tcBorders>
              <w:top w:val="nil"/>
              <w:left w:val="single" w:sz="4" w:space="0" w:color="auto"/>
              <w:bottom w:val="nil"/>
              <w:right w:val="single" w:sz="4" w:space="0" w:color="auto"/>
            </w:tcBorders>
          </w:tcPr>
          <w:p w14:paraId="2537F50A"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változás a 2.</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6EC0433E"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-2</w:t>
            </w:r>
            <w:r w:rsidR="00B06033" w:rsidRPr="00274040">
              <w:rPr>
                <w:sz w:val="22"/>
                <w:szCs w:val="22"/>
                <w:lang w:val="hu-HU"/>
              </w:rPr>
              <w:t>,</w:t>
            </w:r>
            <w:r w:rsidRPr="00274040">
              <w:rPr>
                <w:sz w:val="22"/>
                <w:szCs w:val="22"/>
                <w:lang w:val="hu-HU"/>
              </w:rPr>
              <w:t>89</w:t>
            </w:r>
          </w:p>
        </w:tc>
        <w:tc>
          <w:tcPr>
            <w:tcW w:w="1559" w:type="dxa"/>
            <w:tcBorders>
              <w:top w:val="nil"/>
              <w:left w:val="single" w:sz="4" w:space="0" w:color="auto"/>
              <w:bottom w:val="nil"/>
              <w:right w:val="single" w:sz="4" w:space="0" w:color="auto"/>
            </w:tcBorders>
          </w:tcPr>
          <w:p w14:paraId="60E08DB8"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-1</w:t>
            </w:r>
            <w:r w:rsidR="00B06033" w:rsidRPr="00274040">
              <w:rPr>
                <w:sz w:val="22"/>
                <w:szCs w:val="22"/>
                <w:lang w:val="hu-HU"/>
              </w:rPr>
              <w:t>,</w:t>
            </w:r>
            <w:r w:rsidRPr="00274040">
              <w:rPr>
                <w:sz w:val="22"/>
                <w:szCs w:val="22"/>
                <w:lang w:val="hu-HU"/>
              </w:rPr>
              <w:t>35</w:t>
            </w:r>
          </w:p>
        </w:tc>
        <w:tc>
          <w:tcPr>
            <w:tcW w:w="1418" w:type="dxa"/>
            <w:tcBorders>
              <w:top w:val="nil"/>
              <w:left w:val="single" w:sz="4" w:space="0" w:color="auto"/>
              <w:bottom w:val="nil"/>
              <w:right w:val="single" w:sz="4" w:space="0" w:color="auto"/>
            </w:tcBorders>
          </w:tcPr>
          <w:p w14:paraId="21A9B0C6"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7BEC7D31" w14:textId="77777777" w:rsidTr="004D2CB6">
        <w:trPr>
          <w:trHeight w:val="145"/>
        </w:trPr>
        <w:tc>
          <w:tcPr>
            <w:tcW w:w="4435" w:type="dxa"/>
            <w:tcBorders>
              <w:top w:val="nil"/>
              <w:left w:val="single" w:sz="4" w:space="0" w:color="auto"/>
              <w:bottom w:val="nil"/>
              <w:right w:val="single" w:sz="4" w:space="0" w:color="auto"/>
            </w:tcBorders>
          </w:tcPr>
          <w:p w14:paraId="4CA00E18"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változás a 6.</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nil"/>
              <w:right w:val="single" w:sz="4" w:space="0" w:color="auto"/>
            </w:tcBorders>
          </w:tcPr>
          <w:p w14:paraId="33498E07"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-3</w:t>
            </w:r>
            <w:r w:rsidR="00B06033" w:rsidRPr="00274040">
              <w:rPr>
                <w:sz w:val="22"/>
                <w:szCs w:val="22"/>
                <w:lang w:val="hu-HU"/>
              </w:rPr>
              <w:t>,</w:t>
            </w:r>
            <w:r w:rsidRPr="00274040">
              <w:rPr>
                <w:sz w:val="22"/>
                <w:szCs w:val="22"/>
                <w:lang w:val="hu-HU"/>
              </w:rPr>
              <w:t>56</w:t>
            </w:r>
          </w:p>
        </w:tc>
        <w:tc>
          <w:tcPr>
            <w:tcW w:w="1559" w:type="dxa"/>
            <w:tcBorders>
              <w:top w:val="nil"/>
              <w:left w:val="single" w:sz="4" w:space="0" w:color="auto"/>
              <w:bottom w:val="nil"/>
              <w:right w:val="single" w:sz="4" w:space="0" w:color="auto"/>
            </w:tcBorders>
          </w:tcPr>
          <w:p w14:paraId="27DA7E2F"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-1</w:t>
            </w:r>
            <w:r w:rsidR="00B06033" w:rsidRPr="00274040">
              <w:rPr>
                <w:sz w:val="22"/>
                <w:szCs w:val="22"/>
                <w:lang w:val="hu-HU"/>
              </w:rPr>
              <w:t>,</w:t>
            </w:r>
            <w:r w:rsidRPr="00274040">
              <w:rPr>
                <w:sz w:val="22"/>
                <w:szCs w:val="22"/>
                <w:lang w:val="hu-HU"/>
              </w:rPr>
              <w:t>40</w:t>
            </w:r>
          </w:p>
        </w:tc>
        <w:tc>
          <w:tcPr>
            <w:tcW w:w="1418" w:type="dxa"/>
            <w:tcBorders>
              <w:top w:val="nil"/>
              <w:left w:val="single" w:sz="4" w:space="0" w:color="auto"/>
              <w:bottom w:val="nil"/>
              <w:right w:val="single" w:sz="4" w:space="0" w:color="auto"/>
            </w:tcBorders>
          </w:tcPr>
          <w:p w14:paraId="04278A2C" w14:textId="77777777" w:rsidR="00A2712F" w:rsidRPr="00274040" w:rsidRDefault="00A92D93" w:rsidP="001B67A6">
            <w:pPr>
              <w:pStyle w:val="TableText10pt"/>
              <w:keepNext w:val="0"/>
              <w:spacing w:before="0" w:after="0"/>
              <w:jc w:val="center"/>
              <w:rPr>
                <w:sz w:val="22"/>
                <w:szCs w:val="22"/>
                <w:lang w:val="hu-HU"/>
              </w:rPr>
            </w:pPr>
            <w:proofErr w:type="gramStart"/>
            <w:r w:rsidRPr="00274040">
              <w:rPr>
                <w:sz w:val="22"/>
                <w:szCs w:val="22"/>
                <w:lang w:val="hu-HU"/>
              </w:rPr>
              <w:t>&lt;</w:t>
            </w:r>
            <w:r w:rsidR="001F1CF7" w:rsidRPr="00274040">
              <w:rPr>
                <w:sz w:val="22"/>
                <w:szCs w:val="22"/>
                <w:lang w:val="hu-HU"/>
              </w:rPr>
              <w:t> </w:t>
            </w:r>
            <w:r w:rsidRPr="00274040">
              <w:rPr>
                <w:sz w:val="22"/>
                <w:szCs w:val="22"/>
                <w:lang w:val="hu-HU"/>
              </w:rPr>
              <w:t>0</w:t>
            </w:r>
            <w:r w:rsidR="00881F96" w:rsidRPr="00274040">
              <w:rPr>
                <w:sz w:val="22"/>
                <w:szCs w:val="22"/>
                <w:lang w:val="hu-HU"/>
              </w:rPr>
              <w:t>,</w:t>
            </w:r>
            <w:r w:rsidRPr="00274040">
              <w:rPr>
                <w:sz w:val="22"/>
                <w:szCs w:val="22"/>
                <w:lang w:val="hu-HU"/>
              </w:rPr>
              <w:t>001</w:t>
            </w:r>
            <w:proofErr w:type="gramEnd"/>
          </w:p>
        </w:tc>
      </w:tr>
      <w:tr w:rsidR="00F06BF6" w14:paraId="77B6D5AC" w14:textId="77777777" w:rsidTr="004D2CB6">
        <w:trPr>
          <w:trHeight w:val="145"/>
        </w:trPr>
        <w:tc>
          <w:tcPr>
            <w:tcW w:w="4435" w:type="dxa"/>
            <w:tcBorders>
              <w:top w:val="nil"/>
              <w:left w:val="single" w:sz="4" w:space="0" w:color="auto"/>
              <w:bottom w:val="single" w:sz="4" w:space="0" w:color="auto"/>
              <w:right w:val="single" w:sz="4" w:space="0" w:color="auto"/>
            </w:tcBorders>
          </w:tcPr>
          <w:p w14:paraId="3A8BBE62" w14:textId="77777777" w:rsidR="00A2712F" w:rsidRPr="00274040" w:rsidRDefault="00A92D93" w:rsidP="001B67A6">
            <w:pPr>
              <w:pStyle w:val="TableText10pt"/>
              <w:keepNext w:val="0"/>
              <w:spacing w:before="0" w:after="0"/>
              <w:ind w:firstLine="342"/>
              <w:rPr>
                <w:b/>
                <w:sz w:val="22"/>
                <w:szCs w:val="22"/>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417" w:type="dxa"/>
            <w:tcBorders>
              <w:top w:val="nil"/>
              <w:left w:val="single" w:sz="4" w:space="0" w:color="auto"/>
              <w:bottom w:val="single" w:sz="4" w:space="0" w:color="auto"/>
              <w:right w:val="single" w:sz="4" w:space="0" w:color="auto"/>
            </w:tcBorders>
          </w:tcPr>
          <w:p w14:paraId="1E137990"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-3</w:t>
            </w:r>
            <w:r w:rsidR="00B06033" w:rsidRPr="00274040">
              <w:rPr>
                <w:b/>
                <w:sz w:val="22"/>
                <w:szCs w:val="22"/>
                <w:lang w:val="hu-HU"/>
              </w:rPr>
              <w:t>,</w:t>
            </w:r>
            <w:r w:rsidRPr="00274040">
              <w:rPr>
                <w:b/>
                <w:sz w:val="22"/>
                <w:szCs w:val="22"/>
                <w:lang w:val="hu-HU"/>
              </w:rPr>
              <w:t>30</w:t>
            </w:r>
          </w:p>
        </w:tc>
        <w:tc>
          <w:tcPr>
            <w:tcW w:w="1559" w:type="dxa"/>
            <w:tcBorders>
              <w:top w:val="nil"/>
              <w:left w:val="single" w:sz="4" w:space="0" w:color="auto"/>
              <w:bottom w:val="single" w:sz="4" w:space="0" w:color="auto"/>
              <w:right w:val="single" w:sz="4" w:space="0" w:color="auto"/>
            </w:tcBorders>
          </w:tcPr>
          <w:p w14:paraId="6C2B597C"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-1</w:t>
            </w:r>
            <w:r w:rsidR="00B06033" w:rsidRPr="00274040">
              <w:rPr>
                <w:b/>
                <w:sz w:val="22"/>
                <w:szCs w:val="22"/>
                <w:lang w:val="hu-HU"/>
              </w:rPr>
              <w:t>,</w:t>
            </w:r>
            <w:r w:rsidRPr="00274040">
              <w:rPr>
                <w:b/>
                <w:sz w:val="22"/>
                <w:szCs w:val="22"/>
                <w:lang w:val="hu-HU"/>
              </w:rPr>
              <w:t>23</w:t>
            </w:r>
          </w:p>
        </w:tc>
        <w:tc>
          <w:tcPr>
            <w:tcW w:w="1418" w:type="dxa"/>
            <w:tcBorders>
              <w:top w:val="nil"/>
              <w:left w:val="single" w:sz="4" w:space="0" w:color="auto"/>
              <w:bottom w:val="single" w:sz="4" w:space="0" w:color="auto"/>
              <w:right w:val="single" w:sz="4" w:space="0" w:color="auto"/>
            </w:tcBorders>
          </w:tcPr>
          <w:p w14:paraId="5614D186" w14:textId="77777777" w:rsidR="00A2712F" w:rsidRPr="00274040" w:rsidRDefault="00A92D93" w:rsidP="001B67A6">
            <w:pPr>
              <w:pStyle w:val="TableText10pt"/>
              <w:keepNext w:val="0"/>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r w:rsidR="00F06BF6" w14:paraId="6518786E" w14:textId="77777777" w:rsidTr="004D2CB6">
        <w:trPr>
          <w:trHeight w:val="145"/>
        </w:trPr>
        <w:tc>
          <w:tcPr>
            <w:tcW w:w="4435" w:type="dxa"/>
            <w:tcBorders>
              <w:top w:val="single" w:sz="4" w:space="0" w:color="auto"/>
              <w:left w:val="single" w:sz="4" w:space="0" w:color="auto"/>
              <w:bottom w:val="nil"/>
              <w:right w:val="single" w:sz="4" w:space="0" w:color="auto"/>
            </w:tcBorders>
          </w:tcPr>
          <w:p w14:paraId="3C301914" w14:textId="77777777" w:rsidR="00A2712F" w:rsidRPr="00274040" w:rsidRDefault="00A92D93" w:rsidP="00C25F15">
            <w:pPr>
              <w:pStyle w:val="TableText10pt"/>
              <w:keepNext w:val="0"/>
              <w:spacing w:before="0" w:after="0"/>
              <w:rPr>
                <w:b/>
                <w:sz w:val="22"/>
                <w:szCs w:val="22"/>
                <w:vertAlign w:val="superscript"/>
                <w:lang w:val="hu-HU"/>
              </w:rPr>
            </w:pPr>
            <w:r w:rsidRPr="00274040">
              <w:rPr>
                <w:b/>
                <w:sz w:val="22"/>
                <w:szCs w:val="22"/>
                <w:lang w:val="hu-HU"/>
              </w:rPr>
              <w:t>I-QOL teljes pontszám</w:t>
            </w:r>
          </w:p>
        </w:tc>
        <w:tc>
          <w:tcPr>
            <w:tcW w:w="1417" w:type="dxa"/>
            <w:tcBorders>
              <w:top w:val="single" w:sz="4" w:space="0" w:color="auto"/>
              <w:left w:val="single" w:sz="4" w:space="0" w:color="auto"/>
              <w:bottom w:val="nil"/>
              <w:right w:val="single" w:sz="4" w:space="0" w:color="auto"/>
            </w:tcBorders>
          </w:tcPr>
          <w:p w14:paraId="1C3ED5D5" w14:textId="77777777" w:rsidR="00A2712F" w:rsidRPr="00274040" w:rsidRDefault="00A2712F" w:rsidP="001B67A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19DFD62" w14:textId="77777777" w:rsidR="00A2712F" w:rsidRPr="00274040" w:rsidRDefault="00A2712F" w:rsidP="001B67A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150E6A80" w14:textId="77777777" w:rsidR="00A2712F" w:rsidRPr="00274040" w:rsidRDefault="00A2712F" w:rsidP="001B67A6">
            <w:pPr>
              <w:pStyle w:val="TableText10pt"/>
              <w:keepNext w:val="0"/>
              <w:spacing w:before="0" w:after="0"/>
              <w:jc w:val="center"/>
              <w:rPr>
                <w:sz w:val="22"/>
                <w:szCs w:val="22"/>
                <w:lang w:val="hu-HU"/>
              </w:rPr>
            </w:pPr>
          </w:p>
        </w:tc>
      </w:tr>
      <w:tr w:rsidR="00F06BF6" w14:paraId="5DE248B0" w14:textId="77777777" w:rsidTr="004D2CB6">
        <w:trPr>
          <w:trHeight w:val="145"/>
        </w:trPr>
        <w:tc>
          <w:tcPr>
            <w:tcW w:w="4435" w:type="dxa"/>
            <w:tcBorders>
              <w:top w:val="nil"/>
              <w:left w:val="single" w:sz="4" w:space="0" w:color="auto"/>
              <w:bottom w:val="nil"/>
              <w:right w:val="single" w:sz="4" w:space="0" w:color="auto"/>
            </w:tcBorders>
          </w:tcPr>
          <w:p w14:paraId="76D0FC2F"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4A678A50"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34</w:t>
            </w:r>
            <w:r w:rsidR="00B06033" w:rsidRPr="00274040">
              <w:rPr>
                <w:sz w:val="22"/>
                <w:szCs w:val="22"/>
                <w:lang w:val="hu-HU"/>
              </w:rPr>
              <w:t>,</w:t>
            </w:r>
            <w:r w:rsidRPr="00274040">
              <w:rPr>
                <w:sz w:val="22"/>
                <w:szCs w:val="22"/>
                <w:lang w:val="hu-HU"/>
              </w:rPr>
              <w:t>1</w:t>
            </w:r>
          </w:p>
        </w:tc>
        <w:tc>
          <w:tcPr>
            <w:tcW w:w="1559" w:type="dxa"/>
            <w:tcBorders>
              <w:top w:val="nil"/>
              <w:left w:val="single" w:sz="4" w:space="0" w:color="auto"/>
              <w:bottom w:val="nil"/>
              <w:right w:val="single" w:sz="4" w:space="0" w:color="auto"/>
            </w:tcBorders>
          </w:tcPr>
          <w:p w14:paraId="013206FE"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34</w:t>
            </w:r>
            <w:r w:rsidR="00881F96" w:rsidRPr="00274040">
              <w:rPr>
                <w:sz w:val="22"/>
                <w:szCs w:val="22"/>
                <w:lang w:val="hu-HU"/>
              </w:rPr>
              <w:t>,</w:t>
            </w:r>
            <w:r w:rsidRPr="00274040">
              <w:rPr>
                <w:sz w:val="22"/>
                <w:szCs w:val="22"/>
                <w:lang w:val="hu-HU"/>
              </w:rPr>
              <w:t>7</w:t>
            </w:r>
          </w:p>
        </w:tc>
        <w:tc>
          <w:tcPr>
            <w:tcW w:w="1418" w:type="dxa"/>
            <w:tcBorders>
              <w:top w:val="nil"/>
              <w:left w:val="single" w:sz="4" w:space="0" w:color="auto"/>
              <w:bottom w:val="nil"/>
              <w:right w:val="single" w:sz="4" w:space="0" w:color="auto"/>
            </w:tcBorders>
          </w:tcPr>
          <w:p w14:paraId="7742EF46" w14:textId="77777777" w:rsidR="00A2712F" w:rsidRPr="00274040" w:rsidRDefault="00A2712F" w:rsidP="001B67A6">
            <w:pPr>
              <w:pStyle w:val="TableText10pt"/>
              <w:keepNext w:val="0"/>
              <w:spacing w:before="0" w:after="0"/>
              <w:jc w:val="center"/>
              <w:rPr>
                <w:sz w:val="22"/>
                <w:szCs w:val="22"/>
                <w:lang w:val="hu-HU"/>
              </w:rPr>
            </w:pPr>
          </w:p>
        </w:tc>
      </w:tr>
      <w:tr w:rsidR="00F06BF6" w14:paraId="743E4517" w14:textId="77777777" w:rsidTr="004D2CB6">
        <w:trPr>
          <w:trHeight w:val="145"/>
        </w:trPr>
        <w:tc>
          <w:tcPr>
            <w:tcW w:w="4435" w:type="dxa"/>
            <w:tcBorders>
              <w:top w:val="nil"/>
              <w:left w:val="single" w:sz="4" w:space="0" w:color="auto"/>
              <w:bottom w:val="single" w:sz="4" w:space="0" w:color="auto"/>
              <w:right w:val="single" w:sz="4" w:space="0" w:color="auto"/>
            </w:tcBorders>
          </w:tcPr>
          <w:p w14:paraId="4D0B81D8" w14:textId="77777777" w:rsidR="00A2712F" w:rsidRPr="00274040" w:rsidRDefault="00A92D93" w:rsidP="001B67A6">
            <w:pPr>
              <w:pStyle w:val="TableText10pt"/>
              <w:keepNext w:val="0"/>
              <w:spacing w:before="0" w:after="0"/>
              <w:ind w:firstLine="342"/>
              <w:rPr>
                <w:b/>
                <w:sz w:val="22"/>
                <w:szCs w:val="22"/>
                <w:vertAlign w:val="superscript"/>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4D81299D"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+22</w:t>
            </w:r>
            <w:r w:rsidR="00B06033" w:rsidRPr="00274040">
              <w:rPr>
                <w:b/>
                <w:sz w:val="22"/>
                <w:szCs w:val="22"/>
                <w:lang w:val="hu-HU"/>
              </w:rPr>
              <w:t>,</w:t>
            </w:r>
            <w:r w:rsidRPr="00274040">
              <w:rPr>
                <w:b/>
                <w:sz w:val="22"/>
                <w:szCs w:val="22"/>
                <w:lang w:val="hu-HU"/>
              </w:rPr>
              <w:t>5</w:t>
            </w:r>
          </w:p>
        </w:tc>
        <w:tc>
          <w:tcPr>
            <w:tcW w:w="1559" w:type="dxa"/>
            <w:tcBorders>
              <w:top w:val="nil"/>
              <w:left w:val="single" w:sz="4" w:space="0" w:color="auto"/>
              <w:bottom w:val="single" w:sz="4" w:space="0" w:color="auto"/>
              <w:right w:val="single" w:sz="4" w:space="0" w:color="auto"/>
            </w:tcBorders>
          </w:tcPr>
          <w:p w14:paraId="6F264652"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+6</w:t>
            </w:r>
            <w:r w:rsidR="00881F96" w:rsidRPr="00274040">
              <w:rPr>
                <w:b/>
                <w:sz w:val="22"/>
                <w:szCs w:val="22"/>
                <w:lang w:val="hu-HU"/>
              </w:rPr>
              <w:t>,</w:t>
            </w:r>
            <w:r w:rsidRPr="00274040">
              <w:rPr>
                <w:b/>
                <w:sz w:val="22"/>
                <w:szCs w:val="22"/>
                <w:lang w:val="hu-HU"/>
              </w:rPr>
              <w:t>6</w:t>
            </w:r>
          </w:p>
        </w:tc>
        <w:tc>
          <w:tcPr>
            <w:tcW w:w="1418" w:type="dxa"/>
            <w:tcBorders>
              <w:top w:val="nil"/>
              <w:left w:val="single" w:sz="4" w:space="0" w:color="auto"/>
              <w:bottom w:val="single" w:sz="4" w:space="0" w:color="auto"/>
              <w:right w:val="single" w:sz="4" w:space="0" w:color="auto"/>
            </w:tcBorders>
          </w:tcPr>
          <w:p w14:paraId="2A64B346" w14:textId="77777777" w:rsidR="00A2712F" w:rsidRPr="00274040" w:rsidRDefault="00A92D93" w:rsidP="001B67A6">
            <w:pPr>
              <w:pStyle w:val="TableText10pt"/>
              <w:keepNext w:val="0"/>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r w:rsidR="00F06BF6" w14:paraId="609AB6CC" w14:textId="77777777" w:rsidTr="004D2CB6">
        <w:trPr>
          <w:trHeight w:val="145"/>
        </w:trPr>
        <w:tc>
          <w:tcPr>
            <w:tcW w:w="4435" w:type="dxa"/>
            <w:tcBorders>
              <w:top w:val="single" w:sz="4" w:space="0" w:color="auto"/>
              <w:left w:val="single" w:sz="4" w:space="0" w:color="auto"/>
              <w:bottom w:val="nil"/>
              <w:right w:val="single" w:sz="4" w:space="0" w:color="auto"/>
            </w:tcBorders>
          </w:tcPr>
          <w:p w14:paraId="13ED7A32" w14:textId="77777777" w:rsidR="00A2712F" w:rsidRPr="00274040" w:rsidRDefault="00A92D93" w:rsidP="00C25F15">
            <w:pPr>
              <w:pStyle w:val="TableText10pt"/>
              <w:keepNext w:val="0"/>
              <w:spacing w:before="0" w:after="0"/>
              <w:rPr>
                <w:b/>
                <w:sz w:val="22"/>
                <w:szCs w:val="22"/>
                <w:vertAlign w:val="superscript"/>
                <w:lang w:val="hu-HU"/>
              </w:rPr>
            </w:pPr>
            <w:r w:rsidRPr="00274040">
              <w:rPr>
                <w:b/>
                <w:sz w:val="22"/>
                <w:szCs w:val="22"/>
                <w:lang w:val="hu-HU"/>
              </w:rPr>
              <w:t>KHQ: Társadalmi szerepet érintő korlátok</w:t>
            </w:r>
          </w:p>
        </w:tc>
        <w:tc>
          <w:tcPr>
            <w:tcW w:w="1417" w:type="dxa"/>
            <w:tcBorders>
              <w:top w:val="single" w:sz="4" w:space="0" w:color="auto"/>
              <w:left w:val="single" w:sz="4" w:space="0" w:color="auto"/>
              <w:bottom w:val="nil"/>
              <w:right w:val="single" w:sz="4" w:space="0" w:color="auto"/>
            </w:tcBorders>
          </w:tcPr>
          <w:p w14:paraId="187586F0" w14:textId="77777777" w:rsidR="00A2712F" w:rsidRPr="00274040" w:rsidRDefault="00A2712F" w:rsidP="001B67A6">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6FC6768F" w14:textId="77777777" w:rsidR="00A2712F" w:rsidRPr="00274040" w:rsidRDefault="00A2712F" w:rsidP="001B67A6">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2BBF2FD5" w14:textId="77777777" w:rsidR="00A2712F" w:rsidRPr="00274040" w:rsidRDefault="00A2712F" w:rsidP="001B67A6">
            <w:pPr>
              <w:pStyle w:val="TableText10pt"/>
              <w:keepNext w:val="0"/>
              <w:spacing w:before="0" w:after="0"/>
              <w:jc w:val="center"/>
              <w:rPr>
                <w:sz w:val="22"/>
                <w:szCs w:val="22"/>
                <w:lang w:val="hu-HU"/>
              </w:rPr>
            </w:pPr>
          </w:p>
        </w:tc>
      </w:tr>
      <w:tr w:rsidR="00F06BF6" w14:paraId="0F66B094" w14:textId="77777777" w:rsidTr="004D2CB6">
        <w:trPr>
          <w:trHeight w:val="145"/>
        </w:trPr>
        <w:tc>
          <w:tcPr>
            <w:tcW w:w="4435" w:type="dxa"/>
            <w:tcBorders>
              <w:top w:val="nil"/>
              <w:left w:val="single" w:sz="4" w:space="0" w:color="auto"/>
              <w:bottom w:val="nil"/>
              <w:right w:val="single" w:sz="4" w:space="0" w:color="auto"/>
            </w:tcBorders>
          </w:tcPr>
          <w:p w14:paraId="2A63A7B2" w14:textId="77777777" w:rsidR="00A2712F" w:rsidRPr="00274040" w:rsidRDefault="00A92D93" w:rsidP="001B67A6">
            <w:pPr>
              <w:pStyle w:val="TableText10pt"/>
              <w:keepNext w:val="0"/>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4C252D9B"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65</w:t>
            </w:r>
            <w:r w:rsidR="00B06033" w:rsidRPr="00274040">
              <w:rPr>
                <w:sz w:val="22"/>
                <w:szCs w:val="22"/>
                <w:lang w:val="hu-HU"/>
              </w:rPr>
              <w:t>,</w:t>
            </w:r>
            <w:r w:rsidRPr="00274040">
              <w:rPr>
                <w:sz w:val="22"/>
                <w:szCs w:val="22"/>
                <w:lang w:val="hu-HU"/>
              </w:rPr>
              <w:t>4</w:t>
            </w:r>
          </w:p>
        </w:tc>
        <w:tc>
          <w:tcPr>
            <w:tcW w:w="1559" w:type="dxa"/>
            <w:tcBorders>
              <w:top w:val="nil"/>
              <w:left w:val="single" w:sz="4" w:space="0" w:color="auto"/>
              <w:bottom w:val="nil"/>
              <w:right w:val="single" w:sz="4" w:space="0" w:color="auto"/>
            </w:tcBorders>
          </w:tcPr>
          <w:p w14:paraId="49537A43" w14:textId="77777777" w:rsidR="00A2712F" w:rsidRPr="00274040" w:rsidRDefault="00A92D93" w:rsidP="001B67A6">
            <w:pPr>
              <w:pStyle w:val="TableText10pt"/>
              <w:keepNext w:val="0"/>
              <w:spacing w:before="0" w:after="0"/>
              <w:jc w:val="center"/>
              <w:rPr>
                <w:sz w:val="22"/>
                <w:szCs w:val="22"/>
                <w:lang w:val="hu-HU"/>
              </w:rPr>
            </w:pPr>
            <w:r w:rsidRPr="00274040">
              <w:rPr>
                <w:sz w:val="22"/>
                <w:szCs w:val="22"/>
                <w:lang w:val="hu-HU"/>
              </w:rPr>
              <w:t>61</w:t>
            </w:r>
            <w:r w:rsidR="00881F96" w:rsidRPr="00274040">
              <w:rPr>
                <w:sz w:val="22"/>
                <w:szCs w:val="22"/>
                <w:lang w:val="hu-HU"/>
              </w:rPr>
              <w:t>,</w:t>
            </w:r>
            <w:r w:rsidRPr="00274040">
              <w:rPr>
                <w:sz w:val="22"/>
                <w:szCs w:val="22"/>
                <w:lang w:val="hu-HU"/>
              </w:rPr>
              <w:t>2</w:t>
            </w:r>
          </w:p>
        </w:tc>
        <w:tc>
          <w:tcPr>
            <w:tcW w:w="1418" w:type="dxa"/>
            <w:tcBorders>
              <w:top w:val="nil"/>
              <w:left w:val="single" w:sz="4" w:space="0" w:color="auto"/>
              <w:bottom w:val="nil"/>
              <w:right w:val="single" w:sz="4" w:space="0" w:color="auto"/>
            </w:tcBorders>
          </w:tcPr>
          <w:p w14:paraId="228625D9" w14:textId="77777777" w:rsidR="00A2712F" w:rsidRPr="00274040" w:rsidRDefault="00A2712F" w:rsidP="001B67A6">
            <w:pPr>
              <w:pStyle w:val="TableText10pt"/>
              <w:keepNext w:val="0"/>
              <w:spacing w:before="0" w:after="0"/>
              <w:jc w:val="center"/>
              <w:rPr>
                <w:sz w:val="22"/>
                <w:szCs w:val="22"/>
                <w:lang w:val="hu-HU"/>
              </w:rPr>
            </w:pPr>
          </w:p>
        </w:tc>
      </w:tr>
      <w:tr w:rsidR="00F06BF6" w14:paraId="71BAE4D8" w14:textId="77777777" w:rsidTr="004D2CB6">
        <w:trPr>
          <w:trHeight w:val="145"/>
        </w:trPr>
        <w:tc>
          <w:tcPr>
            <w:tcW w:w="4435" w:type="dxa"/>
            <w:tcBorders>
              <w:top w:val="nil"/>
              <w:left w:val="single" w:sz="4" w:space="0" w:color="auto"/>
              <w:bottom w:val="single" w:sz="4" w:space="0" w:color="auto"/>
              <w:right w:val="single" w:sz="4" w:space="0" w:color="auto"/>
            </w:tcBorders>
          </w:tcPr>
          <w:p w14:paraId="7190E0D3" w14:textId="77777777" w:rsidR="00A2712F" w:rsidRPr="00274040" w:rsidRDefault="00A92D93" w:rsidP="001B67A6">
            <w:pPr>
              <w:pStyle w:val="TableText10pt"/>
              <w:keepNext w:val="0"/>
              <w:spacing w:before="0" w:after="0"/>
              <w:ind w:firstLine="342"/>
              <w:rPr>
                <w:b/>
                <w:sz w:val="22"/>
                <w:szCs w:val="22"/>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5E0DEE4B"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-25</w:t>
            </w:r>
            <w:r w:rsidR="00B06033" w:rsidRPr="00274040">
              <w:rPr>
                <w:b/>
                <w:sz w:val="22"/>
                <w:szCs w:val="22"/>
                <w:lang w:val="hu-HU"/>
              </w:rPr>
              <w:t>,</w:t>
            </w:r>
            <w:r w:rsidRPr="00274040">
              <w:rPr>
                <w:b/>
                <w:sz w:val="22"/>
                <w:szCs w:val="22"/>
                <w:lang w:val="hu-HU"/>
              </w:rPr>
              <w:t>4</w:t>
            </w:r>
          </w:p>
        </w:tc>
        <w:tc>
          <w:tcPr>
            <w:tcW w:w="1559" w:type="dxa"/>
            <w:tcBorders>
              <w:top w:val="nil"/>
              <w:left w:val="single" w:sz="4" w:space="0" w:color="auto"/>
              <w:bottom w:val="single" w:sz="4" w:space="0" w:color="auto"/>
              <w:right w:val="single" w:sz="4" w:space="0" w:color="auto"/>
            </w:tcBorders>
          </w:tcPr>
          <w:p w14:paraId="577BA5F6" w14:textId="77777777" w:rsidR="00A2712F" w:rsidRPr="00274040" w:rsidRDefault="00A92D93" w:rsidP="001B67A6">
            <w:pPr>
              <w:pStyle w:val="TableText10pt"/>
              <w:keepNext w:val="0"/>
              <w:spacing w:before="0" w:after="0"/>
              <w:jc w:val="center"/>
              <w:rPr>
                <w:b/>
                <w:sz w:val="22"/>
                <w:szCs w:val="22"/>
                <w:lang w:val="hu-HU"/>
              </w:rPr>
            </w:pPr>
            <w:r w:rsidRPr="00274040">
              <w:rPr>
                <w:b/>
                <w:sz w:val="22"/>
                <w:szCs w:val="22"/>
                <w:lang w:val="hu-HU"/>
              </w:rPr>
              <w:t>-3</w:t>
            </w:r>
            <w:r w:rsidR="00881F96" w:rsidRPr="00274040">
              <w:rPr>
                <w:b/>
                <w:sz w:val="22"/>
                <w:szCs w:val="22"/>
                <w:lang w:val="hu-HU"/>
              </w:rPr>
              <w:t>,</w:t>
            </w:r>
            <w:r w:rsidRPr="00274040">
              <w:rPr>
                <w:b/>
                <w:sz w:val="22"/>
                <w:szCs w:val="22"/>
                <w:lang w:val="hu-HU"/>
              </w:rPr>
              <w:t>7</w:t>
            </w:r>
          </w:p>
        </w:tc>
        <w:tc>
          <w:tcPr>
            <w:tcW w:w="1418" w:type="dxa"/>
            <w:tcBorders>
              <w:top w:val="nil"/>
              <w:left w:val="single" w:sz="4" w:space="0" w:color="auto"/>
              <w:bottom w:val="single" w:sz="4" w:space="0" w:color="auto"/>
              <w:right w:val="single" w:sz="4" w:space="0" w:color="auto"/>
            </w:tcBorders>
          </w:tcPr>
          <w:p w14:paraId="3D9AABBA" w14:textId="77777777" w:rsidR="00A2712F" w:rsidRPr="00274040" w:rsidRDefault="00A92D93" w:rsidP="001B67A6">
            <w:pPr>
              <w:pStyle w:val="TableText10pt"/>
              <w:keepNext w:val="0"/>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r w:rsidR="00F06BF6" w14:paraId="10F0CCC2" w14:textId="77777777" w:rsidTr="004D2CB6">
        <w:trPr>
          <w:trHeight w:val="145"/>
        </w:trPr>
        <w:tc>
          <w:tcPr>
            <w:tcW w:w="4435" w:type="dxa"/>
            <w:tcBorders>
              <w:top w:val="single" w:sz="4" w:space="0" w:color="auto"/>
              <w:left w:val="single" w:sz="4" w:space="0" w:color="auto"/>
              <w:bottom w:val="nil"/>
              <w:right w:val="single" w:sz="4" w:space="0" w:color="auto"/>
            </w:tcBorders>
          </w:tcPr>
          <w:p w14:paraId="29EA305A" w14:textId="77777777" w:rsidR="00A2712F" w:rsidRPr="00274040" w:rsidRDefault="00A92D93" w:rsidP="001B67A6">
            <w:pPr>
              <w:pStyle w:val="TableText10pt"/>
              <w:keepLines/>
              <w:spacing w:before="0" w:after="0"/>
              <w:ind w:firstLine="342"/>
              <w:rPr>
                <w:b/>
                <w:sz w:val="22"/>
                <w:szCs w:val="22"/>
                <w:lang w:val="hu-HU"/>
              </w:rPr>
            </w:pPr>
            <w:r w:rsidRPr="00274040">
              <w:rPr>
                <w:b/>
                <w:sz w:val="22"/>
                <w:szCs w:val="22"/>
                <w:lang w:val="hu-HU"/>
              </w:rPr>
              <w:lastRenderedPageBreak/>
              <w:t>KHQ: Szociális korlátok</w:t>
            </w:r>
          </w:p>
        </w:tc>
        <w:tc>
          <w:tcPr>
            <w:tcW w:w="1417" w:type="dxa"/>
            <w:tcBorders>
              <w:top w:val="single" w:sz="4" w:space="0" w:color="auto"/>
              <w:left w:val="single" w:sz="4" w:space="0" w:color="auto"/>
              <w:bottom w:val="nil"/>
              <w:right w:val="single" w:sz="4" w:space="0" w:color="auto"/>
            </w:tcBorders>
          </w:tcPr>
          <w:p w14:paraId="184DA62B" w14:textId="77777777" w:rsidR="00A2712F" w:rsidRPr="00274040" w:rsidRDefault="00A2712F" w:rsidP="001B67A6">
            <w:pPr>
              <w:pStyle w:val="TableText10pt"/>
              <w:keepLines/>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75EC7F4F" w14:textId="77777777" w:rsidR="00A2712F" w:rsidRPr="00274040" w:rsidRDefault="00A2712F" w:rsidP="001B67A6">
            <w:pPr>
              <w:pStyle w:val="TableText10pt"/>
              <w:keepLines/>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0CDCE2AD" w14:textId="77777777" w:rsidR="00A2712F" w:rsidRPr="00274040" w:rsidRDefault="00A2712F" w:rsidP="001B67A6">
            <w:pPr>
              <w:pStyle w:val="TableText10pt"/>
              <w:keepLines/>
              <w:spacing w:before="0" w:after="0"/>
              <w:jc w:val="center"/>
              <w:rPr>
                <w:sz w:val="22"/>
                <w:szCs w:val="22"/>
                <w:lang w:val="hu-HU"/>
              </w:rPr>
            </w:pPr>
          </w:p>
        </w:tc>
      </w:tr>
      <w:tr w:rsidR="00F06BF6" w14:paraId="20765EEA" w14:textId="77777777" w:rsidTr="004D2CB6">
        <w:trPr>
          <w:trHeight w:val="145"/>
        </w:trPr>
        <w:tc>
          <w:tcPr>
            <w:tcW w:w="4435" w:type="dxa"/>
            <w:tcBorders>
              <w:top w:val="nil"/>
              <w:left w:val="single" w:sz="4" w:space="0" w:color="auto"/>
              <w:bottom w:val="nil"/>
              <w:right w:val="single" w:sz="4" w:space="0" w:color="auto"/>
            </w:tcBorders>
          </w:tcPr>
          <w:p w14:paraId="00EBF404" w14:textId="77777777" w:rsidR="00A2712F" w:rsidRPr="00274040" w:rsidRDefault="00A92D93" w:rsidP="001B67A6">
            <w:pPr>
              <w:pStyle w:val="TableText10pt"/>
              <w:keepLines/>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76FCE024" w14:textId="77777777" w:rsidR="00A2712F" w:rsidRPr="00274040" w:rsidRDefault="00A92D93" w:rsidP="001B67A6">
            <w:pPr>
              <w:pStyle w:val="TableText10pt"/>
              <w:keepLines/>
              <w:spacing w:before="0" w:after="0"/>
              <w:jc w:val="center"/>
              <w:rPr>
                <w:sz w:val="22"/>
                <w:szCs w:val="22"/>
                <w:lang w:val="hu-HU"/>
              </w:rPr>
            </w:pPr>
            <w:r w:rsidRPr="00274040">
              <w:rPr>
                <w:sz w:val="22"/>
                <w:szCs w:val="22"/>
                <w:lang w:val="hu-HU"/>
              </w:rPr>
              <w:t>44</w:t>
            </w:r>
            <w:r w:rsidR="00B06033" w:rsidRPr="00274040">
              <w:rPr>
                <w:sz w:val="22"/>
                <w:szCs w:val="22"/>
                <w:lang w:val="hu-HU"/>
              </w:rPr>
              <w:t>,</w:t>
            </w:r>
            <w:r w:rsidRPr="00274040">
              <w:rPr>
                <w:sz w:val="22"/>
                <w:szCs w:val="22"/>
                <w:lang w:val="hu-HU"/>
              </w:rPr>
              <w:t>8</w:t>
            </w:r>
          </w:p>
        </w:tc>
        <w:tc>
          <w:tcPr>
            <w:tcW w:w="1559" w:type="dxa"/>
            <w:tcBorders>
              <w:top w:val="nil"/>
              <w:left w:val="single" w:sz="4" w:space="0" w:color="auto"/>
              <w:bottom w:val="nil"/>
              <w:right w:val="single" w:sz="4" w:space="0" w:color="auto"/>
            </w:tcBorders>
          </w:tcPr>
          <w:p w14:paraId="5E2FC91A" w14:textId="77777777" w:rsidR="00A2712F" w:rsidRPr="00274040" w:rsidRDefault="00A92D93" w:rsidP="001B67A6">
            <w:pPr>
              <w:pStyle w:val="TableText10pt"/>
              <w:keepLines/>
              <w:spacing w:before="0" w:after="0"/>
              <w:jc w:val="center"/>
              <w:rPr>
                <w:sz w:val="22"/>
                <w:szCs w:val="22"/>
                <w:lang w:val="hu-HU"/>
              </w:rPr>
            </w:pPr>
            <w:r w:rsidRPr="00274040">
              <w:rPr>
                <w:sz w:val="22"/>
                <w:szCs w:val="22"/>
                <w:lang w:val="hu-HU"/>
              </w:rPr>
              <w:t>42</w:t>
            </w:r>
            <w:r w:rsidR="00881F96" w:rsidRPr="00274040">
              <w:rPr>
                <w:sz w:val="22"/>
                <w:szCs w:val="22"/>
                <w:lang w:val="hu-HU"/>
              </w:rPr>
              <w:t>,</w:t>
            </w:r>
            <w:r w:rsidRPr="00274040">
              <w:rPr>
                <w:sz w:val="22"/>
                <w:szCs w:val="22"/>
                <w:lang w:val="hu-HU"/>
              </w:rPr>
              <w:t>4</w:t>
            </w:r>
          </w:p>
        </w:tc>
        <w:tc>
          <w:tcPr>
            <w:tcW w:w="1418" w:type="dxa"/>
            <w:tcBorders>
              <w:top w:val="nil"/>
              <w:left w:val="single" w:sz="4" w:space="0" w:color="auto"/>
              <w:bottom w:val="nil"/>
              <w:right w:val="single" w:sz="4" w:space="0" w:color="auto"/>
            </w:tcBorders>
          </w:tcPr>
          <w:p w14:paraId="6A42D1C5" w14:textId="77777777" w:rsidR="00A2712F" w:rsidRPr="00274040" w:rsidRDefault="00A2712F" w:rsidP="001B67A6">
            <w:pPr>
              <w:pStyle w:val="TableText10pt"/>
              <w:keepLines/>
              <w:spacing w:before="0" w:after="0"/>
              <w:jc w:val="center"/>
              <w:rPr>
                <w:sz w:val="22"/>
                <w:szCs w:val="22"/>
                <w:lang w:val="hu-HU"/>
              </w:rPr>
            </w:pPr>
          </w:p>
        </w:tc>
      </w:tr>
      <w:tr w:rsidR="00F06BF6" w14:paraId="7C579F53" w14:textId="77777777" w:rsidTr="004D2CB6">
        <w:trPr>
          <w:trHeight w:val="145"/>
        </w:trPr>
        <w:tc>
          <w:tcPr>
            <w:tcW w:w="4435" w:type="dxa"/>
            <w:tcBorders>
              <w:top w:val="nil"/>
              <w:left w:val="single" w:sz="4" w:space="0" w:color="auto"/>
              <w:bottom w:val="single" w:sz="4" w:space="0" w:color="auto"/>
              <w:right w:val="single" w:sz="4" w:space="0" w:color="auto"/>
            </w:tcBorders>
          </w:tcPr>
          <w:p w14:paraId="78240382" w14:textId="77777777" w:rsidR="00A2712F" w:rsidRPr="00274040" w:rsidRDefault="00A92D93" w:rsidP="001B67A6">
            <w:pPr>
              <w:pStyle w:val="TableText10pt"/>
              <w:keepLines/>
              <w:spacing w:before="0" w:after="0"/>
              <w:ind w:firstLine="342"/>
              <w:rPr>
                <w:b/>
                <w:sz w:val="22"/>
                <w:szCs w:val="22"/>
                <w:lang w:val="hu-HU"/>
              </w:rPr>
            </w:pPr>
            <w:r w:rsidRPr="00274040">
              <w:rPr>
                <w:b/>
                <w:sz w:val="22"/>
                <w:szCs w:val="22"/>
                <w:lang w:val="hu-HU"/>
              </w:rPr>
              <w:t>Átlagos változás a 12.</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bc</w:t>
            </w:r>
          </w:p>
        </w:tc>
        <w:tc>
          <w:tcPr>
            <w:tcW w:w="1417" w:type="dxa"/>
            <w:tcBorders>
              <w:top w:val="nil"/>
              <w:left w:val="single" w:sz="4" w:space="0" w:color="auto"/>
              <w:bottom w:val="single" w:sz="4" w:space="0" w:color="auto"/>
              <w:right w:val="single" w:sz="4" w:space="0" w:color="auto"/>
            </w:tcBorders>
          </w:tcPr>
          <w:p w14:paraId="18A77D87" w14:textId="77777777" w:rsidR="00A2712F" w:rsidRPr="00274040" w:rsidRDefault="00A92D93" w:rsidP="001B67A6">
            <w:pPr>
              <w:pStyle w:val="TableText10pt"/>
              <w:keepLines/>
              <w:spacing w:before="0" w:after="0"/>
              <w:jc w:val="center"/>
              <w:rPr>
                <w:b/>
                <w:sz w:val="22"/>
                <w:szCs w:val="22"/>
                <w:lang w:val="hu-HU"/>
              </w:rPr>
            </w:pPr>
            <w:r w:rsidRPr="00274040">
              <w:rPr>
                <w:b/>
                <w:sz w:val="22"/>
                <w:szCs w:val="22"/>
                <w:lang w:val="hu-HU"/>
              </w:rPr>
              <w:t>-16</w:t>
            </w:r>
            <w:r w:rsidR="00B06033" w:rsidRPr="00274040">
              <w:rPr>
                <w:b/>
                <w:sz w:val="22"/>
                <w:szCs w:val="22"/>
                <w:lang w:val="hu-HU"/>
              </w:rPr>
              <w:t>,</w:t>
            </w:r>
            <w:r w:rsidRPr="00274040">
              <w:rPr>
                <w:b/>
                <w:sz w:val="22"/>
                <w:szCs w:val="22"/>
                <w:lang w:val="hu-HU"/>
              </w:rPr>
              <w:t>8</w:t>
            </w:r>
          </w:p>
        </w:tc>
        <w:tc>
          <w:tcPr>
            <w:tcW w:w="1559" w:type="dxa"/>
            <w:tcBorders>
              <w:top w:val="nil"/>
              <w:left w:val="single" w:sz="4" w:space="0" w:color="auto"/>
              <w:bottom w:val="single" w:sz="4" w:space="0" w:color="auto"/>
              <w:right w:val="single" w:sz="4" w:space="0" w:color="auto"/>
            </w:tcBorders>
          </w:tcPr>
          <w:p w14:paraId="6C875BB6" w14:textId="77777777" w:rsidR="00A2712F" w:rsidRPr="00274040" w:rsidRDefault="00A92D93" w:rsidP="001B67A6">
            <w:pPr>
              <w:pStyle w:val="TableText10pt"/>
              <w:keepLines/>
              <w:spacing w:before="0" w:after="0"/>
              <w:jc w:val="center"/>
              <w:rPr>
                <w:b/>
                <w:sz w:val="22"/>
                <w:szCs w:val="22"/>
                <w:lang w:val="hu-HU"/>
              </w:rPr>
            </w:pPr>
            <w:r w:rsidRPr="00274040">
              <w:rPr>
                <w:b/>
                <w:sz w:val="22"/>
                <w:szCs w:val="22"/>
                <w:lang w:val="hu-HU"/>
              </w:rPr>
              <w:t>-2</w:t>
            </w:r>
            <w:r w:rsidR="00881F96" w:rsidRPr="00274040">
              <w:rPr>
                <w:b/>
                <w:sz w:val="22"/>
                <w:szCs w:val="22"/>
                <w:lang w:val="hu-HU"/>
              </w:rPr>
              <w:t>,</w:t>
            </w:r>
            <w:r w:rsidRPr="00274040">
              <w:rPr>
                <w:b/>
                <w:sz w:val="22"/>
                <w:szCs w:val="22"/>
                <w:lang w:val="hu-HU"/>
              </w:rPr>
              <w:t>5</w:t>
            </w:r>
          </w:p>
        </w:tc>
        <w:tc>
          <w:tcPr>
            <w:tcW w:w="1418" w:type="dxa"/>
            <w:tcBorders>
              <w:top w:val="nil"/>
              <w:left w:val="single" w:sz="4" w:space="0" w:color="auto"/>
              <w:bottom w:val="single" w:sz="4" w:space="0" w:color="auto"/>
              <w:right w:val="single" w:sz="4" w:space="0" w:color="auto"/>
            </w:tcBorders>
          </w:tcPr>
          <w:p w14:paraId="1FD653C0" w14:textId="77777777" w:rsidR="00A2712F" w:rsidRPr="00274040" w:rsidRDefault="00A92D93" w:rsidP="001B67A6">
            <w:pPr>
              <w:pStyle w:val="TableText10pt"/>
              <w:keepLines/>
              <w:spacing w:before="0" w:after="0"/>
              <w:jc w:val="center"/>
              <w:rPr>
                <w:b/>
                <w:sz w:val="22"/>
                <w:szCs w:val="22"/>
                <w:lang w:val="hu-HU"/>
              </w:rPr>
            </w:pPr>
            <w:proofErr w:type="gramStart"/>
            <w:r w:rsidRPr="00274040">
              <w:rPr>
                <w:b/>
                <w:sz w:val="22"/>
                <w:szCs w:val="22"/>
                <w:lang w:val="hu-HU"/>
              </w:rPr>
              <w:t>&lt;</w:t>
            </w:r>
            <w:r w:rsidR="001F1CF7" w:rsidRPr="00274040">
              <w:rPr>
                <w:b/>
                <w:sz w:val="22"/>
                <w:szCs w:val="22"/>
                <w:lang w:val="hu-HU"/>
              </w:rPr>
              <w:t> </w:t>
            </w:r>
            <w:r w:rsidRPr="00274040">
              <w:rPr>
                <w:b/>
                <w:sz w:val="22"/>
                <w:szCs w:val="22"/>
                <w:lang w:val="hu-HU"/>
              </w:rPr>
              <w:t>0</w:t>
            </w:r>
            <w:r w:rsidR="00881F96" w:rsidRPr="00274040">
              <w:rPr>
                <w:b/>
                <w:sz w:val="22"/>
                <w:szCs w:val="22"/>
                <w:lang w:val="hu-HU"/>
              </w:rPr>
              <w:t>,</w:t>
            </w:r>
            <w:r w:rsidRPr="00274040">
              <w:rPr>
                <w:b/>
                <w:sz w:val="22"/>
                <w:szCs w:val="22"/>
                <w:lang w:val="hu-HU"/>
              </w:rPr>
              <w:t>001</w:t>
            </w:r>
            <w:proofErr w:type="gramEnd"/>
          </w:p>
        </w:tc>
      </w:tr>
    </w:tbl>
    <w:p w14:paraId="4888244B" w14:textId="77777777" w:rsidR="00A2712F" w:rsidRPr="003F6A24" w:rsidRDefault="00A92D93" w:rsidP="003F6A24">
      <w:pPr>
        <w:pStyle w:val="Text"/>
      </w:pPr>
      <w:r w:rsidRPr="003F6A24">
        <w:t>* Azoknak a betegeknek a százalékos aránya, akik szárazak (inkontinencia-mentesek) voltak a 12.</w:t>
      </w:r>
      <w:r w:rsidR="001F1CF7" w:rsidRPr="003F6A24">
        <w:t> </w:t>
      </w:r>
      <w:r w:rsidRPr="003F6A24">
        <w:t xml:space="preserve">héten, a </w:t>
      </w:r>
      <w:r w:rsidRPr="003F6A24">
        <w:rPr>
          <w:caps/>
        </w:rPr>
        <w:t>BOTOX</w:t>
      </w:r>
      <w:r w:rsidRPr="003F6A24">
        <w:t>-szal kezelt csoportban 27</w:t>
      </w:r>
      <w:bookmarkStart w:id="56" w:name="_9kMLAN6ZWu8GD78A"/>
      <w:r w:rsidRPr="003F6A24">
        <w:t>,</w:t>
      </w:r>
      <w:bookmarkEnd w:id="56"/>
      <w:r w:rsidRPr="003F6A24">
        <w:t>1%, és a placebocsoportban 8</w:t>
      </w:r>
      <w:bookmarkStart w:id="57" w:name="_9kMMAM6ZWu8GD78A"/>
      <w:r w:rsidRPr="003F6A24">
        <w:t>,</w:t>
      </w:r>
      <w:bookmarkEnd w:id="57"/>
      <w:r w:rsidRPr="003F6A24">
        <w:t xml:space="preserve">4%. A vizeletinkontinenciával járó epizódok számának a kiindulási értékéhez képest legalább 75%-os, illetve 50%-os csökkenését elérő betegek száma a </w:t>
      </w:r>
      <w:r w:rsidR="00384BB9" w:rsidRPr="003F6A24">
        <w:rPr>
          <w:caps/>
        </w:rPr>
        <w:t>BOTOX</w:t>
      </w:r>
      <w:r w:rsidR="00384BB9" w:rsidRPr="003F6A24">
        <w:t>-szal kezelt csoportban 46</w:t>
      </w:r>
      <w:bookmarkStart w:id="58" w:name="_9kMKBP6ZWu8GD78A"/>
      <w:r w:rsidR="00384BB9" w:rsidRPr="003F6A24">
        <w:t>,</w:t>
      </w:r>
      <w:bookmarkEnd w:id="58"/>
      <w:r w:rsidR="00384BB9" w:rsidRPr="003F6A24">
        <w:t>0%, illetve 60</w:t>
      </w:r>
      <w:bookmarkStart w:id="59" w:name="_9kMM5H6ZWu8GD78A"/>
      <w:r w:rsidR="00384BB9" w:rsidRPr="003F6A24">
        <w:t>,</w:t>
      </w:r>
      <w:bookmarkEnd w:id="59"/>
      <w:r w:rsidR="00384BB9" w:rsidRPr="003F6A24">
        <w:t>5%, míg a placebocsoportban 17</w:t>
      </w:r>
      <w:bookmarkStart w:id="60" w:name="_9kMH3K6ZWu8GD78A"/>
      <w:r w:rsidR="00384BB9" w:rsidRPr="003F6A24">
        <w:t>,</w:t>
      </w:r>
      <w:bookmarkEnd w:id="60"/>
      <w:r w:rsidR="00384BB9" w:rsidRPr="003F6A24">
        <w:t>7%, illetve 31</w:t>
      </w:r>
      <w:bookmarkStart w:id="61" w:name="_9kMKAO6ZWu8GD78A"/>
      <w:r w:rsidR="00384BB9" w:rsidRPr="003F6A24">
        <w:t>,</w:t>
      </w:r>
      <w:bookmarkEnd w:id="61"/>
      <w:r w:rsidR="00384BB9" w:rsidRPr="003F6A24">
        <w:t>0% volt.</w:t>
      </w:r>
    </w:p>
    <w:p w14:paraId="29E535E0" w14:textId="77777777" w:rsidR="00A2712F" w:rsidRPr="003F6A24" w:rsidRDefault="00A92D93" w:rsidP="003F6A24">
      <w:pPr>
        <w:pStyle w:val="Text"/>
      </w:pPr>
      <w:proofErr w:type="gramStart"/>
      <w:r w:rsidRPr="003F6A24">
        <w:rPr>
          <w:vertAlign w:val="superscript"/>
        </w:rPr>
        <w:t>a</w:t>
      </w:r>
      <w:proofErr w:type="gramEnd"/>
      <w:r w:rsidRPr="003F6A24">
        <w:rPr>
          <w:vertAlign w:val="superscript"/>
        </w:rPr>
        <w:t xml:space="preserve"> </w:t>
      </w:r>
      <w:r w:rsidRPr="003F6A24">
        <w:t>Elsődleges társvégpontok</w:t>
      </w:r>
    </w:p>
    <w:p w14:paraId="5950AA0A" w14:textId="77777777" w:rsidR="00932F02" w:rsidRPr="003F6A24" w:rsidRDefault="00A92D93" w:rsidP="003F6A24">
      <w:pPr>
        <w:pStyle w:val="Text"/>
      </w:pPr>
      <w:r w:rsidRPr="003F6A24">
        <w:rPr>
          <w:vertAlign w:val="superscript"/>
        </w:rPr>
        <w:t xml:space="preserve">b </w:t>
      </w:r>
      <w:r w:rsidRPr="003F6A24">
        <w:t>Másodlagos végpontok</w:t>
      </w:r>
    </w:p>
    <w:p w14:paraId="06982F68" w14:textId="77777777" w:rsidR="00A2712F" w:rsidRPr="003F6A24" w:rsidRDefault="00A92D93" w:rsidP="003F6A24">
      <w:pPr>
        <w:pStyle w:val="Text"/>
      </w:pPr>
      <w:r w:rsidRPr="003F6A24">
        <w:rPr>
          <w:vertAlign w:val="superscript"/>
        </w:rPr>
        <w:t xml:space="preserve">c </w:t>
      </w:r>
      <w:r w:rsidRPr="003F6A24">
        <w:t>Az I-QOL esetében +10 pont, a KHQ esetében -5 pont volt a kiindulási értékhez képest minimálisan fontos változásként előzetesen definiált pontérték</w:t>
      </w:r>
    </w:p>
    <w:p w14:paraId="175F603B" w14:textId="77777777" w:rsidR="00A2712F" w:rsidRPr="00274040" w:rsidRDefault="00A2712F" w:rsidP="003F6A24">
      <w:pPr>
        <w:pStyle w:val="Text"/>
      </w:pPr>
    </w:p>
    <w:p w14:paraId="40FB7ACB" w14:textId="77777777" w:rsidR="00A2712F" w:rsidRPr="00274040" w:rsidRDefault="00A92D93" w:rsidP="005573A2">
      <w:pPr>
        <w:rPr>
          <w:sz w:val="22"/>
          <w:szCs w:val="22"/>
          <w:lang w:val="hu-HU"/>
        </w:rPr>
      </w:pPr>
      <w:r w:rsidRPr="00274040">
        <w:rPr>
          <w:sz w:val="22"/>
          <w:szCs w:val="22"/>
          <w:lang w:val="hu-HU"/>
        </w:rPr>
        <w:t>A BOTOX</w:t>
      </w:r>
      <w:r w:rsidR="001F1CF7" w:rsidRPr="00274040">
        <w:rPr>
          <w:sz w:val="22"/>
          <w:szCs w:val="22"/>
          <w:lang w:val="hu-HU"/>
        </w:rPr>
        <w:noBreakHyphen/>
      </w:r>
      <w:r w:rsidRPr="00274040">
        <w:rPr>
          <w:sz w:val="22"/>
          <w:szCs w:val="22"/>
          <w:lang w:val="hu-HU"/>
        </w:rPr>
        <w:t>kezelést követően a terápiás válasz időtartamának mediánértéke a betegek ismételt kezelés iránti kérése alapján 166 nap (~24 hét) volt.</w:t>
      </w:r>
      <w:r w:rsidR="00327B2B" w:rsidRPr="00274040">
        <w:rPr>
          <w:sz w:val="22"/>
          <w:szCs w:val="22"/>
          <w:lang w:val="hu-HU"/>
        </w:rPr>
        <w:t xml:space="preserve"> A válasz időtartamának mediánértéke a betegek ismételt kezelés iránti kérése alapján azoknál a betegeknél, akik folytatták a nyílt</w:t>
      </w:r>
      <w:r w:rsidR="006A7FF7" w:rsidRPr="00274040">
        <w:rPr>
          <w:sz w:val="22"/>
          <w:szCs w:val="22"/>
          <w:lang w:val="hu-HU"/>
        </w:rPr>
        <w:t>,</w:t>
      </w:r>
      <w:r w:rsidR="00327B2B" w:rsidRPr="00274040">
        <w:rPr>
          <w:sz w:val="22"/>
          <w:szCs w:val="22"/>
          <w:lang w:val="hu-HU"/>
        </w:rPr>
        <w:t xml:space="preserve"> kiterjesztett vizsgálatot és csak 100 egység BOTOX injekció-kezelést kaptak (n=438)</w:t>
      </w:r>
      <w:r w:rsidR="006A7FF7" w:rsidRPr="00274040">
        <w:rPr>
          <w:sz w:val="22"/>
          <w:szCs w:val="22"/>
          <w:lang w:val="hu-HU"/>
        </w:rPr>
        <w:t>,</w:t>
      </w:r>
      <w:r w:rsidR="00327B2B" w:rsidRPr="00274040">
        <w:rPr>
          <w:sz w:val="22"/>
          <w:szCs w:val="22"/>
          <w:lang w:val="hu-HU"/>
        </w:rPr>
        <w:t xml:space="preserve"> 212</w:t>
      </w:r>
      <w:r w:rsidR="001F1CF7" w:rsidRPr="00274040">
        <w:rPr>
          <w:sz w:val="22"/>
          <w:szCs w:val="22"/>
          <w:lang w:val="hu-HU"/>
        </w:rPr>
        <w:t> </w:t>
      </w:r>
      <w:r w:rsidR="00327B2B" w:rsidRPr="00274040">
        <w:rPr>
          <w:sz w:val="22"/>
          <w:szCs w:val="22"/>
          <w:lang w:val="hu-HU"/>
        </w:rPr>
        <w:t>nap volt (~30 hét).</w:t>
      </w:r>
    </w:p>
    <w:p w14:paraId="0AA2A2E7" w14:textId="77777777" w:rsidR="00A2712F" w:rsidRPr="00274040" w:rsidRDefault="00A2712F" w:rsidP="005573A2">
      <w:pPr>
        <w:rPr>
          <w:sz w:val="22"/>
          <w:szCs w:val="22"/>
          <w:lang w:val="hu-HU"/>
        </w:rPr>
      </w:pPr>
    </w:p>
    <w:p w14:paraId="1C5033A3" w14:textId="77777777" w:rsidR="00A2712F" w:rsidRPr="00274040" w:rsidRDefault="00A92D93" w:rsidP="005573A2">
      <w:pPr>
        <w:rPr>
          <w:sz w:val="22"/>
          <w:szCs w:val="22"/>
          <w:lang w:val="hu-HU"/>
        </w:rPr>
      </w:pPr>
      <w:r w:rsidRPr="00274040">
        <w:rPr>
          <w:sz w:val="22"/>
          <w:szCs w:val="22"/>
          <w:lang w:val="hu-HU"/>
        </w:rPr>
        <w:t>Bár két 3.</w:t>
      </w:r>
      <w:r w:rsidR="00745EC4">
        <w:rPr>
          <w:sz w:val="22"/>
          <w:szCs w:val="22"/>
          <w:lang w:val="hu-HU"/>
        </w:rPr>
        <w:t> </w:t>
      </w:r>
      <w:r w:rsidRPr="00274040">
        <w:rPr>
          <w:sz w:val="22"/>
          <w:szCs w:val="22"/>
          <w:lang w:val="hu-HU"/>
        </w:rPr>
        <w:t>fázisú klinikai vizsgálatban csak korlátozott számban szerepeltek 40 évesnél fiatalabbak (n=88, 8</w:t>
      </w:r>
      <w:bookmarkStart w:id="62" w:name="_9kMK9N6ZWu8GD78A"/>
      <w:r w:rsidRPr="00274040">
        <w:rPr>
          <w:sz w:val="22"/>
          <w:szCs w:val="22"/>
          <w:lang w:val="hu-HU"/>
        </w:rPr>
        <w:t>,</w:t>
      </w:r>
      <w:bookmarkEnd w:id="62"/>
      <w:r w:rsidRPr="00274040">
        <w:rPr>
          <w:sz w:val="22"/>
          <w:szCs w:val="22"/>
          <w:lang w:val="hu-HU"/>
        </w:rPr>
        <w:t>0%), nem kaukázusi rasszba tartozók (n=101, 9</w:t>
      </w:r>
      <w:bookmarkStart w:id="63" w:name="_9kML9M6ZWu8GD78A"/>
      <w:r w:rsidRPr="00274040">
        <w:rPr>
          <w:sz w:val="22"/>
          <w:szCs w:val="22"/>
          <w:lang w:val="hu-HU"/>
        </w:rPr>
        <w:t>,</w:t>
      </w:r>
      <w:bookmarkEnd w:id="63"/>
      <w:r w:rsidRPr="00274040">
        <w:rPr>
          <w:sz w:val="22"/>
          <w:szCs w:val="22"/>
          <w:lang w:val="hu-HU"/>
        </w:rPr>
        <w:t>1%) és férfiak (n=135, 12</w:t>
      </w:r>
      <w:bookmarkStart w:id="64" w:name="_9kMIH5YVt7FC679"/>
      <w:r w:rsidRPr="00274040">
        <w:rPr>
          <w:sz w:val="22"/>
          <w:szCs w:val="22"/>
          <w:lang w:val="hu-HU"/>
        </w:rPr>
        <w:t>,</w:t>
      </w:r>
      <w:bookmarkEnd w:id="64"/>
      <w:r w:rsidRPr="00274040">
        <w:rPr>
          <w:sz w:val="22"/>
          <w:szCs w:val="22"/>
          <w:lang w:val="hu-HU"/>
        </w:rPr>
        <w:t xml:space="preserve">2%), az ezekben az alcsoportokban szerzett adatok alátámasztják a kezelés pozitív hatását. Azt figyelték meg, hogy a vizeletretenció, a reziduális vizeletmennyiség és pollakisuria </w:t>
      </w:r>
      <w:r w:rsidR="00505DD0" w:rsidRPr="00274040">
        <w:rPr>
          <w:sz w:val="22"/>
          <w:szCs w:val="22"/>
          <w:lang w:val="hu-HU"/>
        </w:rPr>
        <w:t xml:space="preserve">nemkívánatos események </w:t>
      </w:r>
      <w:r w:rsidRPr="00274040">
        <w:rPr>
          <w:sz w:val="22"/>
          <w:szCs w:val="22"/>
          <w:lang w:val="hu-HU"/>
        </w:rPr>
        <w:t>nagyobb gyakorisággal jelentkeznek férfiakban a nőkhöz képest. A férfiaknál az elsődleges társvégpontok tekintetében kapott eredmények az alábbiak:</w:t>
      </w:r>
    </w:p>
    <w:p w14:paraId="4BD9C523" w14:textId="77777777" w:rsidR="001F1CF7" w:rsidRPr="00274040" w:rsidRDefault="001F1CF7" w:rsidP="005573A2">
      <w:pPr>
        <w:rPr>
          <w:sz w:val="22"/>
          <w:szCs w:val="22"/>
          <w:lang w:val="hu-HU"/>
        </w:rPr>
      </w:pPr>
    </w:p>
    <w:p w14:paraId="7C6CB025" w14:textId="77777777" w:rsidR="00A2712F" w:rsidRPr="00274040" w:rsidRDefault="00A92D93" w:rsidP="0021396B">
      <w:pPr>
        <w:pStyle w:val="Kpalrs"/>
        <w:spacing w:before="0" w:after="0"/>
        <w:ind w:left="0" w:firstLine="0"/>
        <w:rPr>
          <w:sz w:val="22"/>
          <w:szCs w:val="22"/>
          <w:u w:val="single"/>
          <w:lang w:val="hu-HU"/>
        </w:rPr>
      </w:pPr>
      <w:r w:rsidRPr="00274040">
        <w:rPr>
          <w:sz w:val="22"/>
          <w:szCs w:val="22"/>
          <w:u w:val="single"/>
          <w:lang w:val="hu-HU"/>
        </w:rPr>
        <w:t xml:space="preserve">Elsődleges társvégpontok a kiinduláskor és a kiindulási értékhez képest bekövetkező változás férfi betegeknél (a pivotális vizsgálatok összesített eredményei): </w:t>
      </w:r>
    </w:p>
    <w:p w14:paraId="70AE72E0" w14:textId="77777777" w:rsidR="001F1CF7" w:rsidRPr="00274040" w:rsidRDefault="001F1CF7" w:rsidP="0021396B">
      <w:pPr>
        <w:keepNext/>
        <w:rPr>
          <w:sz w:val="22"/>
          <w:szCs w:val="22"/>
          <w:lang w:val="hu-HU"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F06BF6" w14:paraId="2C47C17F" w14:textId="77777777" w:rsidTr="004D2CB6">
        <w:trPr>
          <w:trHeight w:val="145"/>
        </w:trPr>
        <w:tc>
          <w:tcPr>
            <w:tcW w:w="4435" w:type="dxa"/>
            <w:tcBorders>
              <w:bottom w:val="single" w:sz="4" w:space="0" w:color="auto"/>
            </w:tcBorders>
            <w:vAlign w:val="bottom"/>
          </w:tcPr>
          <w:p w14:paraId="6F79E9E4" w14:textId="77777777" w:rsidR="00A2712F" w:rsidRPr="00274040" w:rsidRDefault="00A2712F" w:rsidP="005573A2">
            <w:pPr>
              <w:pStyle w:val="TableText10pt"/>
              <w:spacing w:before="0" w:after="0"/>
              <w:rPr>
                <w:b/>
                <w:sz w:val="22"/>
                <w:szCs w:val="22"/>
                <w:lang w:val="hu-HU"/>
              </w:rPr>
            </w:pPr>
          </w:p>
          <w:p w14:paraId="330ECD09" w14:textId="77777777" w:rsidR="00A2712F" w:rsidRPr="00274040" w:rsidRDefault="00A2712F" w:rsidP="005573A2">
            <w:pPr>
              <w:pStyle w:val="TableText10pt"/>
              <w:spacing w:before="0" w:after="0"/>
              <w:rPr>
                <w:b/>
                <w:sz w:val="22"/>
                <w:szCs w:val="22"/>
                <w:lang w:val="hu-HU"/>
              </w:rPr>
            </w:pPr>
          </w:p>
        </w:tc>
        <w:tc>
          <w:tcPr>
            <w:tcW w:w="1417" w:type="dxa"/>
            <w:tcBorders>
              <w:bottom w:val="single" w:sz="4" w:space="0" w:color="auto"/>
            </w:tcBorders>
          </w:tcPr>
          <w:p w14:paraId="59DC99D3" w14:textId="77777777" w:rsidR="00A2712F" w:rsidRPr="00274040" w:rsidRDefault="00A92D93" w:rsidP="001B67A6">
            <w:pPr>
              <w:pStyle w:val="TableText10pt"/>
              <w:spacing w:before="0" w:after="0"/>
              <w:jc w:val="center"/>
              <w:rPr>
                <w:b/>
                <w:sz w:val="22"/>
                <w:szCs w:val="22"/>
                <w:vertAlign w:val="superscript"/>
                <w:lang w:val="hu-HU"/>
              </w:rPr>
            </w:pPr>
            <w:r w:rsidRPr="00274040">
              <w:rPr>
                <w:b/>
                <w:caps/>
                <w:sz w:val="22"/>
                <w:szCs w:val="22"/>
                <w:lang w:val="hu-HU"/>
              </w:rPr>
              <w:t>BOTOX</w:t>
            </w:r>
          </w:p>
          <w:p w14:paraId="7F061F65"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100 egység</w:t>
            </w:r>
          </w:p>
          <w:p w14:paraId="28EF6D8A" w14:textId="77777777" w:rsidR="00A2712F" w:rsidRPr="00274040" w:rsidRDefault="00A92D93" w:rsidP="001B67A6">
            <w:pPr>
              <w:pStyle w:val="TableText10pt"/>
              <w:spacing w:before="0" w:after="0"/>
              <w:jc w:val="center"/>
              <w:rPr>
                <w:b/>
                <w:sz w:val="22"/>
                <w:szCs w:val="22"/>
                <w:vertAlign w:val="superscript"/>
                <w:lang w:val="hu-HU"/>
              </w:rPr>
            </w:pPr>
            <w:r w:rsidRPr="00274040">
              <w:rPr>
                <w:b/>
                <w:sz w:val="22"/>
                <w:szCs w:val="22"/>
                <w:lang w:val="hu-HU"/>
              </w:rPr>
              <w:t>(n=61)</w:t>
            </w:r>
          </w:p>
        </w:tc>
        <w:tc>
          <w:tcPr>
            <w:tcW w:w="1559" w:type="dxa"/>
            <w:tcBorders>
              <w:bottom w:val="single" w:sz="4" w:space="0" w:color="auto"/>
            </w:tcBorders>
          </w:tcPr>
          <w:p w14:paraId="044A06C0"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Placebo</w:t>
            </w:r>
          </w:p>
          <w:p w14:paraId="26F1AF65"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(n=74)</w:t>
            </w:r>
          </w:p>
        </w:tc>
        <w:tc>
          <w:tcPr>
            <w:tcW w:w="1418" w:type="dxa"/>
            <w:tcBorders>
              <w:bottom w:val="single" w:sz="4" w:space="0" w:color="auto"/>
            </w:tcBorders>
          </w:tcPr>
          <w:p w14:paraId="20E27FA6" w14:textId="77777777" w:rsidR="00A2712F" w:rsidRPr="00274040" w:rsidRDefault="00A92D93" w:rsidP="001B67A6">
            <w:pPr>
              <w:pStyle w:val="TableText10pt"/>
              <w:spacing w:before="0" w:after="0"/>
              <w:jc w:val="center"/>
              <w:rPr>
                <w:b/>
                <w:sz w:val="22"/>
                <w:szCs w:val="22"/>
                <w:lang w:val="hu-HU"/>
              </w:rPr>
            </w:pPr>
            <w:r w:rsidRPr="00274040">
              <w:rPr>
                <w:b/>
                <w:sz w:val="22"/>
                <w:szCs w:val="22"/>
                <w:lang w:val="hu-HU"/>
              </w:rPr>
              <w:t>p-érték</w:t>
            </w:r>
            <w:r w:rsidRPr="00274040">
              <w:rPr>
                <w:sz w:val="22"/>
                <w:szCs w:val="22"/>
                <w:lang w:val="hu-HU"/>
              </w:rPr>
              <w:br/>
            </w:r>
          </w:p>
        </w:tc>
      </w:tr>
      <w:tr w:rsidR="00F06BF6" w14:paraId="7B0D4BA6" w14:textId="77777777" w:rsidTr="004D2CB6">
        <w:trPr>
          <w:trHeight w:val="145"/>
        </w:trPr>
        <w:tc>
          <w:tcPr>
            <w:tcW w:w="4435" w:type="dxa"/>
            <w:tcBorders>
              <w:top w:val="single" w:sz="4" w:space="0" w:color="auto"/>
              <w:left w:val="single" w:sz="4" w:space="0" w:color="auto"/>
              <w:bottom w:val="nil"/>
              <w:right w:val="single" w:sz="4" w:space="0" w:color="auto"/>
            </w:tcBorders>
          </w:tcPr>
          <w:p w14:paraId="57D6F5D5" w14:textId="77777777" w:rsidR="00A2712F" w:rsidRPr="00274040" w:rsidRDefault="00A92D93" w:rsidP="005573A2">
            <w:pPr>
              <w:pStyle w:val="TableText10pt"/>
              <w:spacing w:before="0" w:after="0"/>
              <w:rPr>
                <w:b/>
                <w:sz w:val="22"/>
                <w:szCs w:val="22"/>
                <w:vertAlign w:val="superscript"/>
                <w:lang w:val="hu-HU"/>
              </w:rPr>
            </w:pPr>
            <w:r w:rsidRPr="00274040">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6CA1DE44" w14:textId="77777777" w:rsidR="00A2712F" w:rsidRPr="00274040" w:rsidRDefault="00A2712F" w:rsidP="001B67A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18D8DA81" w14:textId="77777777" w:rsidR="00A2712F" w:rsidRPr="00274040" w:rsidRDefault="00A2712F" w:rsidP="001B67A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52434DD2" w14:textId="77777777" w:rsidR="00A2712F" w:rsidRPr="00274040" w:rsidRDefault="00A2712F" w:rsidP="001B67A6">
            <w:pPr>
              <w:pStyle w:val="TableText10pt"/>
              <w:spacing w:before="0" w:after="0"/>
              <w:jc w:val="center"/>
              <w:rPr>
                <w:sz w:val="22"/>
                <w:szCs w:val="22"/>
                <w:lang w:val="hu-HU"/>
              </w:rPr>
            </w:pPr>
          </w:p>
        </w:tc>
      </w:tr>
      <w:tr w:rsidR="00F06BF6" w14:paraId="7B5CE31A" w14:textId="77777777" w:rsidTr="004D2CB6">
        <w:trPr>
          <w:trHeight w:val="145"/>
        </w:trPr>
        <w:tc>
          <w:tcPr>
            <w:tcW w:w="4435" w:type="dxa"/>
            <w:tcBorders>
              <w:top w:val="nil"/>
              <w:left w:val="single" w:sz="4" w:space="0" w:color="auto"/>
              <w:bottom w:val="nil"/>
              <w:right w:val="single" w:sz="4" w:space="0" w:color="auto"/>
            </w:tcBorders>
          </w:tcPr>
          <w:p w14:paraId="481C21C1"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Átlagos kiindulási érték</w:t>
            </w:r>
          </w:p>
        </w:tc>
        <w:tc>
          <w:tcPr>
            <w:tcW w:w="1417" w:type="dxa"/>
            <w:tcBorders>
              <w:top w:val="nil"/>
              <w:left w:val="single" w:sz="4" w:space="0" w:color="auto"/>
              <w:bottom w:val="nil"/>
              <w:right w:val="single" w:sz="4" w:space="0" w:color="auto"/>
            </w:tcBorders>
          </w:tcPr>
          <w:p w14:paraId="7A47CC17"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5</w:t>
            </w:r>
            <w:r w:rsidR="00472BB2" w:rsidRPr="00274040">
              <w:rPr>
                <w:sz w:val="22"/>
                <w:szCs w:val="22"/>
                <w:lang w:val="hu-HU"/>
              </w:rPr>
              <w:t>,</w:t>
            </w:r>
            <w:r w:rsidRPr="00274040">
              <w:rPr>
                <w:sz w:val="22"/>
                <w:szCs w:val="22"/>
                <w:lang w:val="hu-HU"/>
              </w:rPr>
              <w:t>61</w:t>
            </w:r>
          </w:p>
        </w:tc>
        <w:tc>
          <w:tcPr>
            <w:tcW w:w="1559" w:type="dxa"/>
            <w:tcBorders>
              <w:top w:val="nil"/>
              <w:left w:val="single" w:sz="4" w:space="0" w:color="auto"/>
              <w:bottom w:val="nil"/>
              <w:right w:val="single" w:sz="4" w:space="0" w:color="auto"/>
            </w:tcBorders>
          </w:tcPr>
          <w:p w14:paraId="2F6D8C89"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4</w:t>
            </w:r>
            <w:r w:rsidR="00472BB2" w:rsidRPr="00274040">
              <w:rPr>
                <w:sz w:val="22"/>
                <w:szCs w:val="22"/>
                <w:lang w:val="hu-HU"/>
              </w:rPr>
              <w:t>,</w:t>
            </w:r>
            <w:r w:rsidRPr="00274040">
              <w:rPr>
                <w:sz w:val="22"/>
                <w:szCs w:val="22"/>
                <w:lang w:val="hu-HU"/>
              </w:rPr>
              <w:t>33</w:t>
            </w:r>
          </w:p>
        </w:tc>
        <w:tc>
          <w:tcPr>
            <w:tcW w:w="1418" w:type="dxa"/>
            <w:tcBorders>
              <w:top w:val="nil"/>
              <w:left w:val="single" w:sz="4" w:space="0" w:color="auto"/>
              <w:bottom w:val="nil"/>
              <w:right w:val="single" w:sz="4" w:space="0" w:color="auto"/>
            </w:tcBorders>
          </w:tcPr>
          <w:p w14:paraId="18B5391E" w14:textId="77777777" w:rsidR="00A2712F" w:rsidRPr="00274040" w:rsidRDefault="00A2712F" w:rsidP="001B67A6">
            <w:pPr>
              <w:pStyle w:val="TableText10pt"/>
              <w:spacing w:before="0" w:after="0"/>
              <w:jc w:val="center"/>
              <w:rPr>
                <w:sz w:val="22"/>
                <w:szCs w:val="22"/>
                <w:lang w:val="hu-HU"/>
              </w:rPr>
            </w:pPr>
          </w:p>
        </w:tc>
      </w:tr>
      <w:tr w:rsidR="00F06BF6" w14:paraId="5410136A" w14:textId="77777777" w:rsidTr="004D2CB6">
        <w:trPr>
          <w:trHeight w:val="145"/>
        </w:trPr>
        <w:tc>
          <w:tcPr>
            <w:tcW w:w="4435" w:type="dxa"/>
            <w:tcBorders>
              <w:top w:val="nil"/>
              <w:left w:val="single" w:sz="4" w:space="0" w:color="auto"/>
              <w:bottom w:val="single" w:sz="4" w:space="0" w:color="auto"/>
              <w:right w:val="single" w:sz="4" w:space="0" w:color="auto"/>
            </w:tcBorders>
          </w:tcPr>
          <w:p w14:paraId="358146EB"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Átlagos változás a 12.</w:t>
            </w:r>
            <w:r w:rsidR="001F1CF7" w:rsidRPr="00274040">
              <w:rPr>
                <w:sz w:val="22"/>
                <w:szCs w:val="22"/>
                <w:lang w:val="hu-HU"/>
              </w:rPr>
              <w:t> </w:t>
            </w:r>
            <w:r w:rsidRPr="00274040">
              <w:rPr>
                <w:sz w:val="22"/>
                <w:szCs w:val="22"/>
                <w:lang w:val="hu-HU"/>
              </w:rPr>
              <w:t>héten</w:t>
            </w:r>
          </w:p>
        </w:tc>
        <w:tc>
          <w:tcPr>
            <w:tcW w:w="1417" w:type="dxa"/>
            <w:tcBorders>
              <w:top w:val="nil"/>
              <w:left w:val="single" w:sz="4" w:space="0" w:color="auto"/>
              <w:bottom w:val="single" w:sz="4" w:space="0" w:color="auto"/>
              <w:right w:val="single" w:sz="4" w:space="0" w:color="auto"/>
            </w:tcBorders>
          </w:tcPr>
          <w:p w14:paraId="3B8A838E"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-1</w:t>
            </w:r>
            <w:r w:rsidR="00472BB2" w:rsidRPr="00274040">
              <w:rPr>
                <w:sz w:val="22"/>
                <w:szCs w:val="22"/>
                <w:lang w:val="hu-HU"/>
              </w:rPr>
              <w:t>,</w:t>
            </w:r>
            <w:r w:rsidRPr="00274040">
              <w:rPr>
                <w:sz w:val="22"/>
                <w:szCs w:val="22"/>
                <w:lang w:val="hu-HU"/>
              </w:rPr>
              <w:t>86</w:t>
            </w:r>
          </w:p>
        </w:tc>
        <w:tc>
          <w:tcPr>
            <w:tcW w:w="1559" w:type="dxa"/>
            <w:tcBorders>
              <w:top w:val="nil"/>
              <w:left w:val="single" w:sz="4" w:space="0" w:color="auto"/>
              <w:bottom w:val="single" w:sz="4" w:space="0" w:color="auto"/>
              <w:right w:val="single" w:sz="4" w:space="0" w:color="auto"/>
            </w:tcBorders>
          </w:tcPr>
          <w:p w14:paraId="4BE5C4CA"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-1</w:t>
            </w:r>
            <w:r w:rsidR="00472BB2" w:rsidRPr="00274040">
              <w:rPr>
                <w:sz w:val="22"/>
                <w:szCs w:val="22"/>
                <w:lang w:val="hu-HU"/>
              </w:rPr>
              <w:t>,</w:t>
            </w:r>
            <w:r w:rsidRPr="00274040">
              <w:rPr>
                <w:sz w:val="22"/>
                <w:szCs w:val="22"/>
                <w:lang w:val="hu-HU"/>
              </w:rPr>
              <w:t>23</w:t>
            </w:r>
          </w:p>
        </w:tc>
        <w:tc>
          <w:tcPr>
            <w:tcW w:w="1418" w:type="dxa"/>
            <w:tcBorders>
              <w:top w:val="nil"/>
              <w:left w:val="single" w:sz="4" w:space="0" w:color="auto"/>
              <w:bottom w:val="single" w:sz="4" w:space="0" w:color="auto"/>
              <w:right w:val="single" w:sz="4" w:space="0" w:color="auto"/>
            </w:tcBorders>
          </w:tcPr>
          <w:p w14:paraId="48BB49EE"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0</w:t>
            </w:r>
            <w:r w:rsidR="00472BB2" w:rsidRPr="00274040">
              <w:rPr>
                <w:sz w:val="22"/>
                <w:szCs w:val="22"/>
                <w:lang w:val="hu-HU"/>
              </w:rPr>
              <w:t>,</w:t>
            </w:r>
            <w:r w:rsidRPr="00274040">
              <w:rPr>
                <w:sz w:val="22"/>
                <w:szCs w:val="22"/>
                <w:lang w:val="hu-HU"/>
              </w:rPr>
              <w:t>612</w:t>
            </w:r>
          </w:p>
        </w:tc>
      </w:tr>
      <w:tr w:rsidR="00F06BF6" w14:paraId="044C65AA" w14:textId="77777777" w:rsidTr="004D2CB6">
        <w:trPr>
          <w:trHeight w:val="145"/>
        </w:trPr>
        <w:tc>
          <w:tcPr>
            <w:tcW w:w="4435" w:type="dxa"/>
            <w:tcBorders>
              <w:top w:val="single" w:sz="4" w:space="0" w:color="auto"/>
              <w:left w:val="single" w:sz="4" w:space="0" w:color="auto"/>
              <w:bottom w:val="nil"/>
              <w:right w:val="single" w:sz="4" w:space="0" w:color="auto"/>
            </w:tcBorders>
          </w:tcPr>
          <w:p w14:paraId="07C5AF30" w14:textId="77777777" w:rsidR="00A2712F" w:rsidRPr="00274040" w:rsidRDefault="00A92D93" w:rsidP="005573A2">
            <w:pPr>
              <w:pStyle w:val="TableText10pt"/>
              <w:spacing w:before="0" w:after="0"/>
              <w:rPr>
                <w:b/>
                <w:sz w:val="22"/>
                <w:szCs w:val="22"/>
                <w:vertAlign w:val="superscript"/>
                <w:lang w:val="hu-HU"/>
              </w:rPr>
            </w:pPr>
            <w:r w:rsidRPr="00274040">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45DE8A92" w14:textId="77777777" w:rsidR="00A2712F" w:rsidRPr="00274040" w:rsidRDefault="00A2712F" w:rsidP="001B67A6">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0576DD7B" w14:textId="77777777" w:rsidR="00A2712F" w:rsidRPr="00274040" w:rsidRDefault="00A2712F" w:rsidP="001B67A6">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3C1B7460" w14:textId="77777777" w:rsidR="00A2712F" w:rsidRPr="00274040" w:rsidRDefault="00A2712F" w:rsidP="001B67A6">
            <w:pPr>
              <w:pStyle w:val="TableText10pt"/>
              <w:spacing w:before="0" w:after="0"/>
              <w:jc w:val="center"/>
              <w:rPr>
                <w:sz w:val="22"/>
                <w:szCs w:val="22"/>
                <w:lang w:val="hu-HU"/>
              </w:rPr>
            </w:pPr>
          </w:p>
        </w:tc>
      </w:tr>
      <w:tr w:rsidR="00F06BF6" w14:paraId="50499A8B" w14:textId="77777777" w:rsidTr="004D2CB6">
        <w:trPr>
          <w:trHeight w:val="145"/>
        </w:trPr>
        <w:tc>
          <w:tcPr>
            <w:tcW w:w="4435" w:type="dxa"/>
            <w:tcBorders>
              <w:top w:val="nil"/>
              <w:left w:val="single" w:sz="4" w:space="0" w:color="auto"/>
              <w:bottom w:val="single" w:sz="4" w:space="0" w:color="auto"/>
              <w:right w:val="single" w:sz="4" w:space="0" w:color="auto"/>
            </w:tcBorders>
          </w:tcPr>
          <w:p w14:paraId="01E4D59F" w14:textId="77777777" w:rsidR="00A2712F" w:rsidRPr="00274040" w:rsidRDefault="00A92D93" w:rsidP="001B67A6">
            <w:pPr>
              <w:pStyle w:val="TableText10pt"/>
              <w:spacing w:before="0" w:after="0"/>
              <w:ind w:firstLine="342"/>
              <w:rPr>
                <w:sz w:val="22"/>
                <w:szCs w:val="22"/>
                <w:lang w:val="hu-HU"/>
              </w:rPr>
            </w:pPr>
            <w:r w:rsidRPr="00274040">
              <w:rPr>
                <w:sz w:val="22"/>
                <w:szCs w:val="22"/>
                <w:lang w:val="hu-HU"/>
              </w:rPr>
              <w:t>12.</w:t>
            </w:r>
            <w:r w:rsidR="001F1CF7" w:rsidRPr="00274040">
              <w:rPr>
                <w:sz w:val="22"/>
                <w:szCs w:val="22"/>
                <w:lang w:val="hu-HU"/>
              </w:rPr>
              <w:t> </w:t>
            </w:r>
            <w:r w:rsidRPr="00274040">
              <w:rPr>
                <w:sz w:val="22"/>
                <w:szCs w:val="22"/>
                <w:lang w:val="hu-HU"/>
              </w:rPr>
              <w:t>hét</w:t>
            </w:r>
          </w:p>
        </w:tc>
        <w:tc>
          <w:tcPr>
            <w:tcW w:w="1417" w:type="dxa"/>
            <w:tcBorders>
              <w:top w:val="nil"/>
              <w:left w:val="single" w:sz="4" w:space="0" w:color="auto"/>
              <w:bottom w:val="single" w:sz="4" w:space="0" w:color="auto"/>
              <w:right w:val="single" w:sz="4" w:space="0" w:color="auto"/>
            </w:tcBorders>
          </w:tcPr>
          <w:p w14:paraId="42E3E457"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40</w:t>
            </w:r>
            <w:r w:rsidR="00472BB2" w:rsidRPr="00274040">
              <w:rPr>
                <w:sz w:val="22"/>
                <w:szCs w:val="22"/>
                <w:lang w:val="hu-HU"/>
              </w:rPr>
              <w:t>,</w:t>
            </w:r>
            <w:r w:rsidRPr="00274040">
              <w:rPr>
                <w:sz w:val="22"/>
                <w:szCs w:val="22"/>
                <w:lang w:val="hu-HU"/>
              </w:rPr>
              <w:t>7</w:t>
            </w:r>
          </w:p>
        </w:tc>
        <w:tc>
          <w:tcPr>
            <w:tcW w:w="1559" w:type="dxa"/>
            <w:tcBorders>
              <w:top w:val="nil"/>
              <w:left w:val="single" w:sz="4" w:space="0" w:color="auto"/>
              <w:bottom w:val="single" w:sz="4" w:space="0" w:color="auto"/>
              <w:right w:val="single" w:sz="4" w:space="0" w:color="auto"/>
            </w:tcBorders>
          </w:tcPr>
          <w:p w14:paraId="3BBBC48F"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25</w:t>
            </w:r>
            <w:r w:rsidR="00472BB2" w:rsidRPr="00274040">
              <w:rPr>
                <w:sz w:val="22"/>
                <w:szCs w:val="22"/>
                <w:lang w:val="hu-HU"/>
              </w:rPr>
              <w:t>,</w:t>
            </w:r>
            <w:r w:rsidRPr="00274040">
              <w:rPr>
                <w:sz w:val="22"/>
                <w:szCs w:val="22"/>
                <w:lang w:val="hu-HU"/>
              </w:rPr>
              <w:t>4</w:t>
            </w:r>
          </w:p>
        </w:tc>
        <w:tc>
          <w:tcPr>
            <w:tcW w:w="1418" w:type="dxa"/>
            <w:tcBorders>
              <w:top w:val="nil"/>
              <w:left w:val="single" w:sz="4" w:space="0" w:color="auto"/>
              <w:bottom w:val="single" w:sz="4" w:space="0" w:color="auto"/>
              <w:right w:val="single" w:sz="4" w:space="0" w:color="auto"/>
            </w:tcBorders>
          </w:tcPr>
          <w:p w14:paraId="2D708275" w14:textId="77777777" w:rsidR="00A2712F" w:rsidRPr="00274040" w:rsidRDefault="00A92D93" w:rsidP="001B67A6">
            <w:pPr>
              <w:pStyle w:val="TableText10pt"/>
              <w:spacing w:before="0" w:after="0"/>
              <w:jc w:val="center"/>
              <w:rPr>
                <w:sz w:val="22"/>
                <w:szCs w:val="22"/>
                <w:lang w:val="hu-HU"/>
              </w:rPr>
            </w:pPr>
            <w:r w:rsidRPr="00274040">
              <w:rPr>
                <w:sz w:val="22"/>
                <w:szCs w:val="22"/>
                <w:lang w:val="hu-HU"/>
              </w:rPr>
              <w:t>0</w:t>
            </w:r>
            <w:r w:rsidR="00472BB2" w:rsidRPr="00274040">
              <w:rPr>
                <w:sz w:val="22"/>
                <w:szCs w:val="22"/>
                <w:lang w:val="hu-HU"/>
              </w:rPr>
              <w:t>,</w:t>
            </w:r>
            <w:r w:rsidRPr="00274040">
              <w:rPr>
                <w:sz w:val="22"/>
                <w:szCs w:val="22"/>
                <w:lang w:val="hu-HU"/>
              </w:rPr>
              <w:t>060</w:t>
            </w:r>
          </w:p>
        </w:tc>
      </w:tr>
    </w:tbl>
    <w:p w14:paraId="32BAB0BF" w14:textId="77777777" w:rsidR="00A2712F" w:rsidRPr="00274040" w:rsidRDefault="00A2712F" w:rsidP="005573A2">
      <w:pPr>
        <w:rPr>
          <w:sz w:val="22"/>
          <w:szCs w:val="22"/>
          <w:lang w:val="hu-HU"/>
        </w:rPr>
      </w:pPr>
    </w:p>
    <w:p w14:paraId="3F1B5898" w14:textId="77777777" w:rsidR="00A2712F" w:rsidRPr="00274040" w:rsidRDefault="00A92D93" w:rsidP="005573A2">
      <w:pPr>
        <w:rPr>
          <w:sz w:val="22"/>
          <w:szCs w:val="22"/>
          <w:lang w:val="hu-HU"/>
        </w:rPr>
      </w:pPr>
      <w:r w:rsidRPr="00274040">
        <w:rPr>
          <w:sz w:val="22"/>
          <w:szCs w:val="22"/>
          <w:lang w:val="hu-HU"/>
        </w:rPr>
        <w:t>Egy hosszú távú, nyílt, kiterjesztett vizsgálat során összesen 839 beteget értékeltek (n=758 nő, n=81 férfi). Az összes hatásossági végpont tekintetében a betegek konzisztensen reagáltak az ismételt kezelésekre. Abban a 345 betegből (n=316 nő, n=29 férfi) álló alcsoportban, ahol a betegek a 3.</w:t>
      </w:r>
      <w:r w:rsidR="00377BD0">
        <w:rPr>
          <w:sz w:val="22"/>
          <w:szCs w:val="22"/>
          <w:lang w:val="hu-HU"/>
        </w:rPr>
        <w:t> </w:t>
      </w:r>
      <w:r w:rsidRPr="00274040">
        <w:rPr>
          <w:sz w:val="22"/>
          <w:szCs w:val="22"/>
          <w:lang w:val="hu-HU"/>
        </w:rPr>
        <w:t xml:space="preserve">kezelési ciklus 12. hetét elérték, a napi </w:t>
      </w:r>
      <w:r w:rsidR="002E7DB5" w:rsidRPr="00274040">
        <w:rPr>
          <w:sz w:val="22"/>
          <w:szCs w:val="22"/>
          <w:lang w:val="hu-HU"/>
        </w:rPr>
        <w:t>vizeletinkontinencia</w:t>
      </w:r>
      <w:r w:rsidR="003F1E4A">
        <w:rPr>
          <w:sz w:val="22"/>
          <w:szCs w:val="22"/>
          <w:lang w:val="hu-HU"/>
        </w:rPr>
        <w:t>-</w:t>
      </w:r>
      <w:r w:rsidRPr="00274040">
        <w:rPr>
          <w:sz w:val="22"/>
          <w:szCs w:val="22"/>
          <w:lang w:val="hu-HU"/>
        </w:rPr>
        <w:t xml:space="preserve">epizódokban bekövetkező átlagos csökkenés a BOTOX 100 egységgel végzett első kezelés után 12 héttel -3,07; a második kezelés után 12 héttel -3,49; a harmadik kezelés után 12 héttel pedig ismét </w:t>
      </w:r>
      <w:r w:rsidR="00472BB2" w:rsidRPr="00274040">
        <w:rPr>
          <w:sz w:val="22"/>
          <w:szCs w:val="22"/>
          <w:lang w:val="hu-HU"/>
        </w:rPr>
        <w:t>-</w:t>
      </w:r>
      <w:r w:rsidRPr="00274040">
        <w:rPr>
          <w:sz w:val="22"/>
          <w:szCs w:val="22"/>
          <w:lang w:val="hu-HU"/>
        </w:rPr>
        <w:t>3,49 volt. A kezelés kedvező hatásait értékelő skála alapján pozitív terápiás választ mutató betegek aránya ezekben az időpontokban 63</w:t>
      </w:r>
      <w:bookmarkStart w:id="65" w:name="_9kML5I6ZWu8GD78A"/>
      <w:r w:rsidRPr="00274040">
        <w:rPr>
          <w:sz w:val="22"/>
          <w:szCs w:val="22"/>
          <w:lang w:val="hu-HU"/>
        </w:rPr>
        <w:t>,</w:t>
      </w:r>
      <w:bookmarkEnd w:id="65"/>
      <w:r w:rsidRPr="00274040">
        <w:rPr>
          <w:sz w:val="22"/>
          <w:szCs w:val="22"/>
          <w:lang w:val="hu-HU"/>
        </w:rPr>
        <w:t>6%, 76</w:t>
      </w:r>
      <w:bookmarkStart w:id="66" w:name="_9kMI5L6ZWu8GD78A"/>
      <w:r w:rsidRPr="00274040">
        <w:rPr>
          <w:sz w:val="22"/>
          <w:szCs w:val="22"/>
          <w:lang w:val="hu-HU"/>
        </w:rPr>
        <w:t>,</w:t>
      </w:r>
      <w:bookmarkEnd w:id="66"/>
      <w:r w:rsidRPr="00274040">
        <w:rPr>
          <w:sz w:val="22"/>
          <w:szCs w:val="22"/>
          <w:lang w:val="hu-HU"/>
        </w:rPr>
        <w:t>9%, illetve 77</w:t>
      </w:r>
      <w:bookmarkStart w:id="67" w:name="_9kMNCN6ZWu8GD78A"/>
      <w:r w:rsidRPr="00274040">
        <w:rPr>
          <w:sz w:val="22"/>
          <w:szCs w:val="22"/>
          <w:lang w:val="hu-HU"/>
        </w:rPr>
        <w:t>,</w:t>
      </w:r>
      <w:bookmarkEnd w:id="67"/>
      <w:r w:rsidRPr="00274040">
        <w:rPr>
          <w:sz w:val="22"/>
          <w:szCs w:val="22"/>
          <w:lang w:val="hu-HU"/>
        </w:rPr>
        <w:t>3% volt.</w:t>
      </w:r>
    </w:p>
    <w:p w14:paraId="17228475" w14:textId="77777777" w:rsidR="00A2712F" w:rsidRPr="00274040" w:rsidRDefault="00A2712F" w:rsidP="005573A2">
      <w:pPr>
        <w:rPr>
          <w:sz w:val="22"/>
          <w:szCs w:val="22"/>
          <w:lang w:val="hu-HU"/>
        </w:rPr>
      </w:pPr>
    </w:p>
    <w:p w14:paraId="224029B0" w14:textId="77777777" w:rsidR="00717295" w:rsidRPr="003A5024" w:rsidRDefault="00A92D93" w:rsidP="00717295">
      <w:pPr>
        <w:rPr>
          <w:sz w:val="22"/>
          <w:szCs w:val="22"/>
          <w:lang w:val="hu-HU"/>
        </w:rPr>
      </w:pPr>
      <w:r w:rsidRPr="00274040">
        <w:rPr>
          <w:sz w:val="22"/>
          <w:szCs w:val="22"/>
          <w:lang w:val="hu-HU"/>
        </w:rPr>
        <w:t>A pivotális vizsgálatok során abból a 615 betegből, akiknek elemezték a mintáját, egyetlen egynél sem alakult ki neutralizáló ellenanyag.</w:t>
      </w:r>
      <w:r w:rsidR="006A7FF7" w:rsidRPr="00274040">
        <w:rPr>
          <w:sz w:val="22"/>
          <w:szCs w:val="22"/>
          <w:lang w:val="hu-HU"/>
        </w:rPr>
        <w:t xml:space="preserve"> A pivotális 3.</w:t>
      </w:r>
      <w:r w:rsidR="002027CE">
        <w:rPr>
          <w:sz w:val="22"/>
          <w:szCs w:val="22"/>
          <w:lang w:val="hu-HU"/>
        </w:rPr>
        <w:t> </w:t>
      </w:r>
      <w:r w:rsidR="006A7FF7" w:rsidRPr="00274040">
        <w:rPr>
          <w:sz w:val="22"/>
          <w:szCs w:val="22"/>
          <w:lang w:val="hu-HU"/>
        </w:rPr>
        <w:t>fázisú, illetve a nyílt, kiterjesztett vizsgálatokban azoknál a betegeknél, akiknek elemezték a mintáját 100 egység BOTOX injekció alkalmazása esetén 954</w:t>
      </w:r>
      <w:r w:rsidR="006A7FF7" w:rsidRPr="00274040">
        <w:rPr>
          <w:sz w:val="22"/>
          <w:szCs w:val="22"/>
          <w:lang w:val="hu-HU"/>
        </w:rPr>
        <w:noBreakHyphen/>
        <w:t>ből 0 esetben (0</w:t>
      </w:r>
      <w:bookmarkStart w:id="68" w:name="_9kMK8M6ZWu8GD78A"/>
      <w:r w:rsidR="006A7FF7" w:rsidRPr="00274040">
        <w:rPr>
          <w:sz w:val="22"/>
          <w:szCs w:val="22"/>
          <w:lang w:val="hu-HU"/>
        </w:rPr>
        <w:t>,</w:t>
      </w:r>
      <w:bookmarkEnd w:id="68"/>
      <w:r w:rsidR="006A7FF7" w:rsidRPr="00274040">
        <w:rPr>
          <w:sz w:val="22"/>
          <w:szCs w:val="22"/>
          <w:lang w:val="hu-HU"/>
        </w:rPr>
        <w:t>0%), azoknál a betegeknél pedig, akik a későbbiekben legalább egyszer 150 egység dózist kaptak 260</w:t>
      </w:r>
      <w:r w:rsidR="006A7FF7" w:rsidRPr="00274040">
        <w:rPr>
          <w:sz w:val="22"/>
          <w:szCs w:val="22"/>
          <w:lang w:val="hu-HU"/>
        </w:rPr>
        <w:noBreakHyphen/>
        <w:t>ból 3</w:t>
      </w:r>
      <w:r w:rsidR="002027CE">
        <w:rPr>
          <w:sz w:val="22"/>
          <w:szCs w:val="22"/>
          <w:lang w:val="hu-HU"/>
        </w:rPr>
        <w:t> </w:t>
      </w:r>
      <w:r w:rsidR="006A7FF7" w:rsidRPr="00274040">
        <w:rPr>
          <w:sz w:val="22"/>
          <w:szCs w:val="22"/>
          <w:lang w:val="hu-HU"/>
        </w:rPr>
        <w:t>betegben (1</w:t>
      </w:r>
      <w:bookmarkStart w:id="69" w:name="_9kMHG5YVt7FC679"/>
      <w:r w:rsidR="006A7FF7" w:rsidRPr="00274040">
        <w:rPr>
          <w:sz w:val="22"/>
          <w:szCs w:val="22"/>
          <w:lang w:val="hu-HU"/>
        </w:rPr>
        <w:t>,</w:t>
      </w:r>
      <w:bookmarkEnd w:id="69"/>
      <w:r w:rsidR="006A7FF7" w:rsidRPr="00274040">
        <w:rPr>
          <w:sz w:val="22"/>
          <w:szCs w:val="22"/>
          <w:lang w:val="hu-HU"/>
        </w:rPr>
        <w:t xml:space="preserve">2%) alakult ki neutralizáló ellenanyag. A három beteg </w:t>
      </w:r>
      <w:r w:rsidR="006A7FF7" w:rsidRPr="00274040">
        <w:rPr>
          <w:sz w:val="22"/>
          <w:szCs w:val="22"/>
          <w:lang w:val="hu-HU"/>
        </w:rPr>
        <w:lastRenderedPageBreak/>
        <w:t xml:space="preserve">közül az egyik </w:t>
      </w:r>
      <w:r w:rsidR="00705B37" w:rsidRPr="00274040">
        <w:rPr>
          <w:sz w:val="22"/>
          <w:szCs w:val="22"/>
          <w:lang w:val="hu-HU"/>
        </w:rPr>
        <w:t xml:space="preserve">továbbra is tapasztalt </w:t>
      </w:r>
      <w:r w:rsidR="006A7FF7" w:rsidRPr="00274040">
        <w:rPr>
          <w:sz w:val="22"/>
          <w:szCs w:val="22"/>
          <w:lang w:val="hu-HU"/>
        </w:rPr>
        <w:t>klinikai előny</w:t>
      </w:r>
      <w:r w:rsidR="00944161" w:rsidRPr="00274040">
        <w:rPr>
          <w:sz w:val="22"/>
          <w:szCs w:val="22"/>
          <w:lang w:val="hu-HU"/>
        </w:rPr>
        <w:t>t</w:t>
      </w:r>
      <w:r w:rsidR="006A7FF7" w:rsidRPr="00274040">
        <w:rPr>
          <w:sz w:val="22"/>
          <w:szCs w:val="22"/>
          <w:lang w:val="hu-HU"/>
        </w:rPr>
        <w:t>. Összehasonlítva a teljes BOTOX</w:t>
      </w:r>
      <w:r w:rsidR="006A28FF" w:rsidRPr="00274040">
        <w:rPr>
          <w:sz w:val="22"/>
          <w:szCs w:val="22"/>
          <w:lang w:val="hu-HU"/>
        </w:rPr>
        <w:noBreakHyphen/>
      </w:r>
      <w:r w:rsidR="006A7FF7" w:rsidRPr="00274040">
        <w:rPr>
          <w:sz w:val="22"/>
          <w:szCs w:val="22"/>
          <w:lang w:val="hu-HU"/>
        </w:rPr>
        <w:t>kezelt populációval azoknál a betegeknél, akiknél neutralizáló antitestek alakultak ki általában rövidebb volt a válasz időtartama</w:t>
      </w:r>
      <w:r w:rsidR="002E4189" w:rsidRPr="00274040">
        <w:rPr>
          <w:sz w:val="22"/>
          <w:szCs w:val="22"/>
          <w:lang w:val="hu-HU"/>
        </w:rPr>
        <w:t>,</w:t>
      </w:r>
      <w:r w:rsidR="006A7FF7" w:rsidRPr="00274040">
        <w:rPr>
          <w:sz w:val="22"/>
          <w:szCs w:val="22"/>
          <w:lang w:val="hu-HU"/>
        </w:rPr>
        <w:t xml:space="preserve"> következésképpen gyakrabban kaptak kezelést</w:t>
      </w:r>
      <w:r w:rsidR="00944161" w:rsidRPr="00274040">
        <w:rPr>
          <w:sz w:val="22"/>
          <w:szCs w:val="22"/>
          <w:lang w:val="hu-HU"/>
        </w:rPr>
        <w:t xml:space="preserve"> </w:t>
      </w:r>
      <w:r w:rsidR="006A7FF7" w:rsidRPr="00274040">
        <w:rPr>
          <w:sz w:val="22"/>
          <w:szCs w:val="22"/>
          <w:lang w:val="hu-HU"/>
        </w:rPr>
        <w:t>(lásd 4.4 pont).</w:t>
      </w:r>
    </w:p>
    <w:p w14:paraId="128C0CB9" w14:textId="77777777" w:rsidR="00717295" w:rsidRPr="003A5024" w:rsidRDefault="00717295" w:rsidP="00717295">
      <w:pPr>
        <w:rPr>
          <w:sz w:val="22"/>
          <w:szCs w:val="22"/>
          <w:lang w:val="hu-HU"/>
        </w:rPr>
      </w:pPr>
    </w:p>
    <w:p w14:paraId="21D0C922" w14:textId="77777777" w:rsidR="00717295" w:rsidRPr="003A5024" w:rsidRDefault="00A92D93" w:rsidP="00717295">
      <w:pPr>
        <w:rPr>
          <w:i/>
          <w:sz w:val="22"/>
          <w:szCs w:val="22"/>
          <w:lang w:val="hu-HU"/>
        </w:rPr>
      </w:pPr>
      <w:bookmarkStart w:id="70" w:name="_Hlk132810835"/>
      <w:r>
        <w:rPr>
          <w:i/>
          <w:sz w:val="22"/>
          <w:szCs w:val="22"/>
          <w:lang w:val="hu-HU"/>
        </w:rPr>
        <w:t>H</w:t>
      </w:r>
      <w:r w:rsidR="001E2199" w:rsidRPr="003A5024">
        <w:rPr>
          <w:i/>
          <w:sz w:val="22"/>
          <w:szCs w:val="22"/>
          <w:lang w:val="hu-HU"/>
        </w:rPr>
        <w:t>iperaktív hólyag</w:t>
      </w:r>
      <w:r>
        <w:rPr>
          <w:i/>
          <w:sz w:val="22"/>
          <w:szCs w:val="22"/>
          <w:lang w:val="hu-HU"/>
        </w:rPr>
        <w:t xml:space="preserve"> gyermekeknél és serdülőknél</w:t>
      </w:r>
    </w:p>
    <w:p w14:paraId="61C0F278" w14:textId="77777777" w:rsidR="00717295" w:rsidRPr="007C5B7D" w:rsidRDefault="00717295" w:rsidP="00717295">
      <w:pPr>
        <w:rPr>
          <w:sz w:val="22"/>
          <w:szCs w:val="22"/>
          <w:lang w:val="hu-HU"/>
        </w:rPr>
      </w:pPr>
    </w:p>
    <w:p w14:paraId="4222CC9F" w14:textId="77777777" w:rsidR="00717295" w:rsidRPr="003A5024" w:rsidRDefault="00A92D93" w:rsidP="00BD109F">
      <w:pPr>
        <w:rPr>
          <w:iCs/>
          <w:sz w:val="22"/>
          <w:szCs w:val="22"/>
          <w:lang w:val="hu-HU"/>
        </w:rPr>
      </w:pPr>
      <w:bookmarkStart w:id="71" w:name="_Hlk117498637"/>
      <w:r w:rsidRPr="003A5024">
        <w:rPr>
          <w:iCs/>
          <w:sz w:val="22"/>
          <w:szCs w:val="22"/>
          <w:lang w:val="hu-HU"/>
        </w:rPr>
        <w:t>Korlátozott mennyiségű hatásossági adat</w:t>
      </w:r>
      <w:r w:rsidR="006B4057" w:rsidRPr="003A5024">
        <w:rPr>
          <w:iCs/>
          <w:sz w:val="22"/>
          <w:szCs w:val="22"/>
          <w:lang w:val="hu-HU"/>
        </w:rPr>
        <w:t xml:space="preserve"> áll rendelkezésre</w:t>
      </w:r>
      <w:r w:rsidRPr="003A5024">
        <w:rPr>
          <w:iCs/>
          <w:sz w:val="22"/>
          <w:szCs w:val="22"/>
          <w:lang w:val="hu-HU"/>
        </w:rPr>
        <w:t xml:space="preserve"> egy kettős vak, párhuzamos csoportos, randomizált, multicentrikus klinikai vizsgálatból (191622</w:t>
      </w:r>
      <w:r w:rsidRPr="003A5024">
        <w:rPr>
          <w:iCs/>
          <w:sz w:val="22"/>
          <w:szCs w:val="22"/>
          <w:lang w:val="hu-HU"/>
        </w:rPr>
        <w:noBreakHyphen/>
        <w:t xml:space="preserve">137), amelyet 12–17 éves, vizeletinkontinencia tüneteit mutató hiperaktív hólyagos </w:t>
      </w:r>
      <w:bookmarkEnd w:id="71"/>
      <w:r w:rsidRPr="003A5024">
        <w:rPr>
          <w:iCs/>
          <w:sz w:val="22"/>
          <w:szCs w:val="22"/>
          <w:lang w:val="hu-HU"/>
        </w:rPr>
        <w:t xml:space="preserve">betegek részvételével végeztek. Összesen 55 olyan beteget választottak be (a tervezett 108 helyett), </w:t>
      </w:r>
      <w:r>
        <w:rPr>
          <w:rFonts w:cs="Arial"/>
          <w:sz w:val="22"/>
          <w:szCs w:val="22"/>
          <w:lang w:val="hu-HU"/>
        </w:rPr>
        <w:t>akik nem megfelelően reagáltak vagy intoleránsak voltak legalább egy antikolinerg gyógyszerre, ami elégtelen mintanagyságot eredményezett a hatásosság igazolására ebben a populációban.</w:t>
      </w:r>
      <w:r w:rsidRPr="003A5024">
        <w:rPr>
          <w:iCs/>
          <w:sz w:val="22"/>
          <w:szCs w:val="22"/>
          <w:lang w:val="hu-HU"/>
        </w:rPr>
        <w:t xml:space="preserve"> </w:t>
      </w:r>
      <w:r>
        <w:rPr>
          <w:rFonts w:cs="Arial"/>
          <w:sz w:val="22"/>
          <w:szCs w:val="22"/>
          <w:lang w:val="hu-HU"/>
        </w:rPr>
        <w:t>A betegek a randomizáció után 25, 50 vagy 100 egységet, legfeljebb 6 egység/ttkg</w:t>
      </w:r>
      <w:r>
        <w:rPr>
          <w:rFonts w:cs="Arial"/>
          <w:sz w:val="22"/>
          <w:szCs w:val="22"/>
          <w:lang w:val="hu-HU"/>
        </w:rPr>
        <w:noBreakHyphen/>
        <w:t>ot kaptak</w:t>
      </w:r>
      <w:r w:rsidRPr="003A5024">
        <w:rPr>
          <w:iCs/>
          <w:sz w:val="22"/>
          <w:szCs w:val="22"/>
          <w:lang w:val="hu-HU"/>
        </w:rPr>
        <w:t>; 25 egység BOTOX</w:t>
      </w:r>
      <w:r w:rsidRPr="003A5024">
        <w:rPr>
          <w:iCs/>
          <w:sz w:val="22"/>
          <w:szCs w:val="22"/>
          <w:lang w:val="hu-HU"/>
        </w:rPr>
        <w:noBreakHyphen/>
        <w:t>ot 18 </w:t>
      </w:r>
      <w:r w:rsidR="006B4057" w:rsidRPr="003A5024">
        <w:rPr>
          <w:iCs/>
          <w:sz w:val="22"/>
          <w:szCs w:val="22"/>
          <w:lang w:val="hu-HU"/>
        </w:rPr>
        <w:t>beteg</w:t>
      </w:r>
      <w:r w:rsidRPr="003A5024">
        <w:rPr>
          <w:iCs/>
          <w:sz w:val="22"/>
          <w:szCs w:val="22"/>
          <w:lang w:val="hu-HU"/>
        </w:rPr>
        <w:t>, 50 egység BOTOX</w:t>
      </w:r>
      <w:r w:rsidRPr="003A5024">
        <w:rPr>
          <w:iCs/>
          <w:sz w:val="22"/>
          <w:szCs w:val="22"/>
          <w:lang w:val="hu-HU"/>
        </w:rPr>
        <w:noBreakHyphen/>
        <w:t>ot 17 </w:t>
      </w:r>
      <w:r w:rsidR="006B4057" w:rsidRPr="003A5024">
        <w:rPr>
          <w:iCs/>
          <w:sz w:val="22"/>
          <w:szCs w:val="22"/>
          <w:lang w:val="hu-HU"/>
        </w:rPr>
        <w:t>beteg</w:t>
      </w:r>
      <w:r w:rsidRPr="003A5024">
        <w:rPr>
          <w:iCs/>
          <w:sz w:val="22"/>
          <w:szCs w:val="22"/>
          <w:lang w:val="hu-HU"/>
        </w:rPr>
        <w:t>, 100 egység BOTOX</w:t>
      </w:r>
      <w:r w:rsidRPr="003A5024">
        <w:rPr>
          <w:iCs/>
          <w:sz w:val="22"/>
          <w:szCs w:val="22"/>
          <w:lang w:val="hu-HU"/>
        </w:rPr>
        <w:noBreakHyphen/>
        <w:t>ot pedig 20 </w:t>
      </w:r>
      <w:r w:rsidR="006B4057" w:rsidRPr="003A5024">
        <w:rPr>
          <w:iCs/>
          <w:sz w:val="22"/>
          <w:szCs w:val="22"/>
          <w:lang w:val="hu-HU"/>
        </w:rPr>
        <w:t>beteg</w:t>
      </w:r>
      <w:r w:rsidRPr="003A5024">
        <w:rPr>
          <w:iCs/>
          <w:sz w:val="22"/>
          <w:szCs w:val="22"/>
          <w:lang w:val="hu-HU"/>
        </w:rPr>
        <w:t xml:space="preserve"> kapott. </w:t>
      </w:r>
      <w:r>
        <w:rPr>
          <w:rFonts w:cs="Arial"/>
          <w:sz w:val="22"/>
          <w:szCs w:val="22"/>
          <w:lang w:val="hu-HU"/>
        </w:rPr>
        <w:t>A kezelés megkezdése előtt a betegeket érzéstelenítették a helyi gyakorlatnak megfelelően. Minden beteg általános érzéstelenítést vagy bódítást kapott.</w:t>
      </w:r>
    </w:p>
    <w:p w14:paraId="4C10C03C" w14:textId="77777777" w:rsidR="00717295" w:rsidRPr="007C5B7D" w:rsidRDefault="00717295" w:rsidP="00717295">
      <w:pPr>
        <w:rPr>
          <w:sz w:val="22"/>
          <w:szCs w:val="22"/>
          <w:lang w:val="hu-HU"/>
        </w:rPr>
      </w:pPr>
    </w:p>
    <w:p w14:paraId="39AB9AC9" w14:textId="77777777" w:rsidR="00717295" w:rsidRPr="003A5024" w:rsidRDefault="00A92D93" w:rsidP="005B2B04">
      <w:pPr>
        <w:keepNext/>
        <w:rPr>
          <w:b/>
          <w:bCs/>
          <w:sz w:val="22"/>
          <w:szCs w:val="22"/>
          <w:lang w:val="hu-HU"/>
        </w:rPr>
      </w:pPr>
      <w:r w:rsidRPr="00DD1AA9">
        <w:rPr>
          <w:b/>
          <w:sz w:val="22"/>
          <w:szCs w:val="22"/>
          <w:lang w:val="hu-HU"/>
        </w:rPr>
        <w:t>Elsődleges és másodlagos végpontok eredményei a kiinduláskor és a kiindulási értékhez képest bekövetkező változás egy kettős vak, párhuzamos csoportos klinikai vizsgálatban</w:t>
      </w:r>
    </w:p>
    <w:p w14:paraId="075DD475" w14:textId="77777777" w:rsidR="00717295" w:rsidRPr="003A5024" w:rsidRDefault="00717295" w:rsidP="005B2B04">
      <w:pPr>
        <w:keepNext/>
        <w:rPr>
          <w:sz w:val="22"/>
          <w:szCs w:val="22"/>
          <w:lang w:val="hu-H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0"/>
        <w:gridCol w:w="1824"/>
        <w:gridCol w:w="1843"/>
        <w:gridCol w:w="1701"/>
        <w:gridCol w:w="1134"/>
        <w:gridCol w:w="1134"/>
      </w:tblGrid>
      <w:tr w:rsidR="00F06BF6" w14:paraId="4051053D" w14:textId="77777777" w:rsidTr="007C5B7D">
        <w:trPr>
          <w:trHeight w:val="421"/>
          <w:tblHeader/>
        </w:trPr>
        <w:tc>
          <w:tcPr>
            <w:tcW w:w="1720" w:type="dxa"/>
          </w:tcPr>
          <w:p w14:paraId="35AC5243" w14:textId="77777777" w:rsidR="00717295" w:rsidRPr="003A5024" w:rsidRDefault="00717295" w:rsidP="005B2B04">
            <w:pPr>
              <w:keepNext/>
              <w:rPr>
                <w:sz w:val="22"/>
                <w:szCs w:val="22"/>
                <w:lang w:val="hu-HU"/>
              </w:rPr>
            </w:pPr>
          </w:p>
        </w:tc>
        <w:tc>
          <w:tcPr>
            <w:tcW w:w="1824" w:type="dxa"/>
          </w:tcPr>
          <w:p w14:paraId="2EDCB24D" w14:textId="77777777" w:rsidR="00717295" w:rsidRPr="001F4838" w:rsidRDefault="00A92D93" w:rsidP="005B2B04">
            <w:pPr>
              <w:keepNext/>
              <w:jc w:val="center"/>
              <w:rPr>
                <w:b/>
                <w:sz w:val="22"/>
                <w:szCs w:val="22"/>
                <w:lang w:val="en-US"/>
              </w:rPr>
            </w:pPr>
            <w:r w:rsidRPr="001F4838">
              <w:rPr>
                <w:b/>
                <w:sz w:val="22"/>
                <w:szCs w:val="22"/>
                <w:lang w:val="en-US"/>
              </w:rPr>
              <w:t>BOTOX</w:t>
            </w:r>
          </w:p>
          <w:p w14:paraId="63B10545" w14:textId="77777777" w:rsidR="00717295" w:rsidRPr="001F4838" w:rsidRDefault="00A92D93" w:rsidP="005B2B04">
            <w:pPr>
              <w:keepNext/>
              <w:jc w:val="center"/>
              <w:rPr>
                <w:b/>
                <w:sz w:val="22"/>
                <w:szCs w:val="22"/>
                <w:lang w:val="en-US"/>
              </w:rPr>
            </w:pPr>
            <w:r w:rsidRPr="001F4838">
              <w:rPr>
                <w:b/>
                <w:sz w:val="22"/>
                <w:szCs w:val="22"/>
                <w:lang w:val="en-US"/>
              </w:rPr>
              <w:t>100</w:t>
            </w:r>
            <w:r>
              <w:rPr>
                <w:b/>
                <w:sz w:val="22"/>
                <w:szCs w:val="22"/>
                <w:lang w:val="en-US"/>
              </w:rPr>
              <w:t> egység</w:t>
            </w:r>
          </w:p>
          <w:p w14:paraId="192404FB" w14:textId="77777777" w:rsidR="00717295" w:rsidRPr="001F4838" w:rsidRDefault="00A92D93" w:rsidP="005B2B04">
            <w:pPr>
              <w:keepNext/>
              <w:jc w:val="center"/>
              <w:rPr>
                <w:b/>
                <w:sz w:val="22"/>
                <w:szCs w:val="22"/>
                <w:lang w:val="en-US"/>
              </w:rPr>
            </w:pPr>
            <w:r>
              <w:rPr>
                <w:b/>
                <w:sz w:val="22"/>
                <w:szCs w:val="22"/>
                <w:lang w:val="en-US"/>
              </w:rPr>
              <w:t>n</w:t>
            </w:r>
            <w:r w:rsidRPr="001F4838">
              <w:rPr>
                <w:b/>
                <w:sz w:val="22"/>
                <w:szCs w:val="22"/>
                <w:lang w:val="en-US"/>
              </w:rPr>
              <w:t>=20</w:t>
            </w:r>
          </w:p>
        </w:tc>
        <w:tc>
          <w:tcPr>
            <w:tcW w:w="1843" w:type="dxa"/>
          </w:tcPr>
          <w:p w14:paraId="15DFCDA7" w14:textId="77777777" w:rsidR="00717295" w:rsidRPr="001F4838" w:rsidRDefault="00A92D93" w:rsidP="005B2B04">
            <w:pPr>
              <w:keepNext/>
              <w:jc w:val="center"/>
              <w:rPr>
                <w:b/>
                <w:sz w:val="22"/>
                <w:szCs w:val="22"/>
                <w:lang w:val="en-US"/>
              </w:rPr>
            </w:pPr>
            <w:r w:rsidRPr="001F4838">
              <w:rPr>
                <w:b/>
                <w:sz w:val="22"/>
                <w:szCs w:val="22"/>
                <w:lang w:val="en-US"/>
              </w:rPr>
              <w:t>BOTOX</w:t>
            </w:r>
          </w:p>
          <w:p w14:paraId="45E1498C" w14:textId="77777777" w:rsidR="00717295" w:rsidRPr="001F4838" w:rsidRDefault="00A92D93" w:rsidP="005B2B04">
            <w:pPr>
              <w:keepNext/>
              <w:jc w:val="center"/>
              <w:rPr>
                <w:b/>
                <w:sz w:val="22"/>
                <w:szCs w:val="22"/>
                <w:lang w:val="en-US"/>
              </w:rPr>
            </w:pPr>
            <w:r w:rsidRPr="001F4838">
              <w:rPr>
                <w:b/>
                <w:sz w:val="22"/>
                <w:szCs w:val="22"/>
                <w:lang w:val="en-US"/>
              </w:rPr>
              <w:t>50</w:t>
            </w:r>
            <w:r>
              <w:rPr>
                <w:b/>
                <w:sz w:val="22"/>
                <w:szCs w:val="22"/>
                <w:lang w:val="en-US"/>
              </w:rPr>
              <w:t> egység</w:t>
            </w:r>
          </w:p>
          <w:p w14:paraId="6ECF5D71" w14:textId="77777777" w:rsidR="00717295" w:rsidRPr="001F4838" w:rsidRDefault="00A92D93" w:rsidP="005B2B04">
            <w:pPr>
              <w:keepNext/>
              <w:jc w:val="center"/>
              <w:rPr>
                <w:b/>
                <w:sz w:val="22"/>
                <w:szCs w:val="22"/>
                <w:lang w:val="en-US"/>
              </w:rPr>
            </w:pPr>
            <w:r>
              <w:rPr>
                <w:b/>
                <w:sz w:val="22"/>
                <w:szCs w:val="22"/>
                <w:lang w:val="en-US"/>
              </w:rPr>
              <w:t>n</w:t>
            </w:r>
            <w:r w:rsidRPr="001F4838">
              <w:rPr>
                <w:b/>
                <w:sz w:val="22"/>
                <w:szCs w:val="22"/>
                <w:lang w:val="en-US"/>
              </w:rPr>
              <w:t>=17</w:t>
            </w:r>
          </w:p>
        </w:tc>
        <w:tc>
          <w:tcPr>
            <w:tcW w:w="1701" w:type="dxa"/>
          </w:tcPr>
          <w:p w14:paraId="2440B33C" w14:textId="77777777" w:rsidR="00717295" w:rsidRPr="001F4838" w:rsidRDefault="00A92D93" w:rsidP="005B2B04">
            <w:pPr>
              <w:keepNext/>
              <w:jc w:val="center"/>
              <w:rPr>
                <w:b/>
                <w:sz w:val="22"/>
                <w:szCs w:val="22"/>
                <w:lang w:val="en-US"/>
              </w:rPr>
            </w:pPr>
            <w:r w:rsidRPr="001F4838">
              <w:rPr>
                <w:b/>
                <w:sz w:val="22"/>
                <w:szCs w:val="22"/>
                <w:lang w:val="en-US"/>
              </w:rPr>
              <w:t>BOTOX</w:t>
            </w:r>
          </w:p>
          <w:p w14:paraId="6128CFF3" w14:textId="77777777" w:rsidR="00717295" w:rsidRPr="001F4838" w:rsidRDefault="00A92D93" w:rsidP="005B2B04">
            <w:pPr>
              <w:keepNext/>
              <w:jc w:val="center"/>
              <w:rPr>
                <w:b/>
                <w:sz w:val="22"/>
                <w:szCs w:val="22"/>
                <w:lang w:val="en-US"/>
              </w:rPr>
            </w:pPr>
            <w:r w:rsidRPr="001F4838">
              <w:rPr>
                <w:b/>
                <w:sz w:val="22"/>
                <w:szCs w:val="22"/>
                <w:lang w:val="en-US"/>
              </w:rPr>
              <w:t>25</w:t>
            </w:r>
            <w:r>
              <w:rPr>
                <w:b/>
                <w:sz w:val="22"/>
                <w:szCs w:val="22"/>
                <w:lang w:val="en-US"/>
              </w:rPr>
              <w:t> egység</w:t>
            </w:r>
          </w:p>
          <w:p w14:paraId="75BE7E3B" w14:textId="77777777" w:rsidR="00717295" w:rsidRPr="001F4838" w:rsidRDefault="00A92D93" w:rsidP="005B2B04">
            <w:pPr>
              <w:keepNext/>
              <w:jc w:val="center"/>
              <w:rPr>
                <w:b/>
                <w:sz w:val="22"/>
                <w:szCs w:val="22"/>
                <w:lang w:val="en-US"/>
              </w:rPr>
            </w:pPr>
            <w:r>
              <w:rPr>
                <w:b/>
                <w:sz w:val="22"/>
                <w:szCs w:val="22"/>
                <w:lang w:val="en-US"/>
              </w:rPr>
              <w:t>n</w:t>
            </w:r>
            <w:r w:rsidRPr="001F4838">
              <w:rPr>
                <w:b/>
                <w:sz w:val="22"/>
                <w:szCs w:val="22"/>
                <w:lang w:val="en-US"/>
              </w:rPr>
              <w:t>=18</w:t>
            </w:r>
          </w:p>
        </w:tc>
        <w:tc>
          <w:tcPr>
            <w:tcW w:w="1134" w:type="dxa"/>
          </w:tcPr>
          <w:p w14:paraId="27FD9F49" w14:textId="77777777" w:rsidR="00717295" w:rsidRPr="001F4838" w:rsidRDefault="00A92D93" w:rsidP="005B2B04">
            <w:pPr>
              <w:keepNext/>
              <w:jc w:val="center"/>
              <w:rPr>
                <w:b/>
                <w:sz w:val="22"/>
                <w:szCs w:val="22"/>
                <w:lang w:val="en-US"/>
              </w:rPr>
            </w:pPr>
            <w:r w:rsidRPr="001F4838">
              <w:rPr>
                <w:b/>
                <w:sz w:val="22"/>
                <w:szCs w:val="22"/>
                <w:lang w:val="en-US"/>
              </w:rPr>
              <w:t>p</w:t>
            </w:r>
            <w:r>
              <w:rPr>
                <w:b/>
                <w:sz w:val="22"/>
                <w:szCs w:val="22"/>
                <w:lang w:val="en-US"/>
              </w:rPr>
              <w:noBreakHyphen/>
              <w:t>érték</w:t>
            </w:r>
          </w:p>
          <w:p w14:paraId="47D4851E" w14:textId="77777777" w:rsidR="00717295" w:rsidRPr="001F4838" w:rsidRDefault="00717295" w:rsidP="005B2B04">
            <w:pPr>
              <w:keepNext/>
              <w:jc w:val="center"/>
              <w:rPr>
                <w:b/>
                <w:sz w:val="22"/>
                <w:szCs w:val="22"/>
                <w:lang w:val="en-US"/>
              </w:rPr>
            </w:pPr>
          </w:p>
          <w:p w14:paraId="3F03A252" w14:textId="77777777" w:rsidR="00717295" w:rsidRPr="001F4838" w:rsidRDefault="00A92D93" w:rsidP="005B2B04">
            <w:pPr>
              <w:keepNext/>
              <w:jc w:val="center"/>
              <w:rPr>
                <w:b/>
                <w:sz w:val="22"/>
                <w:szCs w:val="22"/>
                <w:lang w:val="en-US"/>
              </w:rPr>
            </w:pPr>
            <w:r w:rsidRPr="001F4838">
              <w:rPr>
                <w:b/>
                <w:sz w:val="22"/>
                <w:szCs w:val="22"/>
                <w:lang w:val="en-US"/>
              </w:rPr>
              <w:t>BOTOX 100 vs. 25</w:t>
            </w:r>
            <w:r>
              <w:rPr>
                <w:b/>
                <w:sz w:val="22"/>
                <w:szCs w:val="22"/>
                <w:lang w:val="en-US"/>
              </w:rPr>
              <w:t> egység</w:t>
            </w:r>
          </w:p>
        </w:tc>
        <w:tc>
          <w:tcPr>
            <w:tcW w:w="1134" w:type="dxa"/>
          </w:tcPr>
          <w:p w14:paraId="0976F624" w14:textId="77777777" w:rsidR="00717295" w:rsidRPr="001F4838" w:rsidRDefault="00A92D93" w:rsidP="005B2B04">
            <w:pPr>
              <w:keepNext/>
              <w:jc w:val="center"/>
              <w:rPr>
                <w:b/>
                <w:sz w:val="22"/>
                <w:szCs w:val="22"/>
                <w:lang w:val="en-US"/>
              </w:rPr>
            </w:pPr>
            <w:r w:rsidRPr="001F4838">
              <w:rPr>
                <w:b/>
                <w:sz w:val="22"/>
                <w:szCs w:val="22"/>
                <w:lang w:val="en-US"/>
              </w:rPr>
              <w:t>p</w:t>
            </w:r>
            <w:r>
              <w:rPr>
                <w:b/>
                <w:sz w:val="22"/>
                <w:szCs w:val="22"/>
                <w:lang w:val="en-US"/>
              </w:rPr>
              <w:noBreakHyphen/>
              <w:t>érték</w:t>
            </w:r>
          </w:p>
          <w:p w14:paraId="33CD6818" w14:textId="77777777" w:rsidR="00717295" w:rsidRPr="001F4838" w:rsidRDefault="00717295" w:rsidP="005B2B04">
            <w:pPr>
              <w:keepNext/>
              <w:jc w:val="center"/>
              <w:rPr>
                <w:b/>
                <w:sz w:val="22"/>
                <w:szCs w:val="22"/>
                <w:lang w:val="en-US"/>
              </w:rPr>
            </w:pPr>
          </w:p>
          <w:p w14:paraId="6A1F3037" w14:textId="77777777" w:rsidR="00717295" w:rsidRPr="001F4838" w:rsidRDefault="00A92D93" w:rsidP="005B2B04">
            <w:pPr>
              <w:keepNext/>
              <w:jc w:val="center"/>
              <w:rPr>
                <w:b/>
                <w:sz w:val="22"/>
                <w:szCs w:val="22"/>
                <w:lang w:val="en-US"/>
              </w:rPr>
            </w:pPr>
            <w:r w:rsidRPr="001F4838">
              <w:rPr>
                <w:b/>
                <w:sz w:val="22"/>
                <w:szCs w:val="22"/>
                <w:lang w:val="en-US"/>
              </w:rPr>
              <w:t>BOTOX</w:t>
            </w:r>
          </w:p>
          <w:p w14:paraId="4989A378" w14:textId="77777777" w:rsidR="00717295" w:rsidRPr="001F4838" w:rsidRDefault="00A92D93" w:rsidP="005B2B04">
            <w:pPr>
              <w:keepNext/>
              <w:jc w:val="center"/>
              <w:rPr>
                <w:b/>
                <w:sz w:val="22"/>
                <w:szCs w:val="22"/>
                <w:lang w:val="en-US"/>
              </w:rPr>
            </w:pPr>
            <w:r w:rsidRPr="001F4838">
              <w:rPr>
                <w:b/>
                <w:sz w:val="22"/>
                <w:szCs w:val="22"/>
                <w:lang w:val="en-US"/>
              </w:rPr>
              <w:t>50 vs. 25</w:t>
            </w:r>
            <w:r>
              <w:rPr>
                <w:b/>
                <w:sz w:val="22"/>
                <w:szCs w:val="22"/>
                <w:lang w:val="en-US"/>
              </w:rPr>
              <w:t> egység</w:t>
            </w:r>
          </w:p>
        </w:tc>
      </w:tr>
      <w:tr w:rsidR="00F06BF6" w14:paraId="0AA769E3" w14:textId="77777777" w:rsidTr="001E2199">
        <w:trPr>
          <w:trHeight w:val="3036"/>
        </w:trPr>
        <w:tc>
          <w:tcPr>
            <w:tcW w:w="1720" w:type="dxa"/>
            <w:tcBorders>
              <w:bottom w:val="single" w:sz="4" w:space="0" w:color="auto"/>
            </w:tcBorders>
          </w:tcPr>
          <w:p w14:paraId="7F42DC68" w14:textId="77777777" w:rsidR="005B2B04" w:rsidRPr="007C5B7D" w:rsidRDefault="00A92D93" w:rsidP="007C5B7D">
            <w:pPr>
              <w:ind w:left="-57" w:right="-57"/>
              <w:rPr>
                <w:b/>
                <w:sz w:val="22"/>
                <w:szCs w:val="22"/>
                <w:lang w:val="hu-HU"/>
              </w:rPr>
            </w:pPr>
            <w:r w:rsidRPr="007C5B7D">
              <w:rPr>
                <w:b/>
                <w:sz w:val="22"/>
                <w:szCs w:val="22"/>
                <w:lang w:val="hu-HU"/>
              </w:rPr>
              <w:t>A vizelet</w:t>
            </w:r>
            <w:r w:rsidR="003F1E4A" w:rsidRPr="007C5B7D">
              <w:rPr>
                <w:b/>
                <w:sz w:val="22"/>
                <w:szCs w:val="22"/>
                <w:lang w:val="hu-HU"/>
              </w:rPr>
              <w:t>-</w:t>
            </w:r>
            <w:r w:rsidRPr="007C5B7D">
              <w:rPr>
                <w:b/>
                <w:sz w:val="22"/>
                <w:szCs w:val="22"/>
                <w:lang w:val="hu-HU"/>
              </w:rPr>
              <w:t>inkontinenciával járó nappali epizódok napi gyakorisága</w:t>
            </w:r>
            <w:r w:rsidRPr="007C5B7D">
              <w:rPr>
                <w:b/>
                <w:sz w:val="22"/>
                <w:szCs w:val="22"/>
                <w:vertAlign w:val="superscript"/>
                <w:lang w:val="hu-HU"/>
              </w:rPr>
              <w:t>a</w:t>
            </w:r>
          </w:p>
          <w:p w14:paraId="430E8D86" w14:textId="77777777" w:rsidR="005B2B04" w:rsidRPr="007C5B7D" w:rsidRDefault="00A92D93" w:rsidP="007C5B7D">
            <w:pPr>
              <w:ind w:left="-57" w:right="-57"/>
              <w:rPr>
                <w:sz w:val="22"/>
                <w:szCs w:val="22"/>
                <w:lang w:val="hu-HU"/>
              </w:rPr>
            </w:pPr>
            <w:r w:rsidRPr="007C5B7D">
              <w:rPr>
                <w:sz w:val="22"/>
                <w:szCs w:val="22"/>
                <w:lang w:val="hu-HU"/>
              </w:rPr>
              <w:t>Átlagos kiindulási érték</w:t>
            </w:r>
          </w:p>
          <w:p w14:paraId="20581E61" w14:textId="77777777" w:rsidR="005B2B04" w:rsidRPr="003A5024" w:rsidRDefault="00A92D93" w:rsidP="007C5B7D">
            <w:pPr>
              <w:ind w:left="-57" w:right="-57"/>
              <w:rPr>
                <w:b/>
                <w:sz w:val="22"/>
                <w:szCs w:val="22"/>
              </w:rPr>
            </w:pPr>
            <w:r w:rsidRPr="007C5B7D">
              <w:rPr>
                <w:sz w:val="22"/>
                <w:szCs w:val="22"/>
                <w:lang w:val="hu-HU"/>
              </w:rPr>
              <w:t>Átlagos változás* a 12. héten** (95%</w:t>
            </w:r>
            <w:r w:rsidR="007E1B08" w:rsidRPr="00BF6192">
              <w:rPr>
                <w:sz w:val="22"/>
                <w:szCs w:val="22"/>
                <w:lang w:val="hu-HU"/>
              </w:rPr>
              <w:t>-os</w:t>
            </w:r>
            <w:r w:rsidRPr="007C5B7D">
              <w:rPr>
                <w:sz w:val="22"/>
                <w:szCs w:val="22"/>
                <w:lang w:val="hu-HU"/>
              </w:rPr>
              <w:t xml:space="preserve"> CI)</w:t>
            </w:r>
          </w:p>
        </w:tc>
        <w:tc>
          <w:tcPr>
            <w:tcW w:w="1824" w:type="dxa"/>
            <w:tcBorders>
              <w:bottom w:val="single" w:sz="4" w:space="0" w:color="auto"/>
            </w:tcBorders>
          </w:tcPr>
          <w:p w14:paraId="6F923AC3" w14:textId="77777777" w:rsidR="005B2B04" w:rsidRPr="003A5024" w:rsidRDefault="005B2B04" w:rsidP="008E1AE9">
            <w:pPr>
              <w:jc w:val="center"/>
              <w:rPr>
                <w:sz w:val="22"/>
                <w:szCs w:val="22"/>
              </w:rPr>
            </w:pPr>
          </w:p>
          <w:p w14:paraId="57E54EA3" w14:textId="77777777" w:rsidR="005B2B04" w:rsidRPr="003A5024" w:rsidRDefault="005B2B04" w:rsidP="008E1AE9">
            <w:pPr>
              <w:jc w:val="center"/>
              <w:rPr>
                <w:sz w:val="22"/>
                <w:szCs w:val="22"/>
              </w:rPr>
            </w:pPr>
          </w:p>
          <w:p w14:paraId="1306B08A" w14:textId="77777777" w:rsidR="005B2B04" w:rsidRPr="003A5024" w:rsidRDefault="005B2B04" w:rsidP="008E1AE9">
            <w:pPr>
              <w:jc w:val="center"/>
              <w:rPr>
                <w:sz w:val="22"/>
                <w:szCs w:val="22"/>
              </w:rPr>
            </w:pPr>
          </w:p>
          <w:p w14:paraId="02AF5223" w14:textId="77777777" w:rsidR="005B2B04" w:rsidRPr="003A5024" w:rsidRDefault="005B2B04" w:rsidP="008E1AE9">
            <w:pPr>
              <w:jc w:val="center"/>
              <w:rPr>
                <w:sz w:val="22"/>
                <w:szCs w:val="22"/>
              </w:rPr>
            </w:pPr>
          </w:p>
          <w:p w14:paraId="1AEEBE71" w14:textId="77777777" w:rsidR="005B2B04" w:rsidRDefault="005B2B04" w:rsidP="008E1AE9">
            <w:pPr>
              <w:jc w:val="center"/>
              <w:rPr>
                <w:sz w:val="22"/>
                <w:szCs w:val="22"/>
              </w:rPr>
            </w:pPr>
          </w:p>
          <w:p w14:paraId="540CB198" w14:textId="77777777" w:rsidR="005B2B04" w:rsidRDefault="005B2B04" w:rsidP="008E1AE9">
            <w:pPr>
              <w:jc w:val="center"/>
              <w:rPr>
                <w:sz w:val="22"/>
                <w:szCs w:val="22"/>
              </w:rPr>
            </w:pPr>
          </w:p>
          <w:p w14:paraId="0605FC13" w14:textId="77777777" w:rsidR="005B2B04" w:rsidRPr="001F4838" w:rsidRDefault="00A92D93" w:rsidP="008E1AE9">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6</w:t>
            </w:r>
          </w:p>
          <w:p w14:paraId="2EA40EF0" w14:textId="77777777" w:rsidR="005B2B04" w:rsidRPr="001F4838" w:rsidRDefault="00A92D93" w:rsidP="008E1AE9">
            <w:pPr>
              <w:jc w:val="center"/>
              <w:rPr>
                <w:sz w:val="22"/>
                <w:szCs w:val="22"/>
                <w:lang w:val="en-US"/>
              </w:rPr>
            </w:pPr>
            <w:r>
              <w:rPr>
                <w:sz w:val="22"/>
                <w:szCs w:val="22"/>
                <w:lang w:val="en-US"/>
              </w:rPr>
              <w:t>-</w:t>
            </w:r>
            <w:r w:rsidRPr="001F4838">
              <w:rPr>
                <w:sz w:val="22"/>
                <w:szCs w:val="22"/>
                <w:lang w:val="en-US"/>
              </w:rPr>
              <w:t>2</w:t>
            </w:r>
            <w:r>
              <w:rPr>
                <w:sz w:val="22"/>
                <w:szCs w:val="22"/>
                <w:lang w:val="en-US"/>
              </w:rPr>
              <w:t>,</w:t>
            </w:r>
            <w:r w:rsidRPr="001F4838">
              <w:rPr>
                <w:sz w:val="22"/>
                <w:szCs w:val="22"/>
                <w:lang w:val="en-US"/>
              </w:rPr>
              <w:t>3 (</w:t>
            </w:r>
            <w:r>
              <w:rPr>
                <w:sz w:val="22"/>
                <w:szCs w:val="22"/>
                <w:lang w:val="en-US"/>
              </w:rPr>
              <w:t>-</w:t>
            </w:r>
            <w:r w:rsidRPr="001F4838">
              <w:rPr>
                <w:sz w:val="22"/>
                <w:szCs w:val="22"/>
                <w:lang w:val="en-US"/>
              </w:rPr>
              <w:t>3</w:t>
            </w:r>
            <w:r>
              <w:rPr>
                <w:sz w:val="22"/>
                <w:szCs w:val="22"/>
                <w:lang w:val="en-US"/>
              </w:rPr>
              <w:t>,</w:t>
            </w:r>
            <w:r w:rsidRPr="001F4838">
              <w:rPr>
                <w:sz w:val="22"/>
                <w:szCs w:val="22"/>
                <w:lang w:val="en-US"/>
              </w:rPr>
              <w:t>8</w:t>
            </w:r>
            <w:r>
              <w:rPr>
                <w:sz w:val="22"/>
                <w:szCs w:val="22"/>
                <w:lang w:val="en-US"/>
              </w:rPr>
              <w:t>;</w:t>
            </w:r>
            <w:r w:rsidRPr="001F4838">
              <w:rPr>
                <w:sz w:val="22"/>
                <w:szCs w:val="22"/>
                <w:lang w:val="en-US"/>
              </w:rPr>
              <w:t xml:space="preserve"> </w:t>
            </w:r>
            <w:r>
              <w:rPr>
                <w:sz w:val="22"/>
                <w:szCs w:val="22"/>
                <w:lang w:val="en-US"/>
              </w:rPr>
              <w:t>-</w:t>
            </w:r>
            <w:r w:rsidRPr="001F4838">
              <w:rPr>
                <w:sz w:val="22"/>
                <w:szCs w:val="22"/>
                <w:lang w:val="en-US"/>
              </w:rPr>
              <w:t>0</w:t>
            </w:r>
            <w:r>
              <w:rPr>
                <w:sz w:val="22"/>
                <w:szCs w:val="22"/>
                <w:lang w:val="en-US"/>
              </w:rPr>
              <w:t>,</w:t>
            </w:r>
            <w:r w:rsidRPr="001F4838">
              <w:rPr>
                <w:sz w:val="22"/>
                <w:szCs w:val="22"/>
                <w:lang w:val="en-US"/>
              </w:rPr>
              <w:t>9)</w:t>
            </w:r>
          </w:p>
        </w:tc>
        <w:tc>
          <w:tcPr>
            <w:tcW w:w="1843" w:type="dxa"/>
            <w:tcBorders>
              <w:bottom w:val="single" w:sz="4" w:space="0" w:color="auto"/>
            </w:tcBorders>
          </w:tcPr>
          <w:p w14:paraId="66DDE334" w14:textId="77777777" w:rsidR="005B2B04" w:rsidRPr="001F4838" w:rsidRDefault="005B2B04" w:rsidP="008E1AE9">
            <w:pPr>
              <w:jc w:val="center"/>
              <w:rPr>
                <w:sz w:val="22"/>
                <w:szCs w:val="22"/>
                <w:lang w:val="en-US"/>
              </w:rPr>
            </w:pPr>
          </w:p>
          <w:p w14:paraId="69622FCF" w14:textId="77777777" w:rsidR="005B2B04" w:rsidRPr="001F4838" w:rsidRDefault="005B2B04" w:rsidP="008E1AE9">
            <w:pPr>
              <w:jc w:val="center"/>
              <w:rPr>
                <w:sz w:val="22"/>
                <w:szCs w:val="22"/>
                <w:lang w:val="en-US"/>
              </w:rPr>
            </w:pPr>
          </w:p>
          <w:p w14:paraId="76D103F1" w14:textId="77777777" w:rsidR="005B2B04" w:rsidRPr="001F4838" w:rsidRDefault="005B2B04" w:rsidP="008E1AE9">
            <w:pPr>
              <w:jc w:val="center"/>
              <w:rPr>
                <w:sz w:val="22"/>
                <w:szCs w:val="22"/>
                <w:lang w:val="en-US"/>
              </w:rPr>
            </w:pPr>
          </w:p>
          <w:p w14:paraId="4B913C65" w14:textId="77777777" w:rsidR="005B2B04" w:rsidRPr="001F4838" w:rsidRDefault="005B2B04" w:rsidP="008E1AE9">
            <w:pPr>
              <w:jc w:val="center"/>
              <w:rPr>
                <w:sz w:val="22"/>
                <w:szCs w:val="22"/>
                <w:lang w:val="en-US"/>
              </w:rPr>
            </w:pPr>
          </w:p>
          <w:p w14:paraId="1DC6D4AC" w14:textId="77777777" w:rsidR="005B2B04" w:rsidRDefault="005B2B04" w:rsidP="008E1AE9">
            <w:pPr>
              <w:jc w:val="center"/>
              <w:rPr>
                <w:sz w:val="22"/>
                <w:szCs w:val="22"/>
                <w:lang w:val="en-US"/>
              </w:rPr>
            </w:pPr>
          </w:p>
          <w:p w14:paraId="6FD98620" w14:textId="77777777" w:rsidR="005B2B04" w:rsidRDefault="005B2B04" w:rsidP="008E1AE9">
            <w:pPr>
              <w:jc w:val="center"/>
              <w:rPr>
                <w:sz w:val="22"/>
                <w:szCs w:val="22"/>
                <w:lang w:val="en-US"/>
              </w:rPr>
            </w:pPr>
          </w:p>
          <w:p w14:paraId="06FB69F2" w14:textId="77777777" w:rsidR="005B2B04" w:rsidRPr="001F4838" w:rsidRDefault="00A92D93" w:rsidP="008E1AE9">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5</w:t>
            </w:r>
          </w:p>
          <w:p w14:paraId="761C272D" w14:textId="77777777" w:rsidR="005B2B04"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0 (</w:t>
            </w:r>
            <w:r>
              <w:rPr>
                <w:sz w:val="22"/>
                <w:szCs w:val="22"/>
                <w:lang w:val="en-US"/>
              </w:rPr>
              <w:t>-</w:t>
            </w:r>
            <w:r w:rsidRPr="001F4838">
              <w:rPr>
                <w:sz w:val="22"/>
                <w:szCs w:val="22"/>
                <w:lang w:val="en-US"/>
              </w:rPr>
              <w:t>2</w:t>
            </w:r>
            <w:r>
              <w:rPr>
                <w:sz w:val="22"/>
                <w:szCs w:val="22"/>
                <w:lang w:val="en-US"/>
              </w:rPr>
              <w:t>,</w:t>
            </w:r>
            <w:r w:rsidRPr="001F4838">
              <w:rPr>
                <w:sz w:val="22"/>
                <w:szCs w:val="22"/>
                <w:lang w:val="en-US"/>
              </w:rPr>
              <w:t>6</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7)</w:t>
            </w:r>
          </w:p>
        </w:tc>
        <w:tc>
          <w:tcPr>
            <w:tcW w:w="1701" w:type="dxa"/>
          </w:tcPr>
          <w:p w14:paraId="3117E761" w14:textId="77777777" w:rsidR="005B2B04" w:rsidRPr="001F4838" w:rsidRDefault="005B2B04" w:rsidP="008E1AE9">
            <w:pPr>
              <w:jc w:val="center"/>
              <w:rPr>
                <w:sz w:val="22"/>
                <w:szCs w:val="22"/>
                <w:lang w:val="en-US"/>
              </w:rPr>
            </w:pPr>
          </w:p>
          <w:p w14:paraId="7D143BCB" w14:textId="77777777" w:rsidR="005B2B04" w:rsidRPr="001F4838" w:rsidRDefault="005B2B04" w:rsidP="008E1AE9">
            <w:pPr>
              <w:jc w:val="center"/>
              <w:rPr>
                <w:sz w:val="22"/>
                <w:szCs w:val="22"/>
                <w:lang w:val="en-US"/>
              </w:rPr>
            </w:pPr>
          </w:p>
          <w:p w14:paraId="0C46C67F" w14:textId="77777777" w:rsidR="005B2B04" w:rsidRPr="001F4838" w:rsidRDefault="005B2B04" w:rsidP="008E1AE9">
            <w:pPr>
              <w:jc w:val="center"/>
              <w:rPr>
                <w:sz w:val="22"/>
                <w:szCs w:val="22"/>
                <w:lang w:val="en-US"/>
              </w:rPr>
            </w:pPr>
          </w:p>
          <w:p w14:paraId="1239B168" w14:textId="77777777" w:rsidR="005B2B04" w:rsidRDefault="005B2B04" w:rsidP="008E1AE9">
            <w:pPr>
              <w:jc w:val="center"/>
              <w:rPr>
                <w:sz w:val="22"/>
                <w:szCs w:val="22"/>
                <w:lang w:val="en-US"/>
              </w:rPr>
            </w:pPr>
          </w:p>
          <w:p w14:paraId="4A57B042" w14:textId="77777777" w:rsidR="005B2B04" w:rsidRDefault="005B2B04" w:rsidP="008E1AE9">
            <w:pPr>
              <w:jc w:val="center"/>
              <w:rPr>
                <w:sz w:val="22"/>
                <w:szCs w:val="22"/>
                <w:lang w:val="en-US"/>
              </w:rPr>
            </w:pPr>
          </w:p>
          <w:p w14:paraId="2111A6C6" w14:textId="77777777" w:rsidR="005B2B04" w:rsidRPr="001F4838" w:rsidRDefault="005B2B04" w:rsidP="008E1AE9">
            <w:pPr>
              <w:jc w:val="center"/>
              <w:rPr>
                <w:sz w:val="22"/>
                <w:szCs w:val="22"/>
                <w:lang w:val="en-US"/>
              </w:rPr>
            </w:pPr>
          </w:p>
          <w:p w14:paraId="3D37C8C1" w14:textId="77777777" w:rsidR="005B2B04" w:rsidRDefault="00A92D93" w:rsidP="005B2B04">
            <w:pPr>
              <w:jc w:val="center"/>
              <w:rPr>
                <w:sz w:val="22"/>
                <w:szCs w:val="22"/>
                <w:lang w:val="en-US"/>
              </w:rPr>
            </w:pPr>
            <w:r w:rsidRPr="001F4838">
              <w:rPr>
                <w:sz w:val="22"/>
                <w:szCs w:val="22"/>
                <w:lang w:val="en-US"/>
              </w:rPr>
              <w:t>5</w:t>
            </w:r>
            <w:r>
              <w:rPr>
                <w:sz w:val="22"/>
                <w:szCs w:val="22"/>
                <w:lang w:val="en-US"/>
              </w:rPr>
              <w:t>,</w:t>
            </w:r>
            <w:r w:rsidRPr="001F4838">
              <w:rPr>
                <w:sz w:val="22"/>
                <w:szCs w:val="22"/>
                <w:lang w:val="en-US"/>
              </w:rPr>
              <w:t>3</w:t>
            </w:r>
          </w:p>
          <w:p w14:paraId="201D7140" w14:textId="77777777" w:rsidR="005B2B04"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4 (</w:t>
            </w:r>
            <w:r>
              <w:rPr>
                <w:sz w:val="22"/>
                <w:szCs w:val="22"/>
                <w:lang w:val="en-US"/>
              </w:rPr>
              <w:t>-</w:t>
            </w:r>
            <w:r w:rsidRPr="001F4838">
              <w:rPr>
                <w:sz w:val="22"/>
                <w:szCs w:val="22"/>
                <w:lang w:val="en-US"/>
              </w:rPr>
              <w:t>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Align w:val="center"/>
          </w:tcPr>
          <w:p w14:paraId="248E75A0" w14:textId="77777777" w:rsidR="005B2B04" w:rsidRPr="001F4838" w:rsidRDefault="005B2B04" w:rsidP="008E1AE9">
            <w:pPr>
              <w:jc w:val="center"/>
              <w:rPr>
                <w:sz w:val="22"/>
                <w:szCs w:val="22"/>
                <w:lang w:val="en-US"/>
              </w:rPr>
            </w:pPr>
          </w:p>
          <w:p w14:paraId="084338A5" w14:textId="77777777" w:rsidR="005B2B04" w:rsidRPr="001F4838" w:rsidRDefault="005B2B04" w:rsidP="008E1AE9">
            <w:pPr>
              <w:jc w:val="center"/>
              <w:rPr>
                <w:sz w:val="22"/>
                <w:szCs w:val="22"/>
                <w:lang w:val="en-US"/>
              </w:rPr>
            </w:pPr>
          </w:p>
          <w:p w14:paraId="15E0CA4A" w14:textId="77777777" w:rsidR="005B2B04" w:rsidRDefault="005B2B04" w:rsidP="008E1AE9">
            <w:pPr>
              <w:jc w:val="center"/>
              <w:rPr>
                <w:sz w:val="22"/>
                <w:szCs w:val="22"/>
                <w:lang w:val="en-US"/>
              </w:rPr>
            </w:pPr>
          </w:p>
          <w:p w14:paraId="6BBD4322" w14:textId="77777777" w:rsidR="005B2B04" w:rsidRPr="001F4838" w:rsidRDefault="00A92D93"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3802</w:t>
            </w:r>
          </w:p>
        </w:tc>
        <w:tc>
          <w:tcPr>
            <w:tcW w:w="1134" w:type="dxa"/>
            <w:tcBorders>
              <w:bottom w:val="single" w:sz="4" w:space="0" w:color="auto"/>
            </w:tcBorders>
            <w:vAlign w:val="center"/>
          </w:tcPr>
          <w:p w14:paraId="56C56FC7" w14:textId="77777777" w:rsidR="005B2B04" w:rsidRPr="001F4838" w:rsidRDefault="005B2B04" w:rsidP="008E1AE9">
            <w:pPr>
              <w:jc w:val="center"/>
              <w:rPr>
                <w:sz w:val="22"/>
                <w:szCs w:val="22"/>
                <w:lang w:val="en-US"/>
              </w:rPr>
            </w:pPr>
          </w:p>
          <w:p w14:paraId="6F5E0C04" w14:textId="77777777" w:rsidR="005B2B04" w:rsidRDefault="005B2B04" w:rsidP="008E1AE9">
            <w:pPr>
              <w:jc w:val="center"/>
              <w:rPr>
                <w:sz w:val="22"/>
                <w:szCs w:val="22"/>
                <w:lang w:val="en-US"/>
              </w:rPr>
            </w:pPr>
          </w:p>
          <w:p w14:paraId="05FFF6C9" w14:textId="77777777" w:rsidR="005B2B04" w:rsidRDefault="005B2B04" w:rsidP="008E1AE9">
            <w:pPr>
              <w:jc w:val="center"/>
              <w:rPr>
                <w:sz w:val="22"/>
                <w:szCs w:val="22"/>
                <w:lang w:val="en-US"/>
              </w:rPr>
            </w:pPr>
          </w:p>
          <w:p w14:paraId="47AB1DEA" w14:textId="77777777" w:rsidR="005B2B04" w:rsidRPr="001F4838" w:rsidRDefault="00A92D93"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7330</w:t>
            </w:r>
          </w:p>
        </w:tc>
      </w:tr>
      <w:tr w:rsidR="00F06BF6" w14:paraId="0191C107" w14:textId="77777777" w:rsidTr="001E2199">
        <w:trPr>
          <w:trHeight w:val="3542"/>
        </w:trPr>
        <w:tc>
          <w:tcPr>
            <w:tcW w:w="1720" w:type="dxa"/>
            <w:tcBorders>
              <w:top w:val="single" w:sz="4" w:space="0" w:color="auto"/>
              <w:bottom w:val="single" w:sz="4" w:space="0" w:color="auto"/>
              <w:right w:val="single" w:sz="4" w:space="0" w:color="auto"/>
            </w:tcBorders>
          </w:tcPr>
          <w:p w14:paraId="5395CEB4" w14:textId="77777777" w:rsidR="005B2B04" w:rsidRPr="007C5B7D" w:rsidRDefault="00A92D93" w:rsidP="007C5B7D">
            <w:pPr>
              <w:ind w:left="-57" w:right="-57"/>
              <w:rPr>
                <w:sz w:val="22"/>
                <w:szCs w:val="22"/>
                <w:lang w:val="hu-HU"/>
              </w:rPr>
            </w:pPr>
            <w:r w:rsidRPr="007C5B7D">
              <w:rPr>
                <w:b/>
                <w:bCs/>
                <w:sz w:val="22"/>
                <w:szCs w:val="22"/>
                <w:lang w:val="hu-HU"/>
              </w:rPr>
              <w:t>A vizelet</w:t>
            </w:r>
            <w:r w:rsidR="003F1E4A" w:rsidRPr="007C5B7D">
              <w:rPr>
                <w:b/>
                <w:bCs/>
                <w:sz w:val="22"/>
                <w:szCs w:val="22"/>
                <w:lang w:val="hu-HU"/>
              </w:rPr>
              <w:t>-</w:t>
            </w:r>
            <w:r w:rsidRPr="007C5B7D">
              <w:rPr>
                <w:b/>
                <w:bCs/>
                <w:sz w:val="22"/>
                <w:szCs w:val="22"/>
                <w:lang w:val="hu-HU"/>
              </w:rPr>
              <w:t>inkontinenciával járó nappali epizódok napi számában a kiinduláshoz képest legalább 50%</w:t>
            </w:r>
            <w:r w:rsidRPr="007C5B7D">
              <w:rPr>
                <w:b/>
                <w:bCs/>
                <w:sz w:val="22"/>
                <w:szCs w:val="22"/>
                <w:lang w:val="hu-HU"/>
              </w:rPr>
              <w:noBreakHyphen/>
              <w:t>os csökkenést mutató betegek aránya</w:t>
            </w:r>
            <w:r w:rsidRPr="007C5B7D">
              <w:rPr>
                <w:b/>
                <w:bCs/>
                <w:sz w:val="22"/>
                <w:szCs w:val="22"/>
                <w:vertAlign w:val="superscript"/>
                <w:lang w:val="hu-HU"/>
              </w:rPr>
              <w:t xml:space="preserve">b </w:t>
            </w:r>
            <w:r w:rsidRPr="007C5B7D">
              <w:rPr>
                <w:b/>
                <w:bCs/>
                <w:sz w:val="22"/>
                <w:szCs w:val="22"/>
                <w:lang w:val="hu-HU"/>
              </w:rPr>
              <w:t>(%)</w:t>
            </w:r>
          </w:p>
          <w:p w14:paraId="3527B3CC" w14:textId="77777777" w:rsidR="005B2B04" w:rsidRPr="007C5B7D" w:rsidRDefault="00A92D93" w:rsidP="007C5B7D">
            <w:pPr>
              <w:ind w:left="-57" w:right="-57"/>
              <w:rPr>
                <w:sz w:val="22"/>
                <w:szCs w:val="22"/>
                <w:lang w:val="hu-HU"/>
              </w:rPr>
            </w:pPr>
            <w:r w:rsidRPr="007C5B7D">
              <w:rPr>
                <w:sz w:val="22"/>
                <w:szCs w:val="22"/>
                <w:lang w:val="hu-HU"/>
              </w:rPr>
              <w:t>12. hét</w:t>
            </w:r>
            <w:r w:rsidRPr="007C5B7D">
              <w:rPr>
                <w:b/>
                <w:sz w:val="22"/>
                <w:szCs w:val="22"/>
                <w:vertAlign w:val="superscript"/>
                <w:lang w:val="hu-HU"/>
              </w:rPr>
              <w:t>c</w:t>
            </w:r>
            <w:r w:rsidRPr="007C5B7D">
              <w:rPr>
                <w:sz w:val="22"/>
                <w:szCs w:val="22"/>
                <w:lang w:val="hu-HU"/>
              </w:rPr>
              <w:t xml:space="preserve"> (95%</w:t>
            </w:r>
            <w:r w:rsidR="007E1B08" w:rsidRPr="007C5B7D">
              <w:rPr>
                <w:sz w:val="22"/>
                <w:szCs w:val="22"/>
                <w:lang w:val="hu-HU"/>
              </w:rPr>
              <w:t>-os</w:t>
            </w:r>
            <w:r w:rsidRPr="007C5B7D">
              <w:rPr>
                <w:sz w:val="22"/>
                <w:szCs w:val="22"/>
                <w:lang w:val="hu-HU"/>
              </w:rPr>
              <w:t xml:space="preserve"> CI)</w:t>
            </w:r>
          </w:p>
          <w:p w14:paraId="4F295BDF" w14:textId="77777777" w:rsidR="005B2B04" w:rsidRPr="001F4838" w:rsidRDefault="005B2B04" w:rsidP="007C5B7D">
            <w:pPr>
              <w:ind w:left="-57" w:right="-57"/>
              <w:rPr>
                <w:sz w:val="22"/>
                <w:szCs w:val="22"/>
                <w:lang w:val="en-US"/>
              </w:rPr>
            </w:pPr>
          </w:p>
        </w:tc>
        <w:tc>
          <w:tcPr>
            <w:tcW w:w="1824" w:type="dxa"/>
            <w:tcBorders>
              <w:top w:val="single" w:sz="4" w:space="0" w:color="auto"/>
              <w:left w:val="single" w:sz="4" w:space="0" w:color="auto"/>
              <w:right w:val="single" w:sz="4" w:space="0" w:color="auto"/>
            </w:tcBorders>
          </w:tcPr>
          <w:p w14:paraId="00B64DC9" w14:textId="77777777" w:rsidR="005B2B04" w:rsidRPr="001F4838" w:rsidRDefault="005B2B04" w:rsidP="008E1AE9">
            <w:pPr>
              <w:jc w:val="center"/>
              <w:rPr>
                <w:sz w:val="22"/>
                <w:szCs w:val="22"/>
                <w:lang w:val="en-US"/>
              </w:rPr>
            </w:pPr>
          </w:p>
          <w:p w14:paraId="6CD2CE57" w14:textId="77777777" w:rsidR="005B2B04" w:rsidRPr="001F4838" w:rsidRDefault="005B2B04" w:rsidP="008E1AE9">
            <w:pPr>
              <w:jc w:val="center"/>
              <w:rPr>
                <w:sz w:val="22"/>
                <w:szCs w:val="22"/>
                <w:lang w:val="en-US"/>
              </w:rPr>
            </w:pPr>
          </w:p>
          <w:p w14:paraId="6E42D3E5" w14:textId="77777777" w:rsidR="005B2B04" w:rsidRPr="001F4838" w:rsidRDefault="005B2B04" w:rsidP="008E1AE9">
            <w:pPr>
              <w:jc w:val="center"/>
              <w:rPr>
                <w:sz w:val="22"/>
                <w:szCs w:val="22"/>
                <w:lang w:val="en-US"/>
              </w:rPr>
            </w:pPr>
          </w:p>
          <w:p w14:paraId="14C7D9FA" w14:textId="77777777" w:rsidR="005B2B04" w:rsidRPr="001F4838" w:rsidRDefault="005B2B04" w:rsidP="008E1AE9">
            <w:pPr>
              <w:jc w:val="center"/>
              <w:rPr>
                <w:sz w:val="22"/>
                <w:szCs w:val="22"/>
                <w:lang w:val="en-US"/>
              </w:rPr>
            </w:pPr>
          </w:p>
          <w:p w14:paraId="520200F2" w14:textId="77777777" w:rsidR="005B2B04" w:rsidRPr="001F4838" w:rsidRDefault="005B2B04" w:rsidP="008E1AE9">
            <w:pPr>
              <w:jc w:val="center"/>
              <w:rPr>
                <w:sz w:val="22"/>
                <w:szCs w:val="22"/>
                <w:lang w:val="en-US"/>
              </w:rPr>
            </w:pPr>
          </w:p>
          <w:p w14:paraId="31EB1570" w14:textId="77777777" w:rsidR="005B2B04" w:rsidRPr="001F4838" w:rsidRDefault="005B2B04" w:rsidP="008E1AE9">
            <w:pPr>
              <w:jc w:val="center"/>
              <w:rPr>
                <w:sz w:val="22"/>
                <w:szCs w:val="22"/>
                <w:lang w:val="en-US"/>
              </w:rPr>
            </w:pPr>
          </w:p>
          <w:p w14:paraId="22A23524" w14:textId="77777777" w:rsidR="005B2B04" w:rsidRPr="001F4838" w:rsidRDefault="005B2B04" w:rsidP="008E1AE9">
            <w:pPr>
              <w:jc w:val="center"/>
              <w:rPr>
                <w:sz w:val="22"/>
                <w:szCs w:val="22"/>
                <w:lang w:val="en-US"/>
              </w:rPr>
            </w:pPr>
          </w:p>
          <w:p w14:paraId="43DD7C8C" w14:textId="77777777" w:rsidR="005B2B04" w:rsidRPr="001F4838" w:rsidRDefault="005B2B04" w:rsidP="008E1AE9">
            <w:pPr>
              <w:jc w:val="center"/>
              <w:rPr>
                <w:sz w:val="22"/>
                <w:szCs w:val="22"/>
                <w:lang w:val="en-US"/>
              </w:rPr>
            </w:pPr>
          </w:p>
          <w:p w14:paraId="22FFD1DD" w14:textId="77777777" w:rsidR="005B2B04" w:rsidRDefault="005B2B04" w:rsidP="008E1AE9">
            <w:pPr>
              <w:jc w:val="center"/>
              <w:rPr>
                <w:sz w:val="22"/>
                <w:szCs w:val="22"/>
                <w:lang w:val="en-US"/>
              </w:rPr>
            </w:pPr>
          </w:p>
          <w:p w14:paraId="4B22DE4E" w14:textId="77777777" w:rsidR="005B2B04" w:rsidRDefault="005B2B04" w:rsidP="008E1AE9">
            <w:pPr>
              <w:jc w:val="center"/>
              <w:rPr>
                <w:sz w:val="22"/>
                <w:szCs w:val="22"/>
                <w:lang w:val="en-US"/>
              </w:rPr>
            </w:pPr>
          </w:p>
          <w:p w14:paraId="13B73A12" w14:textId="77777777" w:rsidR="005B2B04" w:rsidRPr="001F4838" w:rsidRDefault="005B2B04" w:rsidP="008E1AE9">
            <w:pPr>
              <w:jc w:val="center"/>
              <w:rPr>
                <w:sz w:val="22"/>
                <w:szCs w:val="22"/>
                <w:lang w:val="en-US"/>
              </w:rPr>
            </w:pPr>
          </w:p>
          <w:p w14:paraId="773B6EF2" w14:textId="77777777" w:rsidR="005B2B04" w:rsidRPr="001F4838" w:rsidRDefault="00A92D93" w:rsidP="008E1AE9">
            <w:pPr>
              <w:jc w:val="center"/>
              <w:rPr>
                <w:sz w:val="22"/>
                <w:szCs w:val="22"/>
                <w:lang w:val="en-US"/>
              </w:rPr>
            </w:pPr>
            <w:r w:rsidRPr="001F4838">
              <w:rPr>
                <w:sz w:val="22"/>
                <w:szCs w:val="22"/>
                <w:lang w:val="en-US"/>
              </w:rPr>
              <w:t>80</w:t>
            </w:r>
            <w:r>
              <w:rPr>
                <w:sz w:val="22"/>
                <w:szCs w:val="22"/>
                <w:lang w:val="en-US"/>
              </w:rPr>
              <w:t>,</w:t>
            </w:r>
            <w:r w:rsidRPr="001F4838">
              <w:rPr>
                <w:sz w:val="22"/>
                <w:szCs w:val="22"/>
                <w:lang w:val="en-US"/>
              </w:rPr>
              <w:t>0 (56</w:t>
            </w:r>
            <w:r>
              <w:rPr>
                <w:sz w:val="22"/>
                <w:szCs w:val="22"/>
                <w:lang w:val="en-US"/>
              </w:rPr>
              <w:t>,</w:t>
            </w:r>
            <w:r w:rsidRPr="001F4838">
              <w:rPr>
                <w:sz w:val="22"/>
                <w:szCs w:val="22"/>
                <w:lang w:val="en-US"/>
              </w:rPr>
              <w:t>3</w:t>
            </w:r>
            <w:r>
              <w:rPr>
                <w:sz w:val="22"/>
                <w:szCs w:val="22"/>
                <w:lang w:val="en-US"/>
              </w:rPr>
              <w:t>;</w:t>
            </w:r>
            <w:r w:rsidRPr="001F4838">
              <w:rPr>
                <w:sz w:val="22"/>
                <w:szCs w:val="22"/>
                <w:lang w:val="en-US"/>
              </w:rPr>
              <w:t xml:space="preserve"> 94</w:t>
            </w:r>
            <w:r>
              <w:rPr>
                <w:sz w:val="22"/>
                <w:szCs w:val="22"/>
                <w:lang w:val="en-US"/>
              </w:rPr>
              <w:t>,</w:t>
            </w:r>
            <w:r w:rsidRPr="001F4838">
              <w:rPr>
                <w:sz w:val="22"/>
                <w:szCs w:val="22"/>
                <w:lang w:val="en-US"/>
              </w:rPr>
              <w:t>3)</w:t>
            </w:r>
          </w:p>
        </w:tc>
        <w:tc>
          <w:tcPr>
            <w:tcW w:w="1843" w:type="dxa"/>
            <w:tcBorders>
              <w:top w:val="single" w:sz="4" w:space="0" w:color="auto"/>
              <w:left w:val="single" w:sz="4" w:space="0" w:color="auto"/>
              <w:right w:val="single" w:sz="4" w:space="0" w:color="auto"/>
            </w:tcBorders>
          </w:tcPr>
          <w:p w14:paraId="3E1C32C6" w14:textId="77777777" w:rsidR="005B2B04" w:rsidRPr="001F4838" w:rsidRDefault="005B2B04" w:rsidP="008E1AE9">
            <w:pPr>
              <w:jc w:val="center"/>
              <w:rPr>
                <w:sz w:val="22"/>
                <w:szCs w:val="22"/>
                <w:lang w:val="en-US"/>
              </w:rPr>
            </w:pPr>
          </w:p>
          <w:p w14:paraId="5AD4AF51" w14:textId="77777777" w:rsidR="005B2B04" w:rsidRPr="001F4838" w:rsidRDefault="005B2B04" w:rsidP="008E1AE9">
            <w:pPr>
              <w:jc w:val="center"/>
              <w:rPr>
                <w:sz w:val="22"/>
                <w:szCs w:val="22"/>
                <w:lang w:val="en-US"/>
              </w:rPr>
            </w:pPr>
          </w:p>
          <w:p w14:paraId="2C56AB04" w14:textId="77777777" w:rsidR="005B2B04" w:rsidRPr="001F4838" w:rsidRDefault="005B2B04" w:rsidP="008E1AE9">
            <w:pPr>
              <w:jc w:val="center"/>
              <w:rPr>
                <w:sz w:val="22"/>
                <w:szCs w:val="22"/>
                <w:lang w:val="en-US"/>
              </w:rPr>
            </w:pPr>
          </w:p>
          <w:p w14:paraId="13EB8435" w14:textId="77777777" w:rsidR="005B2B04" w:rsidRPr="001F4838" w:rsidRDefault="005B2B04" w:rsidP="008E1AE9">
            <w:pPr>
              <w:jc w:val="center"/>
              <w:rPr>
                <w:sz w:val="22"/>
                <w:szCs w:val="22"/>
                <w:lang w:val="en-US"/>
              </w:rPr>
            </w:pPr>
          </w:p>
          <w:p w14:paraId="4D3BB13B" w14:textId="77777777" w:rsidR="005B2B04" w:rsidRPr="001F4838" w:rsidRDefault="005B2B04" w:rsidP="008E1AE9">
            <w:pPr>
              <w:jc w:val="center"/>
              <w:rPr>
                <w:sz w:val="22"/>
                <w:szCs w:val="22"/>
                <w:lang w:val="en-US"/>
              </w:rPr>
            </w:pPr>
          </w:p>
          <w:p w14:paraId="060B0552" w14:textId="77777777" w:rsidR="005B2B04" w:rsidRDefault="005B2B04" w:rsidP="008E1AE9">
            <w:pPr>
              <w:jc w:val="center"/>
              <w:rPr>
                <w:sz w:val="22"/>
                <w:szCs w:val="22"/>
                <w:lang w:val="en-US"/>
              </w:rPr>
            </w:pPr>
          </w:p>
          <w:p w14:paraId="6FD7C8F1" w14:textId="77777777" w:rsidR="005B2B04" w:rsidRDefault="005B2B04" w:rsidP="008E1AE9">
            <w:pPr>
              <w:jc w:val="center"/>
              <w:rPr>
                <w:sz w:val="22"/>
                <w:szCs w:val="22"/>
                <w:lang w:val="en-US"/>
              </w:rPr>
            </w:pPr>
          </w:p>
          <w:p w14:paraId="4444C18F" w14:textId="77777777" w:rsidR="005B2B04" w:rsidRPr="001F4838" w:rsidRDefault="005B2B04" w:rsidP="008E1AE9">
            <w:pPr>
              <w:jc w:val="center"/>
              <w:rPr>
                <w:sz w:val="22"/>
                <w:szCs w:val="22"/>
                <w:lang w:val="en-US"/>
              </w:rPr>
            </w:pPr>
          </w:p>
          <w:p w14:paraId="1CC2561B" w14:textId="77777777" w:rsidR="005B2B04" w:rsidRPr="001F4838" w:rsidRDefault="005B2B04" w:rsidP="008E1AE9">
            <w:pPr>
              <w:jc w:val="center"/>
              <w:rPr>
                <w:sz w:val="22"/>
                <w:szCs w:val="22"/>
                <w:lang w:val="en-US"/>
              </w:rPr>
            </w:pPr>
          </w:p>
          <w:p w14:paraId="666E0467" w14:textId="77777777" w:rsidR="005B2B04" w:rsidRPr="001F4838" w:rsidRDefault="005B2B04" w:rsidP="008E1AE9">
            <w:pPr>
              <w:jc w:val="center"/>
              <w:rPr>
                <w:sz w:val="22"/>
                <w:szCs w:val="22"/>
                <w:lang w:val="en-US"/>
              </w:rPr>
            </w:pPr>
          </w:p>
          <w:p w14:paraId="25ABBEE8" w14:textId="77777777" w:rsidR="005B2B04" w:rsidRPr="001F4838" w:rsidRDefault="005B2B04" w:rsidP="008E1AE9">
            <w:pPr>
              <w:jc w:val="center"/>
              <w:rPr>
                <w:sz w:val="22"/>
                <w:szCs w:val="22"/>
                <w:lang w:val="en-US"/>
              </w:rPr>
            </w:pPr>
          </w:p>
          <w:p w14:paraId="48C79BCE" w14:textId="77777777" w:rsidR="005B2B04" w:rsidRPr="001F4838" w:rsidRDefault="00A92D93" w:rsidP="008E1AE9">
            <w:pPr>
              <w:jc w:val="center"/>
              <w:rPr>
                <w:sz w:val="22"/>
                <w:szCs w:val="22"/>
                <w:lang w:val="en-US"/>
              </w:rPr>
            </w:pPr>
            <w:r w:rsidRPr="001F4838">
              <w:rPr>
                <w:sz w:val="22"/>
                <w:szCs w:val="22"/>
                <w:lang w:val="en-US"/>
              </w:rPr>
              <w:t>47</w:t>
            </w:r>
            <w:r>
              <w:rPr>
                <w:sz w:val="22"/>
                <w:szCs w:val="22"/>
                <w:lang w:val="en-US"/>
              </w:rPr>
              <w:t>,</w:t>
            </w:r>
            <w:r w:rsidRPr="001F4838">
              <w:rPr>
                <w:sz w:val="22"/>
                <w:szCs w:val="22"/>
                <w:lang w:val="en-US"/>
              </w:rPr>
              <w:t>1 (23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72</w:t>
            </w:r>
            <w:r>
              <w:rPr>
                <w:sz w:val="22"/>
                <w:szCs w:val="22"/>
                <w:lang w:val="en-US"/>
              </w:rPr>
              <w:t>,</w:t>
            </w:r>
            <w:r w:rsidRPr="001F4838">
              <w:rPr>
                <w:sz w:val="22"/>
                <w:szCs w:val="22"/>
                <w:lang w:val="en-US"/>
              </w:rPr>
              <w:t>2)</w:t>
            </w:r>
          </w:p>
        </w:tc>
        <w:tc>
          <w:tcPr>
            <w:tcW w:w="1701" w:type="dxa"/>
            <w:tcBorders>
              <w:top w:val="single" w:sz="4" w:space="0" w:color="auto"/>
              <w:left w:val="single" w:sz="4" w:space="0" w:color="auto"/>
              <w:bottom w:val="single" w:sz="4" w:space="0" w:color="auto"/>
            </w:tcBorders>
          </w:tcPr>
          <w:p w14:paraId="2CB0F94A" w14:textId="77777777" w:rsidR="005B2B04" w:rsidRPr="001F4838" w:rsidRDefault="005B2B04" w:rsidP="008E1AE9">
            <w:pPr>
              <w:jc w:val="center"/>
              <w:rPr>
                <w:sz w:val="22"/>
                <w:szCs w:val="22"/>
                <w:lang w:val="en-US"/>
              </w:rPr>
            </w:pPr>
          </w:p>
          <w:p w14:paraId="1C58625A" w14:textId="77777777" w:rsidR="005B2B04" w:rsidRPr="001F4838" w:rsidRDefault="005B2B04" w:rsidP="008E1AE9">
            <w:pPr>
              <w:jc w:val="center"/>
              <w:rPr>
                <w:sz w:val="22"/>
                <w:szCs w:val="22"/>
                <w:lang w:val="en-US"/>
              </w:rPr>
            </w:pPr>
          </w:p>
          <w:p w14:paraId="05C1E1B4" w14:textId="77777777" w:rsidR="005B2B04" w:rsidRPr="001F4838" w:rsidRDefault="005B2B04" w:rsidP="008E1AE9">
            <w:pPr>
              <w:jc w:val="center"/>
              <w:rPr>
                <w:sz w:val="22"/>
                <w:szCs w:val="22"/>
                <w:lang w:val="en-US"/>
              </w:rPr>
            </w:pPr>
          </w:p>
          <w:p w14:paraId="79FC630B" w14:textId="77777777" w:rsidR="005B2B04" w:rsidRPr="001F4838" w:rsidRDefault="005B2B04" w:rsidP="008E1AE9">
            <w:pPr>
              <w:jc w:val="center"/>
              <w:rPr>
                <w:sz w:val="22"/>
                <w:szCs w:val="22"/>
                <w:lang w:val="en-US"/>
              </w:rPr>
            </w:pPr>
          </w:p>
          <w:p w14:paraId="6270A716" w14:textId="77777777" w:rsidR="005B2B04" w:rsidRDefault="005B2B04" w:rsidP="008E1AE9">
            <w:pPr>
              <w:jc w:val="center"/>
              <w:rPr>
                <w:sz w:val="22"/>
                <w:szCs w:val="22"/>
                <w:lang w:val="en-US"/>
              </w:rPr>
            </w:pPr>
          </w:p>
          <w:p w14:paraId="16C6EE35" w14:textId="77777777" w:rsidR="005B2B04" w:rsidRDefault="005B2B04" w:rsidP="008E1AE9">
            <w:pPr>
              <w:jc w:val="center"/>
              <w:rPr>
                <w:sz w:val="22"/>
                <w:szCs w:val="22"/>
                <w:lang w:val="en-US"/>
              </w:rPr>
            </w:pPr>
          </w:p>
          <w:p w14:paraId="68AD1A5A" w14:textId="77777777" w:rsidR="005B2B04" w:rsidRPr="001F4838" w:rsidRDefault="005B2B04" w:rsidP="008E1AE9">
            <w:pPr>
              <w:jc w:val="center"/>
              <w:rPr>
                <w:sz w:val="22"/>
                <w:szCs w:val="22"/>
                <w:lang w:val="en-US"/>
              </w:rPr>
            </w:pPr>
          </w:p>
          <w:p w14:paraId="53D8EA40" w14:textId="77777777" w:rsidR="005B2B04" w:rsidRPr="001F4838" w:rsidRDefault="005B2B04" w:rsidP="008E1AE9">
            <w:pPr>
              <w:jc w:val="center"/>
              <w:rPr>
                <w:sz w:val="22"/>
                <w:szCs w:val="22"/>
                <w:lang w:val="en-US"/>
              </w:rPr>
            </w:pPr>
          </w:p>
          <w:p w14:paraId="439F873F" w14:textId="77777777" w:rsidR="005B2B04" w:rsidRPr="001F4838" w:rsidRDefault="005B2B04" w:rsidP="008E1AE9">
            <w:pPr>
              <w:jc w:val="center"/>
              <w:rPr>
                <w:sz w:val="22"/>
                <w:szCs w:val="22"/>
                <w:lang w:val="en-US"/>
              </w:rPr>
            </w:pPr>
          </w:p>
          <w:p w14:paraId="5A14483D" w14:textId="77777777" w:rsidR="005B2B04" w:rsidRPr="001F4838" w:rsidRDefault="005B2B04" w:rsidP="008E1AE9">
            <w:pPr>
              <w:jc w:val="center"/>
              <w:rPr>
                <w:sz w:val="22"/>
                <w:szCs w:val="22"/>
                <w:lang w:val="en-US"/>
              </w:rPr>
            </w:pPr>
          </w:p>
          <w:p w14:paraId="57242985" w14:textId="77777777" w:rsidR="005B2B04" w:rsidRPr="001F4838" w:rsidRDefault="005B2B04" w:rsidP="008E1AE9">
            <w:pPr>
              <w:jc w:val="center"/>
              <w:rPr>
                <w:sz w:val="22"/>
                <w:szCs w:val="22"/>
                <w:lang w:val="en-US"/>
              </w:rPr>
            </w:pPr>
          </w:p>
          <w:p w14:paraId="2159B999" w14:textId="77777777" w:rsidR="005B2B04" w:rsidRPr="001F4838" w:rsidRDefault="00A92D93" w:rsidP="008E1AE9">
            <w:pPr>
              <w:jc w:val="center"/>
              <w:rPr>
                <w:sz w:val="22"/>
                <w:szCs w:val="22"/>
                <w:lang w:val="en-US"/>
              </w:rPr>
            </w:pPr>
            <w:r w:rsidRPr="001F4838">
              <w:rPr>
                <w:sz w:val="22"/>
                <w:szCs w:val="22"/>
                <w:lang w:val="en-US"/>
              </w:rPr>
              <w:t>50</w:t>
            </w:r>
            <w:r>
              <w:rPr>
                <w:sz w:val="22"/>
                <w:szCs w:val="22"/>
                <w:lang w:val="en-US"/>
              </w:rPr>
              <w:t>,</w:t>
            </w:r>
            <w:r w:rsidRPr="001F4838">
              <w:rPr>
                <w:sz w:val="22"/>
                <w:szCs w:val="22"/>
                <w:lang w:val="en-US"/>
              </w:rPr>
              <w:t>0 (26</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74</w:t>
            </w:r>
            <w:r>
              <w:rPr>
                <w:sz w:val="22"/>
                <w:szCs w:val="22"/>
                <w:lang w:val="en-US"/>
              </w:rPr>
              <w:t>,</w:t>
            </w:r>
            <w:r w:rsidRPr="001F4838">
              <w:rPr>
                <w:sz w:val="22"/>
                <w:szCs w:val="22"/>
                <w:lang w:val="en-US"/>
              </w:rPr>
              <w:t>0)</w:t>
            </w:r>
          </w:p>
        </w:tc>
        <w:tc>
          <w:tcPr>
            <w:tcW w:w="1134" w:type="dxa"/>
            <w:vAlign w:val="center"/>
          </w:tcPr>
          <w:p w14:paraId="0A31D3BD" w14:textId="77777777" w:rsidR="005B2B04" w:rsidRPr="001F4838" w:rsidRDefault="005B2B04" w:rsidP="008E1AE9">
            <w:pPr>
              <w:jc w:val="center"/>
              <w:rPr>
                <w:sz w:val="22"/>
                <w:szCs w:val="22"/>
                <w:lang w:val="en-US"/>
              </w:rPr>
            </w:pPr>
          </w:p>
          <w:p w14:paraId="3494B322" w14:textId="77777777" w:rsidR="005B2B04" w:rsidRPr="001F4838" w:rsidRDefault="005B2B04" w:rsidP="008E1AE9">
            <w:pPr>
              <w:jc w:val="center"/>
              <w:rPr>
                <w:sz w:val="22"/>
                <w:szCs w:val="22"/>
                <w:lang w:val="en-US"/>
              </w:rPr>
            </w:pPr>
          </w:p>
          <w:p w14:paraId="47A8DF0A" w14:textId="77777777" w:rsidR="005B2B04" w:rsidRDefault="005B2B04" w:rsidP="008E1AE9">
            <w:pPr>
              <w:jc w:val="center"/>
              <w:rPr>
                <w:sz w:val="22"/>
                <w:szCs w:val="22"/>
                <w:lang w:val="en-US"/>
              </w:rPr>
            </w:pPr>
          </w:p>
          <w:p w14:paraId="34816B9C" w14:textId="77777777" w:rsidR="005B2B04" w:rsidRDefault="005B2B04" w:rsidP="008E1AE9">
            <w:pPr>
              <w:jc w:val="center"/>
              <w:rPr>
                <w:sz w:val="22"/>
                <w:szCs w:val="22"/>
                <w:lang w:val="en-US"/>
              </w:rPr>
            </w:pPr>
          </w:p>
          <w:p w14:paraId="640A0581" w14:textId="77777777" w:rsidR="005B2B04" w:rsidRDefault="005B2B04" w:rsidP="008E1AE9">
            <w:pPr>
              <w:jc w:val="center"/>
              <w:rPr>
                <w:sz w:val="22"/>
                <w:szCs w:val="22"/>
                <w:lang w:val="en-US"/>
              </w:rPr>
            </w:pPr>
          </w:p>
          <w:p w14:paraId="6F820ACA" w14:textId="77777777" w:rsidR="005B2B04" w:rsidRDefault="005B2B04" w:rsidP="008E1AE9">
            <w:pPr>
              <w:jc w:val="center"/>
              <w:rPr>
                <w:sz w:val="22"/>
                <w:szCs w:val="22"/>
                <w:lang w:val="en-US"/>
              </w:rPr>
            </w:pPr>
          </w:p>
          <w:p w14:paraId="6AE4DAEC" w14:textId="77777777" w:rsidR="005B2B04" w:rsidRPr="001F4838" w:rsidRDefault="005B2B04" w:rsidP="008E1AE9">
            <w:pPr>
              <w:jc w:val="center"/>
              <w:rPr>
                <w:sz w:val="22"/>
                <w:szCs w:val="22"/>
                <w:lang w:val="en-US"/>
              </w:rPr>
            </w:pPr>
          </w:p>
          <w:p w14:paraId="68AF6D2B" w14:textId="77777777" w:rsidR="005B2B04" w:rsidRPr="001F4838" w:rsidRDefault="005B2B04" w:rsidP="008E1AE9">
            <w:pPr>
              <w:jc w:val="center"/>
              <w:rPr>
                <w:sz w:val="22"/>
                <w:szCs w:val="22"/>
                <w:lang w:val="en-US"/>
              </w:rPr>
            </w:pPr>
          </w:p>
          <w:p w14:paraId="2CFBF7F1" w14:textId="77777777" w:rsidR="005B2B04" w:rsidRPr="001F4838" w:rsidRDefault="005B2B04" w:rsidP="008E1AE9">
            <w:pPr>
              <w:jc w:val="center"/>
              <w:rPr>
                <w:sz w:val="22"/>
                <w:szCs w:val="22"/>
                <w:lang w:val="en-US"/>
              </w:rPr>
            </w:pPr>
          </w:p>
          <w:p w14:paraId="5963B2EA" w14:textId="77777777" w:rsidR="005B2B04" w:rsidRPr="001F4838" w:rsidRDefault="00A92D93"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0472</w:t>
            </w:r>
          </w:p>
        </w:tc>
        <w:tc>
          <w:tcPr>
            <w:tcW w:w="1134" w:type="dxa"/>
            <w:tcBorders>
              <w:bottom w:val="single" w:sz="4" w:space="0" w:color="auto"/>
            </w:tcBorders>
            <w:vAlign w:val="center"/>
          </w:tcPr>
          <w:p w14:paraId="60D39718" w14:textId="77777777" w:rsidR="005B2B04" w:rsidRPr="001F4838" w:rsidRDefault="005B2B04" w:rsidP="008E1AE9">
            <w:pPr>
              <w:jc w:val="center"/>
              <w:rPr>
                <w:sz w:val="22"/>
                <w:szCs w:val="22"/>
                <w:lang w:val="en-US"/>
              </w:rPr>
            </w:pPr>
          </w:p>
          <w:p w14:paraId="305856A0" w14:textId="77777777" w:rsidR="005B2B04" w:rsidRPr="001F4838" w:rsidRDefault="005B2B04" w:rsidP="008E1AE9">
            <w:pPr>
              <w:jc w:val="center"/>
              <w:rPr>
                <w:sz w:val="22"/>
                <w:szCs w:val="22"/>
                <w:lang w:val="en-US"/>
              </w:rPr>
            </w:pPr>
          </w:p>
          <w:p w14:paraId="480008F9" w14:textId="77777777" w:rsidR="005B2B04" w:rsidRPr="001F4838" w:rsidRDefault="005B2B04" w:rsidP="008E1AE9">
            <w:pPr>
              <w:jc w:val="center"/>
              <w:rPr>
                <w:sz w:val="22"/>
                <w:szCs w:val="22"/>
                <w:lang w:val="en-US"/>
              </w:rPr>
            </w:pPr>
          </w:p>
          <w:p w14:paraId="446511EC" w14:textId="77777777" w:rsidR="005B2B04" w:rsidRDefault="005B2B04" w:rsidP="008E1AE9">
            <w:pPr>
              <w:jc w:val="center"/>
              <w:rPr>
                <w:sz w:val="22"/>
                <w:szCs w:val="22"/>
                <w:lang w:val="en-US"/>
              </w:rPr>
            </w:pPr>
          </w:p>
          <w:p w14:paraId="746D5FED" w14:textId="77777777" w:rsidR="005B2B04" w:rsidRDefault="005B2B04" w:rsidP="008E1AE9">
            <w:pPr>
              <w:jc w:val="center"/>
              <w:rPr>
                <w:sz w:val="22"/>
                <w:szCs w:val="22"/>
                <w:lang w:val="en-US"/>
              </w:rPr>
            </w:pPr>
          </w:p>
          <w:p w14:paraId="2305F518" w14:textId="77777777" w:rsidR="005B2B04" w:rsidRDefault="005B2B04" w:rsidP="008E1AE9">
            <w:pPr>
              <w:jc w:val="center"/>
              <w:rPr>
                <w:sz w:val="22"/>
                <w:szCs w:val="22"/>
                <w:lang w:val="en-US"/>
              </w:rPr>
            </w:pPr>
          </w:p>
          <w:p w14:paraId="36986612" w14:textId="77777777" w:rsidR="005B2B04" w:rsidRDefault="005B2B04" w:rsidP="008E1AE9">
            <w:pPr>
              <w:jc w:val="center"/>
              <w:rPr>
                <w:sz w:val="22"/>
                <w:szCs w:val="22"/>
                <w:lang w:val="en-US"/>
              </w:rPr>
            </w:pPr>
          </w:p>
          <w:p w14:paraId="0F909DE7" w14:textId="77777777" w:rsidR="005B2B04" w:rsidRPr="001F4838" w:rsidRDefault="005B2B04" w:rsidP="008E1AE9">
            <w:pPr>
              <w:jc w:val="center"/>
              <w:rPr>
                <w:sz w:val="22"/>
                <w:szCs w:val="22"/>
                <w:lang w:val="en-US"/>
              </w:rPr>
            </w:pPr>
          </w:p>
          <w:p w14:paraId="3A0666D5" w14:textId="77777777" w:rsidR="005B2B04" w:rsidRPr="001F4838" w:rsidRDefault="005B2B04" w:rsidP="008E1AE9">
            <w:pPr>
              <w:jc w:val="center"/>
              <w:rPr>
                <w:sz w:val="22"/>
                <w:szCs w:val="22"/>
                <w:lang w:val="en-US"/>
              </w:rPr>
            </w:pPr>
          </w:p>
          <w:p w14:paraId="22A3D0E6" w14:textId="77777777" w:rsidR="005B2B04" w:rsidRPr="001F4838" w:rsidRDefault="00A92D93"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9924</w:t>
            </w:r>
          </w:p>
        </w:tc>
      </w:tr>
      <w:tr w:rsidR="00F06BF6" w14:paraId="7CE67227" w14:textId="77777777" w:rsidTr="00974F5C">
        <w:trPr>
          <w:trHeight w:val="1357"/>
        </w:trPr>
        <w:tc>
          <w:tcPr>
            <w:tcW w:w="1720" w:type="dxa"/>
            <w:tcBorders>
              <w:top w:val="single" w:sz="4" w:space="0" w:color="auto"/>
              <w:bottom w:val="single" w:sz="4" w:space="0" w:color="auto"/>
              <w:right w:val="single" w:sz="4" w:space="0" w:color="auto"/>
            </w:tcBorders>
            <w:vAlign w:val="bottom"/>
          </w:tcPr>
          <w:p w14:paraId="4FA6E93B" w14:textId="77777777" w:rsidR="00717295" w:rsidRPr="003A5024" w:rsidRDefault="00A92D93" w:rsidP="007C5B7D">
            <w:pPr>
              <w:keepNext/>
              <w:ind w:left="-57" w:right="-57"/>
              <w:rPr>
                <w:b/>
                <w:bCs/>
                <w:sz w:val="22"/>
                <w:szCs w:val="22"/>
              </w:rPr>
            </w:pPr>
            <w:r>
              <w:rPr>
                <w:b/>
                <w:bCs/>
                <w:sz w:val="22"/>
                <w:szCs w:val="22"/>
                <w:lang w:val="en-US"/>
              </w:rPr>
              <w:lastRenderedPageBreak/>
              <w:t>Pozit</w:t>
            </w:r>
            <w:r w:rsidRPr="003A5024">
              <w:rPr>
                <w:b/>
                <w:bCs/>
                <w:sz w:val="22"/>
                <w:szCs w:val="22"/>
              </w:rPr>
              <w:t>í</w:t>
            </w:r>
            <w:r>
              <w:rPr>
                <w:b/>
                <w:bCs/>
                <w:sz w:val="22"/>
                <w:szCs w:val="22"/>
                <w:lang w:val="en-US"/>
              </w:rPr>
              <w:t>v</w:t>
            </w:r>
            <w:r w:rsidRPr="003A5024">
              <w:rPr>
                <w:b/>
                <w:bCs/>
                <w:sz w:val="22"/>
                <w:szCs w:val="22"/>
              </w:rPr>
              <w:t xml:space="preserve"> </w:t>
            </w:r>
            <w:r>
              <w:rPr>
                <w:b/>
                <w:bCs/>
                <w:sz w:val="22"/>
                <w:szCs w:val="22"/>
                <w:lang w:val="en-US"/>
              </w:rPr>
              <w:t>ter</w:t>
            </w:r>
            <w:r w:rsidRPr="003A5024">
              <w:rPr>
                <w:b/>
                <w:bCs/>
                <w:sz w:val="22"/>
                <w:szCs w:val="22"/>
              </w:rPr>
              <w:t>á</w:t>
            </w:r>
            <w:r>
              <w:rPr>
                <w:b/>
                <w:bCs/>
                <w:sz w:val="22"/>
                <w:szCs w:val="22"/>
                <w:lang w:val="en-US"/>
              </w:rPr>
              <w:t>pi</w:t>
            </w:r>
            <w:r w:rsidRPr="003A5024">
              <w:rPr>
                <w:b/>
                <w:bCs/>
                <w:sz w:val="22"/>
                <w:szCs w:val="22"/>
              </w:rPr>
              <w:t>á</w:t>
            </w:r>
            <w:r>
              <w:rPr>
                <w:b/>
                <w:bCs/>
                <w:sz w:val="22"/>
                <w:szCs w:val="22"/>
                <w:lang w:val="en-US"/>
              </w:rPr>
              <w:t>s</w:t>
            </w:r>
            <w:r w:rsidRPr="003A5024">
              <w:rPr>
                <w:b/>
                <w:bCs/>
                <w:sz w:val="22"/>
                <w:szCs w:val="22"/>
              </w:rPr>
              <w:t xml:space="preserve"> </w:t>
            </w:r>
            <w:r>
              <w:rPr>
                <w:b/>
                <w:bCs/>
                <w:sz w:val="22"/>
                <w:szCs w:val="22"/>
                <w:lang w:val="en-US"/>
              </w:rPr>
              <w:t>v</w:t>
            </w:r>
            <w:r w:rsidRPr="003A5024">
              <w:rPr>
                <w:b/>
                <w:bCs/>
                <w:sz w:val="22"/>
                <w:szCs w:val="22"/>
              </w:rPr>
              <w:t>á</w:t>
            </w:r>
            <w:r>
              <w:rPr>
                <w:b/>
                <w:bCs/>
                <w:sz w:val="22"/>
                <w:szCs w:val="22"/>
                <w:lang w:val="en-US"/>
              </w:rPr>
              <w:t>lasz</w:t>
            </w:r>
            <w:r w:rsidRPr="003A5024">
              <w:rPr>
                <w:b/>
                <w:bCs/>
                <w:sz w:val="22"/>
                <w:szCs w:val="22"/>
              </w:rPr>
              <w:t xml:space="preserve"> („</w:t>
            </w:r>
            <w:r>
              <w:rPr>
                <w:b/>
                <w:bCs/>
                <w:sz w:val="22"/>
                <w:szCs w:val="22"/>
                <w:lang w:val="en-US"/>
              </w:rPr>
              <w:t>nagym</w:t>
            </w:r>
            <w:r w:rsidRPr="003A5024">
              <w:rPr>
                <w:b/>
                <w:bCs/>
                <w:sz w:val="22"/>
                <w:szCs w:val="22"/>
              </w:rPr>
              <w:t>é</w:t>
            </w:r>
            <w:r>
              <w:rPr>
                <w:b/>
                <w:bCs/>
                <w:sz w:val="22"/>
                <w:szCs w:val="22"/>
                <w:lang w:val="en-US"/>
              </w:rPr>
              <w:t>rt</w:t>
            </w:r>
            <w:r w:rsidRPr="003A5024">
              <w:rPr>
                <w:b/>
                <w:bCs/>
                <w:sz w:val="22"/>
                <w:szCs w:val="22"/>
              </w:rPr>
              <w:t>é</w:t>
            </w:r>
            <w:r>
              <w:rPr>
                <w:b/>
                <w:bCs/>
                <w:sz w:val="22"/>
                <w:szCs w:val="22"/>
                <w:lang w:val="en-US"/>
              </w:rPr>
              <w:t>k</w:t>
            </w:r>
            <w:r w:rsidRPr="003A5024">
              <w:rPr>
                <w:b/>
                <w:bCs/>
                <w:sz w:val="22"/>
                <w:szCs w:val="22"/>
              </w:rPr>
              <w:softHyphen/>
            </w:r>
            <w:r>
              <w:rPr>
                <w:b/>
                <w:bCs/>
                <w:sz w:val="22"/>
                <w:szCs w:val="22"/>
                <w:lang w:val="en-US"/>
              </w:rPr>
              <w:t>ben</w:t>
            </w:r>
            <w:r w:rsidRPr="003A5024">
              <w:rPr>
                <w:b/>
                <w:bCs/>
                <w:sz w:val="22"/>
                <w:szCs w:val="22"/>
              </w:rPr>
              <w:t xml:space="preserve"> </w:t>
            </w:r>
            <w:r>
              <w:rPr>
                <w:b/>
                <w:bCs/>
                <w:sz w:val="22"/>
                <w:szCs w:val="22"/>
                <w:lang w:val="en-US"/>
              </w:rPr>
              <w:t>javult</w:t>
            </w:r>
            <w:r w:rsidRPr="003A5024">
              <w:rPr>
                <w:b/>
                <w:bCs/>
                <w:sz w:val="22"/>
                <w:szCs w:val="22"/>
              </w:rPr>
              <w:t xml:space="preserve">” </w:t>
            </w:r>
            <w:r>
              <w:rPr>
                <w:b/>
                <w:bCs/>
                <w:sz w:val="22"/>
                <w:szCs w:val="22"/>
                <w:lang w:val="en-US"/>
              </w:rPr>
              <w:t>vagy</w:t>
            </w:r>
            <w:r w:rsidRPr="003A5024">
              <w:rPr>
                <w:b/>
                <w:bCs/>
                <w:sz w:val="22"/>
                <w:szCs w:val="22"/>
              </w:rPr>
              <w:t xml:space="preserve"> „</w:t>
            </w:r>
            <w:r>
              <w:rPr>
                <w:b/>
                <w:bCs/>
                <w:sz w:val="22"/>
                <w:szCs w:val="22"/>
                <w:lang w:val="en-US"/>
              </w:rPr>
              <w:t>javult</w:t>
            </w:r>
            <w:proofErr w:type="gramStart"/>
            <w:r w:rsidRPr="003A5024">
              <w:rPr>
                <w:b/>
                <w:bCs/>
                <w:sz w:val="22"/>
                <w:szCs w:val="22"/>
              </w:rPr>
              <w:t>”)</w:t>
            </w:r>
            <w:r w:rsidRPr="001F4838">
              <w:rPr>
                <w:b/>
                <w:bCs/>
                <w:sz w:val="22"/>
                <w:szCs w:val="22"/>
                <w:vertAlign w:val="superscript"/>
                <w:lang w:val="en-US"/>
              </w:rPr>
              <w:t>b</w:t>
            </w:r>
            <w:proofErr w:type="gramEnd"/>
            <w:r w:rsidRPr="003A5024">
              <w:rPr>
                <w:b/>
                <w:bCs/>
                <w:sz w:val="22"/>
                <w:szCs w:val="22"/>
              </w:rPr>
              <w:t xml:space="preserve"> (%)</w:t>
            </w:r>
          </w:p>
          <w:p w14:paraId="514E6569" w14:textId="77777777" w:rsidR="00717295" w:rsidRPr="001F4838" w:rsidRDefault="00A92D93" w:rsidP="007C5B7D">
            <w:pPr>
              <w:keepNext/>
              <w:ind w:left="-57" w:right="-57"/>
              <w:rPr>
                <w:b/>
                <w:bCs/>
                <w:sz w:val="22"/>
                <w:szCs w:val="22"/>
                <w:lang w:val="en-US"/>
              </w:rPr>
            </w:pPr>
            <w:r w:rsidRPr="001F4838">
              <w:rPr>
                <w:sz w:val="22"/>
                <w:szCs w:val="22"/>
                <w:lang w:val="en-US"/>
              </w:rPr>
              <w:t>12</w:t>
            </w:r>
            <w:r>
              <w:rPr>
                <w:sz w:val="22"/>
                <w:szCs w:val="22"/>
                <w:lang w:val="en-US"/>
              </w:rPr>
              <w:t>. hét</w:t>
            </w:r>
            <w:r w:rsidRPr="001F4838">
              <w:rPr>
                <w:b/>
                <w:sz w:val="22"/>
                <w:szCs w:val="22"/>
                <w:vertAlign w:val="superscript"/>
                <w:lang w:val="en-US"/>
              </w:rPr>
              <w:t>c</w:t>
            </w:r>
            <w:r w:rsidRPr="001F4838">
              <w:rPr>
                <w:sz w:val="22"/>
                <w:szCs w:val="22"/>
                <w:lang w:val="en-US"/>
              </w:rPr>
              <w:t xml:space="preserve"> (95%</w:t>
            </w:r>
            <w:r w:rsidR="007E1B08">
              <w:rPr>
                <w:sz w:val="22"/>
                <w:szCs w:val="22"/>
                <w:lang w:val="en-US"/>
              </w:rPr>
              <w:t>-os</w:t>
            </w:r>
            <w:r w:rsidRPr="001F4838">
              <w:rPr>
                <w:sz w:val="22"/>
                <w:szCs w:val="22"/>
                <w:lang w:val="en-US"/>
              </w:rPr>
              <w:t xml:space="preserve"> CI)</w:t>
            </w:r>
          </w:p>
        </w:tc>
        <w:tc>
          <w:tcPr>
            <w:tcW w:w="1824" w:type="dxa"/>
            <w:tcBorders>
              <w:top w:val="single" w:sz="4" w:space="0" w:color="auto"/>
              <w:left w:val="single" w:sz="4" w:space="0" w:color="auto"/>
              <w:bottom w:val="single" w:sz="4" w:space="0" w:color="auto"/>
              <w:right w:val="single" w:sz="4" w:space="0" w:color="auto"/>
            </w:tcBorders>
            <w:vAlign w:val="bottom"/>
          </w:tcPr>
          <w:p w14:paraId="47953E71" w14:textId="77777777" w:rsidR="00717295" w:rsidRPr="001F4838" w:rsidRDefault="00717295" w:rsidP="007C5B7D">
            <w:pPr>
              <w:keepNext/>
              <w:jc w:val="center"/>
              <w:rPr>
                <w:sz w:val="22"/>
                <w:szCs w:val="22"/>
                <w:lang w:val="en-US"/>
              </w:rPr>
            </w:pPr>
          </w:p>
          <w:p w14:paraId="438951F6" w14:textId="77777777" w:rsidR="00717295" w:rsidRPr="001F4838" w:rsidRDefault="00717295" w:rsidP="007C5B7D">
            <w:pPr>
              <w:keepNext/>
              <w:jc w:val="center"/>
              <w:rPr>
                <w:sz w:val="22"/>
                <w:szCs w:val="22"/>
                <w:lang w:val="en-US"/>
              </w:rPr>
            </w:pPr>
          </w:p>
          <w:p w14:paraId="061A2D34" w14:textId="77777777" w:rsidR="00717295" w:rsidRPr="001F4838" w:rsidRDefault="00717295" w:rsidP="007C5B7D">
            <w:pPr>
              <w:keepNext/>
              <w:jc w:val="center"/>
              <w:rPr>
                <w:sz w:val="22"/>
                <w:szCs w:val="22"/>
                <w:lang w:val="en-US"/>
              </w:rPr>
            </w:pPr>
          </w:p>
          <w:p w14:paraId="3544C768" w14:textId="77777777" w:rsidR="00717295" w:rsidRPr="001F4838" w:rsidRDefault="00717295" w:rsidP="007C5B7D">
            <w:pPr>
              <w:keepNext/>
              <w:jc w:val="center"/>
              <w:rPr>
                <w:sz w:val="22"/>
                <w:szCs w:val="22"/>
                <w:lang w:val="en-US"/>
              </w:rPr>
            </w:pPr>
          </w:p>
          <w:p w14:paraId="2AA2BE5E" w14:textId="77777777" w:rsidR="00717295" w:rsidRPr="001F4838" w:rsidRDefault="00A92D93" w:rsidP="007C5B7D">
            <w:pPr>
              <w:keepNext/>
              <w:jc w:val="center"/>
              <w:rPr>
                <w:sz w:val="22"/>
                <w:szCs w:val="22"/>
                <w:lang w:val="en-US"/>
              </w:rPr>
            </w:pPr>
            <w:r w:rsidRPr="001F4838">
              <w:rPr>
                <w:sz w:val="22"/>
                <w:szCs w:val="22"/>
                <w:lang w:val="en-US"/>
              </w:rPr>
              <w:t>68</w:t>
            </w:r>
            <w:r>
              <w:rPr>
                <w:sz w:val="22"/>
                <w:szCs w:val="22"/>
                <w:lang w:val="en-US"/>
              </w:rPr>
              <w:t>,</w:t>
            </w:r>
            <w:r w:rsidRPr="001F4838">
              <w:rPr>
                <w:sz w:val="22"/>
                <w:szCs w:val="22"/>
                <w:lang w:val="en-US"/>
              </w:rPr>
              <w:t>4 (43</w:t>
            </w:r>
            <w:r>
              <w:rPr>
                <w:sz w:val="22"/>
                <w:szCs w:val="22"/>
                <w:lang w:val="en-US"/>
              </w:rPr>
              <w:t>,</w:t>
            </w:r>
            <w:r w:rsidRPr="001F4838">
              <w:rPr>
                <w:sz w:val="22"/>
                <w:szCs w:val="22"/>
                <w:lang w:val="en-US"/>
              </w:rPr>
              <w:t>5</w:t>
            </w:r>
            <w:r w:rsidR="001C51CF">
              <w:rPr>
                <w:sz w:val="22"/>
                <w:szCs w:val="22"/>
                <w:lang w:val="en-US"/>
              </w:rPr>
              <w:t>;</w:t>
            </w:r>
            <w:r w:rsidRPr="001F4838">
              <w:rPr>
                <w:sz w:val="22"/>
                <w:szCs w:val="22"/>
                <w:lang w:val="en-US"/>
              </w:rPr>
              <w:t xml:space="preserve"> 87</w:t>
            </w:r>
            <w:r>
              <w:rPr>
                <w:sz w:val="22"/>
                <w:szCs w:val="22"/>
                <w:lang w:val="en-US"/>
              </w:rPr>
              <w:t>,</w:t>
            </w:r>
            <w:r w:rsidRPr="001F4838">
              <w:rPr>
                <w:sz w:val="22"/>
                <w:szCs w:val="22"/>
                <w:lang w:val="en-US"/>
              </w:rPr>
              <w:t>4)</w:t>
            </w:r>
          </w:p>
          <w:p w14:paraId="406DF0F8" w14:textId="77777777" w:rsidR="00717295" w:rsidRPr="001F4838" w:rsidRDefault="00717295" w:rsidP="007C5B7D">
            <w:pPr>
              <w:keepNext/>
              <w:jc w:val="center"/>
              <w:rPr>
                <w:sz w:val="22"/>
                <w:szCs w:val="22"/>
                <w:lang w:val="en-US"/>
              </w:rPr>
            </w:pPr>
          </w:p>
        </w:tc>
        <w:tc>
          <w:tcPr>
            <w:tcW w:w="1843" w:type="dxa"/>
            <w:tcBorders>
              <w:top w:val="single" w:sz="4" w:space="0" w:color="auto"/>
              <w:left w:val="single" w:sz="4" w:space="0" w:color="auto"/>
              <w:bottom w:val="single" w:sz="4" w:space="0" w:color="auto"/>
              <w:right w:val="single" w:sz="4" w:space="0" w:color="auto"/>
            </w:tcBorders>
            <w:vAlign w:val="bottom"/>
          </w:tcPr>
          <w:p w14:paraId="54C2253F" w14:textId="77777777" w:rsidR="00717295" w:rsidRPr="001F4838" w:rsidRDefault="00717295" w:rsidP="007C5B7D">
            <w:pPr>
              <w:keepNext/>
              <w:jc w:val="center"/>
              <w:rPr>
                <w:sz w:val="22"/>
                <w:szCs w:val="22"/>
                <w:lang w:val="en-US"/>
              </w:rPr>
            </w:pPr>
          </w:p>
          <w:p w14:paraId="371BC2D8" w14:textId="77777777" w:rsidR="00717295" w:rsidRPr="001F4838" w:rsidRDefault="00717295" w:rsidP="007C5B7D">
            <w:pPr>
              <w:keepNext/>
              <w:jc w:val="center"/>
              <w:rPr>
                <w:sz w:val="22"/>
                <w:szCs w:val="22"/>
                <w:lang w:val="en-US"/>
              </w:rPr>
            </w:pPr>
          </w:p>
          <w:p w14:paraId="3F0EB3F5" w14:textId="77777777" w:rsidR="00717295" w:rsidRPr="001F4838" w:rsidRDefault="00717295" w:rsidP="007C5B7D">
            <w:pPr>
              <w:keepNext/>
              <w:jc w:val="center"/>
              <w:rPr>
                <w:sz w:val="22"/>
                <w:szCs w:val="22"/>
                <w:lang w:val="en-US"/>
              </w:rPr>
            </w:pPr>
          </w:p>
          <w:p w14:paraId="321A8F87" w14:textId="77777777" w:rsidR="00717295" w:rsidRPr="001F4838" w:rsidRDefault="00717295" w:rsidP="007C5B7D">
            <w:pPr>
              <w:keepNext/>
              <w:jc w:val="center"/>
              <w:rPr>
                <w:sz w:val="22"/>
                <w:szCs w:val="22"/>
                <w:lang w:val="en-US"/>
              </w:rPr>
            </w:pPr>
          </w:p>
          <w:p w14:paraId="4000F97F" w14:textId="77777777" w:rsidR="00717295" w:rsidRPr="001F4838" w:rsidRDefault="00A92D93" w:rsidP="007C5B7D">
            <w:pPr>
              <w:keepNext/>
              <w:jc w:val="center"/>
              <w:rPr>
                <w:sz w:val="22"/>
                <w:szCs w:val="22"/>
                <w:lang w:val="en-US"/>
              </w:rPr>
            </w:pPr>
            <w:r w:rsidRPr="001F4838">
              <w:rPr>
                <w:sz w:val="22"/>
                <w:szCs w:val="22"/>
                <w:lang w:val="en-US"/>
              </w:rPr>
              <w:t>70</w:t>
            </w:r>
            <w:r>
              <w:rPr>
                <w:sz w:val="22"/>
                <w:szCs w:val="22"/>
                <w:lang w:val="en-US"/>
              </w:rPr>
              <w:t>,</w:t>
            </w:r>
            <w:r w:rsidRPr="001F4838">
              <w:rPr>
                <w:sz w:val="22"/>
                <w:szCs w:val="22"/>
                <w:lang w:val="en-US"/>
              </w:rPr>
              <w:t>6 (44</w:t>
            </w:r>
            <w:r>
              <w:rPr>
                <w:sz w:val="22"/>
                <w:szCs w:val="22"/>
                <w:lang w:val="en-US"/>
              </w:rPr>
              <w:t>,</w:t>
            </w:r>
            <w:r w:rsidRPr="001F4838">
              <w:rPr>
                <w:sz w:val="22"/>
                <w:szCs w:val="22"/>
                <w:lang w:val="en-US"/>
              </w:rPr>
              <w:t>0</w:t>
            </w:r>
            <w:r w:rsidR="001C51CF">
              <w:rPr>
                <w:sz w:val="22"/>
                <w:szCs w:val="22"/>
                <w:lang w:val="en-US"/>
              </w:rPr>
              <w:t>;</w:t>
            </w:r>
            <w:r w:rsidRPr="001F4838">
              <w:rPr>
                <w:sz w:val="22"/>
                <w:szCs w:val="22"/>
                <w:lang w:val="en-US"/>
              </w:rPr>
              <w:t xml:space="preserve"> 89</w:t>
            </w:r>
            <w:r>
              <w:rPr>
                <w:sz w:val="22"/>
                <w:szCs w:val="22"/>
                <w:lang w:val="en-US"/>
              </w:rPr>
              <w:t>,</w:t>
            </w:r>
            <w:r w:rsidRPr="001F4838">
              <w:rPr>
                <w:sz w:val="22"/>
                <w:szCs w:val="22"/>
                <w:lang w:val="en-US"/>
              </w:rPr>
              <w:t>7)</w:t>
            </w:r>
          </w:p>
          <w:p w14:paraId="0070539C" w14:textId="77777777" w:rsidR="00717295" w:rsidRPr="001F4838" w:rsidRDefault="00717295" w:rsidP="007C5B7D">
            <w:pPr>
              <w:keepNext/>
              <w:jc w:val="center"/>
              <w:rPr>
                <w:sz w:val="22"/>
                <w:szCs w:val="22"/>
                <w:lang w:val="en-US"/>
              </w:rPr>
            </w:pPr>
          </w:p>
        </w:tc>
        <w:tc>
          <w:tcPr>
            <w:tcW w:w="1701" w:type="dxa"/>
            <w:tcBorders>
              <w:top w:val="single" w:sz="4" w:space="0" w:color="auto"/>
              <w:left w:val="single" w:sz="4" w:space="0" w:color="auto"/>
              <w:bottom w:val="single" w:sz="4" w:space="0" w:color="auto"/>
            </w:tcBorders>
            <w:vAlign w:val="bottom"/>
          </w:tcPr>
          <w:p w14:paraId="70442C4F" w14:textId="77777777" w:rsidR="00717295" w:rsidRPr="001F4838" w:rsidRDefault="00717295" w:rsidP="007C5B7D">
            <w:pPr>
              <w:keepNext/>
              <w:jc w:val="center"/>
              <w:rPr>
                <w:sz w:val="22"/>
                <w:szCs w:val="22"/>
                <w:lang w:val="en-US"/>
              </w:rPr>
            </w:pPr>
          </w:p>
          <w:p w14:paraId="0264CC17" w14:textId="77777777" w:rsidR="00717295" w:rsidRPr="001F4838" w:rsidRDefault="00A92D93" w:rsidP="007C5B7D">
            <w:pPr>
              <w:keepNext/>
              <w:jc w:val="center"/>
              <w:rPr>
                <w:sz w:val="22"/>
                <w:szCs w:val="22"/>
                <w:lang w:val="en-US"/>
              </w:rPr>
            </w:pPr>
            <w:r w:rsidRPr="001F4838">
              <w:rPr>
                <w:sz w:val="22"/>
                <w:szCs w:val="22"/>
                <w:lang w:val="en-US"/>
              </w:rPr>
              <w:t>52</w:t>
            </w:r>
            <w:r>
              <w:rPr>
                <w:sz w:val="22"/>
                <w:szCs w:val="22"/>
                <w:lang w:val="en-US"/>
              </w:rPr>
              <w:t>,</w:t>
            </w:r>
            <w:r w:rsidRPr="001F4838">
              <w:rPr>
                <w:sz w:val="22"/>
                <w:szCs w:val="22"/>
                <w:lang w:val="en-US"/>
              </w:rPr>
              <w:t>9 (27</w:t>
            </w:r>
            <w:r>
              <w:rPr>
                <w:sz w:val="22"/>
                <w:szCs w:val="22"/>
                <w:lang w:val="en-US"/>
              </w:rPr>
              <w:t>,</w:t>
            </w:r>
            <w:r w:rsidRPr="001F4838">
              <w:rPr>
                <w:sz w:val="22"/>
                <w:szCs w:val="22"/>
                <w:lang w:val="en-US"/>
              </w:rPr>
              <w:t>8</w:t>
            </w:r>
            <w:r w:rsidR="001C51CF">
              <w:rPr>
                <w:sz w:val="22"/>
                <w:szCs w:val="22"/>
                <w:lang w:val="en-US"/>
              </w:rPr>
              <w:t>;</w:t>
            </w:r>
            <w:r w:rsidRPr="001F4838">
              <w:rPr>
                <w:sz w:val="22"/>
                <w:szCs w:val="22"/>
                <w:lang w:val="en-US"/>
              </w:rPr>
              <w:t xml:space="preserve"> 77</w:t>
            </w:r>
            <w:r>
              <w:rPr>
                <w:sz w:val="22"/>
                <w:szCs w:val="22"/>
                <w:lang w:val="en-US"/>
              </w:rPr>
              <w:t>,</w:t>
            </w:r>
            <w:r w:rsidRPr="001F4838">
              <w:rPr>
                <w:sz w:val="22"/>
                <w:szCs w:val="22"/>
                <w:lang w:val="en-US"/>
              </w:rPr>
              <w:t>0)</w:t>
            </w:r>
          </w:p>
          <w:p w14:paraId="6FF630E5" w14:textId="77777777" w:rsidR="00717295" w:rsidRPr="001F4838" w:rsidRDefault="00717295" w:rsidP="007C5B7D">
            <w:pPr>
              <w:keepNext/>
              <w:jc w:val="center"/>
              <w:rPr>
                <w:sz w:val="22"/>
                <w:szCs w:val="22"/>
                <w:lang w:val="en-US"/>
              </w:rPr>
            </w:pPr>
          </w:p>
        </w:tc>
        <w:tc>
          <w:tcPr>
            <w:tcW w:w="1134" w:type="dxa"/>
            <w:tcBorders>
              <w:bottom w:val="single" w:sz="4" w:space="0" w:color="auto"/>
            </w:tcBorders>
          </w:tcPr>
          <w:p w14:paraId="52BEB748" w14:textId="77777777" w:rsidR="00717295" w:rsidRPr="001F4838" w:rsidRDefault="00717295" w:rsidP="007C5B7D">
            <w:pPr>
              <w:keepNext/>
              <w:jc w:val="center"/>
              <w:rPr>
                <w:sz w:val="22"/>
                <w:szCs w:val="22"/>
                <w:lang w:val="en-US"/>
              </w:rPr>
            </w:pPr>
          </w:p>
          <w:p w14:paraId="798A19E6" w14:textId="77777777" w:rsidR="00717295" w:rsidRPr="001F4838" w:rsidRDefault="00717295" w:rsidP="007C5B7D">
            <w:pPr>
              <w:keepNext/>
              <w:jc w:val="center"/>
              <w:rPr>
                <w:sz w:val="22"/>
                <w:szCs w:val="22"/>
                <w:lang w:val="en-US"/>
              </w:rPr>
            </w:pPr>
          </w:p>
          <w:p w14:paraId="4210771A" w14:textId="77777777" w:rsidR="00717295" w:rsidRPr="001F4838" w:rsidRDefault="00717295" w:rsidP="007C5B7D">
            <w:pPr>
              <w:keepNext/>
              <w:jc w:val="center"/>
              <w:rPr>
                <w:sz w:val="22"/>
                <w:szCs w:val="22"/>
                <w:lang w:val="en-US"/>
              </w:rPr>
            </w:pPr>
          </w:p>
          <w:p w14:paraId="0CB605AD" w14:textId="77777777" w:rsidR="00717295" w:rsidRPr="001F4838" w:rsidRDefault="00717295" w:rsidP="007C5B7D">
            <w:pPr>
              <w:keepNext/>
              <w:jc w:val="center"/>
              <w:rPr>
                <w:sz w:val="22"/>
                <w:szCs w:val="22"/>
                <w:lang w:val="en-US"/>
              </w:rPr>
            </w:pPr>
          </w:p>
          <w:p w14:paraId="3E048089" w14:textId="77777777" w:rsidR="00717295" w:rsidRPr="001F4838" w:rsidRDefault="00717295" w:rsidP="007C5B7D">
            <w:pPr>
              <w:keepNext/>
              <w:jc w:val="center"/>
              <w:rPr>
                <w:sz w:val="22"/>
                <w:szCs w:val="22"/>
                <w:lang w:val="en-US"/>
              </w:rPr>
            </w:pPr>
          </w:p>
          <w:p w14:paraId="4DC3D492" w14:textId="77777777" w:rsidR="00717295" w:rsidRPr="001F4838" w:rsidRDefault="00A92D93" w:rsidP="007C5B7D">
            <w:pPr>
              <w:keepNext/>
              <w:jc w:val="center"/>
              <w:rPr>
                <w:sz w:val="22"/>
                <w:szCs w:val="22"/>
                <w:lang w:val="en-US"/>
              </w:rPr>
            </w:pPr>
            <w:r w:rsidRPr="001F4838">
              <w:rPr>
                <w:sz w:val="22"/>
                <w:szCs w:val="22"/>
                <w:lang w:val="en-US"/>
              </w:rPr>
              <w:t>0</w:t>
            </w:r>
            <w:r>
              <w:rPr>
                <w:sz w:val="22"/>
                <w:szCs w:val="22"/>
                <w:lang w:val="en-US"/>
              </w:rPr>
              <w:t>,</w:t>
            </w:r>
            <w:r w:rsidRPr="001F4838">
              <w:rPr>
                <w:sz w:val="22"/>
                <w:szCs w:val="22"/>
                <w:lang w:val="en-US"/>
              </w:rPr>
              <w:t>6092</w:t>
            </w:r>
          </w:p>
        </w:tc>
        <w:tc>
          <w:tcPr>
            <w:tcW w:w="1134" w:type="dxa"/>
            <w:tcBorders>
              <w:bottom w:val="single" w:sz="4" w:space="0" w:color="auto"/>
            </w:tcBorders>
          </w:tcPr>
          <w:p w14:paraId="6CBEC5D8" w14:textId="77777777" w:rsidR="00717295" w:rsidRPr="001F4838" w:rsidRDefault="00717295" w:rsidP="007C5B7D">
            <w:pPr>
              <w:keepNext/>
              <w:jc w:val="center"/>
              <w:rPr>
                <w:sz w:val="22"/>
                <w:szCs w:val="22"/>
                <w:lang w:val="en-US"/>
              </w:rPr>
            </w:pPr>
          </w:p>
          <w:p w14:paraId="6DB8E361" w14:textId="77777777" w:rsidR="00717295" w:rsidRPr="001F4838" w:rsidRDefault="00717295" w:rsidP="007C5B7D">
            <w:pPr>
              <w:keepNext/>
              <w:jc w:val="center"/>
              <w:rPr>
                <w:sz w:val="22"/>
                <w:szCs w:val="22"/>
                <w:lang w:val="en-US"/>
              </w:rPr>
            </w:pPr>
          </w:p>
          <w:p w14:paraId="68F80070" w14:textId="77777777" w:rsidR="00717295" w:rsidRPr="001F4838" w:rsidRDefault="00717295" w:rsidP="007C5B7D">
            <w:pPr>
              <w:keepNext/>
              <w:jc w:val="center"/>
              <w:rPr>
                <w:sz w:val="22"/>
                <w:szCs w:val="22"/>
                <w:lang w:val="en-US"/>
              </w:rPr>
            </w:pPr>
          </w:p>
          <w:p w14:paraId="0D35C0CD" w14:textId="77777777" w:rsidR="00717295" w:rsidRPr="001F4838" w:rsidRDefault="00717295" w:rsidP="007C5B7D">
            <w:pPr>
              <w:keepNext/>
              <w:jc w:val="center"/>
              <w:rPr>
                <w:sz w:val="22"/>
                <w:szCs w:val="22"/>
                <w:lang w:val="en-US"/>
              </w:rPr>
            </w:pPr>
          </w:p>
          <w:p w14:paraId="62323277" w14:textId="77777777" w:rsidR="00717295" w:rsidRPr="001F4838" w:rsidRDefault="00717295" w:rsidP="007C5B7D">
            <w:pPr>
              <w:keepNext/>
              <w:jc w:val="center"/>
              <w:rPr>
                <w:sz w:val="22"/>
                <w:szCs w:val="22"/>
                <w:lang w:val="en-US"/>
              </w:rPr>
            </w:pPr>
          </w:p>
          <w:p w14:paraId="3AC6EFB3" w14:textId="77777777" w:rsidR="00717295" w:rsidRPr="001F4838" w:rsidRDefault="00A92D93" w:rsidP="007C5B7D">
            <w:pPr>
              <w:keepNext/>
              <w:jc w:val="center"/>
              <w:rPr>
                <w:sz w:val="22"/>
                <w:szCs w:val="22"/>
                <w:lang w:val="en-US"/>
              </w:rPr>
            </w:pPr>
            <w:r w:rsidRPr="001F4838">
              <w:rPr>
                <w:sz w:val="22"/>
                <w:szCs w:val="22"/>
                <w:lang w:val="en-US"/>
              </w:rPr>
              <w:t>0</w:t>
            </w:r>
            <w:r>
              <w:rPr>
                <w:sz w:val="22"/>
                <w:szCs w:val="22"/>
                <w:lang w:val="en-US"/>
              </w:rPr>
              <w:t>,</w:t>
            </w:r>
            <w:r w:rsidRPr="001F4838">
              <w:rPr>
                <w:sz w:val="22"/>
                <w:szCs w:val="22"/>
                <w:lang w:val="en-US"/>
              </w:rPr>
              <w:t>4824</w:t>
            </w:r>
          </w:p>
        </w:tc>
      </w:tr>
      <w:tr w:rsidR="00F06BF6" w14:paraId="0C7F13ED" w14:textId="77777777" w:rsidTr="00974F5C">
        <w:trPr>
          <w:trHeight w:val="1081"/>
        </w:trPr>
        <w:tc>
          <w:tcPr>
            <w:tcW w:w="1720" w:type="dxa"/>
            <w:tcBorders>
              <w:top w:val="single" w:sz="4" w:space="0" w:color="auto"/>
              <w:bottom w:val="nil"/>
              <w:right w:val="single" w:sz="4" w:space="0" w:color="auto"/>
            </w:tcBorders>
            <w:vAlign w:val="bottom"/>
          </w:tcPr>
          <w:p w14:paraId="2FB630FD" w14:textId="77777777" w:rsidR="00717295" w:rsidRPr="003A5024" w:rsidRDefault="00A92D93" w:rsidP="007C5B7D">
            <w:pPr>
              <w:keepNext/>
              <w:keepLines/>
              <w:ind w:left="-57" w:right="-57"/>
              <w:rPr>
                <w:b/>
                <w:bCs/>
                <w:sz w:val="22"/>
                <w:szCs w:val="22"/>
              </w:rPr>
            </w:pPr>
            <w:r>
              <w:rPr>
                <w:b/>
                <w:bCs/>
                <w:sz w:val="22"/>
                <w:szCs w:val="22"/>
                <w:lang w:val="en-US"/>
              </w:rPr>
              <w:t>A</w:t>
            </w:r>
            <w:r w:rsidRPr="003A5024">
              <w:rPr>
                <w:b/>
                <w:bCs/>
                <w:sz w:val="22"/>
                <w:szCs w:val="22"/>
              </w:rPr>
              <w:t xml:space="preserve"> </w:t>
            </w:r>
            <w:r>
              <w:rPr>
                <w:b/>
                <w:bCs/>
                <w:sz w:val="22"/>
                <w:szCs w:val="22"/>
                <w:lang w:val="en-US"/>
              </w:rPr>
              <w:t>nappali</w:t>
            </w:r>
            <w:r w:rsidRPr="003A5024">
              <w:rPr>
                <w:b/>
                <w:bCs/>
                <w:sz w:val="22"/>
                <w:szCs w:val="22"/>
              </w:rPr>
              <w:t xml:space="preserve"> </w:t>
            </w:r>
            <w:r>
              <w:rPr>
                <w:b/>
                <w:bCs/>
                <w:sz w:val="22"/>
                <w:szCs w:val="22"/>
                <w:lang w:val="en-US"/>
              </w:rPr>
              <w:t>vizelet</w:t>
            </w:r>
            <w:r w:rsidRPr="003A5024">
              <w:rPr>
                <w:b/>
                <w:bCs/>
                <w:sz w:val="22"/>
                <w:szCs w:val="22"/>
              </w:rPr>
              <w:t>ü</w:t>
            </w:r>
            <w:r>
              <w:rPr>
                <w:b/>
                <w:bCs/>
                <w:sz w:val="22"/>
                <w:szCs w:val="22"/>
                <w:lang w:val="en-US"/>
              </w:rPr>
              <w:t>r</w:t>
            </w:r>
            <w:r w:rsidRPr="003A5024">
              <w:rPr>
                <w:b/>
                <w:bCs/>
                <w:sz w:val="22"/>
                <w:szCs w:val="22"/>
              </w:rPr>
              <w:t>í</w:t>
            </w:r>
            <w:r>
              <w:rPr>
                <w:b/>
                <w:bCs/>
                <w:sz w:val="22"/>
                <w:szCs w:val="22"/>
                <w:lang w:val="en-US"/>
              </w:rPr>
              <w:t>t</w:t>
            </w:r>
            <w:r w:rsidRPr="003A5024">
              <w:rPr>
                <w:b/>
                <w:bCs/>
                <w:sz w:val="22"/>
                <w:szCs w:val="22"/>
              </w:rPr>
              <w:t>é</w:t>
            </w:r>
            <w:r>
              <w:rPr>
                <w:b/>
                <w:bCs/>
                <w:sz w:val="22"/>
                <w:szCs w:val="22"/>
                <w:lang w:val="en-US"/>
              </w:rPr>
              <w:t>s</w:t>
            </w:r>
            <w:r w:rsidR="006B4057">
              <w:rPr>
                <w:b/>
                <w:bCs/>
                <w:sz w:val="22"/>
                <w:szCs w:val="22"/>
                <w:lang w:val="en-US"/>
              </w:rPr>
              <w:t>ek</w:t>
            </w:r>
            <w:r w:rsidRPr="003A5024">
              <w:rPr>
                <w:b/>
                <w:bCs/>
                <w:sz w:val="22"/>
                <w:szCs w:val="22"/>
              </w:rPr>
              <w:t xml:space="preserve"> </w:t>
            </w:r>
            <w:r>
              <w:rPr>
                <w:b/>
                <w:bCs/>
                <w:sz w:val="22"/>
                <w:szCs w:val="22"/>
                <w:lang w:val="en-US"/>
              </w:rPr>
              <w:t>napi</w:t>
            </w:r>
            <w:r w:rsidRPr="003A5024">
              <w:rPr>
                <w:b/>
                <w:bCs/>
                <w:sz w:val="22"/>
                <w:szCs w:val="22"/>
              </w:rPr>
              <w:t xml:space="preserve"> </w:t>
            </w:r>
            <w:r>
              <w:rPr>
                <w:b/>
                <w:bCs/>
                <w:sz w:val="22"/>
                <w:szCs w:val="22"/>
                <w:lang w:val="en-US"/>
              </w:rPr>
              <w:t>gyakoris</w:t>
            </w:r>
            <w:r w:rsidRPr="003A5024">
              <w:rPr>
                <w:b/>
                <w:bCs/>
                <w:sz w:val="22"/>
                <w:szCs w:val="22"/>
              </w:rPr>
              <w:t>á</w:t>
            </w:r>
            <w:r>
              <w:rPr>
                <w:b/>
                <w:bCs/>
                <w:sz w:val="22"/>
                <w:szCs w:val="22"/>
                <w:lang w:val="en-US"/>
              </w:rPr>
              <w:t>ga</w:t>
            </w:r>
            <w:r w:rsidRPr="001F4838">
              <w:rPr>
                <w:b/>
                <w:bCs/>
                <w:sz w:val="22"/>
                <w:szCs w:val="22"/>
                <w:vertAlign w:val="superscript"/>
                <w:lang w:val="en-US"/>
              </w:rPr>
              <w:t>b</w:t>
            </w:r>
          </w:p>
          <w:p w14:paraId="7B822642" w14:textId="77777777" w:rsidR="00717295" w:rsidRPr="003A5024" w:rsidRDefault="00A92D93" w:rsidP="007C5B7D">
            <w:pPr>
              <w:keepNext/>
              <w:keepLines/>
              <w:ind w:left="-57" w:right="-57"/>
              <w:rPr>
                <w:b/>
                <w:bCs/>
                <w:sz w:val="22"/>
                <w:szCs w:val="22"/>
              </w:rPr>
            </w:pPr>
            <w:r w:rsidRPr="003A5024">
              <w:rPr>
                <w:sz w:val="22"/>
                <w:szCs w:val="22"/>
              </w:rPr>
              <w:t>Á</w:t>
            </w:r>
            <w:r>
              <w:rPr>
                <w:sz w:val="22"/>
                <w:szCs w:val="22"/>
                <w:lang w:val="en-US"/>
              </w:rPr>
              <w:t>tlagos</w:t>
            </w:r>
            <w:r w:rsidRPr="003A5024">
              <w:rPr>
                <w:sz w:val="22"/>
                <w:szCs w:val="22"/>
              </w:rPr>
              <w:t xml:space="preserve"> </w:t>
            </w:r>
            <w:r>
              <w:rPr>
                <w:sz w:val="22"/>
                <w:szCs w:val="22"/>
                <w:lang w:val="en-US"/>
              </w:rPr>
              <w:t>kiindul</w:t>
            </w:r>
            <w:r w:rsidRPr="003A5024">
              <w:rPr>
                <w:sz w:val="22"/>
                <w:szCs w:val="22"/>
              </w:rPr>
              <w:t>á</w:t>
            </w:r>
            <w:r>
              <w:rPr>
                <w:sz w:val="22"/>
                <w:szCs w:val="22"/>
                <w:lang w:val="en-US"/>
              </w:rPr>
              <w:t>si</w:t>
            </w:r>
            <w:r w:rsidRPr="003A5024">
              <w:rPr>
                <w:sz w:val="22"/>
                <w:szCs w:val="22"/>
              </w:rPr>
              <w:t xml:space="preserve"> é</w:t>
            </w:r>
            <w:r>
              <w:rPr>
                <w:sz w:val="22"/>
                <w:szCs w:val="22"/>
                <w:lang w:val="en-US"/>
              </w:rPr>
              <w:t>rt</w:t>
            </w:r>
            <w:r w:rsidRPr="003A5024">
              <w:rPr>
                <w:sz w:val="22"/>
                <w:szCs w:val="22"/>
              </w:rPr>
              <w:t>é</w:t>
            </w:r>
            <w:r>
              <w:rPr>
                <w:sz w:val="22"/>
                <w:szCs w:val="22"/>
                <w:lang w:val="en-US"/>
              </w:rPr>
              <w:t>k</w:t>
            </w:r>
          </w:p>
        </w:tc>
        <w:tc>
          <w:tcPr>
            <w:tcW w:w="1824" w:type="dxa"/>
            <w:tcBorders>
              <w:top w:val="single" w:sz="4" w:space="0" w:color="auto"/>
              <w:left w:val="single" w:sz="4" w:space="0" w:color="auto"/>
              <w:bottom w:val="nil"/>
              <w:right w:val="single" w:sz="4" w:space="0" w:color="auto"/>
            </w:tcBorders>
            <w:vAlign w:val="bottom"/>
          </w:tcPr>
          <w:p w14:paraId="4B02B5B3" w14:textId="77777777" w:rsidR="00717295" w:rsidRPr="001F4838" w:rsidRDefault="00A92D93" w:rsidP="00974F5C">
            <w:pPr>
              <w:keepNext/>
              <w:keepLines/>
              <w:jc w:val="center"/>
              <w:rPr>
                <w:sz w:val="22"/>
                <w:szCs w:val="22"/>
                <w:lang w:val="en-US"/>
              </w:rPr>
            </w:pPr>
            <w:r w:rsidRPr="001F4838">
              <w:rPr>
                <w:sz w:val="22"/>
                <w:szCs w:val="22"/>
                <w:lang w:val="en-US"/>
              </w:rPr>
              <w:t>8</w:t>
            </w:r>
            <w:r>
              <w:rPr>
                <w:sz w:val="22"/>
                <w:szCs w:val="22"/>
                <w:lang w:val="en-US"/>
              </w:rPr>
              <w:t>,</w:t>
            </w:r>
            <w:r w:rsidRPr="001F4838">
              <w:rPr>
                <w:sz w:val="22"/>
                <w:szCs w:val="22"/>
                <w:lang w:val="en-US"/>
              </w:rPr>
              <w:t>1</w:t>
            </w:r>
          </w:p>
        </w:tc>
        <w:tc>
          <w:tcPr>
            <w:tcW w:w="1843" w:type="dxa"/>
            <w:tcBorders>
              <w:top w:val="single" w:sz="4" w:space="0" w:color="auto"/>
              <w:left w:val="single" w:sz="4" w:space="0" w:color="auto"/>
              <w:bottom w:val="nil"/>
              <w:right w:val="single" w:sz="4" w:space="0" w:color="auto"/>
            </w:tcBorders>
            <w:vAlign w:val="bottom"/>
          </w:tcPr>
          <w:p w14:paraId="42017A74" w14:textId="77777777" w:rsidR="00717295" w:rsidRPr="001F4838" w:rsidRDefault="00717295" w:rsidP="00974F5C">
            <w:pPr>
              <w:keepNext/>
              <w:keepLines/>
              <w:jc w:val="center"/>
              <w:rPr>
                <w:sz w:val="22"/>
                <w:szCs w:val="22"/>
                <w:lang w:val="en-US"/>
              </w:rPr>
            </w:pPr>
          </w:p>
          <w:p w14:paraId="4DC39998" w14:textId="77777777" w:rsidR="00717295" w:rsidRPr="001F4838" w:rsidRDefault="00717295" w:rsidP="00974F5C">
            <w:pPr>
              <w:keepNext/>
              <w:keepLines/>
              <w:jc w:val="center"/>
              <w:rPr>
                <w:sz w:val="22"/>
                <w:szCs w:val="22"/>
                <w:lang w:val="en-US"/>
              </w:rPr>
            </w:pPr>
          </w:p>
          <w:p w14:paraId="63E833CF" w14:textId="77777777" w:rsidR="00717295" w:rsidRPr="001F4838" w:rsidRDefault="00717295" w:rsidP="00974F5C">
            <w:pPr>
              <w:keepNext/>
              <w:keepLines/>
              <w:jc w:val="center"/>
              <w:rPr>
                <w:sz w:val="22"/>
                <w:szCs w:val="22"/>
                <w:lang w:val="en-US"/>
              </w:rPr>
            </w:pPr>
          </w:p>
          <w:p w14:paraId="5E187300" w14:textId="77777777" w:rsidR="00717295" w:rsidRPr="001F4838" w:rsidRDefault="00A92D93" w:rsidP="00974F5C">
            <w:pPr>
              <w:keepNext/>
              <w:keepLines/>
              <w:jc w:val="center"/>
              <w:rPr>
                <w:sz w:val="22"/>
                <w:szCs w:val="22"/>
                <w:lang w:val="en-US"/>
              </w:rPr>
            </w:pPr>
            <w:r w:rsidRPr="001F4838">
              <w:rPr>
                <w:sz w:val="22"/>
                <w:szCs w:val="22"/>
                <w:lang w:val="en-US"/>
              </w:rPr>
              <w:t>8</w:t>
            </w:r>
            <w:r>
              <w:rPr>
                <w:sz w:val="22"/>
                <w:szCs w:val="22"/>
                <w:lang w:val="en-US"/>
              </w:rPr>
              <w:t>,</w:t>
            </w:r>
            <w:r w:rsidRPr="001F4838">
              <w:rPr>
                <w:sz w:val="22"/>
                <w:szCs w:val="22"/>
                <w:lang w:val="en-US"/>
              </w:rPr>
              <w:t>5</w:t>
            </w:r>
          </w:p>
        </w:tc>
        <w:tc>
          <w:tcPr>
            <w:tcW w:w="1701" w:type="dxa"/>
            <w:tcBorders>
              <w:top w:val="single" w:sz="4" w:space="0" w:color="auto"/>
              <w:left w:val="single" w:sz="4" w:space="0" w:color="auto"/>
              <w:bottom w:val="nil"/>
            </w:tcBorders>
            <w:vAlign w:val="bottom"/>
          </w:tcPr>
          <w:p w14:paraId="6B00A8EE" w14:textId="77777777" w:rsidR="00717295" w:rsidRPr="001F4838" w:rsidRDefault="00A92D93" w:rsidP="00974F5C">
            <w:pPr>
              <w:keepNext/>
              <w:keepLines/>
              <w:jc w:val="center"/>
              <w:rPr>
                <w:sz w:val="22"/>
                <w:szCs w:val="22"/>
                <w:lang w:val="en-US"/>
              </w:rPr>
            </w:pPr>
            <w:r w:rsidRPr="001F4838">
              <w:rPr>
                <w:sz w:val="22"/>
                <w:szCs w:val="22"/>
                <w:lang w:val="en-US"/>
              </w:rPr>
              <w:t>11</w:t>
            </w:r>
            <w:r>
              <w:rPr>
                <w:sz w:val="22"/>
                <w:szCs w:val="22"/>
                <w:lang w:val="en-US"/>
              </w:rPr>
              <w:t>,</w:t>
            </w:r>
            <w:r w:rsidRPr="001F4838">
              <w:rPr>
                <w:sz w:val="22"/>
                <w:szCs w:val="22"/>
                <w:lang w:val="en-US"/>
              </w:rPr>
              <w:t>2</w:t>
            </w:r>
          </w:p>
        </w:tc>
        <w:tc>
          <w:tcPr>
            <w:tcW w:w="1134" w:type="dxa"/>
            <w:vMerge w:val="restart"/>
            <w:tcBorders>
              <w:top w:val="single" w:sz="4" w:space="0" w:color="auto"/>
            </w:tcBorders>
          </w:tcPr>
          <w:p w14:paraId="135D9BD0" w14:textId="77777777" w:rsidR="00717295" w:rsidRPr="001F4838" w:rsidRDefault="00717295" w:rsidP="00974F5C">
            <w:pPr>
              <w:keepNext/>
              <w:keepLines/>
              <w:jc w:val="center"/>
              <w:rPr>
                <w:sz w:val="22"/>
                <w:szCs w:val="22"/>
                <w:lang w:val="en-US"/>
              </w:rPr>
            </w:pPr>
          </w:p>
          <w:p w14:paraId="092F3D07" w14:textId="77777777" w:rsidR="00717295" w:rsidRPr="001F4838" w:rsidRDefault="00717295" w:rsidP="00974F5C">
            <w:pPr>
              <w:keepNext/>
              <w:keepLines/>
              <w:jc w:val="center"/>
              <w:rPr>
                <w:sz w:val="22"/>
                <w:szCs w:val="22"/>
                <w:lang w:val="en-US"/>
              </w:rPr>
            </w:pPr>
          </w:p>
          <w:p w14:paraId="7444ED70" w14:textId="77777777" w:rsidR="00717295" w:rsidRPr="001F4838" w:rsidRDefault="00717295" w:rsidP="00974F5C">
            <w:pPr>
              <w:keepNext/>
              <w:keepLines/>
              <w:jc w:val="center"/>
              <w:rPr>
                <w:sz w:val="22"/>
                <w:szCs w:val="22"/>
                <w:lang w:val="en-US"/>
              </w:rPr>
            </w:pPr>
          </w:p>
          <w:p w14:paraId="1355CEDC" w14:textId="77777777" w:rsidR="00717295" w:rsidRPr="001F4838" w:rsidRDefault="00717295" w:rsidP="00974F5C">
            <w:pPr>
              <w:keepNext/>
              <w:keepLines/>
              <w:jc w:val="center"/>
              <w:rPr>
                <w:sz w:val="22"/>
                <w:szCs w:val="22"/>
                <w:lang w:val="en-US"/>
              </w:rPr>
            </w:pPr>
          </w:p>
          <w:p w14:paraId="5DED9A6C" w14:textId="77777777" w:rsidR="00717295" w:rsidRDefault="00717295" w:rsidP="00974F5C">
            <w:pPr>
              <w:keepNext/>
              <w:keepLines/>
              <w:jc w:val="center"/>
              <w:rPr>
                <w:sz w:val="22"/>
                <w:szCs w:val="22"/>
                <w:lang w:val="en-US"/>
              </w:rPr>
            </w:pPr>
          </w:p>
          <w:p w14:paraId="7F4A0C87" w14:textId="77777777" w:rsidR="00717295" w:rsidRPr="001F4838" w:rsidRDefault="00717295" w:rsidP="00974F5C">
            <w:pPr>
              <w:keepNext/>
              <w:keepLines/>
              <w:jc w:val="center"/>
              <w:rPr>
                <w:sz w:val="22"/>
                <w:szCs w:val="22"/>
                <w:lang w:val="en-US"/>
              </w:rPr>
            </w:pPr>
          </w:p>
          <w:p w14:paraId="56CF9B71" w14:textId="77777777" w:rsidR="00717295" w:rsidRPr="001F4838" w:rsidRDefault="00A92D93" w:rsidP="00974F5C">
            <w:pPr>
              <w:keepNext/>
              <w:keepLines/>
              <w:jc w:val="center"/>
              <w:rPr>
                <w:sz w:val="22"/>
                <w:szCs w:val="22"/>
                <w:lang w:val="en-US"/>
              </w:rPr>
            </w:pPr>
            <w:r w:rsidRPr="001F4838">
              <w:rPr>
                <w:sz w:val="22"/>
                <w:szCs w:val="22"/>
                <w:lang w:val="en-US"/>
              </w:rPr>
              <w:t>0</w:t>
            </w:r>
            <w:r>
              <w:rPr>
                <w:sz w:val="22"/>
                <w:szCs w:val="22"/>
                <w:lang w:val="en-US"/>
              </w:rPr>
              <w:t>,</w:t>
            </w:r>
            <w:r w:rsidRPr="001F4838">
              <w:rPr>
                <w:sz w:val="22"/>
                <w:szCs w:val="22"/>
                <w:lang w:val="en-US"/>
              </w:rPr>
              <w:t>5743</w:t>
            </w:r>
          </w:p>
        </w:tc>
        <w:tc>
          <w:tcPr>
            <w:tcW w:w="1134" w:type="dxa"/>
            <w:vMerge w:val="restart"/>
            <w:tcBorders>
              <w:top w:val="single" w:sz="4" w:space="0" w:color="auto"/>
              <w:bottom w:val="single" w:sz="4" w:space="0" w:color="auto"/>
            </w:tcBorders>
          </w:tcPr>
          <w:p w14:paraId="758B1663" w14:textId="77777777" w:rsidR="00717295" w:rsidRPr="001F4838" w:rsidRDefault="00717295" w:rsidP="00974F5C">
            <w:pPr>
              <w:keepNext/>
              <w:keepLines/>
              <w:jc w:val="center"/>
              <w:rPr>
                <w:sz w:val="22"/>
                <w:szCs w:val="22"/>
                <w:lang w:val="en-US"/>
              </w:rPr>
            </w:pPr>
          </w:p>
          <w:p w14:paraId="73E6DA15" w14:textId="77777777" w:rsidR="00717295" w:rsidRPr="001F4838" w:rsidRDefault="00717295" w:rsidP="00974F5C">
            <w:pPr>
              <w:keepNext/>
              <w:keepLines/>
              <w:jc w:val="center"/>
              <w:rPr>
                <w:sz w:val="22"/>
                <w:szCs w:val="22"/>
                <w:lang w:val="en-US"/>
              </w:rPr>
            </w:pPr>
          </w:p>
          <w:p w14:paraId="7A495D39" w14:textId="77777777" w:rsidR="00717295" w:rsidRPr="001F4838" w:rsidRDefault="00717295" w:rsidP="00974F5C">
            <w:pPr>
              <w:keepNext/>
              <w:keepLines/>
              <w:jc w:val="center"/>
              <w:rPr>
                <w:sz w:val="22"/>
                <w:szCs w:val="22"/>
                <w:lang w:val="en-US"/>
              </w:rPr>
            </w:pPr>
          </w:p>
          <w:p w14:paraId="6B8A4ED0" w14:textId="77777777" w:rsidR="00717295" w:rsidRPr="001F4838" w:rsidRDefault="00717295" w:rsidP="00974F5C">
            <w:pPr>
              <w:keepNext/>
              <w:keepLines/>
              <w:jc w:val="center"/>
              <w:rPr>
                <w:sz w:val="22"/>
                <w:szCs w:val="22"/>
                <w:lang w:val="en-US"/>
              </w:rPr>
            </w:pPr>
          </w:p>
          <w:p w14:paraId="33FE6C30" w14:textId="77777777" w:rsidR="00717295" w:rsidRDefault="00717295" w:rsidP="00974F5C">
            <w:pPr>
              <w:keepNext/>
              <w:keepLines/>
              <w:jc w:val="center"/>
              <w:rPr>
                <w:sz w:val="22"/>
                <w:szCs w:val="22"/>
                <w:lang w:val="en-US"/>
              </w:rPr>
            </w:pPr>
          </w:p>
          <w:p w14:paraId="42893332" w14:textId="77777777" w:rsidR="00717295" w:rsidRPr="001F4838" w:rsidRDefault="00717295" w:rsidP="00974F5C">
            <w:pPr>
              <w:keepNext/>
              <w:keepLines/>
              <w:jc w:val="center"/>
              <w:rPr>
                <w:sz w:val="22"/>
                <w:szCs w:val="22"/>
                <w:lang w:val="en-US"/>
              </w:rPr>
            </w:pPr>
          </w:p>
          <w:p w14:paraId="247DE320" w14:textId="77777777" w:rsidR="00717295" w:rsidRPr="001F4838" w:rsidRDefault="00A92D93" w:rsidP="00974F5C">
            <w:pPr>
              <w:keepNext/>
              <w:keepLines/>
              <w:jc w:val="center"/>
              <w:rPr>
                <w:sz w:val="22"/>
                <w:szCs w:val="22"/>
                <w:lang w:val="en-US"/>
              </w:rPr>
            </w:pPr>
            <w:r w:rsidRPr="001F4838">
              <w:rPr>
                <w:sz w:val="22"/>
                <w:szCs w:val="22"/>
                <w:lang w:val="en-US"/>
              </w:rPr>
              <w:t>0</w:t>
            </w:r>
            <w:r>
              <w:rPr>
                <w:sz w:val="22"/>
                <w:szCs w:val="22"/>
                <w:lang w:val="en-US"/>
              </w:rPr>
              <w:t>,</w:t>
            </w:r>
            <w:r w:rsidRPr="001F4838">
              <w:rPr>
                <w:sz w:val="22"/>
                <w:szCs w:val="22"/>
                <w:lang w:val="en-US"/>
              </w:rPr>
              <w:t>1451</w:t>
            </w:r>
          </w:p>
        </w:tc>
      </w:tr>
      <w:tr w:rsidR="00F06BF6" w14:paraId="3799AED5" w14:textId="77777777" w:rsidTr="008E1AE9">
        <w:trPr>
          <w:trHeight w:val="855"/>
        </w:trPr>
        <w:tc>
          <w:tcPr>
            <w:tcW w:w="1720" w:type="dxa"/>
            <w:tcBorders>
              <w:top w:val="nil"/>
              <w:bottom w:val="single" w:sz="4" w:space="0" w:color="auto"/>
              <w:right w:val="single" w:sz="4" w:space="0" w:color="auto"/>
            </w:tcBorders>
          </w:tcPr>
          <w:p w14:paraId="022C21A6" w14:textId="77777777" w:rsidR="00717295" w:rsidRPr="003A5024" w:rsidRDefault="00A92D93" w:rsidP="007C5B7D">
            <w:pPr>
              <w:ind w:left="-57" w:right="-57"/>
              <w:rPr>
                <w:sz w:val="22"/>
                <w:szCs w:val="22"/>
                <w:lang w:val="es-ES"/>
              </w:rPr>
            </w:pPr>
            <w:r w:rsidRPr="003A5024">
              <w:rPr>
                <w:sz w:val="22"/>
                <w:szCs w:val="22"/>
                <w:lang w:val="es-ES"/>
              </w:rPr>
              <w:t>Átlagos változás* a 12. héten** (95%</w:t>
            </w:r>
            <w:r w:rsidR="007E1B08">
              <w:rPr>
                <w:sz w:val="22"/>
                <w:szCs w:val="22"/>
                <w:lang w:val="es-ES"/>
              </w:rPr>
              <w:t>-os</w:t>
            </w:r>
            <w:r w:rsidRPr="003A5024">
              <w:rPr>
                <w:sz w:val="22"/>
                <w:szCs w:val="22"/>
                <w:lang w:val="es-ES"/>
              </w:rPr>
              <w:t xml:space="preserve"> CI)</w:t>
            </w:r>
          </w:p>
        </w:tc>
        <w:tc>
          <w:tcPr>
            <w:tcW w:w="1824" w:type="dxa"/>
            <w:tcBorders>
              <w:top w:val="nil"/>
              <w:left w:val="single" w:sz="4" w:space="0" w:color="auto"/>
              <w:bottom w:val="single" w:sz="4" w:space="0" w:color="auto"/>
              <w:right w:val="single" w:sz="4" w:space="0" w:color="auto"/>
            </w:tcBorders>
          </w:tcPr>
          <w:p w14:paraId="721399C5" w14:textId="77777777" w:rsidR="00717295"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0 (</w:t>
            </w:r>
            <w:r>
              <w:rPr>
                <w:sz w:val="22"/>
                <w:szCs w:val="22"/>
                <w:lang w:val="en-US"/>
              </w:rPr>
              <w:t>-</w:t>
            </w:r>
            <w:r w:rsidRPr="001F4838">
              <w:rPr>
                <w:sz w:val="22"/>
                <w:szCs w:val="22"/>
                <w:lang w:val="en-US"/>
              </w:rPr>
              <w:t>3</w:t>
            </w:r>
            <w:r>
              <w:rPr>
                <w:sz w:val="22"/>
                <w:szCs w:val="22"/>
                <w:lang w:val="en-US"/>
              </w:rPr>
              <w:t>,</w:t>
            </w:r>
            <w:r w:rsidRPr="001F4838">
              <w:rPr>
                <w:sz w:val="22"/>
                <w:szCs w:val="22"/>
                <w:lang w:val="en-US"/>
              </w:rPr>
              <w:t>0</w:t>
            </w:r>
            <w:r w:rsidR="001C51CF">
              <w:rPr>
                <w:sz w:val="22"/>
                <w:szCs w:val="22"/>
                <w:lang w:val="en-US"/>
              </w:rPr>
              <w:t>;</w:t>
            </w:r>
            <w:r w:rsidRPr="001F4838">
              <w:rPr>
                <w:sz w:val="22"/>
                <w:szCs w:val="22"/>
                <w:lang w:val="en-US"/>
              </w:rPr>
              <w:t xml:space="preserve"> 1</w:t>
            </w:r>
            <w:r>
              <w:rPr>
                <w:sz w:val="22"/>
                <w:szCs w:val="22"/>
                <w:lang w:val="en-US"/>
              </w:rPr>
              <w:t>,</w:t>
            </w:r>
            <w:r w:rsidRPr="001F4838">
              <w:rPr>
                <w:sz w:val="22"/>
                <w:szCs w:val="22"/>
                <w:lang w:val="en-US"/>
              </w:rPr>
              <w:t>0)</w:t>
            </w:r>
          </w:p>
          <w:p w14:paraId="74FF0ACF" w14:textId="77777777" w:rsidR="00717295" w:rsidRPr="001F4838" w:rsidRDefault="00717295" w:rsidP="008E1AE9">
            <w:pPr>
              <w:jc w:val="center"/>
              <w:rPr>
                <w:sz w:val="22"/>
                <w:szCs w:val="22"/>
                <w:lang w:val="en-US"/>
              </w:rPr>
            </w:pPr>
          </w:p>
          <w:p w14:paraId="774E9BDC" w14:textId="77777777" w:rsidR="00717295" w:rsidRPr="001F4838" w:rsidRDefault="00717295" w:rsidP="008E1AE9">
            <w:pPr>
              <w:jc w:val="center"/>
              <w:rPr>
                <w:sz w:val="22"/>
                <w:szCs w:val="22"/>
                <w:lang w:val="en-US"/>
              </w:rPr>
            </w:pPr>
          </w:p>
        </w:tc>
        <w:tc>
          <w:tcPr>
            <w:tcW w:w="1843" w:type="dxa"/>
            <w:tcBorders>
              <w:top w:val="nil"/>
              <w:left w:val="single" w:sz="4" w:space="0" w:color="auto"/>
              <w:bottom w:val="single" w:sz="4" w:space="0" w:color="auto"/>
              <w:right w:val="single" w:sz="4" w:space="0" w:color="auto"/>
            </w:tcBorders>
          </w:tcPr>
          <w:p w14:paraId="1DBE4015" w14:textId="77777777" w:rsidR="00717295" w:rsidRPr="001F4838" w:rsidRDefault="00A92D93" w:rsidP="008E1AE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3 (</w:t>
            </w:r>
            <w:r w:rsidR="006B4057">
              <w:rPr>
                <w:sz w:val="22"/>
                <w:szCs w:val="22"/>
                <w:lang w:val="en-US"/>
              </w:rPr>
              <w:t>-</w:t>
            </w:r>
            <w:r w:rsidRPr="001F4838">
              <w:rPr>
                <w:sz w:val="22"/>
                <w:szCs w:val="22"/>
                <w:lang w:val="en-US"/>
              </w:rPr>
              <w:t>1</w:t>
            </w:r>
            <w:r>
              <w:rPr>
                <w:sz w:val="22"/>
                <w:szCs w:val="22"/>
                <w:lang w:val="en-US"/>
              </w:rPr>
              <w:t>,</w:t>
            </w:r>
            <w:r w:rsidRPr="001F4838">
              <w:rPr>
                <w:sz w:val="22"/>
                <w:szCs w:val="22"/>
                <w:lang w:val="en-US"/>
              </w:rPr>
              <w:t>7</w:t>
            </w:r>
            <w:r w:rsidR="001C51CF">
              <w:rPr>
                <w:sz w:val="22"/>
                <w:szCs w:val="22"/>
                <w:lang w:val="en-US"/>
              </w:rPr>
              <w:t>;</w:t>
            </w:r>
            <w:r w:rsidRPr="001F4838">
              <w:rPr>
                <w:sz w:val="22"/>
                <w:szCs w:val="22"/>
                <w:lang w:val="en-US"/>
              </w:rPr>
              <w:t xml:space="preserve"> 2</w:t>
            </w:r>
            <w:r>
              <w:rPr>
                <w:sz w:val="22"/>
                <w:szCs w:val="22"/>
                <w:lang w:val="en-US"/>
              </w:rPr>
              <w:t>,</w:t>
            </w:r>
            <w:r w:rsidRPr="001F4838">
              <w:rPr>
                <w:sz w:val="22"/>
                <w:szCs w:val="22"/>
                <w:lang w:val="en-US"/>
              </w:rPr>
              <w:t>4)</w:t>
            </w:r>
          </w:p>
          <w:p w14:paraId="26AD3488" w14:textId="77777777" w:rsidR="00717295" w:rsidRPr="001F4838" w:rsidRDefault="00717295" w:rsidP="008E1AE9">
            <w:pPr>
              <w:jc w:val="center"/>
              <w:rPr>
                <w:sz w:val="22"/>
                <w:szCs w:val="22"/>
                <w:lang w:val="en-US"/>
              </w:rPr>
            </w:pPr>
          </w:p>
          <w:p w14:paraId="5DC50325" w14:textId="77777777" w:rsidR="00717295" w:rsidRPr="001F4838" w:rsidRDefault="00717295" w:rsidP="008E1AE9">
            <w:pPr>
              <w:jc w:val="center"/>
              <w:rPr>
                <w:sz w:val="22"/>
                <w:szCs w:val="22"/>
                <w:lang w:val="en-US"/>
              </w:rPr>
            </w:pPr>
          </w:p>
        </w:tc>
        <w:tc>
          <w:tcPr>
            <w:tcW w:w="1701" w:type="dxa"/>
            <w:tcBorders>
              <w:top w:val="nil"/>
              <w:left w:val="single" w:sz="4" w:space="0" w:color="auto"/>
              <w:bottom w:val="single" w:sz="4" w:space="0" w:color="auto"/>
            </w:tcBorders>
          </w:tcPr>
          <w:p w14:paraId="6A16960E" w14:textId="77777777" w:rsidR="00717295"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Pr>
                <w:sz w:val="22"/>
                <w:szCs w:val="22"/>
                <w:lang w:val="en-US"/>
              </w:rPr>
              <w:t>,</w:t>
            </w:r>
            <w:r w:rsidRPr="001F4838">
              <w:rPr>
                <w:sz w:val="22"/>
                <w:szCs w:val="22"/>
                <w:lang w:val="en-US"/>
              </w:rPr>
              <w:t>9</w:t>
            </w:r>
            <w:r w:rsidR="001C51CF">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Merge/>
          </w:tcPr>
          <w:p w14:paraId="7F877B56" w14:textId="77777777" w:rsidR="00717295" w:rsidRPr="001F4838" w:rsidRDefault="00717295" w:rsidP="008E1AE9">
            <w:pPr>
              <w:jc w:val="center"/>
              <w:rPr>
                <w:sz w:val="22"/>
                <w:szCs w:val="22"/>
                <w:lang w:val="en-US"/>
              </w:rPr>
            </w:pPr>
          </w:p>
        </w:tc>
        <w:tc>
          <w:tcPr>
            <w:tcW w:w="1134" w:type="dxa"/>
            <w:vMerge/>
          </w:tcPr>
          <w:p w14:paraId="0B9393CC" w14:textId="77777777" w:rsidR="00717295" w:rsidRPr="001F4838" w:rsidRDefault="00717295" w:rsidP="008E1AE9">
            <w:pPr>
              <w:jc w:val="center"/>
              <w:rPr>
                <w:sz w:val="22"/>
                <w:szCs w:val="22"/>
                <w:lang w:val="en-US"/>
              </w:rPr>
            </w:pPr>
          </w:p>
        </w:tc>
      </w:tr>
      <w:tr w:rsidR="00F06BF6" w14:paraId="0CC495BF" w14:textId="77777777" w:rsidTr="008E1AE9">
        <w:trPr>
          <w:trHeight w:val="1081"/>
        </w:trPr>
        <w:tc>
          <w:tcPr>
            <w:tcW w:w="1720" w:type="dxa"/>
            <w:tcBorders>
              <w:top w:val="single" w:sz="4" w:space="0" w:color="auto"/>
              <w:bottom w:val="nil"/>
              <w:right w:val="single" w:sz="4" w:space="0" w:color="auto"/>
            </w:tcBorders>
            <w:vAlign w:val="bottom"/>
          </w:tcPr>
          <w:p w14:paraId="1DD50449" w14:textId="77777777" w:rsidR="00717295" w:rsidRPr="003A5024" w:rsidRDefault="00A92D93" w:rsidP="007C5B7D">
            <w:pPr>
              <w:keepNext/>
              <w:ind w:left="-57" w:right="-57"/>
              <w:rPr>
                <w:b/>
                <w:bCs/>
                <w:sz w:val="22"/>
                <w:szCs w:val="22"/>
              </w:rPr>
            </w:pPr>
            <w:r>
              <w:rPr>
                <w:b/>
                <w:bCs/>
                <w:sz w:val="22"/>
                <w:szCs w:val="22"/>
                <w:lang w:val="en-US"/>
              </w:rPr>
              <w:t>A</w:t>
            </w:r>
            <w:r w:rsidRPr="003A5024">
              <w:rPr>
                <w:b/>
                <w:bCs/>
                <w:sz w:val="22"/>
                <w:szCs w:val="22"/>
              </w:rPr>
              <w:t xml:space="preserve"> </w:t>
            </w:r>
            <w:r>
              <w:rPr>
                <w:b/>
                <w:bCs/>
                <w:sz w:val="22"/>
                <w:szCs w:val="22"/>
                <w:lang w:val="en-US"/>
              </w:rPr>
              <w:t>nappali</w:t>
            </w:r>
            <w:r w:rsidRPr="003A5024">
              <w:rPr>
                <w:b/>
                <w:bCs/>
                <w:sz w:val="22"/>
                <w:szCs w:val="22"/>
              </w:rPr>
              <w:t xml:space="preserve"> </w:t>
            </w:r>
            <w:r>
              <w:rPr>
                <w:b/>
                <w:bCs/>
                <w:sz w:val="22"/>
                <w:szCs w:val="22"/>
                <w:lang w:val="en-US"/>
              </w:rPr>
              <w:t>s</w:t>
            </w:r>
            <w:r w:rsidRPr="003A5024">
              <w:rPr>
                <w:b/>
                <w:bCs/>
                <w:sz w:val="22"/>
                <w:szCs w:val="22"/>
              </w:rPr>
              <w:t>ü</w:t>
            </w:r>
            <w:r>
              <w:rPr>
                <w:b/>
                <w:bCs/>
                <w:sz w:val="22"/>
                <w:szCs w:val="22"/>
                <w:lang w:val="en-US"/>
              </w:rPr>
              <w:t>rg</w:t>
            </w:r>
            <w:r w:rsidRPr="003A5024">
              <w:rPr>
                <w:b/>
                <w:bCs/>
                <w:sz w:val="22"/>
                <w:szCs w:val="22"/>
              </w:rPr>
              <w:t>ő</w:t>
            </w:r>
            <w:r>
              <w:rPr>
                <w:b/>
                <w:bCs/>
                <w:sz w:val="22"/>
                <w:szCs w:val="22"/>
                <w:lang w:val="en-US"/>
              </w:rPr>
              <w:t>s</w:t>
            </w:r>
            <w:r w:rsidRPr="003A5024">
              <w:rPr>
                <w:b/>
                <w:bCs/>
                <w:sz w:val="22"/>
                <w:szCs w:val="22"/>
              </w:rPr>
              <w:t xml:space="preserve"> </w:t>
            </w:r>
            <w:r>
              <w:rPr>
                <w:b/>
                <w:bCs/>
                <w:sz w:val="22"/>
                <w:szCs w:val="22"/>
                <w:lang w:val="en-US"/>
              </w:rPr>
              <w:t>vizelet</w:t>
            </w:r>
            <w:r w:rsidRPr="003A5024">
              <w:rPr>
                <w:b/>
                <w:bCs/>
                <w:sz w:val="22"/>
                <w:szCs w:val="22"/>
              </w:rPr>
              <w:t>ü</w:t>
            </w:r>
            <w:r>
              <w:rPr>
                <w:b/>
                <w:bCs/>
                <w:sz w:val="22"/>
                <w:szCs w:val="22"/>
                <w:lang w:val="en-US"/>
              </w:rPr>
              <w:t>r</w:t>
            </w:r>
            <w:r w:rsidRPr="003A5024">
              <w:rPr>
                <w:b/>
                <w:bCs/>
                <w:sz w:val="22"/>
                <w:szCs w:val="22"/>
              </w:rPr>
              <w:t>í</w:t>
            </w:r>
            <w:r>
              <w:rPr>
                <w:b/>
                <w:bCs/>
                <w:sz w:val="22"/>
                <w:szCs w:val="22"/>
                <w:lang w:val="en-US"/>
              </w:rPr>
              <w:t>t</w:t>
            </w:r>
            <w:r w:rsidRPr="003A5024">
              <w:rPr>
                <w:b/>
                <w:bCs/>
                <w:sz w:val="22"/>
                <w:szCs w:val="22"/>
              </w:rPr>
              <w:t>é</w:t>
            </w:r>
            <w:r>
              <w:rPr>
                <w:b/>
                <w:bCs/>
                <w:sz w:val="22"/>
                <w:szCs w:val="22"/>
                <w:lang w:val="en-US"/>
              </w:rPr>
              <w:t>sek</w:t>
            </w:r>
            <w:r w:rsidRPr="003A5024">
              <w:rPr>
                <w:b/>
                <w:bCs/>
                <w:sz w:val="22"/>
                <w:szCs w:val="22"/>
              </w:rPr>
              <w:t xml:space="preserve"> </w:t>
            </w:r>
            <w:r>
              <w:rPr>
                <w:b/>
                <w:bCs/>
                <w:sz w:val="22"/>
                <w:szCs w:val="22"/>
                <w:lang w:val="en-US"/>
              </w:rPr>
              <w:t>napi</w:t>
            </w:r>
            <w:r w:rsidRPr="003A5024">
              <w:rPr>
                <w:b/>
                <w:bCs/>
                <w:sz w:val="22"/>
                <w:szCs w:val="22"/>
              </w:rPr>
              <w:t xml:space="preserve"> </w:t>
            </w:r>
            <w:r>
              <w:rPr>
                <w:b/>
                <w:bCs/>
                <w:sz w:val="22"/>
                <w:szCs w:val="22"/>
                <w:lang w:val="en-US"/>
              </w:rPr>
              <w:t>gyakoris</w:t>
            </w:r>
            <w:r w:rsidRPr="003A5024">
              <w:rPr>
                <w:b/>
                <w:bCs/>
                <w:sz w:val="22"/>
                <w:szCs w:val="22"/>
              </w:rPr>
              <w:t>á</w:t>
            </w:r>
            <w:r>
              <w:rPr>
                <w:b/>
                <w:bCs/>
                <w:sz w:val="22"/>
                <w:szCs w:val="22"/>
                <w:lang w:val="en-US"/>
              </w:rPr>
              <w:t>ga</w:t>
            </w:r>
            <w:r w:rsidRPr="001F4838">
              <w:rPr>
                <w:b/>
                <w:bCs/>
                <w:sz w:val="22"/>
                <w:szCs w:val="22"/>
                <w:vertAlign w:val="superscript"/>
                <w:lang w:val="en-US"/>
              </w:rPr>
              <w:t>b</w:t>
            </w:r>
          </w:p>
          <w:p w14:paraId="1012355F" w14:textId="77777777" w:rsidR="00717295" w:rsidRPr="001F4838" w:rsidRDefault="00A92D93" w:rsidP="007C5B7D">
            <w:pPr>
              <w:keepNext/>
              <w:ind w:left="-57" w:right="-57"/>
              <w:rPr>
                <w:b/>
                <w:bCs/>
                <w:sz w:val="22"/>
                <w:szCs w:val="22"/>
                <w:lang w:val="en-US"/>
              </w:rPr>
            </w:pPr>
            <w:r>
              <w:rPr>
                <w:sz w:val="22"/>
                <w:szCs w:val="22"/>
                <w:lang w:val="en-US"/>
              </w:rPr>
              <w:t>Átlagos kiindulási érték</w:t>
            </w:r>
          </w:p>
        </w:tc>
        <w:tc>
          <w:tcPr>
            <w:tcW w:w="1824" w:type="dxa"/>
            <w:tcBorders>
              <w:top w:val="single" w:sz="4" w:space="0" w:color="auto"/>
              <w:left w:val="single" w:sz="4" w:space="0" w:color="auto"/>
              <w:bottom w:val="nil"/>
              <w:right w:val="single" w:sz="4" w:space="0" w:color="auto"/>
            </w:tcBorders>
            <w:vAlign w:val="bottom"/>
          </w:tcPr>
          <w:p w14:paraId="2596309D" w14:textId="77777777" w:rsidR="00717295" w:rsidRPr="001F4838" w:rsidRDefault="00A92D93" w:rsidP="005B2B04">
            <w:pPr>
              <w:keepNext/>
              <w:jc w:val="center"/>
              <w:rPr>
                <w:sz w:val="22"/>
                <w:szCs w:val="22"/>
                <w:lang w:val="en-US"/>
              </w:rPr>
            </w:pPr>
            <w:r w:rsidRPr="001F4838">
              <w:rPr>
                <w:sz w:val="22"/>
                <w:szCs w:val="22"/>
                <w:lang w:val="en-US"/>
              </w:rPr>
              <w:t>4</w:t>
            </w:r>
            <w:r>
              <w:rPr>
                <w:sz w:val="22"/>
                <w:szCs w:val="22"/>
                <w:lang w:val="en-US"/>
              </w:rPr>
              <w:t>,</w:t>
            </w:r>
            <w:r w:rsidRPr="001F4838">
              <w:rPr>
                <w:sz w:val="22"/>
                <w:szCs w:val="22"/>
                <w:lang w:val="en-US"/>
              </w:rPr>
              <w:t>4</w:t>
            </w:r>
          </w:p>
        </w:tc>
        <w:tc>
          <w:tcPr>
            <w:tcW w:w="1843" w:type="dxa"/>
            <w:tcBorders>
              <w:top w:val="single" w:sz="4" w:space="0" w:color="auto"/>
              <w:left w:val="single" w:sz="4" w:space="0" w:color="auto"/>
              <w:bottom w:val="nil"/>
              <w:right w:val="single" w:sz="4" w:space="0" w:color="auto"/>
            </w:tcBorders>
            <w:vAlign w:val="bottom"/>
          </w:tcPr>
          <w:p w14:paraId="0DD3CC3B" w14:textId="77777777" w:rsidR="00717295" w:rsidRPr="001F4838" w:rsidRDefault="00A92D93" w:rsidP="005B2B04">
            <w:pPr>
              <w:keepNext/>
              <w:jc w:val="center"/>
              <w:rPr>
                <w:sz w:val="22"/>
                <w:szCs w:val="22"/>
                <w:lang w:val="en-US"/>
              </w:rPr>
            </w:pPr>
            <w:r w:rsidRPr="001F4838">
              <w:rPr>
                <w:sz w:val="22"/>
                <w:szCs w:val="22"/>
                <w:lang w:val="en-US"/>
              </w:rPr>
              <w:t>5</w:t>
            </w:r>
            <w:r>
              <w:rPr>
                <w:sz w:val="22"/>
                <w:szCs w:val="22"/>
                <w:lang w:val="en-US"/>
              </w:rPr>
              <w:t>,</w:t>
            </w:r>
            <w:r w:rsidRPr="001F4838">
              <w:rPr>
                <w:sz w:val="22"/>
                <w:szCs w:val="22"/>
                <w:lang w:val="en-US"/>
              </w:rPr>
              <w:t>4</w:t>
            </w:r>
          </w:p>
        </w:tc>
        <w:tc>
          <w:tcPr>
            <w:tcW w:w="1701" w:type="dxa"/>
            <w:tcBorders>
              <w:top w:val="single" w:sz="4" w:space="0" w:color="auto"/>
              <w:left w:val="single" w:sz="4" w:space="0" w:color="auto"/>
              <w:bottom w:val="nil"/>
            </w:tcBorders>
            <w:vAlign w:val="bottom"/>
          </w:tcPr>
          <w:p w14:paraId="114EBB11" w14:textId="77777777" w:rsidR="00717295" w:rsidRPr="001F4838" w:rsidRDefault="00A92D93" w:rsidP="005B2B04">
            <w:pPr>
              <w:keepNext/>
              <w:jc w:val="center"/>
              <w:rPr>
                <w:sz w:val="22"/>
                <w:szCs w:val="22"/>
                <w:lang w:val="en-US"/>
              </w:rPr>
            </w:pPr>
            <w:r w:rsidRPr="001F4838">
              <w:rPr>
                <w:sz w:val="22"/>
                <w:szCs w:val="22"/>
                <w:lang w:val="en-US"/>
              </w:rPr>
              <w:t>7</w:t>
            </w:r>
            <w:r>
              <w:rPr>
                <w:sz w:val="22"/>
                <w:szCs w:val="22"/>
                <w:lang w:val="en-US"/>
              </w:rPr>
              <w:t>,</w:t>
            </w:r>
            <w:r w:rsidRPr="001F4838">
              <w:rPr>
                <w:sz w:val="22"/>
                <w:szCs w:val="22"/>
                <w:lang w:val="en-US"/>
              </w:rPr>
              <w:t>5</w:t>
            </w:r>
          </w:p>
        </w:tc>
        <w:tc>
          <w:tcPr>
            <w:tcW w:w="1134" w:type="dxa"/>
            <w:vMerge w:val="restart"/>
          </w:tcPr>
          <w:p w14:paraId="146B4788" w14:textId="77777777" w:rsidR="00717295" w:rsidRPr="001F4838" w:rsidRDefault="00717295" w:rsidP="005B2B04">
            <w:pPr>
              <w:keepNext/>
              <w:jc w:val="center"/>
              <w:rPr>
                <w:sz w:val="22"/>
                <w:szCs w:val="22"/>
                <w:lang w:val="en-US"/>
              </w:rPr>
            </w:pPr>
          </w:p>
          <w:p w14:paraId="72A3E367" w14:textId="77777777" w:rsidR="00717295" w:rsidRPr="001F4838" w:rsidRDefault="00717295" w:rsidP="005B2B04">
            <w:pPr>
              <w:keepNext/>
              <w:jc w:val="center"/>
              <w:rPr>
                <w:sz w:val="22"/>
                <w:szCs w:val="22"/>
                <w:lang w:val="en-US"/>
              </w:rPr>
            </w:pPr>
          </w:p>
          <w:p w14:paraId="1457CCB3" w14:textId="77777777" w:rsidR="00717295" w:rsidRPr="001F4838" w:rsidRDefault="00717295" w:rsidP="005B2B04">
            <w:pPr>
              <w:keepNext/>
              <w:jc w:val="center"/>
              <w:rPr>
                <w:sz w:val="22"/>
                <w:szCs w:val="22"/>
                <w:lang w:val="en-US"/>
              </w:rPr>
            </w:pPr>
          </w:p>
          <w:p w14:paraId="0754A042" w14:textId="77777777" w:rsidR="00717295" w:rsidRPr="001F4838" w:rsidRDefault="00717295" w:rsidP="005B2B04">
            <w:pPr>
              <w:keepNext/>
              <w:jc w:val="center"/>
              <w:rPr>
                <w:sz w:val="22"/>
                <w:szCs w:val="22"/>
                <w:lang w:val="en-US"/>
              </w:rPr>
            </w:pPr>
          </w:p>
          <w:p w14:paraId="5494C46A" w14:textId="77777777" w:rsidR="00717295" w:rsidRPr="001F4838" w:rsidRDefault="00717295" w:rsidP="005B2B04">
            <w:pPr>
              <w:keepNext/>
              <w:jc w:val="center"/>
              <w:rPr>
                <w:sz w:val="22"/>
                <w:szCs w:val="22"/>
                <w:lang w:val="en-US"/>
              </w:rPr>
            </w:pPr>
          </w:p>
          <w:p w14:paraId="6A3FF870" w14:textId="77777777" w:rsidR="00717295" w:rsidRDefault="00717295" w:rsidP="005B2B04">
            <w:pPr>
              <w:keepNext/>
              <w:jc w:val="center"/>
              <w:rPr>
                <w:sz w:val="22"/>
                <w:szCs w:val="22"/>
                <w:lang w:val="en-US"/>
              </w:rPr>
            </w:pPr>
          </w:p>
          <w:p w14:paraId="332ACA0A" w14:textId="77777777" w:rsidR="00717295" w:rsidRPr="001F4838" w:rsidRDefault="00A92D93" w:rsidP="005B2B04">
            <w:pPr>
              <w:keepNext/>
              <w:jc w:val="center"/>
              <w:rPr>
                <w:sz w:val="22"/>
                <w:szCs w:val="22"/>
                <w:lang w:val="en-US"/>
              </w:rPr>
            </w:pPr>
            <w:r w:rsidRPr="001F4838">
              <w:rPr>
                <w:sz w:val="22"/>
                <w:szCs w:val="22"/>
                <w:lang w:val="en-US"/>
              </w:rPr>
              <w:t>0</w:t>
            </w:r>
            <w:r>
              <w:rPr>
                <w:sz w:val="22"/>
                <w:szCs w:val="22"/>
                <w:lang w:val="en-US"/>
              </w:rPr>
              <w:t>,</w:t>
            </w:r>
            <w:r w:rsidRPr="001F4838">
              <w:rPr>
                <w:sz w:val="22"/>
                <w:szCs w:val="22"/>
                <w:lang w:val="en-US"/>
              </w:rPr>
              <w:t>8206</w:t>
            </w:r>
          </w:p>
        </w:tc>
        <w:tc>
          <w:tcPr>
            <w:tcW w:w="1134" w:type="dxa"/>
            <w:vMerge w:val="restart"/>
            <w:tcBorders>
              <w:bottom w:val="single" w:sz="4" w:space="0" w:color="auto"/>
            </w:tcBorders>
          </w:tcPr>
          <w:p w14:paraId="0B95A3F3" w14:textId="77777777" w:rsidR="00717295" w:rsidRPr="001F4838" w:rsidRDefault="00717295" w:rsidP="005B2B04">
            <w:pPr>
              <w:keepNext/>
              <w:jc w:val="center"/>
              <w:rPr>
                <w:sz w:val="22"/>
                <w:szCs w:val="22"/>
                <w:lang w:val="en-US"/>
              </w:rPr>
            </w:pPr>
          </w:p>
          <w:p w14:paraId="06BF4B3E" w14:textId="77777777" w:rsidR="00717295" w:rsidRPr="001F4838" w:rsidRDefault="00717295" w:rsidP="005B2B04">
            <w:pPr>
              <w:keepNext/>
              <w:jc w:val="center"/>
              <w:rPr>
                <w:sz w:val="22"/>
                <w:szCs w:val="22"/>
                <w:lang w:val="en-US"/>
              </w:rPr>
            </w:pPr>
          </w:p>
          <w:p w14:paraId="73B63235" w14:textId="77777777" w:rsidR="00717295" w:rsidRPr="001F4838" w:rsidRDefault="00717295" w:rsidP="005B2B04">
            <w:pPr>
              <w:keepNext/>
              <w:jc w:val="center"/>
              <w:rPr>
                <w:sz w:val="22"/>
                <w:szCs w:val="22"/>
                <w:lang w:val="en-US"/>
              </w:rPr>
            </w:pPr>
          </w:p>
          <w:p w14:paraId="2FB10D4C" w14:textId="77777777" w:rsidR="00717295" w:rsidRPr="001F4838" w:rsidRDefault="00717295" w:rsidP="005B2B04">
            <w:pPr>
              <w:keepNext/>
              <w:jc w:val="center"/>
              <w:rPr>
                <w:sz w:val="22"/>
                <w:szCs w:val="22"/>
                <w:lang w:val="en-US"/>
              </w:rPr>
            </w:pPr>
          </w:p>
          <w:p w14:paraId="3657E1C5" w14:textId="77777777" w:rsidR="00717295" w:rsidRPr="001F4838" w:rsidRDefault="00717295" w:rsidP="005B2B04">
            <w:pPr>
              <w:keepNext/>
              <w:jc w:val="center"/>
              <w:rPr>
                <w:sz w:val="22"/>
                <w:szCs w:val="22"/>
                <w:lang w:val="en-US"/>
              </w:rPr>
            </w:pPr>
          </w:p>
          <w:p w14:paraId="647D0F24" w14:textId="77777777" w:rsidR="00717295" w:rsidRDefault="00717295" w:rsidP="005B2B04">
            <w:pPr>
              <w:keepNext/>
              <w:jc w:val="center"/>
              <w:rPr>
                <w:sz w:val="22"/>
                <w:szCs w:val="22"/>
                <w:lang w:val="en-US"/>
              </w:rPr>
            </w:pPr>
          </w:p>
          <w:p w14:paraId="2CBACA58" w14:textId="77777777" w:rsidR="00717295" w:rsidRPr="001F4838" w:rsidRDefault="00A92D93" w:rsidP="005B2B04">
            <w:pPr>
              <w:keepNext/>
              <w:jc w:val="center"/>
              <w:rPr>
                <w:sz w:val="22"/>
                <w:szCs w:val="22"/>
                <w:lang w:val="en-US"/>
              </w:rPr>
            </w:pPr>
            <w:r w:rsidRPr="001F4838">
              <w:rPr>
                <w:sz w:val="22"/>
                <w:szCs w:val="22"/>
                <w:lang w:val="en-US"/>
              </w:rPr>
              <w:t>0</w:t>
            </w:r>
            <w:r>
              <w:rPr>
                <w:sz w:val="22"/>
                <w:szCs w:val="22"/>
                <w:lang w:val="en-US"/>
              </w:rPr>
              <w:t>,</w:t>
            </w:r>
            <w:r w:rsidRPr="001F4838">
              <w:rPr>
                <w:sz w:val="22"/>
                <w:szCs w:val="22"/>
                <w:lang w:val="en-US"/>
              </w:rPr>
              <w:t>9604</w:t>
            </w:r>
          </w:p>
          <w:p w14:paraId="14F16BE3" w14:textId="77777777" w:rsidR="00717295" w:rsidRPr="001F4838" w:rsidRDefault="00717295" w:rsidP="005B2B04">
            <w:pPr>
              <w:keepNext/>
              <w:jc w:val="center"/>
              <w:rPr>
                <w:sz w:val="22"/>
                <w:szCs w:val="22"/>
                <w:lang w:val="en-US"/>
              </w:rPr>
            </w:pPr>
          </w:p>
        </w:tc>
      </w:tr>
      <w:tr w:rsidR="00F06BF6" w14:paraId="23155EB8" w14:textId="77777777" w:rsidTr="008E1AE9">
        <w:trPr>
          <w:trHeight w:val="189"/>
        </w:trPr>
        <w:tc>
          <w:tcPr>
            <w:tcW w:w="1720" w:type="dxa"/>
            <w:tcBorders>
              <w:top w:val="nil"/>
              <w:right w:val="single" w:sz="4" w:space="0" w:color="auto"/>
            </w:tcBorders>
          </w:tcPr>
          <w:p w14:paraId="6CB16F4A" w14:textId="77777777" w:rsidR="00717295" w:rsidRPr="003A5024" w:rsidRDefault="00A92D93" w:rsidP="007C5B7D">
            <w:pPr>
              <w:ind w:left="-57" w:right="-57"/>
              <w:rPr>
                <w:sz w:val="22"/>
                <w:szCs w:val="22"/>
                <w:lang w:val="es-ES"/>
              </w:rPr>
            </w:pPr>
            <w:r w:rsidRPr="003A5024">
              <w:rPr>
                <w:sz w:val="22"/>
                <w:szCs w:val="22"/>
                <w:lang w:val="es-ES"/>
              </w:rPr>
              <w:t>Átlagos változás* a 12. héten** (95%</w:t>
            </w:r>
            <w:r w:rsidR="007E1B08">
              <w:rPr>
                <w:sz w:val="22"/>
                <w:szCs w:val="22"/>
                <w:lang w:val="es-ES"/>
              </w:rPr>
              <w:t>-os</w:t>
            </w:r>
            <w:r w:rsidRPr="003A5024">
              <w:rPr>
                <w:sz w:val="22"/>
                <w:szCs w:val="22"/>
                <w:lang w:val="es-ES"/>
              </w:rPr>
              <w:t xml:space="preserve"> CI)</w:t>
            </w:r>
          </w:p>
        </w:tc>
        <w:tc>
          <w:tcPr>
            <w:tcW w:w="1824" w:type="dxa"/>
            <w:tcBorders>
              <w:top w:val="nil"/>
              <w:left w:val="single" w:sz="4" w:space="0" w:color="auto"/>
              <w:right w:val="single" w:sz="4" w:space="0" w:color="auto"/>
            </w:tcBorders>
          </w:tcPr>
          <w:p w14:paraId="6E075ED8" w14:textId="77777777" w:rsidR="00717295" w:rsidRPr="001F4838" w:rsidRDefault="00A92D93" w:rsidP="008E1AE9">
            <w:pPr>
              <w:jc w:val="center"/>
              <w:rPr>
                <w:sz w:val="22"/>
                <w:szCs w:val="22"/>
                <w:lang w:val="en-US"/>
              </w:rPr>
            </w:pPr>
            <w:r>
              <w:rPr>
                <w:sz w:val="22"/>
                <w:szCs w:val="22"/>
                <w:lang w:val="en-US"/>
              </w:rPr>
              <w:t>-</w:t>
            </w:r>
            <w:r w:rsidRPr="001F4838">
              <w:rPr>
                <w:sz w:val="22"/>
                <w:szCs w:val="22"/>
                <w:lang w:val="en-US"/>
              </w:rPr>
              <w:t>2</w:t>
            </w:r>
            <w:r>
              <w:rPr>
                <w:sz w:val="22"/>
                <w:szCs w:val="22"/>
                <w:lang w:val="en-US"/>
              </w:rPr>
              <w:t>,</w:t>
            </w:r>
            <w:r w:rsidRPr="001F4838">
              <w:rPr>
                <w:sz w:val="22"/>
                <w:szCs w:val="22"/>
                <w:lang w:val="en-US"/>
              </w:rPr>
              <w:t>2 (</w:t>
            </w:r>
            <w:r>
              <w:rPr>
                <w:sz w:val="22"/>
                <w:szCs w:val="22"/>
                <w:lang w:val="en-US"/>
              </w:rPr>
              <w:t>-</w:t>
            </w:r>
            <w:r w:rsidRPr="001F4838">
              <w:rPr>
                <w:sz w:val="22"/>
                <w:szCs w:val="22"/>
                <w:lang w:val="en-US"/>
              </w:rPr>
              <w:t>4</w:t>
            </w:r>
            <w:r>
              <w:rPr>
                <w:sz w:val="22"/>
                <w:szCs w:val="22"/>
                <w:lang w:val="en-US"/>
              </w:rPr>
              <w:t>,</w:t>
            </w:r>
            <w:r w:rsidRPr="001F4838">
              <w:rPr>
                <w:sz w:val="22"/>
                <w:szCs w:val="22"/>
                <w:lang w:val="en-US"/>
              </w:rPr>
              <w:t>1</w:t>
            </w:r>
            <w:r w:rsidR="001C51CF">
              <w:rPr>
                <w:sz w:val="22"/>
                <w:szCs w:val="22"/>
                <w:lang w:val="en-US"/>
              </w:rPr>
              <w:t>;</w:t>
            </w:r>
            <w:r w:rsidRPr="001F4838">
              <w:rPr>
                <w:sz w:val="22"/>
                <w:szCs w:val="22"/>
                <w:lang w:val="en-US"/>
              </w:rPr>
              <w:t xml:space="preserve"> </w:t>
            </w:r>
            <w:r>
              <w:rPr>
                <w:sz w:val="22"/>
                <w:szCs w:val="22"/>
                <w:lang w:val="en-US"/>
              </w:rPr>
              <w:t>-</w:t>
            </w:r>
            <w:r w:rsidRPr="001F4838">
              <w:rPr>
                <w:sz w:val="22"/>
                <w:szCs w:val="22"/>
                <w:lang w:val="en-US"/>
              </w:rPr>
              <w:t>0</w:t>
            </w:r>
            <w:r>
              <w:rPr>
                <w:sz w:val="22"/>
                <w:szCs w:val="22"/>
                <w:lang w:val="en-US"/>
              </w:rPr>
              <w:t>,</w:t>
            </w:r>
            <w:r w:rsidRPr="001F4838">
              <w:rPr>
                <w:sz w:val="22"/>
                <w:szCs w:val="22"/>
                <w:lang w:val="en-US"/>
              </w:rPr>
              <w:t>3)</w:t>
            </w:r>
          </w:p>
          <w:p w14:paraId="2BCE7324" w14:textId="77777777" w:rsidR="00717295" w:rsidRPr="001F4838" w:rsidRDefault="00717295" w:rsidP="008E1AE9">
            <w:pPr>
              <w:jc w:val="center"/>
              <w:rPr>
                <w:sz w:val="22"/>
                <w:szCs w:val="22"/>
                <w:lang w:val="en-US"/>
              </w:rPr>
            </w:pPr>
          </w:p>
          <w:p w14:paraId="2A23EA7F" w14:textId="77777777" w:rsidR="00717295" w:rsidRPr="001F4838" w:rsidRDefault="00717295" w:rsidP="008E1AE9">
            <w:pPr>
              <w:jc w:val="center"/>
              <w:rPr>
                <w:sz w:val="22"/>
                <w:szCs w:val="22"/>
                <w:lang w:val="en-US"/>
              </w:rPr>
            </w:pPr>
          </w:p>
        </w:tc>
        <w:tc>
          <w:tcPr>
            <w:tcW w:w="1843" w:type="dxa"/>
            <w:tcBorders>
              <w:top w:val="nil"/>
              <w:left w:val="single" w:sz="4" w:space="0" w:color="auto"/>
              <w:right w:val="single" w:sz="4" w:space="0" w:color="auto"/>
            </w:tcBorders>
          </w:tcPr>
          <w:p w14:paraId="3EE7C960" w14:textId="77777777" w:rsidR="00717295"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Pr>
                <w:sz w:val="22"/>
                <w:szCs w:val="22"/>
                <w:lang w:val="en-US"/>
              </w:rPr>
              <w:t>,</w:t>
            </w:r>
            <w:r w:rsidRPr="001F4838">
              <w:rPr>
                <w:sz w:val="22"/>
                <w:szCs w:val="22"/>
                <w:lang w:val="en-US"/>
              </w:rPr>
              <w:t>8</w:t>
            </w:r>
            <w:r w:rsidR="001C51CF">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p w14:paraId="5D254D67" w14:textId="77777777" w:rsidR="00717295" w:rsidRPr="001F4838" w:rsidRDefault="00717295" w:rsidP="008E1AE9">
            <w:pPr>
              <w:jc w:val="center"/>
              <w:rPr>
                <w:sz w:val="22"/>
                <w:szCs w:val="22"/>
                <w:lang w:val="en-US"/>
              </w:rPr>
            </w:pPr>
          </w:p>
          <w:p w14:paraId="7B1746F9" w14:textId="77777777" w:rsidR="00717295" w:rsidRPr="001F4838" w:rsidRDefault="00717295" w:rsidP="008E1AE9">
            <w:pPr>
              <w:jc w:val="center"/>
              <w:rPr>
                <w:sz w:val="22"/>
                <w:szCs w:val="22"/>
                <w:lang w:val="en-US"/>
              </w:rPr>
            </w:pPr>
          </w:p>
        </w:tc>
        <w:tc>
          <w:tcPr>
            <w:tcW w:w="1701" w:type="dxa"/>
            <w:tcBorders>
              <w:top w:val="nil"/>
              <w:left w:val="single" w:sz="4" w:space="0" w:color="auto"/>
            </w:tcBorders>
          </w:tcPr>
          <w:p w14:paraId="470AC780" w14:textId="77777777" w:rsidR="00717295" w:rsidRPr="001F4838" w:rsidRDefault="00A92D93" w:rsidP="008E1AE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9 (</w:t>
            </w:r>
            <w:r>
              <w:rPr>
                <w:sz w:val="22"/>
                <w:szCs w:val="22"/>
                <w:lang w:val="en-US"/>
              </w:rPr>
              <w:t>-</w:t>
            </w:r>
            <w:r w:rsidRPr="001F4838">
              <w:rPr>
                <w:sz w:val="22"/>
                <w:szCs w:val="22"/>
                <w:lang w:val="en-US"/>
              </w:rPr>
              <w:t>3</w:t>
            </w:r>
            <w:r>
              <w:rPr>
                <w:sz w:val="22"/>
                <w:szCs w:val="22"/>
                <w:lang w:val="en-US"/>
              </w:rPr>
              <w:t>,</w:t>
            </w:r>
            <w:r w:rsidRPr="001F4838">
              <w:rPr>
                <w:sz w:val="22"/>
                <w:szCs w:val="22"/>
                <w:lang w:val="en-US"/>
              </w:rPr>
              <w:t>9</w:t>
            </w:r>
            <w:r w:rsidR="001C51CF">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Merge/>
          </w:tcPr>
          <w:p w14:paraId="03945BE3" w14:textId="77777777" w:rsidR="00717295" w:rsidRPr="001F4838" w:rsidRDefault="00717295" w:rsidP="008E1AE9">
            <w:pPr>
              <w:jc w:val="center"/>
              <w:rPr>
                <w:sz w:val="22"/>
                <w:szCs w:val="22"/>
                <w:lang w:val="en-US"/>
              </w:rPr>
            </w:pPr>
          </w:p>
        </w:tc>
        <w:tc>
          <w:tcPr>
            <w:tcW w:w="1134" w:type="dxa"/>
            <w:vMerge/>
          </w:tcPr>
          <w:p w14:paraId="6D95B388" w14:textId="77777777" w:rsidR="00717295" w:rsidRPr="001F4838" w:rsidRDefault="00717295" w:rsidP="008E1AE9">
            <w:pPr>
              <w:jc w:val="center"/>
              <w:rPr>
                <w:sz w:val="22"/>
                <w:szCs w:val="22"/>
                <w:lang w:val="en-US"/>
              </w:rPr>
            </w:pPr>
          </w:p>
        </w:tc>
      </w:tr>
    </w:tbl>
    <w:p w14:paraId="05DF8B7E" w14:textId="77777777" w:rsidR="00717295" w:rsidRPr="007C5B7D" w:rsidRDefault="00A92D93" w:rsidP="00717295">
      <w:pPr>
        <w:rPr>
          <w:sz w:val="18"/>
          <w:szCs w:val="22"/>
          <w:lang w:val="hu-HU"/>
        </w:rPr>
      </w:pPr>
      <w:r w:rsidRPr="007C5B7D">
        <w:rPr>
          <w:sz w:val="18"/>
          <w:szCs w:val="22"/>
          <w:lang w:val="hu-HU"/>
        </w:rPr>
        <w:t>CI = konfidenciaintervallum</w:t>
      </w:r>
    </w:p>
    <w:p w14:paraId="6BF721A9" w14:textId="77777777" w:rsidR="00717295" w:rsidRPr="007C5B7D" w:rsidRDefault="00A92D93" w:rsidP="00717295">
      <w:pPr>
        <w:rPr>
          <w:sz w:val="18"/>
          <w:szCs w:val="22"/>
          <w:lang w:val="hu-HU"/>
        </w:rPr>
      </w:pPr>
      <w:r w:rsidRPr="007C5B7D">
        <w:rPr>
          <w:sz w:val="18"/>
          <w:szCs w:val="22"/>
          <w:lang w:val="hu-HU"/>
        </w:rPr>
        <w:t xml:space="preserve">* A legkisebb négyzetek kiinduláshoz viszonyított </w:t>
      </w:r>
      <w:r w:rsidR="00A834CC" w:rsidRPr="000565B1">
        <w:rPr>
          <w:sz w:val="18"/>
          <w:szCs w:val="22"/>
          <w:lang w:val="hu-HU"/>
        </w:rPr>
        <w:t xml:space="preserve">átlagos </w:t>
      </w:r>
      <w:r w:rsidRPr="007C5B7D">
        <w:rPr>
          <w:sz w:val="18"/>
          <w:szCs w:val="22"/>
          <w:lang w:val="hu-HU"/>
        </w:rPr>
        <w:t>változása, a kezelések közötti különbség, a 95%</w:t>
      </w:r>
      <w:r w:rsidR="000C16B1" w:rsidRPr="000565B1">
        <w:rPr>
          <w:sz w:val="18"/>
          <w:szCs w:val="22"/>
          <w:lang w:val="hu-HU"/>
        </w:rPr>
        <w:t>-os</w:t>
      </w:r>
      <w:r w:rsidRPr="007C5B7D">
        <w:rPr>
          <w:sz w:val="18"/>
          <w:szCs w:val="22"/>
          <w:lang w:val="hu-HU"/>
        </w:rPr>
        <w:t xml:space="preserve"> CI és a p</w:t>
      </w:r>
      <w:r w:rsidRPr="007C5B7D">
        <w:rPr>
          <w:sz w:val="18"/>
          <w:szCs w:val="22"/>
          <w:lang w:val="hu-HU"/>
        </w:rPr>
        <w:noBreakHyphen/>
        <w:t xml:space="preserve">érték </w:t>
      </w:r>
      <w:r w:rsidR="007B3CB9" w:rsidRPr="007C5B7D">
        <w:rPr>
          <w:sz w:val="18"/>
          <w:szCs w:val="22"/>
          <w:lang w:val="hu-HU"/>
        </w:rPr>
        <w:t>kovarianciaanalízis</w:t>
      </w:r>
      <w:r w:rsidR="000C16B1" w:rsidRPr="007C5B7D">
        <w:rPr>
          <w:sz w:val="18"/>
          <w:szCs w:val="22"/>
          <w:lang w:val="hu-HU"/>
        </w:rPr>
        <w:t xml:space="preserve"> alapján lettek megállapítva</w:t>
      </w:r>
      <w:r w:rsidRPr="007C5B7D">
        <w:rPr>
          <w:sz w:val="18"/>
          <w:szCs w:val="22"/>
          <w:lang w:val="hu-HU"/>
        </w:rPr>
        <w:t>, amelyben a kiindulási érték kovariáns, a kezelési csoport pedig tényező. Az utolsó megfigyelés továbbvitelének módszere szerinti értékeket használták az elsődleges hatásossági változó elemzésére.</w:t>
      </w:r>
    </w:p>
    <w:p w14:paraId="02D335C7" w14:textId="77777777" w:rsidR="00717295" w:rsidRPr="007C5B7D" w:rsidRDefault="00A92D93" w:rsidP="00717295">
      <w:pPr>
        <w:rPr>
          <w:sz w:val="18"/>
          <w:szCs w:val="22"/>
          <w:lang w:val="hu-HU"/>
        </w:rPr>
      </w:pPr>
      <w:r w:rsidRPr="007C5B7D">
        <w:rPr>
          <w:sz w:val="18"/>
          <w:szCs w:val="22"/>
          <w:lang w:val="hu-HU"/>
        </w:rPr>
        <w:t>** Elsődleges időpillanat</w:t>
      </w:r>
    </w:p>
    <w:p w14:paraId="7BC2BDA0" w14:textId="77777777" w:rsidR="00717295" w:rsidRPr="007C5B7D" w:rsidRDefault="00A92D93" w:rsidP="00717295">
      <w:pPr>
        <w:rPr>
          <w:sz w:val="18"/>
          <w:szCs w:val="22"/>
          <w:lang w:val="hu-HU"/>
        </w:rPr>
      </w:pPr>
      <w:r w:rsidRPr="007C5B7D">
        <w:rPr>
          <w:sz w:val="18"/>
          <w:szCs w:val="22"/>
          <w:lang w:val="hu-HU"/>
        </w:rPr>
        <w:t>a. Elsődleges változó.</w:t>
      </w:r>
    </w:p>
    <w:p w14:paraId="78F19504" w14:textId="77777777" w:rsidR="00717295" w:rsidRPr="007C5B7D" w:rsidRDefault="00A92D93" w:rsidP="00717295">
      <w:pPr>
        <w:rPr>
          <w:sz w:val="18"/>
          <w:szCs w:val="22"/>
          <w:lang w:val="hu-HU"/>
        </w:rPr>
      </w:pPr>
      <w:r w:rsidRPr="007C5B7D">
        <w:rPr>
          <w:sz w:val="18"/>
          <w:szCs w:val="22"/>
          <w:lang w:val="hu-HU"/>
        </w:rPr>
        <w:t>b. Másodlagos változó.</w:t>
      </w:r>
    </w:p>
    <w:p w14:paraId="66EEAEF7" w14:textId="77777777" w:rsidR="00717295" w:rsidRPr="007C5B7D" w:rsidRDefault="00A92D93" w:rsidP="00717295">
      <w:pPr>
        <w:rPr>
          <w:sz w:val="18"/>
          <w:szCs w:val="22"/>
          <w:lang w:val="hu-HU"/>
        </w:rPr>
      </w:pPr>
      <w:r w:rsidRPr="007C5B7D">
        <w:rPr>
          <w:sz w:val="18"/>
          <w:szCs w:val="22"/>
          <w:lang w:val="hu-HU"/>
        </w:rPr>
        <w:t>c. A p</w:t>
      </w:r>
      <w:r w:rsidRPr="007C5B7D">
        <w:rPr>
          <w:sz w:val="18"/>
          <w:szCs w:val="22"/>
          <w:lang w:val="hu-HU"/>
        </w:rPr>
        <w:noBreakHyphen/>
        <w:t xml:space="preserve">értékeket a </w:t>
      </w:r>
      <w:r w:rsidR="006133C9" w:rsidRPr="000565B1">
        <w:rPr>
          <w:sz w:val="18"/>
          <w:szCs w:val="22"/>
          <w:lang w:val="hu-HU"/>
        </w:rPr>
        <w:t>sürgős vizeletürítésekkel</w:t>
      </w:r>
      <w:r w:rsidRPr="007C5B7D">
        <w:rPr>
          <w:sz w:val="18"/>
          <w:szCs w:val="22"/>
          <w:lang w:val="hu-HU"/>
        </w:rPr>
        <w:t xml:space="preserve"> járó nappali inkontinencia</w:t>
      </w:r>
      <w:r w:rsidR="006133C9" w:rsidRPr="000565B1">
        <w:rPr>
          <w:sz w:val="18"/>
          <w:szCs w:val="22"/>
          <w:lang w:val="hu-HU"/>
        </w:rPr>
        <w:t>-</w:t>
      </w:r>
      <w:r w:rsidRPr="007C5B7D">
        <w:rPr>
          <w:sz w:val="18"/>
          <w:szCs w:val="22"/>
          <w:lang w:val="hu-HU"/>
        </w:rPr>
        <w:t>epizódok kiinduláskori száma (≤ 6, illetve &gt; 6) szerint rétegezett Cochran–Mantel–Haenszel-teszttel határozzák meg. A pontos (Clopper–Pearson) 95%</w:t>
      </w:r>
      <w:r w:rsidR="000C16B1" w:rsidRPr="000565B1">
        <w:rPr>
          <w:sz w:val="18"/>
          <w:szCs w:val="22"/>
          <w:lang w:val="hu-HU"/>
        </w:rPr>
        <w:t>-os</w:t>
      </w:r>
      <w:r w:rsidRPr="007C5B7D">
        <w:rPr>
          <w:sz w:val="18"/>
          <w:szCs w:val="22"/>
          <w:lang w:val="hu-HU"/>
        </w:rPr>
        <w:t xml:space="preserve"> CI</w:t>
      </w:r>
      <w:r w:rsidRPr="007C5B7D">
        <w:rPr>
          <w:sz w:val="18"/>
          <w:szCs w:val="22"/>
          <w:lang w:val="hu-HU"/>
        </w:rPr>
        <w:noBreakHyphen/>
        <w:t>t a binomiális eloszlás használatával állapítják meg.</w:t>
      </w:r>
    </w:p>
    <w:p w14:paraId="6DBB24F3" w14:textId="77777777" w:rsidR="00717295" w:rsidRPr="007C5B7D" w:rsidRDefault="00717295" w:rsidP="00717295">
      <w:pPr>
        <w:rPr>
          <w:sz w:val="22"/>
          <w:szCs w:val="22"/>
        </w:rPr>
      </w:pPr>
    </w:p>
    <w:p w14:paraId="3F857BB5" w14:textId="77777777" w:rsidR="00A2712F" w:rsidRPr="00274040" w:rsidRDefault="00A92D93" w:rsidP="006A7FF7">
      <w:pPr>
        <w:rPr>
          <w:sz w:val="22"/>
          <w:szCs w:val="22"/>
          <w:lang w:val="hu-HU"/>
        </w:rPr>
      </w:pPr>
      <w:r w:rsidRPr="00FA75FB">
        <w:rPr>
          <w:bCs/>
          <w:sz w:val="22"/>
          <w:szCs w:val="22"/>
          <w:lang w:val="hu-HU"/>
        </w:rPr>
        <w:t>A</w:t>
      </w:r>
      <w:r>
        <w:rPr>
          <w:bCs/>
          <w:sz w:val="22"/>
          <w:szCs w:val="22"/>
          <w:lang w:val="hu-HU"/>
        </w:rPr>
        <w:t>z</w:t>
      </w:r>
      <w:r w:rsidRPr="00FA75FB">
        <w:rPr>
          <w:bCs/>
          <w:sz w:val="22"/>
          <w:szCs w:val="22"/>
          <w:lang w:val="hu-HU"/>
        </w:rPr>
        <w:t xml:space="preserve"> </w:t>
      </w:r>
      <w:r>
        <w:rPr>
          <w:bCs/>
          <w:sz w:val="22"/>
          <w:szCs w:val="22"/>
          <w:lang w:val="hu-HU"/>
        </w:rPr>
        <w:t>55</w:t>
      </w:r>
      <w:r w:rsidR="00D7275A">
        <w:rPr>
          <w:bCs/>
          <w:sz w:val="22"/>
          <w:szCs w:val="22"/>
          <w:lang w:val="hu-HU"/>
        </w:rPr>
        <w:t> </w:t>
      </w:r>
      <w:r>
        <w:rPr>
          <w:bCs/>
          <w:sz w:val="22"/>
          <w:szCs w:val="22"/>
          <w:lang w:val="hu-HU"/>
        </w:rPr>
        <w:t>pediátriai</w:t>
      </w:r>
      <w:r w:rsidRPr="00FA75FB">
        <w:rPr>
          <w:bCs/>
          <w:sz w:val="22"/>
          <w:szCs w:val="22"/>
          <w:lang w:val="hu-HU"/>
        </w:rPr>
        <w:t xml:space="preserve"> betegből, akinek kiinduláskor negatív eredménye volt kötődő vagy neutralizáló antitestekre, és legalább egy értékelhető, kiindulás utáni eredménye volt egy randomizált, kettős</w:t>
      </w:r>
      <w:r>
        <w:rPr>
          <w:bCs/>
          <w:sz w:val="22"/>
          <w:szCs w:val="22"/>
          <w:lang w:val="hu-HU"/>
        </w:rPr>
        <w:t xml:space="preserve"> </w:t>
      </w:r>
      <w:r w:rsidRPr="00FA75FB">
        <w:rPr>
          <w:bCs/>
          <w:sz w:val="22"/>
          <w:szCs w:val="22"/>
          <w:lang w:val="hu-HU"/>
        </w:rPr>
        <w:t>vak vizsgálatból, egy betegnél sem termelődtek neutraliz</w:t>
      </w:r>
      <w:r>
        <w:rPr>
          <w:bCs/>
          <w:sz w:val="22"/>
          <w:szCs w:val="22"/>
          <w:lang w:val="hu-HU"/>
        </w:rPr>
        <w:t>ál</w:t>
      </w:r>
      <w:r w:rsidRPr="00FA75FB">
        <w:rPr>
          <w:bCs/>
          <w:sz w:val="22"/>
          <w:szCs w:val="22"/>
          <w:lang w:val="hu-HU"/>
        </w:rPr>
        <w:t xml:space="preserve">ó antitestek </w:t>
      </w:r>
      <w:r>
        <w:rPr>
          <w:bCs/>
          <w:sz w:val="22"/>
          <w:szCs w:val="22"/>
          <w:lang w:val="hu-HU"/>
        </w:rPr>
        <w:t>25</w:t>
      </w:r>
      <w:r w:rsidRPr="00FA75FB">
        <w:rPr>
          <w:bCs/>
          <w:sz w:val="22"/>
          <w:szCs w:val="22"/>
          <w:lang w:val="hu-HU"/>
        </w:rPr>
        <w:t>-</w:t>
      </w:r>
      <w:r>
        <w:rPr>
          <w:bCs/>
          <w:sz w:val="22"/>
          <w:szCs w:val="22"/>
          <w:lang w:val="hu-HU"/>
        </w:rPr>
        <w:t>1</w:t>
      </w:r>
      <w:r w:rsidRPr="00FA75FB">
        <w:rPr>
          <w:bCs/>
          <w:sz w:val="22"/>
          <w:szCs w:val="22"/>
          <w:lang w:val="hu-HU"/>
        </w:rPr>
        <w:t>00</w:t>
      </w:r>
      <w:r w:rsidR="00D7275A">
        <w:rPr>
          <w:bCs/>
          <w:sz w:val="22"/>
          <w:szCs w:val="22"/>
          <w:lang w:val="hu-HU"/>
        </w:rPr>
        <w:t> </w:t>
      </w:r>
      <w:r w:rsidRPr="00FA75FB">
        <w:rPr>
          <w:bCs/>
          <w:sz w:val="22"/>
          <w:szCs w:val="22"/>
          <w:lang w:val="hu-HU"/>
        </w:rPr>
        <w:t>egység BOTOX beadása után.</w:t>
      </w:r>
      <w:bookmarkEnd w:id="70"/>
    </w:p>
    <w:p w14:paraId="7EE7AB49" w14:textId="77777777" w:rsidR="00A2712F" w:rsidRPr="00274040" w:rsidRDefault="00A2712F" w:rsidP="005573A2">
      <w:pPr>
        <w:rPr>
          <w:sz w:val="22"/>
          <w:szCs w:val="22"/>
          <w:lang w:val="hu-HU"/>
        </w:rPr>
      </w:pPr>
    </w:p>
    <w:p w14:paraId="18A31C3D" w14:textId="77777777" w:rsidR="00A2712F" w:rsidRPr="001B67A6" w:rsidRDefault="00A92D93" w:rsidP="005573A2">
      <w:pPr>
        <w:rPr>
          <w:i/>
          <w:sz w:val="22"/>
          <w:szCs w:val="22"/>
          <w:u w:val="single"/>
          <w:lang w:val="hu-HU"/>
        </w:rPr>
      </w:pPr>
      <w:r w:rsidRPr="001B67A6">
        <w:rPr>
          <w:i/>
          <w:sz w:val="22"/>
          <w:szCs w:val="22"/>
          <w:u w:val="single"/>
          <w:lang w:val="hu-HU"/>
        </w:rPr>
        <w:t>Vizeletinkontinencia a detrusor</w:t>
      </w:r>
      <w:r w:rsidR="009E55F9">
        <w:rPr>
          <w:i/>
          <w:sz w:val="22"/>
          <w:szCs w:val="22"/>
          <w:u w:val="single"/>
          <w:lang w:val="hu-HU"/>
        </w:rPr>
        <w:t xml:space="preserve"> </w:t>
      </w:r>
      <w:r w:rsidRPr="001B67A6">
        <w:rPr>
          <w:i/>
          <w:sz w:val="22"/>
          <w:szCs w:val="22"/>
          <w:u w:val="single"/>
          <w:lang w:val="hu-HU"/>
        </w:rPr>
        <w:t>izomzat neurogén eredetű túlműködése miatt</w:t>
      </w:r>
      <w:r w:rsidR="00406CA1" w:rsidRPr="001B67A6">
        <w:rPr>
          <w:i/>
          <w:sz w:val="22"/>
          <w:szCs w:val="22"/>
          <w:u w:val="single"/>
          <w:lang w:val="hu-HU"/>
        </w:rPr>
        <w:t xml:space="preserve"> felnőtteknél</w:t>
      </w:r>
    </w:p>
    <w:p w14:paraId="447F086E" w14:textId="77777777" w:rsidR="00944161" w:rsidRPr="00274040" w:rsidRDefault="00944161" w:rsidP="005573A2">
      <w:pPr>
        <w:rPr>
          <w:sz w:val="22"/>
          <w:szCs w:val="22"/>
          <w:lang w:val="hu-HU"/>
        </w:rPr>
      </w:pPr>
    </w:p>
    <w:p w14:paraId="58734D9C" w14:textId="77777777" w:rsidR="005B2B04" w:rsidRDefault="00A92D93" w:rsidP="005573A2">
      <w:pPr>
        <w:rPr>
          <w:b/>
          <w:sz w:val="22"/>
          <w:szCs w:val="22"/>
          <w:lang w:val="hu-HU"/>
        </w:rPr>
      </w:pPr>
      <w:r w:rsidRPr="00274040">
        <w:rPr>
          <w:b/>
          <w:sz w:val="22"/>
          <w:szCs w:val="22"/>
          <w:lang w:val="hu-HU"/>
        </w:rPr>
        <w:t>Pivotális fázis 3.</w:t>
      </w:r>
      <w:r w:rsidR="00745EC4">
        <w:rPr>
          <w:b/>
          <w:sz w:val="22"/>
          <w:szCs w:val="22"/>
          <w:lang w:val="hu-HU"/>
        </w:rPr>
        <w:t> </w:t>
      </w:r>
      <w:r w:rsidRPr="00274040">
        <w:rPr>
          <w:b/>
          <w:sz w:val="22"/>
          <w:szCs w:val="22"/>
          <w:lang w:val="hu-HU"/>
        </w:rPr>
        <w:t>klinikai vizsgálat</w:t>
      </w:r>
    </w:p>
    <w:p w14:paraId="5A7537DB" w14:textId="77777777" w:rsidR="00745EC4" w:rsidRPr="00274040" w:rsidRDefault="00745EC4" w:rsidP="005573A2">
      <w:pPr>
        <w:rPr>
          <w:b/>
          <w:sz w:val="22"/>
          <w:szCs w:val="22"/>
          <w:lang w:val="hu-HU"/>
        </w:rPr>
      </w:pPr>
    </w:p>
    <w:p w14:paraId="5DECB2C2" w14:textId="77777777" w:rsidR="00A2712F" w:rsidRPr="00274040" w:rsidRDefault="00A92D93" w:rsidP="005573A2">
      <w:pPr>
        <w:rPr>
          <w:sz w:val="22"/>
          <w:szCs w:val="22"/>
          <w:lang w:val="hu-HU"/>
        </w:rPr>
      </w:pPr>
      <w:r w:rsidRPr="00274040">
        <w:rPr>
          <w:sz w:val="22"/>
          <w:szCs w:val="22"/>
          <w:lang w:val="hu-HU"/>
        </w:rPr>
        <w:t xml:space="preserve">Két kettős vak, placebokontrollos, randomizált, multicentrikus 3. fázisú klinikai vizsgálatot végeztek olyan betegeknél, akiknél a neurogén eredetű detrusor izomzat túlműködés miatt alakult ki </w:t>
      </w:r>
      <w:r w:rsidR="002E7DB5" w:rsidRPr="00274040">
        <w:rPr>
          <w:sz w:val="22"/>
          <w:szCs w:val="22"/>
          <w:lang w:val="hu-HU"/>
        </w:rPr>
        <w:t>vizeletinkontinencia</w:t>
      </w:r>
      <w:r w:rsidRPr="00274040">
        <w:rPr>
          <w:sz w:val="22"/>
          <w:szCs w:val="22"/>
          <w:lang w:val="hu-HU"/>
        </w:rPr>
        <w:t>. A betegek a vizsgálat kezdetekor vagy spontán ürítettek vizeletet, vagy már katétert helyeztek be náluk. Összesen 691</w:t>
      </w:r>
      <w:r w:rsidR="001F1CF7" w:rsidRPr="00274040">
        <w:rPr>
          <w:sz w:val="22"/>
          <w:szCs w:val="22"/>
          <w:lang w:val="hu-HU"/>
        </w:rPr>
        <w:t xml:space="preserve"> </w:t>
      </w:r>
      <w:r w:rsidRPr="00274040">
        <w:rPr>
          <w:sz w:val="22"/>
          <w:szCs w:val="22"/>
          <w:lang w:val="hu-HU"/>
        </w:rPr>
        <w:t>olyan gerincvelő-sérült vagy sclerosis multiplexben szenvedő beteget vontak be, akiknél legalább egy antikolinerg szer adásával nem lehetett megfelelően kezelni ezt az állapotot. A betegeket véletlenszerűen vagy a 200 egység BOTOX (n=227), vagy a 300 egység BOTOX (n=223), vagy a placebo (n=241) adásával kezelt csoportok egyikébe sorolták.</w:t>
      </w:r>
    </w:p>
    <w:p w14:paraId="5C92B363" w14:textId="77777777" w:rsidR="00A2712F" w:rsidRPr="00274040" w:rsidRDefault="00A2712F" w:rsidP="005573A2">
      <w:pPr>
        <w:rPr>
          <w:sz w:val="22"/>
          <w:szCs w:val="22"/>
          <w:u w:val="single"/>
          <w:lang w:val="hu-HU"/>
        </w:rPr>
      </w:pPr>
    </w:p>
    <w:p w14:paraId="02F8C0EC" w14:textId="77777777" w:rsidR="00A2712F" w:rsidRPr="00274040" w:rsidRDefault="00A92D93" w:rsidP="005573A2">
      <w:pPr>
        <w:rPr>
          <w:sz w:val="22"/>
          <w:szCs w:val="22"/>
          <w:lang w:val="hu-HU"/>
        </w:rPr>
      </w:pPr>
      <w:r w:rsidRPr="00274040">
        <w:rPr>
          <w:sz w:val="22"/>
          <w:szCs w:val="22"/>
          <w:lang w:val="hu-HU"/>
        </w:rPr>
        <w:lastRenderedPageBreak/>
        <w:t>Mindkét 3.</w:t>
      </w:r>
      <w:r w:rsidR="002027CE">
        <w:rPr>
          <w:sz w:val="22"/>
          <w:szCs w:val="22"/>
          <w:lang w:val="hu-HU"/>
        </w:rPr>
        <w:t> </w:t>
      </w:r>
      <w:r w:rsidRPr="00274040">
        <w:rPr>
          <w:sz w:val="22"/>
          <w:szCs w:val="22"/>
          <w:lang w:val="hu-HU"/>
        </w:rPr>
        <w:t>fázisú vizsgálat során a placebóhoz képest azt figyelték meg, hogy a 6. héten, az elsődleges hatásossági időpontban szignifikánsan jobban csökkent az elsődleges hatásossági változó, az inkontinens epizódok heti gyakorisága, illetve a száraz betegek százalékos aránya a BOTOX (200 egység és 300 egység) csoportokban. Az urodinámiás paraméterek, így a maximális cisztometriás kapacitás növekedésében és az első akaratlan detrusor izomzat-kontrakció során mért csúcs detrusor izomzat-nyomás csökkenésében is szignifikáns javulást figyeltek meg. Megfigyelték, hogy szignifikánsan jobban javul a placebóhoz képest a betegek által jelentett inkontinencia-specifikus egészségi állapottal kapcsolatos életminőségi pontérték is. Ezt az Incontinence Quality of Life (I</w:t>
      </w:r>
      <w:r w:rsidR="001F1CF7" w:rsidRPr="00274040">
        <w:rPr>
          <w:sz w:val="22"/>
          <w:szCs w:val="22"/>
          <w:lang w:val="hu-HU"/>
        </w:rPr>
        <w:noBreakHyphen/>
      </w:r>
      <w:r w:rsidRPr="00274040">
        <w:rPr>
          <w:sz w:val="22"/>
          <w:szCs w:val="22"/>
          <w:lang w:val="hu-HU"/>
        </w:rPr>
        <w:t>QOL) kérdőív alapján határozták meg (amely méri az inkontinens epizódot kerülő magatartást, a pszichoszociális hatás</w:t>
      </w:r>
      <w:r w:rsidR="00745EC4">
        <w:rPr>
          <w:sz w:val="22"/>
          <w:szCs w:val="22"/>
          <w:lang w:val="hu-HU"/>
        </w:rPr>
        <w:t>oka</w:t>
      </w:r>
      <w:r w:rsidRPr="00274040">
        <w:rPr>
          <w:sz w:val="22"/>
          <w:szCs w:val="22"/>
          <w:lang w:val="hu-HU"/>
        </w:rPr>
        <w:t>t és a szociális szégyenérzetet is). A BOTOX 300 egységével végzett kezelés esetében nem mutattak ki a BOTOX 200 egységével végzett kezeléshez képest további előnyt, és a 200 egység esetében kedvezőbb volt a biztonságossági profil.</w:t>
      </w:r>
    </w:p>
    <w:p w14:paraId="1C0DDD0D" w14:textId="77777777" w:rsidR="00A2712F" w:rsidRPr="00274040" w:rsidRDefault="00A2712F" w:rsidP="005573A2">
      <w:pPr>
        <w:rPr>
          <w:sz w:val="22"/>
          <w:szCs w:val="22"/>
          <w:u w:val="single"/>
          <w:lang w:val="hu-HU"/>
        </w:rPr>
      </w:pPr>
    </w:p>
    <w:p w14:paraId="5AE601DB" w14:textId="77777777" w:rsidR="00A2712F" w:rsidRPr="00274040" w:rsidRDefault="00A92D93" w:rsidP="005573A2">
      <w:pPr>
        <w:rPr>
          <w:sz w:val="22"/>
          <w:szCs w:val="22"/>
          <w:lang w:val="hu-HU"/>
        </w:rPr>
      </w:pPr>
      <w:r w:rsidRPr="00274040">
        <w:rPr>
          <w:sz w:val="22"/>
          <w:szCs w:val="22"/>
          <w:lang w:val="hu-HU"/>
        </w:rPr>
        <w:t>A pivotális vizsgálatok összesített eredményeit az alábbi táblázat mutatja:</w:t>
      </w:r>
      <w:r w:rsidRPr="00274040">
        <w:rPr>
          <w:sz w:val="22"/>
          <w:szCs w:val="22"/>
          <w:lang w:val="hu-HU"/>
        </w:rPr>
        <w:br/>
      </w:r>
    </w:p>
    <w:p w14:paraId="44E22000" w14:textId="77777777" w:rsidR="001F1CF7" w:rsidRPr="00274040" w:rsidRDefault="00A92D93" w:rsidP="00932F02">
      <w:pPr>
        <w:keepNext/>
        <w:rPr>
          <w:b/>
          <w:sz w:val="22"/>
          <w:szCs w:val="22"/>
          <w:u w:val="single"/>
          <w:lang w:val="hu-HU"/>
        </w:rPr>
      </w:pPr>
      <w:r w:rsidRPr="00274040">
        <w:rPr>
          <w:b/>
          <w:sz w:val="22"/>
          <w:szCs w:val="22"/>
          <w:u w:val="single"/>
          <w:lang w:val="hu-HU"/>
        </w:rPr>
        <w:t>Elsődleges és másodlagos végpontok a kiinduláskor és a kiindulási értékhez képest bekövetkező változás a pivotális vizsgálatok összesített eredményei alapján:</w:t>
      </w:r>
    </w:p>
    <w:p w14:paraId="31F279FD" w14:textId="77777777" w:rsidR="00A2712F" w:rsidRPr="00274040" w:rsidRDefault="00A2712F" w:rsidP="00932F02">
      <w:pPr>
        <w:keepNext/>
        <w:rPr>
          <w:b/>
          <w:sz w:val="22"/>
          <w:szCs w:val="22"/>
          <w:u w:val="single"/>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F06BF6" w14:paraId="03CF983D" w14:textId="77777777" w:rsidTr="004D2CB6">
        <w:trPr>
          <w:trHeight w:val="788"/>
        </w:trPr>
        <w:tc>
          <w:tcPr>
            <w:tcW w:w="4545" w:type="dxa"/>
          </w:tcPr>
          <w:p w14:paraId="3E3EBE85" w14:textId="77777777" w:rsidR="00A2712F" w:rsidRPr="00274040" w:rsidRDefault="00A2712F" w:rsidP="00932F02">
            <w:pPr>
              <w:keepNext/>
              <w:rPr>
                <w:i/>
                <w:sz w:val="22"/>
                <w:szCs w:val="22"/>
                <w:u w:val="single"/>
                <w:lang w:val="hu-HU"/>
              </w:rPr>
            </w:pPr>
          </w:p>
          <w:p w14:paraId="081FC578" w14:textId="77777777" w:rsidR="00A2712F" w:rsidRPr="00274040" w:rsidRDefault="00A2712F" w:rsidP="00932F02">
            <w:pPr>
              <w:keepNext/>
              <w:rPr>
                <w:i/>
                <w:sz w:val="22"/>
                <w:szCs w:val="22"/>
                <w:u w:val="single"/>
                <w:lang w:val="hu-HU"/>
              </w:rPr>
            </w:pPr>
          </w:p>
        </w:tc>
        <w:tc>
          <w:tcPr>
            <w:tcW w:w="1327" w:type="dxa"/>
          </w:tcPr>
          <w:p w14:paraId="45E73534" w14:textId="77777777" w:rsidR="00A2712F" w:rsidRPr="00274040" w:rsidRDefault="00A92D93" w:rsidP="001B67A6">
            <w:pPr>
              <w:keepNext/>
              <w:jc w:val="center"/>
              <w:rPr>
                <w:b/>
                <w:sz w:val="22"/>
                <w:szCs w:val="22"/>
                <w:u w:val="single"/>
                <w:lang w:val="hu-HU"/>
              </w:rPr>
            </w:pPr>
            <w:r w:rsidRPr="00274040">
              <w:rPr>
                <w:b/>
                <w:sz w:val="22"/>
                <w:szCs w:val="22"/>
                <w:u w:val="single"/>
                <w:lang w:val="hu-HU"/>
              </w:rPr>
              <w:t>BOTOX 200 egység</w:t>
            </w:r>
          </w:p>
          <w:p w14:paraId="51F0F6F6" w14:textId="77777777" w:rsidR="00A2712F" w:rsidRPr="00274040" w:rsidRDefault="00A92D93" w:rsidP="001B67A6">
            <w:pPr>
              <w:keepNext/>
              <w:jc w:val="center"/>
              <w:rPr>
                <w:b/>
                <w:sz w:val="22"/>
                <w:szCs w:val="22"/>
                <w:u w:val="single"/>
                <w:lang w:val="hu-HU"/>
              </w:rPr>
            </w:pPr>
            <w:r w:rsidRPr="00274040">
              <w:rPr>
                <w:b/>
                <w:sz w:val="22"/>
                <w:szCs w:val="22"/>
                <w:u w:val="single"/>
                <w:lang w:val="hu-HU"/>
              </w:rPr>
              <w:t>(n=227)</w:t>
            </w:r>
          </w:p>
        </w:tc>
        <w:tc>
          <w:tcPr>
            <w:tcW w:w="1327" w:type="dxa"/>
          </w:tcPr>
          <w:p w14:paraId="243F2ADD" w14:textId="77777777" w:rsidR="00A2712F" w:rsidRPr="00274040" w:rsidRDefault="00A92D93" w:rsidP="001B67A6">
            <w:pPr>
              <w:keepNext/>
              <w:jc w:val="center"/>
              <w:rPr>
                <w:b/>
                <w:sz w:val="22"/>
                <w:szCs w:val="22"/>
                <w:u w:val="single"/>
                <w:lang w:val="hu-HU"/>
              </w:rPr>
            </w:pPr>
            <w:r w:rsidRPr="00274040">
              <w:rPr>
                <w:b/>
                <w:sz w:val="22"/>
                <w:szCs w:val="22"/>
                <w:u w:val="single"/>
                <w:lang w:val="hu-HU"/>
              </w:rPr>
              <w:t>Placebo</w:t>
            </w:r>
          </w:p>
          <w:p w14:paraId="265C1E8D" w14:textId="77777777" w:rsidR="00A2712F" w:rsidRPr="00274040" w:rsidRDefault="00A92D93" w:rsidP="001B67A6">
            <w:pPr>
              <w:keepNext/>
              <w:jc w:val="center"/>
              <w:rPr>
                <w:b/>
                <w:sz w:val="22"/>
                <w:szCs w:val="22"/>
                <w:u w:val="single"/>
                <w:lang w:val="hu-HU"/>
              </w:rPr>
            </w:pPr>
            <w:r w:rsidRPr="00274040">
              <w:rPr>
                <w:b/>
                <w:sz w:val="22"/>
                <w:szCs w:val="22"/>
                <w:u w:val="single"/>
                <w:lang w:val="hu-HU"/>
              </w:rPr>
              <w:t>(n=241)</w:t>
            </w:r>
          </w:p>
        </w:tc>
        <w:tc>
          <w:tcPr>
            <w:tcW w:w="1327" w:type="dxa"/>
          </w:tcPr>
          <w:p w14:paraId="370CDEE4" w14:textId="77777777" w:rsidR="00A2712F" w:rsidRPr="00274040" w:rsidRDefault="00A92D93" w:rsidP="001B67A6">
            <w:pPr>
              <w:keepNext/>
              <w:jc w:val="center"/>
              <w:rPr>
                <w:b/>
                <w:sz w:val="22"/>
                <w:szCs w:val="22"/>
                <w:u w:val="single"/>
                <w:lang w:val="hu-HU"/>
              </w:rPr>
            </w:pPr>
            <w:r w:rsidRPr="00274040">
              <w:rPr>
                <w:b/>
                <w:sz w:val="22"/>
                <w:szCs w:val="22"/>
                <w:u w:val="single"/>
                <w:lang w:val="hu-HU"/>
              </w:rPr>
              <w:t>p-érték</w:t>
            </w:r>
          </w:p>
        </w:tc>
      </w:tr>
      <w:tr w:rsidR="00F06BF6" w14:paraId="5698869F" w14:textId="77777777" w:rsidTr="004D2CB6">
        <w:trPr>
          <w:trHeight w:val="795"/>
        </w:trPr>
        <w:tc>
          <w:tcPr>
            <w:tcW w:w="4545" w:type="dxa"/>
          </w:tcPr>
          <w:p w14:paraId="4E10139B" w14:textId="77777777" w:rsidR="00A2712F" w:rsidRPr="00274040" w:rsidRDefault="00A92D93" w:rsidP="00932F02">
            <w:pPr>
              <w:keepNext/>
              <w:rPr>
                <w:b/>
                <w:sz w:val="22"/>
                <w:szCs w:val="22"/>
                <w:lang w:val="hu-HU"/>
              </w:rPr>
            </w:pPr>
            <w:r w:rsidRPr="00274040">
              <w:rPr>
                <w:b/>
                <w:sz w:val="22"/>
                <w:szCs w:val="22"/>
                <w:lang w:val="hu-HU"/>
              </w:rPr>
              <w:t>Vizeletinkontinencia heti gyakorisága*</w:t>
            </w:r>
          </w:p>
          <w:p w14:paraId="59CD0B08" w14:textId="77777777" w:rsidR="00A2712F" w:rsidRPr="00274040" w:rsidRDefault="00A92D93" w:rsidP="001B67A6">
            <w:pPr>
              <w:keepNext/>
              <w:ind w:firstLine="484"/>
              <w:rPr>
                <w:sz w:val="22"/>
                <w:szCs w:val="22"/>
                <w:lang w:val="hu-HU"/>
              </w:rPr>
            </w:pPr>
            <w:r w:rsidRPr="00274040">
              <w:rPr>
                <w:sz w:val="22"/>
                <w:szCs w:val="22"/>
                <w:lang w:val="hu-HU"/>
              </w:rPr>
              <w:t>Átlagos kiindulási érték</w:t>
            </w:r>
          </w:p>
          <w:p w14:paraId="2A2D1710" w14:textId="77777777" w:rsidR="00A2712F" w:rsidRPr="00274040" w:rsidRDefault="00A92D93" w:rsidP="001B67A6">
            <w:pPr>
              <w:keepNext/>
              <w:ind w:firstLine="484"/>
              <w:rPr>
                <w:sz w:val="22"/>
                <w:szCs w:val="22"/>
                <w:lang w:val="hu-HU"/>
              </w:rPr>
            </w:pPr>
            <w:r w:rsidRPr="00274040">
              <w:rPr>
                <w:sz w:val="22"/>
                <w:szCs w:val="22"/>
                <w:lang w:val="hu-HU"/>
              </w:rPr>
              <w:t>Átlagos változás a 2.</w:t>
            </w:r>
            <w:r w:rsidR="001F1CF7" w:rsidRPr="00274040">
              <w:rPr>
                <w:sz w:val="22"/>
                <w:szCs w:val="22"/>
                <w:lang w:val="hu-HU"/>
              </w:rPr>
              <w:t> </w:t>
            </w:r>
            <w:r w:rsidRPr="00274040">
              <w:rPr>
                <w:sz w:val="22"/>
                <w:szCs w:val="22"/>
                <w:lang w:val="hu-HU"/>
              </w:rPr>
              <w:t>héten</w:t>
            </w:r>
          </w:p>
          <w:p w14:paraId="1EDA7C88" w14:textId="77777777" w:rsidR="00A2712F" w:rsidRPr="00274040" w:rsidRDefault="00A92D93" w:rsidP="001B67A6">
            <w:pPr>
              <w:keepNext/>
              <w:ind w:firstLine="484"/>
              <w:rPr>
                <w:b/>
                <w:sz w:val="22"/>
                <w:szCs w:val="22"/>
                <w:lang w:val="hu-HU"/>
              </w:rPr>
            </w:pPr>
            <w:r w:rsidRPr="00274040">
              <w:rPr>
                <w:b/>
                <w:sz w:val="22"/>
                <w:szCs w:val="22"/>
                <w:lang w:val="hu-HU"/>
              </w:rPr>
              <w:t>Átlagos változás a 6.</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a</w:t>
            </w:r>
          </w:p>
          <w:p w14:paraId="3EE83E54" w14:textId="77777777" w:rsidR="00A2712F" w:rsidRPr="00274040" w:rsidRDefault="00A92D93" w:rsidP="001B67A6">
            <w:pPr>
              <w:keepNext/>
              <w:ind w:firstLine="484"/>
              <w:rPr>
                <w:sz w:val="22"/>
                <w:szCs w:val="22"/>
                <w:lang w:val="hu-HU"/>
              </w:rPr>
            </w:pPr>
            <w:r w:rsidRPr="00274040">
              <w:rPr>
                <w:sz w:val="22"/>
                <w:szCs w:val="22"/>
                <w:lang w:val="hu-HU"/>
              </w:rPr>
              <w:t>Átlagos változás a 12.</w:t>
            </w:r>
            <w:r w:rsidR="001F1CF7" w:rsidRPr="00274040">
              <w:rPr>
                <w:sz w:val="22"/>
                <w:szCs w:val="22"/>
                <w:lang w:val="hu-HU"/>
              </w:rPr>
              <w:t> </w:t>
            </w:r>
            <w:r w:rsidRPr="00274040">
              <w:rPr>
                <w:sz w:val="22"/>
                <w:szCs w:val="22"/>
                <w:lang w:val="hu-HU"/>
              </w:rPr>
              <w:t>héten</w:t>
            </w:r>
          </w:p>
        </w:tc>
        <w:tc>
          <w:tcPr>
            <w:tcW w:w="1327" w:type="dxa"/>
          </w:tcPr>
          <w:p w14:paraId="6EABFCF2" w14:textId="77777777" w:rsidR="00A2712F" w:rsidRPr="00274040" w:rsidRDefault="00A2712F" w:rsidP="001B67A6">
            <w:pPr>
              <w:keepNext/>
              <w:jc w:val="center"/>
              <w:rPr>
                <w:sz w:val="22"/>
                <w:szCs w:val="22"/>
                <w:lang w:val="hu-HU"/>
              </w:rPr>
            </w:pPr>
          </w:p>
          <w:p w14:paraId="5713C759" w14:textId="77777777" w:rsidR="00A2712F" w:rsidRPr="00274040" w:rsidRDefault="00A92D93" w:rsidP="001B67A6">
            <w:pPr>
              <w:keepNext/>
              <w:jc w:val="center"/>
              <w:rPr>
                <w:sz w:val="22"/>
                <w:szCs w:val="22"/>
                <w:lang w:val="hu-HU"/>
              </w:rPr>
            </w:pPr>
            <w:r w:rsidRPr="00274040">
              <w:rPr>
                <w:sz w:val="22"/>
                <w:szCs w:val="22"/>
                <w:lang w:val="hu-HU"/>
              </w:rPr>
              <w:t>32</w:t>
            </w:r>
            <w:r w:rsidR="00472BB2" w:rsidRPr="00274040">
              <w:rPr>
                <w:sz w:val="22"/>
                <w:szCs w:val="22"/>
                <w:lang w:val="hu-HU"/>
              </w:rPr>
              <w:t>,</w:t>
            </w:r>
            <w:r w:rsidRPr="00274040">
              <w:rPr>
                <w:sz w:val="22"/>
                <w:szCs w:val="22"/>
                <w:lang w:val="hu-HU"/>
              </w:rPr>
              <w:t>4</w:t>
            </w:r>
          </w:p>
          <w:p w14:paraId="2CD38FDA" w14:textId="77777777" w:rsidR="00A2712F" w:rsidRPr="00274040" w:rsidRDefault="00A92D93" w:rsidP="001B67A6">
            <w:pPr>
              <w:keepNext/>
              <w:jc w:val="center"/>
              <w:rPr>
                <w:sz w:val="22"/>
                <w:szCs w:val="22"/>
                <w:lang w:val="hu-HU"/>
              </w:rPr>
            </w:pPr>
            <w:r w:rsidRPr="00274040">
              <w:rPr>
                <w:sz w:val="22"/>
                <w:szCs w:val="22"/>
                <w:lang w:val="hu-HU"/>
              </w:rPr>
              <w:t>-17</w:t>
            </w:r>
            <w:r w:rsidR="00472BB2" w:rsidRPr="00274040">
              <w:rPr>
                <w:sz w:val="22"/>
                <w:szCs w:val="22"/>
                <w:lang w:val="hu-HU"/>
              </w:rPr>
              <w:t>,</w:t>
            </w:r>
            <w:r w:rsidRPr="00274040">
              <w:rPr>
                <w:sz w:val="22"/>
                <w:szCs w:val="22"/>
                <w:lang w:val="hu-HU"/>
              </w:rPr>
              <w:t>7</w:t>
            </w:r>
          </w:p>
          <w:p w14:paraId="4B4274F6" w14:textId="77777777" w:rsidR="00A2712F" w:rsidRPr="00274040" w:rsidRDefault="00A92D93" w:rsidP="001B67A6">
            <w:pPr>
              <w:keepNext/>
              <w:jc w:val="center"/>
              <w:rPr>
                <w:b/>
                <w:sz w:val="22"/>
                <w:szCs w:val="22"/>
                <w:lang w:val="hu-HU"/>
              </w:rPr>
            </w:pPr>
            <w:r w:rsidRPr="00274040">
              <w:rPr>
                <w:b/>
                <w:sz w:val="22"/>
                <w:szCs w:val="22"/>
                <w:lang w:val="hu-HU"/>
              </w:rPr>
              <w:t>-21</w:t>
            </w:r>
            <w:r w:rsidR="00472BB2" w:rsidRPr="00274040">
              <w:rPr>
                <w:b/>
                <w:sz w:val="22"/>
                <w:szCs w:val="22"/>
                <w:lang w:val="hu-HU"/>
              </w:rPr>
              <w:t>,</w:t>
            </w:r>
            <w:r w:rsidRPr="00274040">
              <w:rPr>
                <w:b/>
                <w:sz w:val="22"/>
                <w:szCs w:val="22"/>
                <w:lang w:val="hu-HU"/>
              </w:rPr>
              <w:t>3</w:t>
            </w:r>
          </w:p>
          <w:p w14:paraId="4F8DE83E" w14:textId="77777777" w:rsidR="00A2712F" w:rsidRPr="00274040" w:rsidRDefault="00A92D93" w:rsidP="001B67A6">
            <w:pPr>
              <w:keepNext/>
              <w:jc w:val="center"/>
              <w:rPr>
                <w:i/>
                <w:sz w:val="22"/>
                <w:szCs w:val="22"/>
                <w:lang w:val="hu-HU"/>
              </w:rPr>
            </w:pPr>
            <w:r w:rsidRPr="00274040">
              <w:rPr>
                <w:sz w:val="22"/>
                <w:szCs w:val="22"/>
                <w:lang w:val="hu-HU"/>
              </w:rPr>
              <w:t>-20</w:t>
            </w:r>
            <w:r w:rsidR="00472BB2" w:rsidRPr="00274040">
              <w:rPr>
                <w:sz w:val="22"/>
                <w:szCs w:val="22"/>
                <w:lang w:val="hu-HU"/>
              </w:rPr>
              <w:t>,</w:t>
            </w:r>
            <w:r w:rsidRPr="00274040">
              <w:rPr>
                <w:sz w:val="22"/>
                <w:szCs w:val="22"/>
                <w:lang w:val="hu-HU"/>
              </w:rPr>
              <w:t>6</w:t>
            </w:r>
          </w:p>
        </w:tc>
        <w:tc>
          <w:tcPr>
            <w:tcW w:w="1327" w:type="dxa"/>
          </w:tcPr>
          <w:p w14:paraId="12137B6D" w14:textId="77777777" w:rsidR="00A2712F" w:rsidRPr="00274040" w:rsidRDefault="00A2712F" w:rsidP="001B67A6">
            <w:pPr>
              <w:keepNext/>
              <w:jc w:val="center"/>
              <w:rPr>
                <w:sz w:val="22"/>
                <w:szCs w:val="22"/>
                <w:lang w:val="hu-HU"/>
              </w:rPr>
            </w:pPr>
          </w:p>
          <w:p w14:paraId="1072C377" w14:textId="77777777" w:rsidR="00A2712F" w:rsidRPr="00274040" w:rsidRDefault="00A92D93" w:rsidP="001B67A6">
            <w:pPr>
              <w:keepNext/>
              <w:jc w:val="center"/>
              <w:rPr>
                <w:sz w:val="22"/>
                <w:szCs w:val="22"/>
                <w:lang w:val="hu-HU"/>
              </w:rPr>
            </w:pPr>
            <w:r w:rsidRPr="00274040">
              <w:rPr>
                <w:sz w:val="22"/>
                <w:szCs w:val="22"/>
                <w:lang w:val="hu-HU"/>
              </w:rPr>
              <w:t>31</w:t>
            </w:r>
            <w:r w:rsidR="00472BB2" w:rsidRPr="00274040">
              <w:rPr>
                <w:sz w:val="22"/>
                <w:szCs w:val="22"/>
                <w:lang w:val="hu-HU"/>
              </w:rPr>
              <w:t>,</w:t>
            </w:r>
            <w:r w:rsidRPr="00274040">
              <w:rPr>
                <w:sz w:val="22"/>
                <w:szCs w:val="22"/>
                <w:lang w:val="hu-HU"/>
              </w:rPr>
              <w:t>5</w:t>
            </w:r>
          </w:p>
          <w:p w14:paraId="1DC16EEB" w14:textId="77777777" w:rsidR="00A2712F" w:rsidRPr="00274040" w:rsidRDefault="00A92D93" w:rsidP="001B67A6">
            <w:pPr>
              <w:keepNext/>
              <w:jc w:val="center"/>
              <w:rPr>
                <w:sz w:val="22"/>
                <w:szCs w:val="22"/>
                <w:lang w:val="hu-HU"/>
              </w:rPr>
            </w:pPr>
            <w:r w:rsidRPr="00274040">
              <w:rPr>
                <w:sz w:val="22"/>
                <w:szCs w:val="22"/>
                <w:lang w:val="hu-HU"/>
              </w:rPr>
              <w:t>-9</w:t>
            </w:r>
            <w:r w:rsidR="00472BB2" w:rsidRPr="00274040">
              <w:rPr>
                <w:sz w:val="22"/>
                <w:szCs w:val="22"/>
                <w:lang w:val="hu-HU"/>
              </w:rPr>
              <w:t>,</w:t>
            </w:r>
            <w:r w:rsidRPr="00274040">
              <w:rPr>
                <w:sz w:val="22"/>
                <w:szCs w:val="22"/>
                <w:lang w:val="hu-HU"/>
              </w:rPr>
              <w:t>0</w:t>
            </w:r>
          </w:p>
          <w:p w14:paraId="20C8FA2D" w14:textId="77777777" w:rsidR="00A2712F" w:rsidRPr="00274040" w:rsidRDefault="00A92D93" w:rsidP="001B67A6">
            <w:pPr>
              <w:keepNext/>
              <w:jc w:val="center"/>
              <w:rPr>
                <w:b/>
                <w:sz w:val="22"/>
                <w:szCs w:val="22"/>
                <w:lang w:val="hu-HU"/>
              </w:rPr>
            </w:pPr>
            <w:r w:rsidRPr="00274040">
              <w:rPr>
                <w:b/>
                <w:sz w:val="22"/>
                <w:szCs w:val="22"/>
                <w:lang w:val="hu-HU"/>
              </w:rPr>
              <w:t>-10</w:t>
            </w:r>
            <w:r w:rsidR="00472BB2" w:rsidRPr="00274040">
              <w:rPr>
                <w:b/>
                <w:sz w:val="22"/>
                <w:szCs w:val="22"/>
                <w:lang w:val="hu-HU"/>
              </w:rPr>
              <w:t>,</w:t>
            </w:r>
            <w:r w:rsidRPr="00274040">
              <w:rPr>
                <w:b/>
                <w:sz w:val="22"/>
                <w:szCs w:val="22"/>
                <w:lang w:val="hu-HU"/>
              </w:rPr>
              <w:t>5</w:t>
            </w:r>
          </w:p>
          <w:p w14:paraId="59324ACA" w14:textId="77777777" w:rsidR="00A2712F" w:rsidRPr="00274040" w:rsidRDefault="00A92D93" w:rsidP="001B67A6">
            <w:pPr>
              <w:keepNext/>
              <w:jc w:val="center"/>
              <w:rPr>
                <w:i/>
                <w:sz w:val="22"/>
                <w:szCs w:val="22"/>
                <w:lang w:val="hu-HU"/>
              </w:rPr>
            </w:pPr>
            <w:r w:rsidRPr="00274040">
              <w:rPr>
                <w:sz w:val="22"/>
                <w:szCs w:val="22"/>
                <w:lang w:val="hu-HU"/>
              </w:rPr>
              <w:t>-9</w:t>
            </w:r>
            <w:r w:rsidR="00472BB2" w:rsidRPr="00274040">
              <w:rPr>
                <w:sz w:val="22"/>
                <w:szCs w:val="22"/>
                <w:lang w:val="hu-HU"/>
              </w:rPr>
              <w:t>,</w:t>
            </w:r>
            <w:r w:rsidRPr="00274040">
              <w:rPr>
                <w:sz w:val="22"/>
                <w:szCs w:val="22"/>
                <w:lang w:val="hu-HU"/>
              </w:rPr>
              <w:t>9</w:t>
            </w:r>
          </w:p>
        </w:tc>
        <w:tc>
          <w:tcPr>
            <w:tcW w:w="1327" w:type="dxa"/>
          </w:tcPr>
          <w:p w14:paraId="796C1B4B" w14:textId="77777777" w:rsidR="00A2712F" w:rsidRPr="00274040" w:rsidRDefault="00A2712F" w:rsidP="001B67A6">
            <w:pPr>
              <w:keepNext/>
              <w:jc w:val="center"/>
              <w:rPr>
                <w:sz w:val="22"/>
                <w:szCs w:val="22"/>
                <w:lang w:val="hu-HU"/>
              </w:rPr>
            </w:pPr>
          </w:p>
          <w:p w14:paraId="43600C60" w14:textId="77777777" w:rsidR="00A2712F" w:rsidRPr="00274040" w:rsidRDefault="00A2712F" w:rsidP="001B67A6">
            <w:pPr>
              <w:keepNext/>
              <w:jc w:val="center"/>
              <w:rPr>
                <w:sz w:val="22"/>
                <w:szCs w:val="22"/>
                <w:lang w:val="hu-HU"/>
              </w:rPr>
            </w:pPr>
          </w:p>
          <w:p w14:paraId="56C789BA" w14:textId="77777777" w:rsidR="00A2712F" w:rsidRPr="00274040" w:rsidRDefault="00A92D93" w:rsidP="001B67A6">
            <w:pPr>
              <w:keepNext/>
              <w:jc w:val="center"/>
              <w:rPr>
                <w:sz w:val="22"/>
                <w:szCs w:val="22"/>
                <w:lang w:val="hu-HU"/>
              </w:rPr>
            </w:pPr>
            <w:r w:rsidRPr="00274040">
              <w:rPr>
                <w:sz w:val="22"/>
                <w:szCs w:val="22"/>
                <w:lang w:val="hu-HU"/>
              </w:rPr>
              <w:t>p&lt;0,001</w:t>
            </w:r>
          </w:p>
          <w:p w14:paraId="3FFB9005" w14:textId="77777777" w:rsidR="00A2712F" w:rsidRPr="00274040" w:rsidRDefault="00A92D93" w:rsidP="001B67A6">
            <w:pPr>
              <w:keepNext/>
              <w:jc w:val="center"/>
              <w:rPr>
                <w:b/>
                <w:sz w:val="22"/>
                <w:szCs w:val="22"/>
                <w:lang w:val="hu-HU"/>
              </w:rPr>
            </w:pPr>
            <w:r w:rsidRPr="00274040">
              <w:rPr>
                <w:b/>
                <w:sz w:val="22"/>
                <w:szCs w:val="22"/>
                <w:lang w:val="hu-HU"/>
              </w:rPr>
              <w:t>p&lt;0,001</w:t>
            </w:r>
          </w:p>
          <w:p w14:paraId="30D0D56D" w14:textId="77777777" w:rsidR="00A2712F" w:rsidRPr="00274040" w:rsidRDefault="00A92D93" w:rsidP="001B67A6">
            <w:pPr>
              <w:keepNext/>
              <w:jc w:val="center"/>
              <w:rPr>
                <w:i/>
                <w:sz w:val="22"/>
                <w:szCs w:val="22"/>
                <w:lang w:val="hu-HU"/>
              </w:rPr>
            </w:pPr>
            <w:r w:rsidRPr="00274040">
              <w:rPr>
                <w:sz w:val="22"/>
                <w:szCs w:val="22"/>
                <w:lang w:val="hu-HU"/>
              </w:rPr>
              <w:t>p&lt;0,001</w:t>
            </w:r>
          </w:p>
        </w:tc>
      </w:tr>
      <w:tr w:rsidR="00F06BF6" w14:paraId="42658A7C" w14:textId="77777777" w:rsidTr="004D2CB6">
        <w:trPr>
          <w:trHeight w:val="783"/>
        </w:trPr>
        <w:tc>
          <w:tcPr>
            <w:tcW w:w="4545" w:type="dxa"/>
          </w:tcPr>
          <w:p w14:paraId="34715B4D" w14:textId="77777777" w:rsidR="00A2712F" w:rsidRPr="00274040" w:rsidRDefault="00A92D93" w:rsidP="005573A2">
            <w:pPr>
              <w:rPr>
                <w:b/>
                <w:sz w:val="22"/>
                <w:szCs w:val="22"/>
                <w:lang w:val="hu-HU"/>
              </w:rPr>
            </w:pPr>
            <w:r w:rsidRPr="00274040">
              <w:rPr>
                <w:b/>
                <w:sz w:val="22"/>
                <w:szCs w:val="22"/>
                <w:lang w:val="hu-HU"/>
              </w:rPr>
              <w:t>Maximális cisztometriás kapacitás (ml)</w:t>
            </w:r>
          </w:p>
          <w:p w14:paraId="7BC87522" w14:textId="77777777" w:rsidR="00A2712F" w:rsidRPr="00274040" w:rsidRDefault="00A92D93" w:rsidP="001B67A6">
            <w:pPr>
              <w:ind w:firstLine="484"/>
              <w:rPr>
                <w:sz w:val="22"/>
                <w:szCs w:val="22"/>
                <w:lang w:val="hu-HU"/>
              </w:rPr>
            </w:pPr>
            <w:r w:rsidRPr="00274040">
              <w:rPr>
                <w:sz w:val="22"/>
                <w:szCs w:val="22"/>
                <w:lang w:val="hu-HU"/>
              </w:rPr>
              <w:t>Átlagos kiindulási érték</w:t>
            </w:r>
          </w:p>
          <w:p w14:paraId="54428339" w14:textId="77777777" w:rsidR="00A2712F" w:rsidRPr="00274040" w:rsidRDefault="00A92D93" w:rsidP="001B67A6">
            <w:pPr>
              <w:ind w:firstLine="484"/>
              <w:rPr>
                <w:b/>
                <w:sz w:val="22"/>
                <w:szCs w:val="22"/>
                <w:lang w:val="hu-HU"/>
              </w:rPr>
            </w:pPr>
            <w:r w:rsidRPr="00274040">
              <w:rPr>
                <w:b/>
                <w:sz w:val="22"/>
                <w:szCs w:val="22"/>
                <w:lang w:val="hu-HU"/>
              </w:rPr>
              <w:t>Átlagos változás a 6.</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327" w:type="dxa"/>
          </w:tcPr>
          <w:p w14:paraId="16B114E0" w14:textId="77777777" w:rsidR="00A2712F" w:rsidRPr="00274040" w:rsidRDefault="00A2712F" w:rsidP="001B67A6">
            <w:pPr>
              <w:jc w:val="center"/>
              <w:rPr>
                <w:sz w:val="22"/>
                <w:szCs w:val="22"/>
                <w:lang w:val="hu-HU"/>
              </w:rPr>
            </w:pPr>
          </w:p>
          <w:p w14:paraId="227A8FD2" w14:textId="77777777" w:rsidR="00A2712F" w:rsidRPr="00274040" w:rsidRDefault="00A92D93" w:rsidP="001B67A6">
            <w:pPr>
              <w:jc w:val="center"/>
              <w:rPr>
                <w:sz w:val="22"/>
                <w:szCs w:val="22"/>
                <w:lang w:val="hu-HU"/>
              </w:rPr>
            </w:pPr>
            <w:r w:rsidRPr="00274040">
              <w:rPr>
                <w:sz w:val="22"/>
                <w:szCs w:val="22"/>
                <w:lang w:val="hu-HU"/>
              </w:rPr>
              <w:t>250</w:t>
            </w:r>
            <w:r w:rsidR="00472BB2" w:rsidRPr="00274040">
              <w:rPr>
                <w:sz w:val="22"/>
                <w:szCs w:val="22"/>
                <w:lang w:val="hu-HU"/>
              </w:rPr>
              <w:t>,</w:t>
            </w:r>
            <w:r w:rsidRPr="00274040">
              <w:rPr>
                <w:sz w:val="22"/>
                <w:szCs w:val="22"/>
                <w:lang w:val="hu-HU"/>
              </w:rPr>
              <w:t>2</w:t>
            </w:r>
          </w:p>
          <w:p w14:paraId="52EC38D7" w14:textId="77777777" w:rsidR="00A2712F" w:rsidRPr="00274040" w:rsidRDefault="00A92D93" w:rsidP="001B67A6">
            <w:pPr>
              <w:jc w:val="center"/>
              <w:rPr>
                <w:b/>
                <w:i/>
                <w:sz w:val="22"/>
                <w:szCs w:val="22"/>
                <w:lang w:val="hu-HU"/>
              </w:rPr>
            </w:pPr>
            <w:r w:rsidRPr="00274040">
              <w:rPr>
                <w:b/>
                <w:sz w:val="22"/>
                <w:szCs w:val="22"/>
                <w:lang w:val="hu-HU"/>
              </w:rPr>
              <w:t>+153</w:t>
            </w:r>
            <w:r w:rsidR="00472BB2" w:rsidRPr="00274040">
              <w:rPr>
                <w:b/>
                <w:sz w:val="22"/>
                <w:szCs w:val="22"/>
                <w:lang w:val="hu-HU"/>
              </w:rPr>
              <w:t>,</w:t>
            </w:r>
            <w:r w:rsidRPr="00274040">
              <w:rPr>
                <w:b/>
                <w:sz w:val="22"/>
                <w:szCs w:val="22"/>
                <w:lang w:val="hu-HU"/>
              </w:rPr>
              <w:t>6</w:t>
            </w:r>
          </w:p>
        </w:tc>
        <w:tc>
          <w:tcPr>
            <w:tcW w:w="1327" w:type="dxa"/>
          </w:tcPr>
          <w:p w14:paraId="4B4D69DF" w14:textId="77777777" w:rsidR="00A2712F" w:rsidRPr="00274040" w:rsidRDefault="00A2712F" w:rsidP="001B67A6">
            <w:pPr>
              <w:jc w:val="center"/>
              <w:rPr>
                <w:sz w:val="22"/>
                <w:szCs w:val="22"/>
                <w:lang w:val="hu-HU"/>
              </w:rPr>
            </w:pPr>
          </w:p>
          <w:p w14:paraId="73E35AB6" w14:textId="77777777" w:rsidR="00A2712F" w:rsidRPr="00274040" w:rsidRDefault="00A92D93" w:rsidP="001B67A6">
            <w:pPr>
              <w:jc w:val="center"/>
              <w:rPr>
                <w:sz w:val="22"/>
                <w:szCs w:val="22"/>
                <w:lang w:val="hu-HU"/>
              </w:rPr>
            </w:pPr>
            <w:r w:rsidRPr="00274040">
              <w:rPr>
                <w:sz w:val="22"/>
                <w:szCs w:val="22"/>
                <w:lang w:val="hu-HU"/>
              </w:rPr>
              <w:t>253</w:t>
            </w:r>
            <w:r w:rsidR="00472BB2" w:rsidRPr="00274040">
              <w:rPr>
                <w:sz w:val="22"/>
                <w:szCs w:val="22"/>
                <w:lang w:val="hu-HU"/>
              </w:rPr>
              <w:t>,</w:t>
            </w:r>
            <w:r w:rsidRPr="00274040">
              <w:rPr>
                <w:sz w:val="22"/>
                <w:szCs w:val="22"/>
                <w:lang w:val="hu-HU"/>
              </w:rPr>
              <w:t>5</w:t>
            </w:r>
          </w:p>
          <w:p w14:paraId="741BFBFD" w14:textId="77777777" w:rsidR="00A2712F" w:rsidRPr="00274040" w:rsidRDefault="00A92D93" w:rsidP="001B67A6">
            <w:pPr>
              <w:jc w:val="center"/>
              <w:rPr>
                <w:b/>
                <w:i/>
                <w:sz w:val="22"/>
                <w:szCs w:val="22"/>
                <w:lang w:val="hu-HU"/>
              </w:rPr>
            </w:pPr>
            <w:r w:rsidRPr="00274040">
              <w:rPr>
                <w:b/>
                <w:sz w:val="22"/>
                <w:szCs w:val="22"/>
                <w:lang w:val="hu-HU"/>
              </w:rPr>
              <w:t>+11</w:t>
            </w:r>
            <w:r w:rsidR="00472BB2" w:rsidRPr="00274040">
              <w:rPr>
                <w:b/>
                <w:sz w:val="22"/>
                <w:szCs w:val="22"/>
                <w:lang w:val="hu-HU"/>
              </w:rPr>
              <w:t>,</w:t>
            </w:r>
            <w:r w:rsidRPr="00274040">
              <w:rPr>
                <w:b/>
                <w:sz w:val="22"/>
                <w:szCs w:val="22"/>
                <w:lang w:val="hu-HU"/>
              </w:rPr>
              <w:t>9</w:t>
            </w:r>
          </w:p>
        </w:tc>
        <w:tc>
          <w:tcPr>
            <w:tcW w:w="1327" w:type="dxa"/>
          </w:tcPr>
          <w:p w14:paraId="709F0D1F" w14:textId="77777777" w:rsidR="00A2712F" w:rsidRPr="00274040" w:rsidRDefault="00A2712F" w:rsidP="001B67A6">
            <w:pPr>
              <w:jc w:val="center"/>
              <w:rPr>
                <w:sz w:val="22"/>
                <w:szCs w:val="22"/>
                <w:lang w:val="hu-HU"/>
              </w:rPr>
            </w:pPr>
          </w:p>
          <w:p w14:paraId="20C753FA" w14:textId="77777777" w:rsidR="00A2712F" w:rsidRPr="00274040" w:rsidRDefault="00A2712F" w:rsidP="001B67A6">
            <w:pPr>
              <w:jc w:val="center"/>
              <w:rPr>
                <w:sz w:val="22"/>
                <w:szCs w:val="22"/>
                <w:lang w:val="hu-HU"/>
              </w:rPr>
            </w:pPr>
          </w:p>
          <w:p w14:paraId="19ED5F16" w14:textId="77777777" w:rsidR="00A2712F" w:rsidRPr="00274040" w:rsidRDefault="00A92D93" w:rsidP="001B67A6">
            <w:pPr>
              <w:jc w:val="center"/>
              <w:rPr>
                <w:b/>
                <w:i/>
                <w:sz w:val="22"/>
                <w:szCs w:val="22"/>
                <w:lang w:val="hu-HU"/>
              </w:rPr>
            </w:pPr>
            <w:r w:rsidRPr="00274040">
              <w:rPr>
                <w:b/>
                <w:sz w:val="22"/>
                <w:szCs w:val="22"/>
                <w:lang w:val="hu-HU"/>
              </w:rPr>
              <w:t>p&lt;0,001</w:t>
            </w:r>
          </w:p>
        </w:tc>
      </w:tr>
      <w:tr w:rsidR="00F06BF6" w14:paraId="3A9E94BA" w14:textId="77777777" w:rsidTr="004D2CB6">
        <w:trPr>
          <w:trHeight w:val="1012"/>
        </w:trPr>
        <w:tc>
          <w:tcPr>
            <w:tcW w:w="4545" w:type="dxa"/>
          </w:tcPr>
          <w:p w14:paraId="4C7E996D" w14:textId="77777777" w:rsidR="00A2712F" w:rsidRPr="00274040" w:rsidRDefault="00A92D93" w:rsidP="005573A2">
            <w:pPr>
              <w:rPr>
                <w:b/>
                <w:sz w:val="22"/>
                <w:szCs w:val="22"/>
                <w:lang w:val="hu-HU"/>
              </w:rPr>
            </w:pPr>
            <w:r w:rsidRPr="00274040">
              <w:rPr>
                <w:b/>
                <w:sz w:val="22"/>
                <w:szCs w:val="22"/>
                <w:lang w:val="hu-HU"/>
              </w:rPr>
              <w:t>Maximális detrusor izomzat nyomás az első akaratlan detrusor izomzatkontrakció során (cm</w:t>
            </w:r>
            <w:r w:rsidR="00745EC4">
              <w:rPr>
                <w:b/>
                <w:sz w:val="22"/>
                <w:szCs w:val="22"/>
                <w:lang w:val="hu-HU"/>
              </w:rPr>
              <w:t>H</w:t>
            </w:r>
            <w:r w:rsidR="00745EC4" w:rsidRPr="001B67A6">
              <w:rPr>
                <w:b/>
                <w:sz w:val="22"/>
                <w:szCs w:val="22"/>
                <w:vertAlign w:val="subscript"/>
                <w:lang w:val="hu-HU"/>
              </w:rPr>
              <w:t>2</w:t>
            </w:r>
            <w:r w:rsidR="00745EC4">
              <w:rPr>
                <w:b/>
                <w:sz w:val="22"/>
                <w:szCs w:val="22"/>
                <w:lang w:val="hu-HU"/>
              </w:rPr>
              <w:t>O</w:t>
            </w:r>
            <w:r w:rsidRPr="00274040">
              <w:rPr>
                <w:b/>
                <w:sz w:val="22"/>
                <w:szCs w:val="22"/>
                <w:lang w:val="hu-HU"/>
              </w:rPr>
              <w:t>)</w:t>
            </w:r>
          </w:p>
          <w:p w14:paraId="2FD0D765" w14:textId="77777777" w:rsidR="00A2712F" w:rsidRPr="00274040" w:rsidRDefault="00A92D93" w:rsidP="001B67A6">
            <w:pPr>
              <w:ind w:firstLine="484"/>
              <w:rPr>
                <w:sz w:val="22"/>
                <w:szCs w:val="22"/>
                <w:lang w:val="hu-HU"/>
              </w:rPr>
            </w:pPr>
            <w:r w:rsidRPr="00274040">
              <w:rPr>
                <w:sz w:val="22"/>
                <w:szCs w:val="22"/>
                <w:lang w:val="hu-HU"/>
              </w:rPr>
              <w:t>Átlagos kiindulási érték</w:t>
            </w:r>
          </w:p>
          <w:p w14:paraId="79E40DA3" w14:textId="77777777" w:rsidR="00A2712F" w:rsidRPr="00274040" w:rsidRDefault="00A92D93" w:rsidP="001B67A6">
            <w:pPr>
              <w:ind w:firstLine="484"/>
              <w:rPr>
                <w:b/>
                <w:sz w:val="22"/>
                <w:szCs w:val="22"/>
                <w:lang w:val="hu-HU"/>
              </w:rPr>
            </w:pPr>
            <w:r w:rsidRPr="00274040">
              <w:rPr>
                <w:b/>
                <w:sz w:val="22"/>
                <w:szCs w:val="22"/>
                <w:lang w:val="hu-HU"/>
              </w:rPr>
              <w:t>Átlagos változás a 6.</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327" w:type="dxa"/>
          </w:tcPr>
          <w:p w14:paraId="3CEC1F26" w14:textId="77777777" w:rsidR="00A2712F" w:rsidRPr="00274040" w:rsidRDefault="00A2712F" w:rsidP="001B67A6">
            <w:pPr>
              <w:jc w:val="center"/>
              <w:rPr>
                <w:sz w:val="22"/>
                <w:szCs w:val="22"/>
                <w:lang w:val="hu-HU"/>
              </w:rPr>
            </w:pPr>
          </w:p>
          <w:p w14:paraId="4973D53D" w14:textId="77777777" w:rsidR="00A2712F" w:rsidRPr="00274040" w:rsidRDefault="00A2712F" w:rsidP="001B67A6">
            <w:pPr>
              <w:jc w:val="center"/>
              <w:rPr>
                <w:sz w:val="22"/>
                <w:szCs w:val="22"/>
                <w:lang w:val="hu-HU"/>
              </w:rPr>
            </w:pPr>
          </w:p>
          <w:p w14:paraId="7BC8563B" w14:textId="77777777" w:rsidR="001F1CF7" w:rsidRPr="00274040" w:rsidRDefault="001F1CF7" w:rsidP="001B67A6">
            <w:pPr>
              <w:jc w:val="center"/>
              <w:rPr>
                <w:sz w:val="22"/>
                <w:szCs w:val="22"/>
                <w:lang w:val="hu-HU"/>
              </w:rPr>
            </w:pPr>
          </w:p>
          <w:p w14:paraId="4FA103CD" w14:textId="77777777" w:rsidR="00A2712F" w:rsidRPr="00274040" w:rsidRDefault="00A92D93" w:rsidP="001B67A6">
            <w:pPr>
              <w:jc w:val="center"/>
              <w:rPr>
                <w:sz w:val="22"/>
                <w:szCs w:val="22"/>
                <w:lang w:val="hu-HU"/>
              </w:rPr>
            </w:pPr>
            <w:r w:rsidRPr="00274040">
              <w:rPr>
                <w:sz w:val="22"/>
                <w:szCs w:val="22"/>
                <w:lang w:val="hu-HU"/>
              </w:rPr>
              <w:t>51</w:t>
            </w:r>
            <w:r w:rsidR="00472BB2" w:rsidRPr="00274040">
              <w:rPr>
                <w:sz w:val="22"/>
                <w:szCs w:val="22"/>
                <w:lang w:val="hu-HU"/>
              </w:rPr>
              <w:t>,</w:t>
            </w:r>
            <w:r w:rsidRPr="00274040">
              <w:rPr>
                <w:sz w:val="22"/>
                <w:szCs w:val="22"/>
                <w:lang w:val="hu-HU"/>
              </w:rPr>
              <w:t>5</w:t>
            </w:r>
          </w:p>
          <w:p w14:paraId="6F1BBEBD" w14:textId="77777777" w:rsidR="00A2712F" w:rsidRPr="00274040" w:rsidRDefault="00A92D93" w:rsidP="001B67A6">
            <w:pPr>
              <w:jc w:val="center"/>
              <w:rPr>
                <w:b/>
                <w:i/>
                <w:sz w:val="22"/>
                <w:szCs w:val="22"/>
                <w:lang w:val="hu-HU"/>
              </w:rPr>
            </w:pPr>
            <w:r w:rsidRPr="00274040">
              <w:rPr>
                <w:b/>
                <w:sz w:val="22"/>
                <w:szCs w:val="22"/>
                <w:lang w:val="hu-HU"/>
              </w:rPr>
              <w:t>-32</w:t>
            </w:r>
            <w:r w:rsidR="00472BB2" w:rsidRPr="00274040">
              <w:rPr>
                <w:b/>
                <w:sz w:val="22"/>
                <w:szCs w:val="22"/>
                <w:lang w:val="hu-HU"/>
              </w:rPr>
              <w:t>,</w:t>
            </w:r>
            <w:r w:rsidRPr="00274040">
              <w:rPr>
                <w:b/>
                <w:sz w:val="22"/>
                <w:szCs w:val="22"/>
                <w:lang w:val="hu-HU"/>
              </w:rPr>
              <w:t>4</w:t>
            </w:r>
          </w:p>
        </w:tc>
        <w:tc>
          <w:tcPr>
            <w:tcW w:w="1327" w:type="dxa"/>
          </w:tcPr>
          <w:p w14:paraId="16714EC0" w14:textId="77777777" w:rsidR="00A2712F" w:rsidRPr="00274040" w:rsidRDefault="00A2712F" w:rsidP="001B67A6">
            <w:pPr>
              <w:jc w:val="center"/>
              <w:rPr>
                <w:sz w:val="22"/>
                <w:szCs w:val="22"/>
                <w:lang w:val="hu-HU"/>
              </w:rPr>
            </w:pPr>
          </w:p>
          <w:p w14:paraId="13E6D96B" w14:textId="77777777" w:rsidR="00A2712F" w:rsidRPr="00274040" w:rsidRDefault="00A2712F" w:rsidP="001B67A6">
            <w:pPr>
              <w:jc w:val="center"/>
              <w:rPr>
                <w:sz w:val="22"/>
                <w:szCs w:val="22"/>
                <w:lang w:val="hu-HU"/>
              </w:rPr>
            </w:pPr>
          </w:p>
          <w:p w14:paraId="1A2FA428" w14:textId="77777777" w:rsidR="001F1CF7" w:rsidRPr="00274040" w:rsidRDefault="001F1CF7" w:rsidP="001B67A6">
            <w:pPr>
              <w:jc w:val="center"/>
              <w:rPr>
                <w:sz w:val="22"/>
                <w:szCs w:val="22"/>
                <w:lang w:val="hu-HU"/>
              </w:rPr>
            </w:pPr>
          </w:p>
          <w:p w14:paraId="30B9548B" w14:textId="77777777" w:rsidR="00A2712F" w:rsidRPr="00274040" w:rsidRDefault="00A92D93" w:rsidP="001B67A6">
            <w:pPr>
              <w:jc w:val="center"/>
              <w:rPr>
                <w:sz w:val="22"/>
                <w:szCs w:val="22"/>
                <w:lang w:val="hu-HU"/>
              </w:rPr>
            </w:pPr>
            <w:r w:rsidRPr="00274040">
              <w:rPr>
                <w:sz w:val="22"/>
                <w:szCs w:val="22"/>
                <w:lang w:val="hu-HU"/>
              </w:rPr>
              <w:t>47</w:t>
            </w:r>
            <w:r w:rsidR="00472BB2" w:rsidRPr="00274040">
              <w:rPr>
                <w:sz w:val="22"/>
                <w:szCs w:val="22"/>
                <w:lang w:val="hu-HU"/>
              </w:rPr>
              <w:t>,</w:t>
            </w:r>
            <w:r w:rsidRPr="00274040">
              <w:rPr>
                <w:sz w:val="22"/>
                <w:szCs w:val="22"/>
                <w:lang w:val="hu-HU"/>
              </w:rPr>
              <w:t>3</w:t>
            </w:r>
          </w:p>
          <w:p w14:paraId="50ED334F" w14:textId="77777777" w:rsidR="00A2712F" w:rsidRPr="00274040" w:rsidRDefault="00A92D93" w:rsidP="001B67A6">
            <w:pPr>
              <w:jc w:val="center"/>
              <w:rPr>
                <w:b/>
                <w:i/>
                <w:sz w:val="22"/>
                <w:szCs w:val="22"/>
                <w:lang w:val="hu-HU"/>
              </w:rPr>
            </w:pPr>
            <w:r w:rsidRPr="00274040">
              <w:rPr>
                <w:b/>
                <w:sz w:val="22"/>
                <w:szCs w:val="22"/>
                <w:lang w:val="hu-HU"/>
              </w:rPr>
              <w:t>+1</w:t>
            </w:r>
            <w:r w:rsidR="00472BB2" w:rsidRPr="00274040">
              <w:rPr>
                <w:b/>
                <w:sz w:val="22"/>
                <w:szCs w:val="22"/>
                <w:lang w:val="hu-HU"/>
              </w:rPr>
              <w:t>,</w:t>
            </w:r>
            <w:r w:rsidRPr="00274040">
              <w:rPr>
                <w:b/>
                <w:sz w:val="22"/>
                <w:szCs w:val="22"/>
                <w:lang w:val="hu-HU"/>
              </w:rPr>
              <w:t>1</w:t>
            </w:r>
          </w:p>
        </w:tc>
        <w:tc>
          <w:tcPr>
            <w:tcW w:w="1327" w:type="dxa"/>
          </w:tcPr>
          <w:p w14:paraId="36D63D3C" w14:textId="77777777" w:rsidR="00A2712F" w:rsidRPr="00274040" w:rsidRDefault="00A2712F" w:rsidP="001B67A6">
            <w:pPr>
              <w:jc w:val="center"/>
              <w:rPr>
                <w:sz w:val="22"/>
                <w:szCs w:val="22"/>
                <w:lang w:val="hu-HU"/>
              </w:rPr>
            </w:pPr>
          </w:p>
          <w:p w14:paraId="53F7F0FA" w14:textId="77777777" w:rsidR="00A2712F" w:rsidRPr="00274040" w:rsidRDefault="00A2712F" w:rsidP="001B67A6">
            <w:pPr>
              <w:jc w:val="center"/>
              <w:rPr>
                <w:sz w:val="22"/>
                <w:szCs w:val="22"/>
                <w:lang w:val="hu-HU"/>
              </w:rPr>
            </w:pPr>
          </w:p>
          <w:p w14:paraId="69E479EA" w14:textId="77777777" w:rsidR="001F1CF7" w:rsidRPr="00274040" w:rsidRDefault="001F1CF7" w:rsidP="001B67A6">
            <w:pPr>
              <w:jc w:val="center"/>
              <w:rPr>
                <w:sz w:val="22"/>
                <w:szCs w:val="22"/>
                <w:lang w:val="hu-HU"/>
              </w:rPr>
            </w:pPr>
          </w:p>
          <w:p w14:paraId="7D25F0B4" w14:textId="77777777" w:rsidR="00A2712F" w:rsidRPr="00274040" w:rsidRDefault="00A2712F" w:rsidP="001B67A6">
            <w:pPr>
              <w:jc w:val="center"/>
              <w:rPr>
                <w:sz w:val="22"/>
                <w:szCs w:val="22"/>
                <w:lang w:val="hu-HU"/>
              </w:rPr>
            </w:pPr>
          </w:p>
          <w:p w14:paraId="33901C68" w14:textId="77777777" w:rsidR="00A2712F" w:rsidRPr="00274040" w:rsidRDefault="00A92D93" w:rsidP="001B67A6">
            <w:pPr>
              <w:jc w:val="center"/>
              <w:rPr>
                <w:b/>
                <w:i/>
                <w:sz w:val="22"/>
                <w:szCs w:val="22"/>
                <w:lang w:val="hu-HU"/>
              </w:rPr>
            </w:pPr>
            <w:r w:rsidRPr="00274040">
              <w:rPr>
                <w:b/>
                <w:sz w:val="22"/>
                <w:szCs w:val="22"/>
                <w:lang w:val="hu-HU"/>
              </w:rPr>
              <w:t>p&lt;0,001</w:t>
            </w:r>
          </w:p>
        </w:tc>
      </w:tr>
      <w:tr w:rsidR="00F06BF6" w14:paraId="57648D02" w14:textId="77777777" w:rsidTr="004D2CB6">
        <w:trPr>
          <w:trHeight w:val="783"/>
        </w:trPr>
        <w:tc>
          <w:tcPr>
            <w:tcW w:w="4545" w:type="dxa"/>
          </w:tcPr>
          <w:p w14:paraId="70BC8054" w14:textId="77777777" w:rsidR="00A2712F" w:rsidRPr="00274040" w:rsidRDefault="00A92D93" w:rsidP="005573A2">
            <w:pPr>
              <w:rPr>
                <w:b/>
                <w:sz w:val="22"/>
                <w:szCs w:val="22"/>
                <w:lang w:val="hu-HU"/>
              </w:rPr>
            </w:pPr>
            <w:r w:rsidRPr="00274040">
              <w:rPr>
                <w:b/>
                <w:sz w:val="22"/>
                <w:szCs w:val="22"/>
                <w:lang w:val="hu-HU"/>
              </w:rPr>
              <w:t xml:space="preserve">I-QOL teljes </w:t>
            </w:r>
            <w:proofErr w:type="gramStart"/>
            <w:r w:rsidRPr="00274040">
              <w:rPr>
                <w:b/>
                <w:sz w:val="22"/>
                <w:szCs w:val="22"/>
                <w:lang w:val="hu-HU"/>
              </w:rPr>
              <w:t>pontszám</w:t>
            </w:r>
            <w:r w:rsidRPr="00274040">
              <w:rPr>
                <w:b/>
                <w:sz w:val="22"/>
                <w:szCs w:val="22"/>
                <w:vertAlign w:val="superscript"/>
                <w:lang w:val="hu-HU"/>
              </w:rPr>
              <w:t>c,d</w:t>
            </w:r>
            <w:proofErr w:type="gramEnd"/>
          </w:p>
          <w:p w14:paraId="0A9411C7" w14:textId="77777777" w:rsidR="00A2712F" w:rsidRPr="00274040" w:rsidRDefault="00A92D93" w:rsidP="001B67A6">
            <w:pPr>
              <w:ind w:firstLine="484"/>
              <w:rPr>
                <w:sz w:val="22"/>
                <w:szCs w:val="22"/>
                <w:lang w:val="hu-HU"/>
              </w:rPr>
            </w:pPr>
            <w:r w:rsidRPr="00274040">
              <w:rPr>
                <w:sz w:val="22"/>
                <w:szCs w:val="22"/>
                <w:lang w:val="hu-HU"/>
              </w:rPr>
              <w:t>Átlagos kiindulási érték</w:t>
            </w:r>
          </w:p>
          <w:p w14:paraId="6D7AAB20" w14:textId="77777777" w:rsidR="00A2712F" w:rsidRPr="00274040" w:rsidRDefault="00A92D93" w:rsidP="001B67A6">
            <w:pPr>
              <w:ind w:firstLine="484"/>
              <w:rPr>
                <w:b/>
                <w:sz w:val="22"/>
                <w:szCs w:val="22"/>
                <w:lang w:val="hu-HU"/>
              </w:rPr>
            </w:pPr>
            <w:r w:rsidRPr="00274040">
              <w:rPr>
                <w:b/>
                <w:sz w:val="22"/>
                <w:szCs w:val="22"/>
                <w:lang w:val="hu-HU"/>
              </w:rPr>
              <w:t>Átlagos változás a 6.</w:t>
            </w:r>
            <w:r w:rsidR="001F1CF7" w:rsidRPr="00274040">
              <w:rPr>
                <w:b/>
                <w:sz w:val="22"/>
                <w:szCs w:val="22"/>
                <w:lang w:val="hu-HU"/>
              </w:rPr>
              <w:t> </w:t>
            </w:r>
            <w:r w:rsidRPr="00274040">
              <w:rPr>
                <w:b/>
                <w:sz w:val="22"/>
                <w:szCs w:val="22"/>
                <w:lang w:val="hu-HU"/>
              </w:rPr>
              <w:t>héten</w:t>
            </w:r>
            <w:r w:rsidRPr="00274040">
              <w:rPr>
                <w:b/>
                <w:sz w:val="22"/>
                <w:szCs w:val="22"/>
                <w:vertAlign w:val="superscript"/>
                <w:lang w:val="hu-HU"/>
              </w:rPr>
              <w:t>b</w:t>
            </w:r>
          </w:p>
          <w:p w14:paraId="1603CE6F" w14:textId="77777777" w:rsidR="00A2712F" w:rsidRPr="00274040" w:rsidRDefault="00A92D93" w:rsidP="001B67A6">
            <w:pPr>
              <w:ind w:firstLine="484"/>
              <w:rPr>
                <w:b/>
                <w:sz w:val="22"/>
                <w:szCs w:val="22"/>
                <w:lang w:val="hu-HU"/>
              </w:rPr>
            </w:pPr>
            <w:r w:rsidRPr="00274040">
              <w:rPr>
                <w:sz w:val="22"/>
                <w:szCs w:val="22"/>
                <w:lang w:val="hu-HU"/>
              </w:rPr>
              <w:t>Átlagos változás a 12.</w:t>
            </w:r>
            <w:r w:rsidR="001F1CF7" w:rsidRPr="00274040">
              <w:rPr>
                <w:sz w:val="22"/>
                <w:szCs w:val="22"/>
                <w:lang w:val="hu-HU"/>
              </w:rPr>
              <w:t> </w:t>
            </w:r>
            <w:r w:rsidRPr="00274040">
              <w:rPr>
                <w:sz w:val="22"/>
                <w:szCs w:val="22"/>
                <w:lang w:val="hu-HU"/>
              </w:rPr>
              <w:t>héten</w:t>
            </w:r>
          </w:p>
        </w:tc>
        <w:tc>
          <w:tcPr>
            <w:tcW w:w="1327" w:type="dxa"/>
          </w:tcPr>
          <w:p w14:paraId="2B1329B4" w14:textId="77777777" w:rsidR="00A2712F" w:rsidRPr="00274040" w:rsidRDefault="00A2712F" w:rsidP="001B67A6">
            <w:pPr>
              <w:jc w:val="center"/>
              <w:rPr>
                <w:sz w:val="22"/>
                <w:szCs w:val="22"/>
                <w:lang w:val="hu-HU"/>
              </w:rPr>
            </w:pPr>
          </w:p>
          <w:p w14:paraId="1933ACC5" w14:textId="77777777" w:rsidR="00A2712F" w:rsidRPr="00274040" w:rsidRDefault="00A92D93" w:rsidP="001B67A6">
            <w:pPr>
              <w:jc w:val="center"/>
              <w:rPr>
                <w:sz w:val="22"/>
                <w:szCs w:val="22"/>
                <w:lang w:val="hu-HU"/>
              </w:rPr>
            </w:pPr>
            <w:r w:rsidRPr="00274040">
              <w:rPr>
                <w:sz w:val="22"/>
                <w:szCs w:val="22"/>
                <w:lang w:val="hu-HU"/>
              </w:rPr>
              <w:t>35</w:t>
            </w:r>
            <w:r w:rsidR="00472BB2" w:rsidRPr="00274040">
              <w:rPr>
                <w:sz w:val="22"/>
                <w:szCs w:val="22"/>
                <w:lang w:val="hu-HU"/>
              </w:rPr>
              <w:t>,</w:t>
            </w:r>
            <w:r w:rsidRPr="00274040">
              <w:rPr>
                <w:sz w:val="22"/>
                <w:szCs w:val="22"/>
                <w:lang w:val="hu-HU"/>
              </w:rPr>
              <w:t>37</w:t>
            </w:r>
          </w:p>
          <w:p w14:paraId="6E77B4E4" w14:textId="77777777" w:rsidR="00A2712F" w:rsidRPr="00274040" w:rsidRDefault="00A92D93" w:rsidP="001B67A6">
            <w:pPr>
              <w:jc w:val="center"/>
              <w:rPr>
                <w:b/>
                <w:sz w:val="22"/>
                <w:szCs w:val="22"/>
                <w:lang w:val="hu-HU"/>
              </w:rPr>
            </w:pPr>
            <w:r w:rsidRPr="00274040">
              <w:rPr>
                <w:b/>
                <w:sz w:val="22"/>
                <w:szCs w:val="22"/>
                <w:lang w:val="hu-HU"/>
              </w:rPr>
              <w:t>+25</w:t>
            </w:r>
            <w:r w:rsidR="00472BB2" w:rsidRPr="00274040">
              <w:rPr>
                <w:b/>
                <w:sz w:val="22"/>
                <w:szCs w:val="22"/>
                <w:lang w:val="hu-HU"/>
              </w:rPr>
              <w:t>,</w:t>
            </w:r>
            <w:r w:rsidRPr="00274040">
              <w:rPr>
                <w:b/>
                <w:sz w:val="22"/>
                <w:szCs w:val="22"/>
                <w:lang w:val="hu-HU"/>
              </w:rPr>
              <w:t>89</w:t>
            </w:r>
          </w:p>
          <w:p w14:paraId="016378EE" w14:textId="77777777" w:rsidR="00A2712F" w:rsidRPr="00274040" w:rsidRDefault="00A92D93" w:rsidP="001B67A6">
            <w:pPr>
              <w:jc w:val="center"/>
              <w:rPr>
                <w:i/>
                <w:sz w:val="22"/>
                <w:szCs w:val="22"/>
                <w:lang w:val="hu-HU"/>
              </w:rPr>
            </w:pPr>
            <w:r w:rsidRPr="00274040">
              <w:rPr>
                <w:sz w:val="22"/>
                <w:szCs w:val="22"/>
                <w:lang w:val="hu-HU"/>
              </w:rPr>
              <w:t>+28</w:t>
            </w:r>
            <w:r w:rsidR="00472BB2" w:rsidRPr="00274040">
              <w:rPr>
                <w:sz w:val="22"/>
                <w:szCs w:val="22"/>
                <w:lang w:val="hu-HU"/>
              </w:rPr>
              <w:t>,</w:t>
            </w:r>
            <w:r w:rsidRPr="00274040">
              <w:rPr>
                <w:sz w:val="22"/>
                <w:szCs w:val="22"/>
                <w:lang w:val="hu-HU"/>
              </w:rPr>
              <w:t>89</w:t>
            </w:r>
          </w:p>
        </w:tc>
        <w:tc>
          <w:tcPr>
            <w:tcW w:w="1327" w:type="dxa"/>
          </w:tcPr>
          <w:p w14:paraId="6022FDBA" w14:textId="77777777" w:rsidR="00A2712F" w:rsidRPr="00274040" w:rsidRDefault="00A2712F" w:rsidP="001B67A6">
            <w:pPr>
              <w:jc w:val="center"/>
              <w:rPr>
                <w:sz w:val="22"/>
                <w:szCs w:val="22"/>
                <w:lang w:val="hu-HU"/>
              </w:rPr>
            </w:pPr>
          </w:p>
          <w:p w14:paraId="396CBC69" w14:textId="77777777" w:rsidR="00A2712F" w:rsidRPr="00274040" w:rsidRDefault="00A92D93" w:rsidP="001B67A6">
            <w:pPr>
              <w:jc w:val="center"/>
              <w:rPr>
                <w:sz w:val="22"/>
                <w:szCs w:val="22"/>
                <w:lang w:val="hu-HU"/>
              </w:rPr>
            </w:pPr>
            <w:r w:rsidRPr="00274040">
              <w:rPr>
                <w:sz w:val="22"/>
                <w:szCs w:val="22"/>
                <w:lang w:val="hu-HU"/>
              </w:rPr>
              <w:t>35</w:t>
            </w:r>
            <w:r w:rsidR="00472BB2" w:rsidRPr="00274040">
              <w:rPr>
                <w:sz w:val="22"/>
                <w:szCs w:val="22"/>
                <w:lang w:val="hu-HU"/>
              </w:rPr>
              <w:t>,</w:t>
            </w:r>
            <w:r w:rsidRPr="00274040">
              <w:rPr>
                <w:sz w:val="22"/>
                <w:szCs w:val="22"/>
                <w:lang w:val="hu-HU"/>
              </w:rPr>
              <w:t>32</w:t>
            </w:r>
          </w:p>
          <w:p w14:paraId="1B84E668" w14:textId="77777777" w:rsidR="00A2712F" w:rsidRPr="00274040" w:rsidRDefault="00A92D93" w:rsidP="001B67A6">
            <w:pPr>
              <w:jc w:val="center"/>
              <w:rPr>
                <w:b/>
                <w:sz w:val="22"/>
                <w:szCs w:val="22"/>
                <w:lang w:val="hu-HU"/>
              </w:rPr>
            </w:pPr>
            <w:r w:rsidRPr="00274040">
              <w:rPr>
                <w:b/>
                <w:sz w:val="22"/>
                <w:szCs w:val="22"/>
                <w:lang w:val="hu-HU"/>
              </w:rPr>
              <w:t>+11</w:t>
            </w:r>
            <w:r w:rsidR="00472BB2" w:rsidRPr="00274040">
              <w:rPr>
                <w:b/>
                <w:sz w:val="22"/>
                <w:szCs w:val="22"/>
                <w:lang w:val="hu-HU"/>
              </w:rPr>
              <w:t>,</w:t>
            </w:r>
            <w:r w:rsidRPr="00274040">
              <w:rPr>
                <w:b/>
                <w:sz w:val="22"/>
                <w:szCs w:val="22"/>
                <w:lang w:val="hu-HU"/>
              </w:rPr>
              <w:t xml:space="preserve"> 15</w:t>
            </w:r>
          </w:p>
          <w:p w14:paraId="5487EA96" w14:textId="77777777" w:rsidR="00A2712F" w:rsidRPr="00274040" w:rsidRDefault="00A92D93" w:rsidP="001B67A6">
            <w:pPr>
              <w:jc w:val="center"/>
              <w:rPr>
                <w:i/>
                <w:sz w:val="22"/>
                <w:szCs w:val="22"/>
                <w:lang w:val="hu-HU"/>
              </w:rPr>
            </w:pPr>
            <w:r w:rsidRPr="00274040">
              <w:rPr>
                <w:sz w:val="22"/>
                <w:szCs w:val="22"/>
                <w:lang w:val="hu-HU"/>
              </w:rPr>
              <w:t>+8</w:t>
            </w:r>
            <w:r w:rsidR="00472BB2" w:rsidRPr="00274040">
              <w:rPr>
                <w:sz w:val="22"/>
                <w:szCs w:val="22"/>
                <w:lang w:val="hu-HU"/>
              </w:rPr>
              <w:t>,</w:t>
            </w:r>
            <w:r w:rsidRPr="00274040">
              <w:rPr>
                <w:sz w:val="22"/>
                <w:szCs w:val="22"/>
                <w:lang w:val="hu-HU"/>
              </w:rPr>
              <w:t>86</w:t>
            </w:r>
          </w:p>
        </w:tc>
        <w:tc>
          <w:tcPr>
            <w:tcW w:w="1327" w:type="dxa"/>
          </w:tcPr>
          <w:p w14:paraId="7D3F6F47" w14:textId="77777777" w:rsidR="00A2712F" w:rsidRPr="00274040" w:rsidRDefault="00A2712F" w:rsidP="001B67A6">
            <w:pPr>
              <w:jc w:val="center"/>
              <w:rPr>
                <w:sz w:val="22"/>
                <w:szCs w:val="22"/>
                <w:lang w:val="hu-HU"/>
              </w:rPr>
            </w:pPr>
          </w:p>
          <w:p w14:paraId="059D017D" w14:textId="77777777" w:rsidR="00A2712F" w:rsidRPr="00274040" w:rsidRDefault="00A2712F" w:rsidP="001B67A6">
            <w:pPr>
              <w:jc w:val="center"/>
              <w:rPr>
                <w:sz w:val="22"/>
                <w:szCs w:val="22"/>
                <w:lang w:val="hu-HU"/>
              </w:rPr>
            </w:pPr>
          </w:p>
          <w:p w14:paraId="734ED446" w14:textId="77777777" w:rsidR="00A2712F" w:rsidRPr="00274040" w:rsidRDefault="00A92D93" w:rsidP="001B67A6">
            <w:pPr>
              <w:jc w:val="center"/>
              <w:rPr>
                <w:b/>
                <w:sz w:val="22"/>
                <w:szCs w:val="22"/>
                <w:lang w:val="hu-HU"/>
              </w:rPr>
            </w:pPr>
            <w:r w:rsidRPr="00274040">
              <w:rPr>
                <w:b/>
                <w:sz w:val="22"/>
                <w:szCs w:val="22"/>
                <w:lang w:val="hu-HU"/>
              </w:rPr>
              <w:t>p&lt;0,001</w:t>
            </w:r>
          </w:p>
          <w:p w14:paraId="323286A7" w14:textId="77777777" w:rsidR="00A2712F" w:rsidRPr="00274040" w:rsidRDefault="00A92D93" w:rsidP="001B67A6">
            <w:pPr>
              <w:jc w:val="center"/>
              <w:rPr>
                <w:i/>
                <w:sz w:val="22"/>
                <w:szCs w:val="22"/>
                <w:lang w:val="hu-HU"/>
              </w:rPr>
            </w:pPr>
            <w:r w:rsidRPr="00274040">
              <w:rPr>
                <w:sz w:val="22"/>
                <w:szCs w:val="22"/>
                <w:lang w:val="hu-HU"/>
              </w:rPr>
              <w:t>p&lt;0,001</w:t>
            </w:r>
          </w:p>
        </w:tc>
      </w:tr>
    </w:tbl>
    <w:p w14:paraId="4782657C" w14:textId="77777777" w:rsidR="00A2712F" w:rsidRPr="001B67A6" w:rsidRDefault="00A92D93" w:rsidP="005573A2">
      <w:pPr>
        <w:rPr>
          <w:iCs/>
          <w:sz w:val="18"/>
          <w:szCs w:val="18"/>
          <w:lang w:val="hu-HU"/>
        </w:rPr>
      </w:pPr>
      <w:r w:rsidRPr="001B67A6">
        <w:rPr>
          <w:iCs/>
          <w:sz w:val="18"/>
          <w:szCs w:val="18"/>
          <w:lang w:val="hu-HU"/>
        </w:rPr>
        <w:t>* A száraz (inkontinencia-mentes) betegek százalékos aránya a 6. hétre a 200 egység BOTOX-csoport esetében 37%, a placebocsoport esetében 9% volt. Az inkontinencia-epizódok számában a kiindulási értékhez képest 75%-os csökkenést elérő betegek aránya 63%, illetve 24% volt. A kiindulási értékhez képest 50%-os csökkenést elérő betegek aránya 76%, illetve 39% volt.</w:t>
      </w:r>
    </w:p>
    <w:p w14:paraId="707C2521" w14:textId="77777777" w:rsidR="00A2712F" w:rsidRPr="001B67A6" w:rsidRDefault="00A92D93" w:rsidP="005573A2">
      <w:pPr>
        <w:rPr>
          <w:iCs/>
          <w:sz w:val="18"/>
          <w:szCs w:val="18"/>
          <w:lang w:val="hu-HU"/>
        </w:rPr>
      </w:pPr>
      <w:proofErr w:type="gramStart"/>
      <w:r w:rsidRPr="001B67A6">
        <w:rPr>
          <w:iCs/>
          <w:sz w:val="18"/>
          <w:szCs w:val="18"/>
          <w:vertAlign w:val="superscript"/>
          <w:lang w:val="hu-HU"/>
        </w:rPr>
        <w:t>a</w:t>
      </w:r>
      <w:proofErr w:type="gramEnd"/>
      <w:r w:rsidRPr="001B67A6">
        <w:rPr>
          <w:iCs/>
          <w:sz w:val="18"/>
          <w:szCs w:val="18"/>
          <w:vertAlign w:val="superscript"/>
          <w:lang w:val="hu-HU"/>
        </w:rPr>
        <w:t xml:space="preserve"> </w:t>
      </w:r>
      <w:r w:rsidRPr="001B67A6">
        <w:rPr>
          <w:iCs/>
          <w:sz w:val="18"/>
          <w:szCs w:val="18"/>
          <w:lang w:val="hu-HU"/>
        </w:rPr>
        <w:t>Elsődleges végpont</w:t>
      </w:r>
    </w:p>
    <w:p w14:paraId="65A95015" w14:textId="77777777" w:rsidR="00A2712F" w:rsidRPr="001B67A6" w:rsidRDefault="00A92D93" w:rsidP="005573A2">
      <w:pPr>
        <w:rPr>
          <w:iCs/>
          <w:sz w:val="18"/>
          <w:szCs w:val="18"/>
          <w:lang w:val="hu-HU"/>
        </w:rPr>
      </w:pPr>
      <w:r w:rsidRPr="001B67A6">
        <w:rPr>
          <w:iCs/>
          <w:sz w:val="18"/>
          <w:szCs w:val="18"/>
          <w:vertAlign w:val="superscript"/>
          <w:lang w:val="hu-HU"/>
        </w:rPr>
        <w:t xml:space="preserve">b </w:t>
      </w:r>
      <w:r w:rsidRPr="001B67A6">
        <w:rPr>
          <w:iCs/>
          <w:sz w:val="18"/>
          <w:szCs w:val="18"/>
          <w:lang w:val="hu-HU"/>
        </w:rPr>
        <w:t>Másodlagos végpontok</w:t>
      </w:r>
    </w:p>
    <w:p w14:paraId="2B722174" w14:textId="77777777" w:rsidR="00A2712F" w:rsidRPr="001B67A6" w:rsidRDefault="00A92D93" w:rsidP="005573A2">
      <w:pPr>
        <w:rPr>
          <w:iCs/>
          <w:sz w:val="18"/>
          <w:szCs w:val="18"/>
          <w:lang w:val="hu-HU"/>
        </w:rPr>
      </w:pPr>
      <w:r w:rsidRPr="001B67A6">
        <w:rPr>
          <w:iCs/>
          <w:sz w:val="18"/>
          <w:szCs w:val="18"/>
          <w:vertAlign w:val="superscript"/>
          <w:lang w:val="hu-HU"/>
        </w:rPr>
        <w:t xml:space="preserve">c </w:t>
      </w:r>
      <w:r w:rsidRPr="001B67A6">
        <w:rPr>
          <w:iCs/>
          <w:sz w:val="18"/>
          <w:szCs w:val="18"/>
          <w:lang w:val="hu-HU"/>
        </w:rPr>
        <w:t xml:space="preserve">Az I-QOL összpontszám 0-tól (maximális probléma) 100-ig (egyáltalán nincs probléma) terjed. </w:t>
      </w:r>
    </w:p>
    <w:p w14:paraId="547A213A" w14:textId="77777777" w:rsidR="00A2712F" w:rsidRPr="001B67A6" w:rsidRDefault="00A92D93" w:rsidP="005573A2">
      <w:pPr>
        <w:rPr>
          <w:iCs/>
          <w:sz w:val="18"/>
          <w:szCs w:val="18"/>
          <w:lang w:val="hu-HU"/>
        </w:rPr>
      </w:pPr>
      <w:r w:rsidRPr="001B67A6">
        <w:rPr>
          <w:iCs/>
          <w:sz w:val="18"/>
          <w:szCs w:val="18"/>
          <w:vertAlign w:val="superscript"/>
          <w:lang w:val="hu-HU"/>
        </w:rPr>
        <w:t>d</w:t>
      </w:r>
      <w:r w:rsidRPr="001B67A6">
        <w:rPr>
          <w:iCs/>
          <w:sz w:val="18"/>
          <w:szCs w:val="18"/>
          <w:lang w:val="hu-HU"/>
        </w:rPr>
        <w:t xml:space="preserve"> A pivotális vizsgálatok során az előre meghatározott minimálisan fontosnak tekintett különbség (minimally important difference, MID) értéke az I-QOL összpontszám esetében 8 volt a neurogén detrusor izomzat túlműködéses betegekben jelentett 4–11 pontos MID becslések alapján.</w:t>
      </w:r>
    </w:p>
    <w:p w14:paraId="6C598FD9" w14:textId="77777777" w:rsidR="00A2712F" w:rsidRPr="00274040" w:rsidRDefault="00A2712F" w:rsidP="005573A2">
      <w:pPr>
        <w:rPr>
          <w:sz w:val="22"/>
          <w:szCs w:val="22"/>
          <w:u w:val="single"/>
          <w:lang w:val="hu-HU"/>
        </w:rPr>
      </w:pPr>
    </w:p>
    <w:p w14:paraId="42F0799C" w14:textId="77777777" w:rsidR="00944161" w:rsidRPr="00274040" w:rsidRDefault="00A92D93" w:rsidP="00944161">
      <w:pPr>
        <w:rPr>
          <w:sz w:val="22"/>
          <w:szCs w:val="22"/>
          <w:lang w:val="hu-HU"/>
        </w:rPr>
      </w:pPr>
      <w:r w:rsidRPr="00274040">
        <w:rPr>
          <w:sz w:val="22"/>
          <w:szCs w:val="22"/>
          <w:lang w:val="hu-HU"/>
        </w:rPr>
        <w:t>A két pivotális vizsgálat során a terápiás válasz időtartamának mediánértéke (amit a betegek ismételt kezelés iránti igénye alapján határoztak meg), 256–295 nap (36–42</w:t>
      </w:r>
      <w:r w:rsidR="00D34A80" w:rsidRPr="00274040">
        <w:rPr>
          <w:sz w:val="22"/>
          <w:szCs w:val="22"/>
          <w:lang w:val="hu-HU"/>
        </w:rPr>
        <w:t> </w:t>
      </w:r>
      <w:r w:rsidRPr="00274040">
        <w:rPr>
          <w:sz w:val="22"/>
          <w:szCs w:val="22"/>
          <w:lang w:val="hu-HU"/>
        </w:rPr>
        <w:t>hét) volt a 200 egységgel kezelt csoportban, szemben a placebocsoportban észlelt 92 nap (13 hét) időtartammal. A válasz időtartamának mediánértéke a betegek ismételt kezelés iránti kérése alapján azoknál a betegeknél, akik folytatták a nyílt, kiterjesztett vizsgálatot és csak 200 egység BOTOX injekció</w:t>
      </w:r>
      <w:r w:rsidR="00D34A80" w:rsidRPr="00274040">
        <w:rPr>
          <w:sz w:val="22"/>
          <w:szCs w:val="22"/>
          <w:lang w:val="hu-HU"/>
        </w:rPr>
        <w:noBreakHyphen/>
      </w:r>
      <w:r w:rsidRPr="00274040">
        <w:rPr>
          <w:sz w:val="22"/>
          <w:szCs w:val="22"/>
          <w:lang w:val="hu-HU"/>
        </w:rPr>
        <w:t>kezelést kaptak (n=174), 253</w:t>
      </w:r>
      <w:r w:rsidR="00D34A80" w:rsidRPr="00274040">
        <w:rPr>
          <w:sz w:val="22"/>
          <w:szCs w:val="22"/>
          <w:lang w:val="hu-HU"/>
        </w:rPr>
        <w:t> </w:t>
      </w:r>
      <w:r w:rsidRPr="00274040">
        <w:rPr>
          <w:sz w:val="22"/>
          <w:szCs w:val="22"/>
          <w:lang w:val="hu-HU"/>
        </w:rPr>
        <w:t>nap volt (~36 hét).</w:t>
      </w:r>
    </w:p>
    <w:p w14:paraId="1E76203A" w14:textId="77777777" w:rsidR="00A2712F" w:rsidRPr="00274040" w:rsidRDefault="00A2712F" w:rsidP="005573A2">
      <w:pPr>
        <w:rPr>
          <w:sz w:val="22"/>
          <w:szCs w:val="22"/>
          <w:lang w:val="hu-HU"/>
        </w:rPr>
      </w:pPr>
    </w:p>
    <w:p w14:paraId="34BF20A5" w14:textId="77777777" w:rsidR="00A2712F" w:rsidRPr="00274040" w:rsidRDefault="00A92D93" w:rsidP="005573A2">
      <w:pPr>
        <w:rPr>
          <w:sz w:val="22"/>
          <w:szCs w:val="22"/>
          <w:lang w:val="hu-HU"/>
        </w:rPr>
      </w:pPr>
      <w:r w:rsidRPr="00274040">
        <w:rPr>
          <w:sz w:val="22"/>
          <w:szCs w:val="22"/>
          <w:lang w:val="hu-HU"/>
        </w:rPr>
        <w:t>Az összes hatásossági végpont tekintetében a betegek konzisztensen reagáltak az ismételt kezelésre.</w:t>
      </w:r>
    </w:p>
    <w:p w14:paraId="23543009" w14:textId="77777777" w:rsidR="00A2712F" w:rsidRPr="00274040" w:rsidRDefault="00A2712F" w:rsidP="005573A2">
      <w:pPr>
        <w:rPr>
          <w:sz w:val="22"/>
          <w:szCs w:val="22"/>
          <w:lang w:val="hu-HU"/>
        </w:rPr>
      </w:pPr>
    </w:p>
    <w:p w14:paraId="6FC397CB" w14:textId="77777777" w:rsidR="00A2712F" w:rsidRPr="00274040" w:rsidRDefault="00A92D93" w:rsidP="00EE0FA1">
      <w:pPr>
        <w:rPr>
          <w:sz w:val="22"/>
          <w:szCs w:val="22"/>
          <w:lang w:val="hu-HU"/>
        </w:rPr>
      </w:pPr>
      <w:r w:rsidRPr="00274040">
        <w:rPr>
          <w:sz w:val="22"/>
          <w:szCs w:val="22"/>
          <w:lang w:val="hu-HU"/>
        </w:rPr>
        <w:lastRenderedPageBreak/>
        <w:t>A pivotális vizsgálatok során abból a 475,</w:t>
      </w:r>
      <w:r w:rsidR="00D34A80" w:rsidRPr="00274040">
        <w:rPr>
          <w:sz w:val="22"/>
          <w:szCs w:val="22"/>
          <w:lang w:val="hu-HU"/>
        </w:rPr>
        <w:t xml:space="preserve"> </w:t>
      </w:r>
      <w:r w:rsidRPr="00274040">
        <w:rPr>
          <w:sz w:val="22"/>
          <w:szCs w:val="22"/>
          <w:lang w:val="hu-HU"/>
        </w:rPr>
        <w:t>neurogén detrusor túlműködéses betegből, akiknek elemezték a mintáját, egyetlen egynél sem alakult ki neutralizáló ellenanyag.</w:t>
      </w:r>
      <w:r w:rsidR="00357C33" w:rsidRPr="00274040">
        <w:rPr>
          <w:sz w:val="22"/>
          <w:szCs w:val="22"/>
          <w:lang w:val="hu-HU"/>
        </w:rPr>
        <w:t xml:space="preserve"> A</w:t>
      </w:r>
      <w:r w:rsidR="003C7DF8" w:rsidRPr="00274040">
        <w:rPr>
          <w:sz w:val="22"/>
          <w:szCs w:val="22"/>
          <w:lang w:val="hu-HU"/>
        </w:rPr>
        <w:t xml:space="preserve"> gyógyszerfejlesztési programban (beleértve a nyílt, kiterjesztett vizsgálatot)</w:t>
      </w:r>
      <w:r w:rsidR="00357C33" w:rsidRPr="00274040">
        <w:rPr>
          <w:sz w:val="22"/>
          <w:szCs w:val="22"/>
          <w:lang w:val="hu-HU"/>
        </w:rPr>
        <w:t xml:space="preserve"> azoknál a betegeknél, akiknek elemezték a mintáját </w:t>
      </w:r>
      <w:r w:rsidR="003C7DF8" w:rsidRPr="00274040">
        <w:rPr>
          <w:sz w:val="22"/>
          <w:szCs w:val="22"/>
          <w:lang w:val="hu-HU"/>
        </w:rPr>
        <w:t>csak 2</w:t>
      </w:r>
      <w:r w:rsidR="00357C33" w:rsidRPr="00274040">
        <w:rPr>
          <w:sz w:val="22"/>
          <w:szCs w:val="22"/>
          <w:lang w:val="hu-HU"/>
        </w:rPr>
        <w:t xml:space="preserve">00 egység BOTOX injekció alkalmazása esetén </w:t>
      </w:r>
      <w:r w:rsidR="003C7DF8" w:rsidRPr="00274040">
        <w:rPr>
          <w:sz w:val="22"/>
          <w:szCs w:val="22"/>
          <w:lang w:val="hu-HU"/>
        </w:rPr>
        <w:t>300-ból</w:t>
      </w:r>
      <w:r w:rsidR="00357C33" w:rsidRPr="00274040">
        <w:rPr>
          <w:sz w:val="22"/>
          <w:szCs w:val="22"/>
          <w:lang w:val="hu-HU"/>
        </w:rPr>
        <w:t xml:space="preserve"> </w:t>
      </w:r>
      <w:r w:rsidR="003C7DF8" w:rsidRPr="00274040">
        <w:rPr>
          <w:sz w:val="22"/>
          <w:szCs w:val="22"/>
          <w:lang w:val="hu-HU"/>
        </w:rPr>
        <w:t>3</w:t>
      </w:r>
      <w:r w:rsidR="00357C33" w:rsidRPr="00274040">
        <w:rPr>
          <w:sz w:val="22"/>
          <w:szCs w:val="22"/>
          <w:lang w:val="hu-HU"/>
        </w:rPr>
        <w:t xml:space="preserve"> esetben (</w:t>
      </w:r>
      <w:r w:rsidR="003C7DF8" w:rsidRPr="00274040">
        <w:rPr>
          <w:sz w:val="22"/>
          <w:szCs w:val="22"/>
          <w:lang w:val="hu-HU"/>
        </w:rPr>
        <w:t>1</w:t>
      </w:r>
      <w:bookmarkStart w:id="72" w:name="_9kMK7L6ZWu8GD78A"/>
      <w:r w:rsidR="00357C33" w:rsidRPr="00274040">
        <w:rPr>
          <w:sz w:val="22"/>
          <w:szCs w:val="22"/>
          <w:lang w:val="hu-HU"/>
        </w:rPr>
        <w:t>,</w:t>
      </w:r>
      <w:bookmarkEnd w:id="72"/>
      <w:r w:rsidR="00357C33" w:rsidRPr="00274040">
        <w:rPr>
          <w:sz w:val="22"/>
          <w:szCs w:val="22"/>
          <w:lang w:val="hu-HU"/>
        </w:rPr>
        <w:t xml:space="preserve">0%), azoknál a betegeknél pedig, akik legalább egyszer </w:t>
      </w:r>
      <w:r w:rsidR="003C7DF8" w:rsidRPr="00274040">
        <w:rPr>
          <w:sz w:val="22"/>
          <w:szCs w:val="22"/>
          <w:lang w:val="hu-HU"/>
        </w:rPr>
        <w:t>30</w:t>
      </w:r>
      <w:r w:rsidR="00357C33" w:rsidRPr="00274040">
        <w:rPr>
          <w:sz w:val="22"/>
          <w:szCs w:val="22"/>
          <w:lang w:val="hu-HU"/>
        </w:rPr>
        <w:t>0 egység dózist kaptak 2</w:t>
      </w:r>
      <w:r w:rsidR="003C7DF8" w:rsidRPr="00274040">
        <w:rPr>
          <w:sz w:val="22"/>
          <w:szCs w:val="22"/>
          <w:lang w:val="hu-HU"/>
        </w:rPr>
        <w:t>58</w:t>
      </w:r>
      <w:r w:rsidR="00357C33" w:rsidRPr="00274040">
        <w:rPr>
          <w:sz w:val="22"/>
          <w:szCs w:val="22"/>
          <w:lang w:val="hu-HU"/>
        </w:rPr>
        <w:noBreakHyphen/>
        <w:t xml:space="preserve">ból </w:t>
      </w:r>
      <w:r w:rsidR="003C7DF8" w:rsidRPr="00274040">
        <w:rPr>
          <w:sz w:val="22"/>
          <w:szCs w:val="22"/>
          <w:lang w:val="hu-HU"/>
        </w:rPr>
        <w:t>5</w:t>
      </w:r>
      <w:r w:rsidR="00745EC4">
        <w:rPr>
          <w:sz w:val="22"/>
          <w:szCs w:val="22"/>
          <w:lang w:val="hu-HU"/>
        </w:rPr>
        <w:t> </w:t>
      </w:r>
      <w:r w:rsidR="00357C33" w:rsidRPr="00274040">
        <w:rPr>
          <w:sz w:val="22"/>
          <w:szCs w:val="22"/>
          <w:lang w:val="hu-HU"/>
        </w:rPr>
        <w:t>betegben (1</w:t>
      </w:r>
      <w:bookmarkStart w:id="73" w:name="_9kMI4K6ZWu8GD78A"/>
      <w:r w:rsidR="00357C33" w:rsidRPr="00274040">
        <w:rPr>
          <w:sz w:val="22"/>
          <w:szCs w:val="22"/>
          <w:lang w:val="hu-HU"/>
        </w:rPr>
        <w:t>,</w:t>
      </w:r>
      <w:bookmarkEnd w:id="73"/>
      <w:r w:rsidR="003C7DF8" w:rsidRPr="00274040">
        <w:rPr>
          <w:sz w:val="22"/>
          <w:szCs w:val="22"/>
          <w:lang w:val="hu-HU"/>
        </w:rPr>
        <w:t>9</w:t>
      </w:r>
      <w:r w:rsidR="00357C33" w:rsidRPr="00274040">
        <w:rPr>
          <w:sz w:val="22"/>
          <w:szCs w:val="22"/>
          <w:lang w:val="hu-HU"/>
        </w:rPr>
        <w:t xml:space="preserve">%) alakult ki neutralizáló ellenanyag. A </w:t>
      </w:r>
      <w:r w:rsidR="003C7DF8" w:rsidRPr="00274040">
        <w:rPr>
          <w:sz w:val="22"/>
          <w:szCs w:val="22"/>
          <w:lang w:val="hu-HU"/>
        </w:rPr>
        <w:t>nyolc</w:t>
      </w:r>
      <w:r w:rsidR="00357C33" w:rsidRPr="00274040">
        <w:rPr>
          <w:sz w:val="22"/>
          <w:szCs w:val="22"/>
          <w:lang w:val="hu-HU"/>
        </w:rPr>
        <w:t xml:space="preserve"> beteg közül </w:t>
      </w:r>
      <w:r w:rsidR="003C7DF8" w:rsidRPr="00274040">
        <w:rPr>
          <w:sz w:val="22"/>
          <w:szCs w:val="22"/>
          <w:lang w:val="hu-HU"/>
        </w:rPr>
        <w:t>négy</w:t>
      </w:r>
      <w:r w:rsidR="00357C33" w:rsidRPr="00274040">
        <w:rPr>
          <w:sz w:val="22"/>
          <w:szCs w:val="22"/>
          <w:lang w:val="hu-HU"/>
        </w:rPr>
        <w:t xml:space="preserve"> </w:t>
      </w:r>
      <w:r w:rsidR="00705B37" w:rsidRPr="00274040">
        <w:rPr>
          <w:sz w:val="22"/>
          <w:szCs w:val="22"/>
          <w:lang w:val="hu-HU"/>
        </w:rPr>
        <w:t xml:space="preserve">továbbra is tapasztalt </w:t>
      </w:r>
      <w:r w:rsidR="00357C33" w:rsidRPr="00274040">
        <w:rPr>
          <w:sz w:val="22"/>
          <w:szCs w:val="22"/>
          <w:lang w:val="hu-HU"/>
        </w:rPr>
        <w:t>klinikai előnyt. Összehasonlítva a teljes BOTOX</w:t>
      </w:r>
      <w:r w:rsidR="00D34A80" w:rsidRPr="00274040">
        <w:rPr>
          <w:sz w:val="22"/>
          <w:szCs w:val="22"/>
          <w:lang w:val="hu-HU"/>
        </w:rPr>
        <w:noBreakHyphen/>
      </w:r>
      <w:r w:rsidR="00357C33" w:rsidRPr="00274040">
        <w:rPr>
          <w:sz w:val="22"/>
          <w:szCs w:val="22"/>
          <w:lang w:val="hu-HU"/>
        </w:rPr>
        <w:t>kezelt populációval azoknál a betegeknél, akiknél neutralizáló antitestek alakultak ki általában rövidebb volt a válasz időtartama, következésképpen gyakrabban kaptak kezelést (lásd 4.4 pont).</w:t>
      </w:r>
    </w:p>
    <w:p w14:paraId="3DA32E5F" w14:textId="77777777" w:rsidR="00A2712F" w:rsidRPr="00274040" w:rsidRDefault="00A2712F" w:rsidP="005573A2">
      <w:pPr>
        <w:rPr>
          <w:sz w:val="22"/>
          <w:szCs w:val="22"/>
          <w:u w:val="single"/>
          <w:lang w:val="hu-HU"/>
        </w:rPr>
      </w:pPr>
    </w:p>
    <w:p w14:paraId="3836D472" w14:textId="77777777" w:rsidR="0037402A" w:rsidRDefault="00A92D93" w:rsidP="00357C33">
      <w:pPr>
        <w:rPr>
          <w:b/>
          <w:iCs/>
          <w:sz w:val="22"/>
          <w:szCs w:val="22"/>
          <w:lang w:val="hu-HU"/>
        </w:rPr>
      </w:pPr>
      <w:r w:rsidRPr="00274040">
        <w:rPr>
          <w:b/>
          <w:iCs/>
          <w:sz w:val="22"/>
          <w:szCs w:val="22"/>
          <w:lang w:val="hu-HU"/>
        </w:rPr>
        <w:t>Forgalomba hozatalt követő</w:t>
      </w:r>
      <w:r w:rsidR="003C7DF8" w:rsidRPr="00274040">
        <w:rPr>
          <w:b/>
          <w:iCs/>
          <w:sz w:val="22"/>
          <w:szCs w:val="22"/>
          <w:lang w:val="hu-HU"/>
        </w:rPr>
        <w:t xml:space="preserve"> vizsgálat</w:t>
      </w:r>
    </w:p>
    <w:p w14:paraId="2A80DC67" w14:textId="77777777" w:rsidR="00745EC4" w:rsidRPr="00A678C3" w:rsidRDefault="00745EC4" w:rsidP="00357C33">
      <w:pPr>
        <w:rPr>
          <w:b/>
          <w:iCs/>
          <w:sz w:val="22"/>
          <w:szCs w:val="22"/>
          <w:lang w:val="hu-HU"/>
        </w:rPr>
      </w:pPr>
    </w:p>
    <w:p w14:paraId="2C941DBB" w14:textId="37FD2082" w:rsidR="006F0B1A" w:rsidRPr="00274040" w:rsidRDefault="00A92D93" w:rsidP="00CD457E">
      <w:pPr>
        <w:rPr>
          <w:iCs/>
          <w:sz w:val="22"/>
          <w:szCs w:val="22"/>
          <w:lang w:val="hu-HU"/>
        </w:rPr>
      </w:pPr>
      <w:r w:rsidRPr="00274040">
        <w:rPr>
          <w:sz w:val="22"/>
          <w:szCs w:val="22"/>
          <w:lang w:val="hu-HU"/>
        </w:rPr>
        <w:t>Egy placebokontrollos, kettős</w:t>
      </w:r>
      <w:r w:rsidR="00E62941" w:rsidRPr="00274040">
        <w:rPr>
          <w:sz w:val="22"/>
          <w:szCs w:val="22"/>
          <w:lang w:val="hu-HU"/>
        </w:rPr>
        <w:t xml:space="preserve"> </w:t>
      </w:r>
      <w:r w:rsidRPr="00274040">
        <w:rPr>
          <w:sz w:val="22"/>
          <w:szCs w:val="22"/>
          <w:lang w:val="hu-HU"/>
        </w:rPr>
        <w:t xml:space="preserve">vak </w:t>
      </w:r>
      <w:r w:rsidR="002E7DB5" w:rsidRPr="00274040">
        <w:rPr>
          <w:sz w:val="22"/>
          <w:szCs w:val="22"/>
          <w:lang w:val="hu-HU"/>
        </w:rPr>
        <w:t>forgalomba hozatalt követő</w:t>
      </w:r>
      <w:r w:rsidRPr="00274040">
        <w:rPr>
          <w:sz w:val="22"/>
          <w:szCs w:val="22"/>
          <w:lang w:val="hu-HU"/>
        </w:rPr>
        <w:t xml:space="preserve"> vizsgálatot végeztek a </w:t>
      </w:r>
      <w:r w:rsidRPr="00274040">
        <w:rPr>
          <w:bCs/>
          <w:iCs/>
          <w:sz w:val="22"/>
          <w:szCs w:val="22"/>
          <w:lang w:val="hu-HU"/>
        </w:rPr>
        <w:t>detrusor izomzat neurogén eredetű túlműködése</w:t>
      </w:r>
      <w:r w:rsidRPr="00274040">
        <w:rPr>
          <w:sz w:val="22"/>
          <w:szCs w:val="22"/>
          <w:lang w:val="hu-HU"/>
        </w:rPr>
        <w:t xml:space="preserve"> </w:t>
      </w:r>
      <w:r w:rsidRPr="00274040">
        <w:rPr>
          <w:bCs/>
          <w:iCs/>
          <w:sz w:val="22"/>
          <w:szCs w:val="22"/>
          <w:lang w:val="hu-HU"/>
        </w:rPr>
        <w:t xml:space="preserve">miatt kialakult neurogén hólyaghoz társuló vizeletinkontinenciában szenvedő, </w:t>
      </w:r>
      <w:r w:rsidRPr="00274040">
        <w:rPr>
          <w:sz w:val="22"/>
          <w:szCs w:val="22"/>
          <w:lang w:val="hu-HU"/>
        </w:rPr>
        <w:t>sclerosis multiplexes (</w:t>
      </w:r>
      <w:r w:rsidR="0074403B">
        <w:rPr>
          <w:sz w:val="22"/>
          <w:szCs w:val="22"/>
          <w:lang w:val="hu-HU"/>
        </w:rPr>
        <w:t>SM</w:t>
      </w:r>
      <w:r w:rsidRPr="00274040">
        <w:rPr>
          <w:sz w:val="22"/>
          <w:szCs w:val="22"/>
          <w:lang w:val="hu-HU"/>
        </w:rPr>
        <w:t>) betegekkel, akik</w:t>
      </w:r>
      <w:r w:rsidR="00DE072C" w:rsidRPr="00274040">
        <w:rPr>
          <w:sz w:val="22"/>
          <w:szCs w:val="22"/>
          <w:lang w:val="hu-HU"/>
        </w:rPr>
        <w:t>et</w:t>
      </w:r>
      <w:r w:rsidRPr="00274040">
        <w:rPr>
          <w:sz w:val="22"/>
          <w:szCs w:val="22"/>
          <w:lang w:val="hu-HU"/>
        </w:rPr>
        <w:t xml:space="preserve"> nem kezel</w:t>
      </w:r>
      <w:r w:rsidR="00DE072C" w:rsidRPr="00274040">
        <w:rPr>
          <w:sz w:val="22"/>
          <w:szCs w:val="22"/>
          <w:lang w:val="hu-HU"/>
        </w:rPr>
        <w:t>tek</w:t>
      </w:r>
      <w:r w:rsidRPr="00274040">
        <w:rPr>
          <w:sz w:val="22"/>
          <w:szCs w:val="22"/>
          <w:lang w:val="hu-HU"/>
        </w:rPr>
        <w:t xml:space="preserve"> megfelelően legalább egy antikolinerg szerrel, és kiinduláskor nem kellett őket katéterezni. Ezeket a betegeket randomizálták</w:t>
      </w:r>
      <w:r w:rsidR="00CD457E" w:rsidRPr="00274040">
        <w:rPr>
          <w:sz w:val="22"/>
          <w:szCs w:val="22"/>
          <w:lang w:val="hu-HU"/>
        </w:rPr>
        <w:t xml:space="preserve">, </w:t>
      </w:r>
      <w:r w:rsidR="00DE072C" w:rsidRPr="00274040">
        <w:rPr>
          <w:sz w:val="22"/>
          <w:szCs w:val="22"/>
          <w:lang w:val="hu-HU"/>
        </w:rPr>
        <w:t xml:space="preserve">vagy </w:t>
      </w:r>
      <w:r w:rsidRPr="00274040">
        <w:rPr>
          <w:sz w:val="22"/>
          <w:szCs w:val="22"/>
          <w:lang w:val="hu-HU"/>
        </w:rPr>
        <w:t>100</w:t>
      </w:r>
      <w:r w:rsidR="00D34A80" w:rsidRPr="00274040">
        <w:rPr>
          <w:sz w:val="22"/>
          <w:szCs w:val="22"/>
          <w:lang w:val="hu-HU"/>
        </w:rPr>
        <w:t> </w:t>
      </w:r>
      <w:r w:rsidRPr="00274040">
        <w:rPr>
          <w:sz w:val="22"/>
          <w:szCs w:val="22"/>
          <w:lang w:val="hu-HU"/>
        </w:rPr>
        <w:t xml:space="preserve">egység BOTOX </w:t>
      </w:r>
      <w:r w:rsidR="00CD457E" w:rsidRPr="00274040">
        <w:rPr>
          <w:sz w:val="22"/>
          <w:szCs w:val="22"/>
          <w:lang w:val="hu-HU"/>
        </w:rPr>
        <w:t xml:space="preserve">injekciót </w:t>
      </w:r>
      <w:r w:rsidRPr="00274040">
        <w:rPr>
          <w:sz w:val="22"/>
          <w:szCs w:val="22"/>
          <w:lang w:val="hu-HU"/>
        </w:rPr>
        <w:t>(n</w:t>
      </w:r>
      <w:r w:rsidR="00CD457E" w:rsidRPr="00274040">
        <w:rPr>
          <w:sz w:val="22"/>
          <w:szCs w:val="22"/>
          <w:lang w:val="hu-HU"/>
        </w:rPr>
        <w:t>=</w:t>
      </w:r>
      <w:r w:rsidRPr="00274040">
        <w:rPr>
          <w:sz w:val="22"/>
          <w:szCs w:val="22"/>
          <w:lang w:val="hu-HU"/>
        </w:rPr>
        <w:t>66) vagy placebót (n=78)</w:t>
      </w:r>
      <w:r w:rsidR="00CD457E" w:rsidRPr="00274040">
        <w:rPr>
          <w:sz w:val="22"/>
          <w:szCs w:val="22"/>
          <w:lang w:val="hu-HU"/>
        </w:rPr>
        <w:t xml:space="preserve"> kaptak</w:t>
      </w:r>
      <w:r w:rsidRPr="00274040">
        <w:rPr>
          <w:sz w:val="22"/>
          <w:szCs w:val="22"/>
          <w:lang w:val="hu-HU"/>
        </w:rPr>
        <w:t>.</w:t>
      </w:r>
    </w:p>
    <w:p w14:paraId="49455F42" w14:textId="77777777" w:rsidR="00CD457E" w:rsidRPr="00274040" w:rsidRDefault="00CD457E" w:rsidP="00CD457E">
      <w:pPr>
        <w:rPr>
          <w:sz w:val="22"/>
          <w:szCs w:val="22"/>
          <w:lang w:val="hu-HU"/>
        </w:rPr>
      </w:pPr>
    </w:p>
    <w:p w14:paraId="05643608" w14:textId="77777777" w:rsidR="00CD457E" w:rsidRPr="00274040" w:rsidRDefault="00A92D93" w:rsidP="006F0B1A">
      <w:pPr>
        <w:rPr>
          <w:sz w:val="22"/>
          <w:szCs w:val="22"/>
          <w:lang w:val="hu-HU"/>
        </w:rPr>
      </w:pPr>
      <w:r w:rsidRPr="00274040">
        <w:rPr>
          <w:sz w:val="22"/>
          <w:szCs w:val="22"/>
          <w:lang w:val="hu-HU"/>
        </w:rPr>
        <w:t>A</w:t>
      </w:r>
      <w:r w:rsidR="006F0B1A" w:rsidRPr="00274040">
        <w:rPr>
          <w:sz w:val="22"/>
          <w:szCs w:val="22"/>
          <w:lang w:val="hu-HU"/>
        </w:rPr>
        <w:t xml:space="preserve"> placebóhoz képest </w:t>
      </w:r>
      <w:r w:rsidRPr="00274040">
        <w:rPr>
          <w:sz w:val="22"/>
          <w:szCs w:val="22"/>
          <w:lang w:val="hu-HU"/>
        </w:rPr>
        <w:t>azt figyelték meg, hogy a 6. héten, az elsődleges hatásossági időpontban szignifikánsan jobban csökkent az elsődleges hatásossági változó, az inkontinens epizódok napi gyakorisága, illetve a száraz betegek százalékos aránya a BOTOX (100 egység) csoportban.</w:t>
      </w:r>
    </w:p>
    <w:p w14:paraId="70797638" w14:textId="77777777" w:rsidR="00CD457E" w:rsidRPr="00274040" w:rsidRDefault="00A92D93" w:rsidP="006F0B1A">
      <w:pPr>
        <w:rPr>
          <w:sz w:val="22"/>
          <w:szCs w:val="22"/>
          <w:lang w:val="hu-HU"/>
        </w:rPr>
      </w:pPr>
      <w:r w:rsidRPr="00274040">
        <w:rPr>
          <w:sz w:val="22"/>
          <w:szCs w:val="22"/>
          <w:lang w:val="hu-HU"/>
        </w:rPr>
        <w:t>Jelentős javulást figyeltek meg az urodinámiás paraméterekben és az Incontinence Quality of Life (I</w:t>
      </w:r>
      <w:r w:rsidR="00D34A80" w:rsidRPr="00274040">
        <w:rPr>
          <w:sz w:val="22"/>
          <w:szCs w:val="22"/>
          <w:lang w:val="hu-HU"/>
        </w:rPr>
        <w:noBreakHyphen/>
      </w:r>
      <w:r w:rsidRPr="00274040">
        <w:rPr>
          <w:sz w:val="22"/>
          <w:szCs w:val="22"/>
          <w:lang w:val="hu-HU"/>
        </w:rPr>
        <w:t>QOL) kérdőívben, ideértve az inkontinens epizódot kerülő magatartást, a pszichoszociális hatás</w:t>
      </w:r>
      <w:r w:rsidR="00745EC4">
        <w:rPr>
          <w:sz w:val="22"/>
          <w:szCs w:val="22"/>
          <w:lang w:val="hu-HU"/>
        </w:rPr>
        <w:t>oka</w:t>
      </w:r>
      <w:r w:rsidRPr="00274040">
        <w:rPr>
          <w:sz w:val="22"/>
          <w:szCs w:val="22"/>
          <w:lang w:val="hu-HU"/>
        </w:rPr>
        <w:t>t és a szociális szégyenérzetet is.</w:t>
      </w:r>
    </w:p>
    <w:p w14:paraId="7EB92DB6" w14:textId="77777777" w:rsidR="00CD457E" w:rsidRPr="00274040" w:rsidRDefault="00CD457E" w:rsidP="006F0B1A">
      <w:pPr>
        <w:rPr>
          <w:sz w:val="22"/>
          <w:szCs w:val="22"/>
          <w:lang w:val="hu-HU"/>
        </w:rPr>
      </w:pPr>
    </w:p>
    <w:p w14:paraId="211BAA90" w14:textId="77777777" w:rsidR="006F0B1A" w:rsidRPr="00274040" w:rsidRDefault="00A92D93" w:rsidP="006F0B1A">
      <w:pPr>
        <w:rPr>
          <w:sz w:val="22"/>
          <w:szCs w:val="22"/>
          <w:lang w:val="hu-HU"/>
        </w:rPr>
      </w:pPr>
      <w:r w:rsidRPr="00274040">
        <w:rPr>
          <w:sz w:val="22"/>
          <w:szCs w:val="22"/>
          <w:lang w:val="hu-HU"/>
        </w:rPr>
        <w:t xml:space="preserve">A </w:t>
      </w:r>
      <w:r w:rsidR="002E7DB5" w:rsidRPr="00274040">
        <w:rPr>
          <w:sz w:val="22"/>
          <w:szCs w:val="22"/>
          <w:lang w:val="hu-HU"/>
        </w:rPr>
        <w:t>forgalomba hozatalt követő</w:t>
      </w:r>
      <w:r w:rsidRPr="00274040">
        <w:rPr>
          <w:sz w:val="22"/>
          <w:szCs w:val="22"/>
          <w:lang w:val="hu-HU"/>
        </w:rPr>
        <w:t xml:space="preserve"> vizsgálat eredményeit az alábbiakban mutatjuk be:</w:t>
      </w:r>
    </w:p>
    <w:p w14:paraId="3D6B0B23" w14:textId="77777777" w:rsidR="00A93578" w:rsidRPr="00745EC4" w:rsidRDefault="00A93578" w:rsidP="006F0B1A">
      <w:pPr>
        <w:rPr>
          <w:sz w:val="22"/>
          <w:szCs w:val="22"/>
          <w:lang w:val="hu-HU"/>
        </w:rPr>
      </w:pPr>
    </w:p>
    <w:p w14:paraId="4E9719BA" w14:textId="04D4FFDC" w:rsidR="00075449" w:rsidRDefault="00A92D93" w:rsidP="006F0B1A">
      <w:pPr>
        <w:rPr>
          <w:b/>
          <w:sz w:val="22"/>
          <w:szCs w:val="22"/>
          <w:lang w:val="hu-HU"/>
        </w:rPr>
      </w:pPr>
      <w:r w:rsidRPr="001B67A6">
        <w:rPr>
          <w:b/>
          <w:sz w:val="22"/>
          <w:szCs w:val="22"/>
          <w:lang w:val="hu-HU"/>
        </w:rPr>
        <w:t xml:space="preserve">Elsődleges és másodlagos végpontok a kiinduláskor és a kiindulási értékhez képest bekövetkező változás 100 egység </w:t>
      </w:r>
      <w:r w:rsidR="009E55F9">
        <w:rPr>
          <w:b/>
          <w:sz w:val="22"/>
          <w:szCs w:val="22"/>
          <w:lang w:val="hu-HU"/>
        </w:rPr>
        <w:t>BOTOX</w:t>
      </w:r>
      <w:r w:rsidRPr="001B67A6">
        <w:rPr>
          <w:b/>
          <w:sz w:val="22"/>
          <w:szCs w:val="22"/>
          <w:lang w:val="hu-HU"/>
        </w:rPr>
        <w:t xml:space="preserve"> injekciót kapott, a kiinduláskor nem katéterezett </w:t>
      </w:r>
      <w:r w:rsidR="0074403B">
        <w:rPr>
          <w:b/>
          <w:sz w:val="22"/>
          <w:szCs w:val="22"/>
          <w:lang w:val="hu-HU"/>
        </w:rPr>
        <w:t>SM</w:t>
      </w:r>
      <w:r w:rsidRPr="001B67A6">
        <w:rPr>
          <w:b/>
          <w:sz w:val="22"/>
          <w:szCs w:val="22"/>
          <w:lang w:val="hu-HU"/>
        </w:rPr>
        <w:t xml:space="preserve"> betegek esetén </w:t>
      </w:r>
      <w:r w:rsidR="002E7DB5" w:rsidRPr="001B67A6">
        <w:rPr>
          <w:b/>
          <w:sz w:val="22"/>
          <w:szCs w:val="22"/>
          <w:lang w:val="hu-HU"/>
        </w:rPr>
        <w:t>forgalomba hozatalt követő</w:t>
      </w:r>
      <w:r w:rsidRPr="001B67A6">
        <w:rPr>
          <w:b/>
          <w:sz w:val="22"/>
          <w:szCs w:val="22"/>
          <w:lang w:val="hu-HU"/>
        </w:rPr>
        <w:t xml:space="preserve"> vizsgálatban:</w:t>
      </w:r>
    </w:p>
    <w:p w14:paraId="15C2D083" w14:textId="77777777" w:rsidR="00745EC4" w:rsidRPr="00745EC4" w:rsidRDefault="00745EC4" w:rsidP="006F0B1A">
      <w:pPr>
        <w:rPr>
          <w:b/>
          <w:sz w:val="22"/>
          <w:szCs w:val="22"/>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F06BF6" w14:paraId="67C791C7" w14:textId="77777777" w:rsidTr="004D2CB6">
        <w:trPr>
          <w:trHeight w:val="788"/>
        </w:trPr>
        <w:tc>
          <w:tcPr>
            <w:tcW w:w="4545" w:type="dxa"/>
          </w:tcPr>
          <w:p w14:paraId="6DC5E031" w14:textId="77777777" w:rsidR="00E00D8E" w:rsidRPr="00274040" w:rsidRDefault="00E00D8E" w:rsidP="004E35F8">
            <w:pPr>
              <w:keepNext/>
              <w:rPr>
                <w:i/>
                <w:sz w:val="22"/>
                <w:szCs w:val="22"/>
                <w:u w:val="single"/>
                <w:lang w:val="hu-HU"/>
              </w:rPr>
            </w:pPr>
          </w:p>
          <w:p w14:paraId="5B36B741" w14:textId="77777777" w:rsidR="00E00D8E" w:rsidRPr="00274040" w:rsidRDefault="00E00D8E" w:rsidP="004E35F8">
            <w:pPr>
              <w:keepNext/>
              <w:rPr>
                <w:i/>
                <w:sz w:val="22"/>
                <w:szCs w:val="22"/>
                <w:u w:val="single"/>
                <w:lang w:val="hu-HU"/>
              </w:rPr>
            </w:pPr>
          </w:p>
        </w:tc>
        <w:tc>
          <w:tcPr>
            <w:tcW w:w="1327" w:type="dxa"/>
          </w:tcPr>
          <w:p w14:paraId="5D211167" w14:textId="77777777" w:rsidR="00E00D8E" w:rsidRPr="001B67A6" w:rsidRDefault="00A92D93" w:rsidP="001B67A6">
            <w:pPr>
              <w:keepNext/>
              <w:jc w:val="center"/>
              <w:rPr>
                <w:b/>
                <w:sz w:val="22"/>
                <w:szCs w:val="22"/>
                <w:lang w:val="hu-HU"/>
              </w:rPr>
            </w:pPr>
            <w:r w:rsidRPr="001B67A6">
              <w:rPr>
                <w:b/>
                <w:sz w:val="22"/>
                <w:szCs w:val="22"/>
                <w:lang w:val="hu-HU"/>
              </w:rPr>
              <w:t>BOTOX 100 egység</w:t>
            </w:r>
          </w:p>
          <w:p w14:paraId="58A57F9F" w14:textId="77777777" w:rsidR="00E00D8E" w:rsidRPr="001B67A6" w:rsidRDefault="00A92D93" w:rsidP="001B67A6">
            <w:pPr>
              <w:keepNext/>
              <w:jc w:val="center"/>
              <w:rPr>
                <w:b/>
                <w:sz w:val="22"/>
                <w:szCs w:val="22"/>
                <w:lang w:val="hu-HU"/>
              </w:rPr>
            </w:pPr>
            <w:r w:rsidRPr="001B67A6">
              <w:rPr>
                <w:b/>
                <w:sz w:val="22"/>
                <w:szCs w:val="22"/>
                <w:lang w:val="hu-HU"/>
              </w:rPr>
              <w:t>(n=66)</w:t>
            </w:r>
          </w:p>
        </w:tc>
        <w:tc>
          <w:tcPr>
            <w:tcW w:w="1327" w:type="dxa"/>
          </w:tcPr>
          <w:p w14:paraId="601DE37B" w14:textId="77777777" w:rsidR="00E00D8E" w:rsidRPr="001B67A6" w:rsidRDefault="00A92D93" w:rsidP="001B67A6">
            <w:pPr>
              <w:keepNext/>
              <w:jc w:val="center"/>
              <w:rPr>
                <w:b/>
                <w:sz w:val="22"/>
                <w:szCs w:val="22"/>
                <w:lang w:val="hu-HU"/>
              </w:rPr>
            </w:pPr>
            <w:r w:rsidRPr="001B67A6">
              <w:rPr>
                <w:b/>
                <w:sz w:val="22"/>
                <w:szCs w:val="22"/>
                <w:lang w:val="hu-HU"/>
              </w:rPr>
              <w:t>Placebo</w:t>
            </w:r>
          </w:p>
          <w:p w14:paraId="75ACD506" w14:textId="77777777" w:rsidR="00E00D8E" w:rsidRPr="001B67A6" w:rsidRDefault="00A92D93" w:rsidP="001B67A6">
            <w:pPr>
              <w:keepNext/>
              <w:jc w:val="center"/>
              <w:rPr>
                <w:b/>
                <w:sz w:val="22"/>
                <w:szCs w:val="22"/>
                <w:lang w:val="hu-HU"/>
              </w:rPr>
            </w:pPr>
            <w:r w:rsidRPr="001B67A6">
              <w:rPr>
                <w:b/>
                <w:sz w:val="22"/>
                <w:szCs w:val="22"/>
                <w:lang w:val="hu-HU"/>
              </w:rPr>
              <w:t>(n=78)</w:t>
            </w:r>
          </w:p>
        </w:tc>
        <w:tc>
          <w:tcPr>
            <w:tcW w:w="1327" w:type="dxa"/>
          </w:tcPr>
          <w:p w14:paraId="0275443D" w14:textId="77777777" w:rsidR="00E00D8E" w:rsidRPr="001B67A6" w:rsidRDefault="00A92D93" w:rsidP="001B67A6">
            <w:pPr>
              <w:keepNext/>
              <w:jc w:val="center"/>
              <w:rPr>
                <w:b/>
                <w:sz w:val="22"/>
                <w:szCs w:val="22"/>
                <w:lang w:val="hu-HU"/>
              </w:rPr>
            </w:pPr>
            <w:r w:rsidRPr="001B67A6">
              <w:rPr>
                <w:b/>
                <w:sz w:val="22"/>
                <w:szCs w:val="22"/>
                <w:lang w:val="hu-HU"/>
              </w:rPr>
              <w:t>p-érték</w:t>
            </w:r>
          </w:p>
        </w:tc>
      </w:tr>
      <w:tr w:rsidR="00F06BF6" w14:paraId="087599FB" w14:textId="77777777" w:rsidTr="004D2CB6">
        <w:trPr>
          <w:trHeight w:val="795"/>
        </w:trPr>
        <w:tc>
          <w:tcPr>
            <w:tcW w:w="4545" w:type="dxa"/>
          </w:tcPr>
          <w:p w14:paraId="6E307348" w14:textId="77777777" w:rsidR="00E00D8E" w:rsidRPr="00274040" w:rsidRDefault="00A92D93" w:rsidP="004E35F8">
            <w:pPr>
              <w:keepNext/>
              <w:rPr>
                <w:b/>
                <w:sz w:val="22"/>
                <w:szCs w:val="22"/>
                <w:lang w:val="hu-HU"/>
              </w:rPr>
            </w:pPr>
            <w:r w:rsidRPr="00274040">
              <w:rPr>
                <w:b/>
                <w:sz w:val="22"/>
                <w:szCs w:val="22"/>
                <w:lang w:val="hu-HU"/>
              </w:rPr>
              <w:t>Vizeletinkontinencia napi gyakorisága*</w:t>
            </w:r>
          </w:p>
          <w:p w14:paraId="53C388E4" w14:textId="77777777" w:rsidR="00E00D8E" w:rsidRPr="00274040" w:rsidRDefault="00A92D93" w:rsidP="001B67A6">
            <w:pPr>
              <w:keepNext/>
              <w:ind w:firstLine="626"/>
              <w:rPr>
                <w:sz w:val="22"/>
                <w:szCs w:val="22"/>
                <w:lang w:val="hu-HU"/>
              </w:rPr>
            </w:pPr>
            <w:r w:rsidRPr="00274040">
              <w:rPr>
                <w:sz w:val="22"/>
                <w:szCs w:val="22"/>
                <w:lang w:val="hu-HU"/>
              </w:rPr>
              <w:t>Átlagos kiindulási érték</w:t>
            </w:r>
          </w:p>
          <w:p w14:paraId="0F6776DC" w14:textId="77777777" w:rsidR="00E00D8E" w:rsidRPr="00274040" w:rsidRDefault="00A92D93" w:rsidP="001B67A6">
            <w:pPr>
              <w:keepNext/>
              <w:ind w:firstLine="626"/>
              <w:rPr>
                <w:sz w:val="22"/>
                <w:szCs w:val="22"/>
                <w:lang w:val="hu-HU"/>
              </w:rPr>
            </w:pPr>
            <w:r w:rsidRPr="00274040">
              <w:rPr>
                <w:sz w:val="22"/>
                <w:szCs w:val="22"/>
                <w:lang w:val="hu-HU"/>
              </w:rPr>
              <w:t>Átlagos változás a 2.</w:t>
            </w:r>
            <w:r w:rsidR="00D34A80" w:rsidRPr="00274040">
              <w:rPr>
                <w:sz w:val="22"/>
                <w:szCs w:val="22"/>
                <w:lang w:val="hu-HU"/>
              </w:rPr>
              <w:t> </w:t>
            </w:r>
            <w:r w:rsidRPr="00274040">
              <w:rPr>
                <w:sz w:val="22"/>
                <w:szCs w:val="22"/>
                <w:lang w:val="hu-HU"/>
              </w:rPr>
              <w:t>héten</w:t>
            </w:r>
          </w:p>
          <w:p w14:paraId="0F479C35" w14:textId="77777777" w:rsidR="00E00D8E" w:rsidRPr="00274040" w:rsidRDefault="00A92D93" w:rsidP="001B67A6">
            <w:pPr>
              <w:keepNext/>
              <w:ind w:firstLine="626"/>
              <w:rPr>
                <w:b/>
                <w:sz w:val="22"/>
                <w:szCs w:val="22"/>
                <w:lang w:val="hu-HU"/>
              </w:rPr>
            </w:pPr>
            <w:r w:rsidRPr="00274040">
              <w:rPr>
                <w:b/>
                <w:sz w:val="22"/>
                <w:szCs w:val="22"/>
                <w:lang w:val="hu-HU"/>
              </w:rPr>
              <w:t>Átlagos változás a 6.</w:t>
            </w:r>
            <w:r w:rsidR="00D34A80" w:rsidRPr="00274040">
              <w:rPr>
                <w:b/>
                <w:sz w:val="22"/>
                <w:szCs w:val="22"/>
                <w:lang w:val="hu-HU"/>
              </w:rPr>
              <w:t> </w:t>
            </w:r>
            <w:r w:rsidRPr="00274040">
              <w:rPr>
                <w:b/>
                <w:sz w:val="22"/>
                <w:szCs w:val="22"/>
                <w:lang w:val="hu-HU"/>
              </w:rPr>
              <w:t>héten</w:t>
            </w:r>
            <w:r w:rsidRPr="00274040">
              <w:rPr>
                <w:b/>
                <w:sz w:val="22"/>
                <w:szCs w:val="22"/>
                <w:vertAlign w:val="superscript"/>
                <w:lang w:val="hu-HU"/>
              </w:rPr>
              <w:t>a</w:t>
            </w:r>
          </w:p>
          <w:p w14:paraId="49405F44" w14:textId="77777777" w:rsidR="00E00D8E" w:rsidRPr="00274040" w:rsidRDefault="00A92D93" w:rsidP="001B67A6">
            <w:pPr>
              <w:keepNext/>
              <w:ind w:firstLine="626"/>
              <w:rPr>
                <w:sz w:val="22"/>
                <w:szCs w:val="22"/>
                <w:lang w:val="hu-HU"/>
              </w:rPr>
            </w:pPr>
            <w:r w:rsidRPr="00274040">
              <w:rPr>
                <w:sz w:val="22"/>
                <w:szCs w:val="22"/>
                <w:lang w:val="hu-HU"/>
              </w:rPr>
              <w:t>Átlagos változás a 12.</w:t>
            </w:r>
            <w:r w:rsidR="00D34A80" w:rsidRPr="00274040">
              <w:rPr>
                <w:sz w:val="22"/>
                <w:szCs w:val="22"/>
                <w:lang w:val="hu-HU"/>
              </w:rPr>
              <w:t> </w:t>
            </w:r>
            <w:r w:rsidRPr="00274040">
              <w:rPr>
                <w:sz w:val="22"/>
                <w:szCs w:val="22"/>
                <w:lang w:val="hu-HU"/>
              </w:rPr>
              <w:t>héten</w:t>
            </w:r>
          </w:p>
        </w:tc>
        <w:tc>
          <w:tcPr>
            <w:tcW w:w="1327" w:type="dxa"/>
          </w:tcPr>
          <w:p w14:paraId="45938E84" w14:textId="77777777" w:rsidR="00E00D8E" w:rsidRPr="00745EC4" w:rsidRDefault="00E00D8E" w:rsidP="001B67A6">
            <w:pPr>
              <w:keepNext/>
              <w:jc w:val="center"/>
              <w:rPr>
                <w:sz w:val="22"/>
                <w:szCs w:val="22"/>
                <w:lang w:val="hu-HU"/>
              </w:rPr>
            </w:pPr>
          </w:p>
          <w:p w14:paraId="48CF3D7D" w14:textId="77777777" w:rsidR="00E00D8E" w:rsidRPr="00745EC4" w:rsidRDefault="00A92D93" w:rsidP="001B67A6">
            <w:pPr>
              <w:keepNext/>
              <w:jc w:val="center"/>
              <w:rPr>
                <w:sz w:val="22"/>
                <w:szCs w:val="22"/>
                <w:lang w:val="hu-HU"/>
              </w:rPr>
            </w:pPr>
            <w:r w:rsidRPr="00745EC4">
              <w:rPr>
                <w:sz w:val="22"/>
                <w:szCs w:val="22"/>
                <w:lang w:val="hu-HU"/>
              </w:rPr>
              <w:t>4,2</w:t>
            </w:r>
          </w:p>
          <w:p w14:paraId="5176AE97" w14:textId="77777777" w:rsidR="00E00D8E" w:rsidRPr="00745EC4" w:rsidRDefault="00A92D93" w:rsidP="001B67A6">
            <w:pPr>
              <w:keepNext/>
              <w:jc w:val="center"/>
              <w:rPr>
                <w:sz w:val="22"/>
                <w:szCs w:val="22"/>
                <w:lang w:val="hu-HU"/>
              </w:rPr>
            </w:pPr>
            <w:r w:rsidRPr="00745EC4">
              <w:rPr>
                <w:sz w:val="22"/>
                <w:szCs w:val="22"/>
                <w:lang w:val="hu-HU"/>
              </w:rPr>
              <w:t>-</w:t>
            </w:r>
            <w:r w:rsidR="007A325F" w:rsidRPr="00745EC4">
              <w:rPr>
                <w:sz w:val="22"/>
                <w:szCs w:val="22"/>
                <w:lang w:val="hu-HU"/>
              </w:rPr>
              <w:t>2,9</w:t>
            </w:r>
          </w:p>
          <w:p w14:paraId="5114A9F3" w14:textId="77777777" w:rsidR="00E00D8E" w:rsidRPr="00745EC4" w:rsidRDefault="00A92D93" w:rsidP="001B67A6">
            <w:pPr>
              <w:keepNext/>
              <w:jc w:val="center"/>
              <w:rPr>
                <w:b/>
                <w:sz w:val="22"/>
                <w:szCs w:val="22"/>
                <w:lang w:val="hu-HU"/>
              </w:rPr>
            </w:pPr>
            <w:r w:rsidRPr="00745EC4">
              <w:rPr>
                <w:b/>
                <w:sz w:val="22"/>
                <w:szCs w:val="22"/>
                <w:lang w:val="hu-HU"/>
              </w:rPr>
              <w:t>-</w:t>
            </w:r>
            <w:r w:rsidR="007A325F" w:rsidRPr="00745EC4">
              <w:rPr>
                <w:b/>
                <w:sz w:val="22"/>
                <w:szCs w:val="22"/>
                <w:lang w:val="hu-HU"/>
              </w:rPr>
              <w:t>3</w:t>
            </w:r>
            <w:r w:rsidRPr="00745EC4">
              <w:rPr>
                <w:b/>
                <w:sz w:val="22"/>
                <w:szCs w:val="22"/>
                <w:lang w:val="hu-HU"/>
              </w:rPr>
              <w:t>,3</w:t>
            </w:r>
          </w:p>
          <w:p w14:paraId="20C8B9FA" w14:textId="77777777" w:rsidR="00E00D8E" w:rsidRPr="00745EC4" w:rsidRDefault="00A92D93" w:rsidP="001B67A6">
            <w:pPr>
              <w:keepNext/>
              <w:jc w:val="center"/>
              <w:rPr>
                <w:i/>
                <w:sz w:val="22"/>
                <w:szCs w:val="22"/>
                <w:lang w:val="hu-HU"/>
              </w:rPr>
            </w:pPr>
            <w:r w:rsidRPr="00745EC4">
              <w:rPr>
                <w:sz w:val="22"/>
                <w:szCs w:val="22"/>
                <w:lang w:val="hu-HU"/>
              </w:rPr>
              <w:t>-2,</w:t>
            </w:r>
            <w:r w:rsidR="007A325F" w:rsidRPr="00745EC4">
              <w:rPr>
                <w:sz w:val="22"/>
                <w:szCs w:val="22"/>
                <w:lang w:val="hu-HU"/>
              </w:rPr>
              <w:t>8</w:t>
            </w:r>
          </w:p>
        </w:tc>
        <w:tc>
          <w:tcPr>
            <w:tcW w:w="1327" w:type="dxa"/>
          </w:tcPr>
          <w:p w14:paraId="4F937879" w14:textId="77777777" w:rsidR="00E00D8E" w:rsidRPr="00745EC4" w:rsidRDefault="00E00D8E" w:rsidP="001B67A6">
            <w:pPr>
              <w:keepNext/>
              <w:jc w:val="center"/>
              <w:rPr>
                <w:sz w:val="22"/>
                <w:szCs w:val="22"/>
                <w:lang w:val="hu-HU"/>
              </w:rPr>
            </w:pPr>
          </w:p>
          <w:p w14:paraId="67818CD3" w14:textId="77777777" w:rsidR="00E00D8E" w:rsidRPr="00745EC4" w:rsidRDefault="00A92D93" w:rsidP="001B67A6">
            <w:pPr>
              <w:keepNext/>
              <w:jc w:val="center"/>
              <w:rPr>
                <w:sz w:val="22"/>
                <w:szCs w:val="22"/>
                <w:lang w:val="hu-HU"/>
              </w:rPr>
            </w:pPr>
            <w:r w:rsidRPr="00745EC4">
              <w:rPr>
                <w:sz w:val="22"/>
                <w:szCs w:val="22"/>
                <w:lang w:val="hu-HU"/>
              </w:rPr>
              <w:t>4,3</w:t>
            </w:r>
          </w:p>
          <w:p w14:paraId="700476CE" w14:textId="77777777" w:rsidR="00E00D8E" w:rsidRPr="00745EC4" w:rsidRDefault="00A92D93" w:rsidP="001B67A6">
            <w:pPr>
              <w:keepNext/>
              <w:jc w:val="center"/>
              <w:rPr>
                <w:sz w:val="22"/>
                <w:szCs w:val="22"/>
                <w:lang w:val="hu-HU"/>
              </w:rPr>
            </w:pPr>
            <w:r w:rsidRPr="00745EC4">
              <w:rPr>
                <w:sz w:val="22"/>
                <w:szCs w:val="22"/>
                <w:lang w:val="hu-HU"/>
              </w:rPr>
              <w:t>-</w:t>
            </w:r>
            <w:r w:rsidR="007A325F" w:rsidRPr="00745EC4">
              <w:rPr>
                <w:sz w:val="22"/>
                <w:szCs w:val="22"/>
                <w:lang w:val="hu-HU"/>
              </w:rPr>
              <w:t>1,2</w:t>
            </w:r>
          </w:p>
          <w:p w14:paraId="764EBC36" w14:textId="77777777" w:rsidR="00E00D8E" w:rsidRPr="00745EC4" w:rsidRDefault="00A92D93" w:rsidP="001B67A6">
            <w:pPr>
              <w:keepNext/>
              <w:jc w:val="center"/>
              <w:rPr>
                <w:b/>
                <w:sz w:val="22"/>
                <w:szCs w:val="22"/>
                <w:lang w:val="hu-HU"/>
              </w:rPr>
            </w:pPr>
            <w:r w:rsidRPr="00745EC4">
              <w:rPr>
                <w:b/>
                <w:sz w:val="22"/>
                <w:szCs w:val="22"/>
                <w:lang w:val="hu-HU"/>
              </w:rPr>
              <w:t>-1,</w:t>
            </w:r>
            <w:r w:rsidR="007A325F" w:rsidRPr="00745EC4">
              <w:rPr>
                <w:b/>
                <w:sz w:val="22"/>
                <w:szCs w:val="22"/>
                <w:lang w:val="hu-HU"/>
              </w:rPr>
              <w:t>1</w:t>
            </w:r>
          </w:p>
          <w:p w14:paraId="45975BBA" w14:textId="77777777" w:rsidR="00E00D8E" w:rsidRPr="00745EC4" w:rsidRDefault="00A92D93" w:rsidP="001B67A6">
            <w:pPr>
              <w:keepNext/>
              <w:jc w:val="center"/>
              <w:rPr>
                <w:i/>
                <w:sz w:val="22"/>
                <w:szCs w:val="22"/>
                <w:lang w:val="hu-HU"/>
              </w:rPr>
            </w:pPr>
            <w:r w:rsidRPr="00745EC4">
              <w:rPr>
                <w:sz w:val="22"/>
                <w:szCs w:val="22"/>
                <w:lang w:val="hu-HU"/>
              </w:rPr>
              <w:t>-</w:t>
            </w:r>
            <w:r w:rsidR="007A325F" w:rsidRPr="00745EC4">
              <w:rPr>
                <w:sz w:val="22"/>
                <w:szCs w:val="22"/>
                <w:lang w:val="hu-HU"/>
              </w:rPr>
              <w:t>1</w:t>
            </w:r>
            <w:r w:rsidRPr="00745EC4">
              <w:rPr>
                <w:sz w:val="22"/>
                <w:szCs w:val="22"/>
                <w:lang w:val="hu-HU"/>
              </w:rPr>
              <w:t>,</w:t>
            </w:r>
            <w:r w:rsidR="007A325F" w:rsidRPr="00745EC4">
              <w:rPr>
                <w:sz w:val="22"/>
                <w:szCs w:val="22"/>
                <w:lang w:val="hu-HU"/>
              </w:rPr>
              <w:t>1</w:t>
            </w:r>
          </w:p>
        </w:tc>
        <w:tc>
          <w:tcPr>
            <w:tcW w:w="1327" w:type="dxa"/>
          </w:tcPr>
          <w:p w14:paraId="5AA6CF00" w14:textId="77777777" w:rsidR="00E00D8E" w:rsidRPr="00745EC4" w:rsidRDefault="00E00D8E" w:rsidP="001B67A6">
            <w:pPr>
              <w:keepNext/>
              <w:jc w:val="center"/>
              <w:rPr>
                <w:sz w:val="22"/>
                <w:szCs w:val="22"/>
                <w:lang w:val="hu-HU"/>
              </w:rPr>
            </w:pPr>
          </w:p>
          <w:p w14:paraId="4C602A6F" w14:textId="77777777" w:rsidR="00E00D8E" w:rsidRPr="00745EC4" w:rsidRDefault="00E00D8E" w:rsidP="001B67A6">
            <w:pPr>
              <w:keepNext/>
              <w:jc w:val="center"/>
              <w:rPr>
                <w:sz w:val="22"/>
                <w:szCs w:val="22"/>
                <w:lang w:val="hu-HU"/>
              </w:rPr>
            </w:pPr>
          </w:p>
          <w:p w14:paraId="2048D2B2" w14:textId="77777777" w:rsidR="00E00D8E" w:rsidRPr="00745EC4" w:rsidRDefault="00A92D93" w:rsidP="001B67A6">
            <w:pPr>
              <w:keepNext/>
              <w:jc w:val="center"/>
              <w:rPr>
                <w:sz w:val="22"/>
                <w:szCs w:val="22"/>
                <w:lang w:val="hu-HU"/>
              </w:rPr>
            </w:pPr>
            <w:r w:rsidRPr="00745EC4">
              <w:rPr>
                <w:sz w:val="22"/>
                <w:szCs w:val="22"/>
                <w:lang w:val="hu-HU"/>
              </w:rPr>
              <w:t>p&lt;0,001</w:t>
            </w:r>
          </w:p>
          <w:p w14:paraId="24C7BF7F" w14:textId="77777777" w:rsidR="00E00D8E" w:rsidRPr="00745EC4" w:rsidRDefault="00A92D93" w:rsidP="001B67A6">
            <w:pPr>
              <w:keepNext/>
              <w:jc w:val="center"/>
              <w:rPr>
                <w:b/>
                <w:sz w:val="22"/>
                <w:szCs w:val="22"/>
                <w:lang w:val="hu-HU"/>
              </w:rPr>
            </w:pPr>
            <w:r w:rsidRPr="00745EC4">
              <w:rPr>
                <w:b/>
                <w:sz w:val="22"/>
                <w:szCs w:val="22"/>
                <w:lang w:val="hu-HU"/>
              </w:rPr>
              <w:t>p&lt;0,001</w:t>
            </w:r>
          </w:p>
          <w:p w14:paraId="1E0A33E5" w14:textId="77777777" w:rsidR="00E00D8E" w:rsidRPr="00745EC4" w:rsidRDefault="00A92D93" w:rsidP="001B67A6">
            <w:pPr>
              <w:keepNext/>
              <w:jc w:val="center"/>
              <w:rPr>
                <w:i/>
                <w:sz w:val="22"/>
                <w:szCs w:val="22"/>
                <w:lang w:val="hu-HU"/>
              </w:rPr>
            </w:pPr>
            <w:r w:rsidRPr="00745EC4">
              <w:rPr>
                <w:sz w:val="22"/>
                <w:szCs w:val="22"/>
                <w:lang w:val="hu-HU"/>
              </w:rPr>
              <w:t>p&lt;0,001</w:t>
            </w:r>
          </w:p>
        </w:tc>
      </w:tr>
      <w:tr w:rsidR="00F06BF6" w14:paraId="33CB7DA3" w14:textId="77777777" w:rsidTr="004D2CB6">
        <w:trPr>
          <w:trHeight w:val="783"/>
        </w:trPr>
        <w:tc>
          <w:tcPr>
            <w:tcW w:w="4545" w:type="dxa"/>
          </w:tcPr>
          <w:p w14:paraId="22A0F818" w14:textId="77777777" w:rsidR="00E00D8E" w:rsidRPr="00274040" w:rsidRDefault="00A92D93" w:rsidP="004E35F8">
            <w:pPr>
              <w:rPr>
                <w:b/>
                <w:sz w:val="22"/>
                <w:szCs w:val="22"/>
                <w:lang w:val="hu-HU"/>
              </w:rPr>
            </w:pPr>
            <w:r w:rsidRPr="00274040">
              <w:rPr>
                <w:b/>
                <w:sz w:val="22"/>
                <w:szCs w:val="22"/>
                <w:lang w:val="hu-HU"/>
              </w:rPr>
              <w:t>Maximális cisztometriás kapacitás (ml)</w:t>
            </w:r>
          </w:p>
          <w:p w14:paraId="145A7641" w14:textId="77777777" w:rsidR="00E00D8E" w:rsidRPr="00274040" w:rsidRDefault="00A92D93" w:rsidP="001B67A6">
            <w:pPr>
              <w:ind w:firstLine="626"/>
              <w:rPr>
                <w:sz w:val="22"/>
                <w:szCs w:val="22"/>
                <w:lang w:val="hu-HU"/>
              </w:rPr>
            </w:pPr>
            <w:r w:rsidRPr="00274040">
              <w:rPr>
                <w:sz w:val="22"/>
                <w:szCs w:val="22"/>
                <w:lang w:val="hu-HU"/>
              </w:rPr>
              <w:t>Átlagos kiindulási érték</w:t>
            </w:r>
          </w:p>
          <w:p w14:paraId="6D7764AA" w14:textId="77777777" w:rsidR="00E00D8E" w:rsidRPr="00274040" w:rsidRDefault="00A92D93" w:rsidP="001B67A6">
            <w:pPr>
              <w:ind w:firstLine="626"/>
              <w:rPr>
                <w:b/>
                <w:sz w:val="22"/>
                <w:szCs w:val="22"/>
                <w:lang w:val="hu-HU"/>
              </w:rPr>
            </w:pPr>
            <w:r w:rsidRPr="00274040">
              <w:rPr>
                <w:b/>
                <w:sz w:val="22"/>
                <w:szCs w:val="22"/>
                <w:lang w:val="hu-HU"/>
              </w:rPr>
              <w:t>Átlagos változás a 6.</w:t>
            </w:r>
            <w:r w:rsidR="00D34A80"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327" w:type="dxa"/>
          </w:tcPr>
          <w:p w14:paraId="185DD1C9" w14:textId="77777777" w:rsidR="00E00D8E" w:rsidRPr="00745EC4" w:rsidRDefault="00E00D8E" w:rsidP="001B67A6">
            <w:pPr>
              <w:jc w:val="center"/>
              <w:rPr>
                <w:sz w:val="22"/>
                <w:szCs w:val="22"/>
                <w:lang w:val="hu-HU"/>
              </w:rPr>
            </w:pPr>
          </w:p>
          <w:p w14:paraId="6245C197" w14:textId="77777777" w:rsidR="00E00D8E" w:rsidRPr="00745EC4" w:rsidRDefault="00A92D93" w:rsidP="001B67A6">
            <w:pPr>
              <w:jc w:val="center"/>
              <w:rPr>
                <w:sz w:val="22"/>
                <w:szCs w:val="22"/>
                <w:lang w:val="hu-HU"/>
              </w:rPr>
            </w:pPr>
            <w:r w:rsidRPr="00745EC4">
              <w:rPr>
                <w:sz w:val="22"/>
                <w:szCs w:val="22"/>
                <w:lang w:val="hu-HU"/>
              </w:rPr>
              <w:t>2</w:t>
            </w:r>
            <w:r w:rsidR="007A325F" w:rsidRPr="00745EC4">
              <w:rPr>
                <w:sz w:val="22"/>
                <w:szCs w:val="22"/>
                <w:lang w:val="hu-HU"/>
              </w:rPr>
              <w:t>46</w:t>
            </w:r>
            <w:r w:rsidRPr="00745EC4">
              <w:rPr>
                <w:sz w:val="22"/>
                <w:szCs w:val="22"/>
                <w:lang w:val="hu-HU"/>
              </w:rPr>
              <w:t>,</w:t>
            </w:r>
            <w:r w:rsidR="007A325F" w:rsidRPr="00745EC4">
              <w:rPr>
                <w:sz w:val="22"/>
                <w:szCs w:val="22"/>
                <w:lang w:val="hu-HU"/>
              </w:rPr>
              <w:t>4</w:t>
            </w:r>
          </w:p>
          <w:p w14:paraId="2920B930" w14:textId="77777777" w:rsidR="00E00D8E" w:rsidRPr="00745EC4" w:rsidRDefault="00A92D93" w:rsidP="001B67A6">
            <w:pPr>
              <w:jc w:val="center"/>
              <w:rPr>
                <w:b/>
                <w:i/>
                <w:sz w:val="22"/>
                <w:szCs w:val="22"/>
                <w:lang w:val="hu-HU"/>
              </w:rPr>
            </w:pPr>
            <w:r w:rsidRPr="00745EC4">
              <w:rPr>
                <w:b/>
                <w:sz w:val="22"/>
                <w:szCs w:val="22"/>
                <w:lang w:val="hu-HU"/>
              </w:rPr>
              <w:t>+1</w:t>
            </w:r>
            <w:r w:rsidR="007A325F" w:rsidRPr="00745EC4">
              <w:rPr>
                <w:b/>
                <w:sz w:val="22"/>
                <w:szCs w:val="22"/>
                <w:lang w:val="hu-HU"/>
              </w:rPr>
              <w:t>27,2</w:t>
            </w:r>
          </w:p>
        </w:tc>
        <w:tc>
          <w:tcPr>
            <w:tcW w:w="1327" w:type="dxa"/>
          </w:tcPr>
          <w:p w14:paraId="676D3F86" w14:textId="77777777" w:rsidR="00E00D8E" w:rsidRPr="00745EC4" w:rsidRDefault="00E00D8E" w:rsidP="001B67A6">
            <w:pPr>
              <w:jc w:val="center"/>
              <w:rPr>
                <w:sz w:val="22"/>
                <w:szCs w:val="22"/>
                <w:lang w:val="hu-HU"/>
              </w:rPr>
            </w:pPr>
          </w:p>
          <w:p w14:paraId="652AF6C2" w14:textId="77777777" w:rsidR="00E00D8E" w:rsidRPr="00745EC4" w:rsidRDefault="00A92D93" w:rsidP="001B67A6">
            <w:pPr>
              <w:jc w:val="center"/>
              <w:rPr>
                <w:sz w:val="22"/>
                <w:szCs w:val="22"/>
                <w:lang w:val="hu-HU"/>
              </w:rPr>
            </w:pPr>
            <w:r w:rsidRPr="00745EC4">
              <w:rPr>
                <w:sz w:val="22"/>
                <w:szCs w:val="22"/>
                <w:lang w:val="hu-HU"/>
              </w:rPr>
              <w:t>2</w:t>
            </w:r>
            <w:r w:rsidR="007A325F" w:rsidRPr="00745EC4">
              <w:rPr>
                <w:sz w:val="22"/>
                <w:szCs w:val="22"/>
                <w:lang w:val="hu-HU"/>
              </w:rPr>
              <w:t>45,7</w:t>
            </w:r>
          </w:p>
          <w:p w14:paraId="3C494CB7" w14:textId="77777777" w:rsidR="00E00D8E" w:rsidRPr="00745EC4" w:rsidRDefault="00A92D93" w:rsidP="001B67A6">
            <w:pPr>
              <w:jc w:val="center"/>
              <w:rPr>
                <w:b/>
                <w:i/>
                <w:sz w:val="22"/>
                <w:szCs w:val="22"/>
                <w:lang w:val="hu-HU"/>
              </w:rPr>
            </w:pPr>
            <w:r w:rsidRPr="00745EC4">
              <w:rPr>
                <w:b/>
                <w:sz w:val="22"/>
                <w:szCs w:val="22"/>
                <w:lang w:val="hu-HU"/>
              </w:rPr>
              <w:t>-1,8</w:t>
            </w:r>
          </w:p>
        </w:tc>
        <w:tc>
          <w:tcPr>
            <w:tcW w:w="1327" w:type="dxa"/>
          </w:tcPr>
          <w:p w14:paraId="6310D2F5" w14:textId="77777777" w:rsidR="00E00D8E" w:rsidRPr="00745EC4" w:rsidRDefault="00E00D8E" w:rsidP="001B67A6">
            <w:pPr>
              <w:jc w:val="center"/>
              <w:rPr>
                <w:sz w:val="22"/>
                <w:szCs w:val="22"/>
                <w:lang w:val="hu-HU"/>
              </w:rPr>
            </w:pPr>
          </w:p>
          <w:p w14:paraId="1779EFFA" w14:textId="77777777" w:rsidR="00E00D8E" w:rsidRPr="00745EC4" w:rsidRDefault="00E00D8E" w:rsidP="001B67A6">
            <w:pPr>
              <w:jc w:val="center"/>
              <w:rPr>
                <w:sz w:val="22"/>
                <w:szCs w:val="22"/>
                <w:lang w:val="hu-HU"/>
              </w:rPr>
            </w:pPr>
          </w:p>
          <w:p w14:paraId="3BF7FDAC" w14:textId="77777777" w:rsidR="00E00D8E" w:rsidRPr="00745EC4" w:rsidRDefault="00A92D93" w:rsidP="001B67A6">
            <w:pPr>
              <w:jc w:val="center"/>
              <w:rPr>
                <w:b/>
                <w:i/>
                <w:sz w:val="22"/>
                <w:szCs w:val="22"/>
                <w:lang w:val="hu-HU"/>
              </w:rPr>
            </w:pPr>
            <w:r w:rsidRPr="00745EC4">
              <w:rPr>
                <w:b/>
                <w:sz w:val="22"/>
                <w:szCs w:val="22"/>
                <w:lang w:val="hu-HU"/>
              </w:rPr>
              <w:t>p&lt;0,001</w:t>
            </w:r>
          </w:p>
        </w:tc>
      </w:tr>
      <w:tr w:rsidR="00F06BF6" w14:paraId="51A356BE" w14:textId="77777777" w:rsidTr="004D2CB6">
        <w:trPr>
          <w:trHeight w:val="1012"/>
        </w:trPr>
        <w:tc>
          <w:tcPr>
            <w:tcW w:w="4545" w:type="dxa"/>
          </w:tcPr>
          <w:p w14:paraId="209F9B00" w14:textId="77777777" w:rsidR="00E00D8E" w:rsidRPr="00274040" w:rsidRDefault="00A92D93" w:rsidP="004E35F8">
            <w:pPr>
              <w:rPr>
                <w:b/>
                <w:sz w:val="22"/>
                <w:szCs w:val="22"/>
                <w:lang w:val="hu-HU"/>
              </w:rPr>
            </w:pPr>
            <w:r w:rsidRPr="00274040">
              <w:rPr>
                <w:b/>
                <w:sz w:val="22"/>
                <w:szCs w:val="22"/>
                <w:lang w:val="hu-HU"/>
              </w:rPr>
              <w:t>Maximális detrusor izomzat nyomás az első akaratlan detrusor izomzatkontrakció során (cm</w:t>
            </w:r>
            <w:r w:rsidR="00745EC4">
              <w:rPr>
                <w:b/>
                <w:sz w:val="22"/>
                <w:szCs w:val="22"/>
                <w:lang w:val="hu-HU"/>
              </w:rPr>
              <w:t>H</w:t>
            </w:r>
            <w:r w:rsidR="00745EC4" w:rsidRPr="001B67A6">
              <w:rPr>
                <w:b/>
                <w:sz w:val="22"/>
                <w:szCs w:val="22"/>
                <w:vertAlign w:val="subscript"/>
                <w:lang w:val="hu-HU"/>
              </w:rPr>
              <w:t>2</w:t>
            </w:r>
            <w:r w:rsidR="00745EC4">
              <w:rPr>
                <w:b/>
                <w:sz w:val="22"/>
                <w:szCs w:val="22"/>
                <w:lang w:val="hu-HU"/>
              </w:rPr>
              <w:t>O</w:t>
            </w:r>
            <w:r w:rsidRPr="00274040">
              <w:rPr>
                <w:b/>
                <w:sz w:val="22"/>
                <w:szCs w:val="22"/>
                <w:lang w:val="hu-HU"/>
              </w:rPr>
              <w:t>)</w:t>
            </w:r>
          </w:p>
          <w:p w14:paraId="260A1F1A" w14:textId="77777777" w:rsidR="00E00D8E" w:rsidRPr="00274040" w:rsidRDefault="00A92D93" w:rsidP="001B67A6">
            <w:pPr>
              <w:ind w:firstLine="626"/>
              <w:rPr>
                <w:sz w:val="22"/>
                <w:szCs w:val="22"/>
                <w:lang w:val="hu-HU"/>
              </w:rPr>
            </w:pPr>
            <w:r w:rsidRPr="00274040">
              <w:rPr>
                <w:sz w:val="22"/>
                <w:szCs w:val="22"/>
                <w:lang w:val="hu-HU"/>
              </w:rPr>
              <w:t>Átlagos kiindulási érték</w:t>
            </w:r>
          </w:p>
          <w:p w14:paraId="6D57E296" w14:textId="77777777" w:rsidR="00E00D8E" w:rsidRPr="00274040" w:rsidRDefault="00A92D93" w:rsidP="001B67A6">
            <w:pPr>
              <w:ind w:firstLine="626"/>
              <w:rPr>
                <w:b/>
                <w:sz w:val="22"/>
                <w:szCs w:val="22"/>
                <w:lang w:val="hu-HU"/>
              </w:rPr>
            </w:pPr>
            <w:r w:rsidRPr="00274040">
              <w:rPr>
                <w:b/>
                <w:sz w:val="22"/>
                <w:szCs w:val="22"/>
                <w:lang w:val="hu-HU"/>
              </w:rPr>
              <w:t>Átlagos változás a 6.</w:t>
            </w:r>
            <w:r w:rsidR="00D34A80" w:rsidRPr="00274040">
              <w:rPr>
                <w:b/>
                <w:sz w:val="22"/>
                <w:szCs w:val="22"/>
                <w:lang w:val="hu-HU"/>
              </w:rPr>
              <w:t> </w:t>
            </w:r>
            <w:r w:rsidRPr="00274040">
              <w:rPr>
                <w:b/>
                <w:sz w:val="22"/>
                <w:szCs w:val="22"/>
                <w:lang w:val="hu-HU"/>
              </w:rPr>
              <w:t>héten</w:t>
            </w:r>
            <w:r w:rsidRPr="00274040">
              <w:rPr>
                <w:b/>
                <w:sz w:val="22"/>
                <w:szCs w:val="22"/>
                <w:vertAlign w:val="superscript"/>
                <w:lang w:val="hu-HU"/>
              </w:rPr>
              <w:t>b</w:t>
            </w:r>
          </w:p>
        </w:tc>
        <w:tc>
          <w:tcPr>
            <w:tcW w:w="1327" w:type="dxa"/>
          </w:tcPr>
          <w:p w14:paraId="5F9C92E5" w14:textId="77777777" w:rsidR="00E00D8E" w:rsidRPr="00745EC4" w:rsidRDefault="00E00D8E" w:rsidP="001B67A6">
            <w:pPr>
              <w:jc w:val="center"/>
              <w:rPr>
                <w:sz w:val="22"/>
                <w:szCs w:val="22"/>
                <w:lang w:val="hu-HU"/>
              </w:rPr>
            </w:pPr>
          </w:p>
          <w:p w14:paraId="14BC4585" w14:textId="77777777" w:rsidR="00E00D8E" w:rsidRPr="00745EC4" w:rsidRDefault="00E00D8E" w:rsidP="001B67A6">
            <w:pPr>
              <w:jc w:val="center"/>
              <w:rPr>
                <w:sz w:val="22"/>
                <w:szCs w:val="22"/>
                <w:lang w:val="hu-HU"/>
              </w:rPr>
            </w:pPr>
          </w:p>
          <w:p w14:paraId="15C3A921" w14:textId="77777777" w:rsidR="00D34A80" w:rsidRPr="00745EC4" w:rsidRDefault="00D34A80" w:rsidP="001B67A6">
            <w:pPr>
              <w:jc w:val="center"/>
              <w:rPr>
                <w:sz w:val="22"/>
                <w:szCs w:val="22"/>
                <w:lang w:val="hu-HU"/>
              </w:rPr>
            </w:pPr>
          </w:p>
          <w:p w14:paraId="0E3C181B" w14:textId="77777777" w:rsidR="00E00D8E" w:rsidRPr="00745EC4" w:rsidRDefault="00A92D93" w:rsidP="001B67A6">
            <w:pPr>
              <w:jc w:val="center"/>
              <w:rPr>
                <w:sz w:val="22"/>
                <w:szCs w:val="22"/>
                <w:lang w:val="hu-HU"/>
              </w:rPr>
            </w:pPr>
            <w:r w:rsidRPr="00745EC4">
              <w:rPr>
                <w:sz w:val="22"/>
                <w:szCs w:val="22"/>
                <w:lang w:val="hu-HU"/>
              </w:rPr>
              <w:t>35,9</w:t>
            </w:r>
          </w:p>
          <w:p w14:paraId="3275715E" w14:textId="77777777" w:rsidR="00E00D8E" w:rsidRPr="00745EC4" w:rsidRDefault="00A92D93" w:rsidP="001B67A6">
            <w:pPr>
              <w:jc w:val="center"/>
              <w:rPr>
                <w:b/>
                <w:i/>
                <w:sz w:val="22"/>
                <w:szCs w:val="22"/>
                <w:lang w:val="hu-HU"/>
              </w:rPr>
            </w:pPr>
            <w:r w:rsidRPr="00745EC4">
              <w:rPr>
                <w:b/>
                <w:sz w:val="22"/>
                <w:szCs w:val="22"/>
                <w:lang w:val="hu-HU"/>
              </w:rPr>
              <w:t>-</w:t>
            </w:r>
            <w:r w:rsidR="007A325F" w:rsidRPr="00745EC4">
              <w:rPr>
                <w:b/>
                <w:sz w:val="22"/>
                <w:szCs w:val="22"/>
                <w:lang w:val="hu-HU"/>
              </w:rPr>
              <w:t>19,6</w:t>
            </w:r>
          </w:p>
        </w:tc>
        <w:tc>
          <w:tcPr>
            <w:tcW w:w="1327" w:type="dxa"/>
          </w:tcPr>
          <w:p w14:paraId="5E8AE768" w14:textId="77777777" w:rsidR="00E00D8E" w:rsidRPr="00745EC4" w:rsidRDefault="00E00D8E" w:rsidP="001B67A6">
            <w:pPr>
              <w:jc w:val="center"/>
              <w:rPr>
                <w:sz w:val="22"/>
                <w:szCs w:val="22"/>
                <w:lang w:val="hu-HU"/>
              </w:rPr>
            </w:pPr>
          </w:p>
          <w:p w14:paraId="11DC6CD5" w14:textId="77777777" w:rsidR="00E00D8E" w:rsidRPr="00745EC4" w:rsidRDefault="00E00D8E" w:rsidP="001B67A6">
            <w:pPr>
              <w:jc w:val="center"/>
              <w:rPr>
                <w:sz w:val="22"/>
                <w:szCs w:val="22"/>
                <w:lang w:val="hu-HU"/>
              </w:rPr>
            </w:pPr>
          </w:p>
          <w:p w14:paraId="5047D802" w14:textId="77777777" w:rsidR="00D34A80" w:rsidRPr="00745EC4" w:rsidRDefault="00D34A80" w:rsidP="001B67A6">
            <w:pPr>
              <w:jc w:val="center"/>
              <w:rPr>
                <w:sz w:val="22"/>
                <w:szCs w:val="22"/>
                <w:lang w:val="hu-HU"/>
              </w:rPr>
            </w:pPr>
          </w:p>
          <w:p w14:paraId="6F369A24" w14:textId="77777777" w:rsidR="00E00D8E" w:rsidRPr="00745EC4" w:rsidRDefault="00A92D93" w:rsidP="001B67A6">
            <w:pPr>
              <w:jc w:val="center"/>
              <w:rPr>
                <w:sz w:val="22"/>
                <w:szCs w:val="22"/>
                <w:lang w:val="hu-HU"/>
              </w:rPr>
            </w:pPr>
            <w:r w:rsidRPr="00745EC4">
              <w:rPr>
                <w:sz w:val="22"/>
                <w:szCs w:val="22"/>
                <w:lang w:val="hu-HU"/>
              </w:rPr>
              <w:t>36,1</w:t>
            </w:r>
          </w:p>
          <w:p w14:paraId="1CC459FB" w14:textId="77777777" w:rsidR="00E00D8E" w:rsidRPr="00745EC4" w:rsidRDefault="00A92D93" w:rsidP="001B67A6">
            <w:pPr>
              <w:jc w:val="center"/>
              <w:rPr>
                <w:b/>
                <w:i/>
                <w:sz w:val="22"/>
                <w:szCs w:val="22"/>
                <w:lang w:val="hu-HU"/>
              </w:rPr>
            </w:pPr>
            <w:r w:rsidRPr="00745EC4">
              <w:rPr>
                <w:b/>
                <w:sz w:val="22"/>
                <w:szCs w:val="22"/>
                <w:lang w:val="hu-HU"/>
              </w:rPr>
              <w:t>+</w:t>
            </w:r>
            <w:r w:rsidR="007A325F" w:rsidRPr="00745EC4">
              <w:rPr>
                <w:b/>
                <w:sz w:val="22"/>
                <w:szCs w:val="22"/>
                <w:lang w:val="hu-HU"/>
              </w:rPr>
              <w:t>3,7</w:t>
            </w:r>
          </w:p>
        </w:tc>
        <w:tc>
          <w:tcPr>
            <w:tcW w:w="1327" w:type="dxa"/>
          </w:tcPr>
          <w:p w14:paraId="33BCB240" w14:textId="77777777" w:rsidR="00E00D8E" w:rsidRPr="00745EC4" w:rsidRDefault="00E00D8E" w:rsidP="001B67A6">
            <w:pPr>
              <w:jc w:val="center"/>
              <w:rPr>
                <w:sz w:val="22"/>
                <w:szCs w:val="22"/>
                <w:lang w:val="hu-HU"/>
              </w:rPr>
            </w:pPr>
          </w:p>
          <w:p w14:paraId="690F0056" w14:textId="77777777" w:rsidR="00E00D8E" w:rsidRPr="00745EC4" w:rsidRDefault="00E00D8E" w:rsidP="001B67A6">
            <w:pPr>
              <w:jc w:val="center"/>
              <w:rPr>
                <w:sz w:val="22"/>
                <w:szCs w:val="22"/>
                <w:lang w:val="hu-HU"/>
              </w:rPr>
            </w:pPr>
          </w:p>
          <w:p w14:paraId="7F8CE131" w14:textId="77777777" w:rsidR="00D34A80" w:rsidRPr="00745EC4" w:rsidRDefault="00D34A80" w:rsidP="001B67A6">
            <w:pPr>
              <w:jc w:val="center"/>
              <w:rPr>
                <w:sz w:val="22"/>
                <w:szCs w:val="22"/>
                <w:lang w:val="hu-HU"/>
              </w:rPr>
            </w:pPr>
          </w:p>
          <w:p w14:paraId="5AA821F7" w14:textId="77777777" w:rsidR="00E00D8E" w:rsidRPr="00745EC4" w:rsidRDefault="00E00D8E" w:rsidP="001B67A6">
            <w:pPr>
              <w:jc w:val="center"/>
              <w:rPr>
                <w:sz w:val="22"/>
                <w:szCs w:val="22"/>
                <w:lang w:val="hu-HU"/>
              </w:rPr>
            </w:pPr>
          </w:p>
          <w:p w14:paraId="7F2BE2A9" w14:textId="77777777" w:rsidR="00E00D8E" w:rsidRPr="00745EC4" w:rsidRDefault="00A92D93" w:rsidP="001B67A6">
            <w:pPr>
              <w:jc w:val="center"/>
              <w:rPr>
                <w:b/>
                <w:i/>
                <w:sz w:val="22"/>
                <w:szCs w:val="22"/>
                <w:lang w:val="hu-HU"/>
              </w:rPr>
            </w:pPr>
            <w:r w:rsidRPr="00745EC4">
              <w:rPr>
                <w:b/>
                <w:sz w:val="22"/>
                <w:szCs w:val="22"/>
                <w:lang w:val="hu-HU"/>
              </w:rPr>
              <w:t>p</w:t>
            </w:r>
            <w:r w:rsidR="007A325F" w:rsidRPr="00745EC4">
              <w:rPr>
                <w:b/>
                <w:sz w:val="22"/>
                <w:szCs w:val="22"/>
                <w:lang w:val="hu-HU"/>
              </w:rPr>
              <w:t>=</w:t>
            </w:r>
            <w:r w:rsidRPr="00745EC4">
              <w:rPr>
                <w:b/>
                <w:sz w:val="22"/>
                <w:szCs w:val="22"/>
                <w:lang w:val="hu-HU"/>
              </w:rPr>
              <w:t>0,00</w:t>
            </w:r>
            <w:r w:rsidR="007A325F" w:rsidRPr="00745EC4">
              <w:rPr>
                <w:b/>
                <w:sz w:val="22"/>
                <w:szCs w:val="22"/>
                <w:lang w:val="hu-HU"/>
              </w:rPr>
              <w:t>7</w:t>
            </w:r>
          </w:p>
        </w:tc>
      </w:tr>
      <w:tr w:rsidR="00F06BF6" w14:paraId="43FAC1DB" w14:textId="77777777" w:rsidTr="004D2CB6">
        <w:trPr>
          <w:trHeight w:val="783"/>
        </w:trPr>
        <w:tc>
          <w:tcPr>
            <w:tcW w:w="4545" w:type="dxa"/>
          </w:tcPr>
          <w:p w14:paraId="02439FDA" w14:textId="77777777" w:rsidR="00E00D8E" w:rsidRPr="00274040" w:rsidRDefault="00A92D93" w:rsidP="004E35F8">
            <w:pPr>
              <w:rPr>
                <w:b/>
                <w:sz w:val="22"/>
                <w:szCs w:val="22"/>
                <w:lang w:val="hu-HU"/>
              </w:rPr>
            </w:pPr>
            <w:r w:rsidRPr="00274040">
              <w:rPr>
                <w:b/>
                <w:sz w:val="22"/>
                <w:szCs w:val="22"/>
                <w:lang w:val="hu-HU"/>
              </w:rPr>
              <w:t xml:space="preserve">I-QOL teljes </w:t>
            </w:r>
            <w:proofErr w:type="gramStart"/>
            <w:r w:rsidRPr="00274040">
              <w:rPr>
                <w:b/>
                <w:sz w:val="22"/>
                <w:szCs w:val="22"/>
                <w:lang w:val="hu-HU"/>
              </w:rPr>
              <w:t>pontszám</w:t>
            </w:r>
            <w:r w:rsidRPr="00274040">
              <w:rPr>
                <w:b/>
                <w:sz w:val="22"/>
                <w:szCs w:val="22"/>
                <w:vertAlign w:val="superscript"/>
                <w:lang w:val="hu-HU"/>
              </w:rPr>
              <w:t>c,d</w:t>
            </w:r>
            <w:proofErr w:type="gramEnd"/>
          </w:p>
          <w:p w14:paraId="77582617" w14:textId="77777777" w:rsidR="00E00D8E" w:rsidRPr="00274040" w:rsidRDefault="00A92D93" w:rsidP="001B67A6">
            <w:pPr>
              <w:ind w:firstLine="626"/>
              <w:rPr>
                <w:sz w:val="22"/>
                <w:szCs w:val="22"/>
                <w:lang w:val="hu-HU"/>
              </w:rPr>
            </w:pPr>
            <w:r w:rsidRPr="00274040">
              <w:rPr>
                <w:sz w:val="22"/>
                <w:szCs w:val="22"/>
                <w:lang w:val="hu-HU"/>
              </w:rPr>
              <w:t>Átlagos kiindulási érték</w:t>
            </w:r>
          </w:p>
          <w:p w14:paraId="0BBA2D88" w14:textId="77777777" w:rsidR="00E00D8E" w:rsidRPr="00274040" w:rsidRDefault="00A92D93" w:rsidP="001B67A6">
            <w:pPr>
              <w:ind w:firstLine="626"/>
              <w:rPr>
                <w:b/>
                <w:sz w:val="22"/>
                <w:szCs w:val="22"/>
                <w:lang w:val="hu-HU"/>
              </w:rPr>
            </w:pPr>
            <w:r w:rsidRPr="00274040">
              <w:rPr>
                <w:b/>
                <w:sz w:val="22"/>
                <w:szCs w:val="22"/>
                <w:lang w:val="hu-HU"/>
              </w:rPr>
              <w:t>Átlagos változás a 6.</w:t>
            </w:r>
            <w:r w:rsidR="00D34A80" w:rsidRPr="00274040">
              <w:rPr>
                <w:b/>
                <w:sz w:val="22"/>
                <w:szCs w:val="22"/>
                <w:lang w:val="hu-HU"/>
              </w:rPr>
              <w:t> </w:t>
            </w:r>
            <w:r w:rsidRPr="00274040">
              <w:rPr>
                <w:b/>
                <w:sz w:val="22"/>
                <w:szCs w:val="22"/>
                <w:lang w:val="hu-HU"/>
              </w:rPr>
              <w:t>héten</w:t>
            </w:r>
            <w:r w:rsidRPr="00274040">
              <w:rPr>
                <w:b/>
                <w:sz w:val="22"/>
                <w:szCs w:val="22"/>
                <w:vertAlign w:val="superscript"/>
                <w:lang w:val="hu-HU"/>
              </w:rPr>
              <w:t>b</w:t>
            </w:r>
          </w:p>
          <w:p w14:paraId="0071777A" w14:textId="77777777" w:rsidR="00E00D8E" w:rsidRPr="00274040" w:rsidRDefault="00A92D93" w:rsidP="001B67A6">
            <w:pPr>
              <w:ind w:firstLine="626"/>
              <w:rPr>
                <w:b/>
                <w:sz w:val="22"/>
                <w:szCs w:val="22"/>
                <w:lang w:val="hu-HU"/>
              </w:rPr>
            </w:pPr>
            <w:r w:rsidRPr="00274040">
              <w:rPr>
                <w:sz w:val="22"/>
                <w:szCs w:val="22"/>
                <w:lang w:val="hu-HU"/>
              </w:rPr>
              <w:t>Átlagos változás a 12.</w:t>
            </w:r>
            <w:r w:rsidR="00D34A80" w:rsidRPr="00274040">
              <w:rPr>
                <w:sz w:val="22"/>
                <w:szCs w:val="22"/>
                <w:lang w:val="hu-HU"/>
              </w:rPr>
              <w:t> </w:t>
            </w:r>
            <w:r w:rsidRPr="00274040">
              <w:rPr>
                <w:sz w:val="22"/>
                <w:szCs w:val="22"/>
                <w:lang w:val="hu-HU"/>
              </w:rPr>
              <w:t>héten</w:t>
            </w:r>
          </w:p>
        </w:tc>
        <w:tc>
          <w:tcPr>
            <w:tcW w:w="1327" w:type="dxa"/>
          </w:tcPr>
          <w:p w14:paraId="1C013839" w14:textId="77777777" w:rsidR="00E00D8E" w:rsidRPr="00745EC4" w:rsidRDefault="00E00D8E" w:rsidP="001B67A6">
            <w:pPr>
              <w:jc w:val="center"/>
              <w:rPr>
                <w:sz w:val="22"/>
                <w:szCs w:val="22"/>
                <w:lang w:val="hu-HU"/>
              </w:rPr>
            </w:pPr>
          </w:p>
          <w:p w14:paraId="75D69F52" w14:textId="77777777" w:rsidR="00E00D8E" w:rsidRPr="00745EC4" w:rsidRDefault="00A92D93" w:rsidP="001B67A6">
            <w:pPr>
              <w:jc w:val="center"/>
              <w:rPr>
                <w:sz w:val="22"/>
                <w:szCs w:val="22"/>
                <w:lang w:val="hu-HU"/>
              </w:rPr>
            </w:pPr>
            <w:r w:rsidRPr="00745EC4">
              <w:rPr>
                <w:sz w:val="22"/>
                <w:szCs w:val="22"/>
                <w:lang w:val="hu-HU"/>
              </w:rPr>
              <w:t>32,4</w:t>
            </w:r>
          </w:p>
          <w:p w14:paraId="45AB1678" w14:textId="77777777" w:rsidR="00E00D8E" w:rsidRPr="00745EC4" w:rsidRDefault="00A92D93" w:rsidP="001B67A6">
            <w:pPr>
              <w:jc w:val="center"/>
              <w:rPr>
                <w:b/>
                <w:sz w:val="22"/>
                <w:szCs w:val="22"/>
                <w:lang w:val="hu-HU"/>
              </w:rPr>
            </w:pPr>
            <w:r w:rsidRPr="00745EC4">
              <w:rPr>
                <w:b/>
                <w:sz w:val="22"/>
                <w:szCs w:val="22"/>
                <w:lang w:val="hu-HU"/>
              </w:rPr>
              <w:t>+</w:t>
            </w:r>
            <w:r w:rsidR="007A325F" w:rsidRPr="00745EC4">
              <w:rPr>
                <w:b/>
                <w:sz w:val="22"/>
                <w:szCs w:val="22"/>
                <w:lang w:val="hu-HU"/>
              </w:rPr>
              <w:t>40,4</w:t>
            </w:r>
          </w:p>
          <w:p w14:paraId="4F89DD9F" w14:textId="77777777" w:rsidR="00E00D8E" w:rsidRPr="00745EC4" w:rsidRDefault="00A92D93" w:rsidP="001B67A6">
            <w:pPr>
              <w:jc w:val="center"/>
              <w:rPr>
                <w:i/>
                <w:sz w:val="22"/>
                <w:szCs w:val="22"/>
                <w:lang w:val="hu-HU"/>
              </w:rPr>
            </w:pPr>
            <w:r w:rsidRPr="00745EC4">
              <w:rPr>
                <w:sz w:val="22"/>
                <w:szCs w:val="22"/>
                <w:lang w:val="hu-HU"/>
              </w:rPr>
              <w:t>+</w:t>
            </w:r>
            <w:r w:rsidR="007A325F" w:rsidRPr="00745EC4">
              <w:rPr>
                <w:sz w:val="22"/>
                <w:szCs w:val="22"/>
                <w:lang w:val="hu-HU"/>
              </w:rPr>
              <w:t>38,8</w:t>
            </w:r>
          </w:p>
        </w:tc>
        <w:tc>
          <w:tcPr>
            <w:tcW w:w="1327" w:type="dxa"/>
          </w:tcPr>
          <w:p w14:paraId="77080968" w14:textId="77777777" w:rsidR="00E00D8E" w:rsidRPr="00745EC4" w:rsidRDefault="00E00D8E" w:rsidP="001B67A6">
            <w:pPr>
              <w:jc w:val="center"/>
              <w:rPr>
                <w:sz w:val="22"/>
                <w:szCs w:val="22"/>
                <w:lang w:val="hu-HU"/>
              </w:rPr>
            </w:pPr>
          </w:p>
          <w:p w14:paraId="0A5DC329" w14:textId="77777777" w:rsidR="00E00D8E" w:rsidRPr="00745EC4" w:rsidRDefault="00A92D93" w:rsidP="001B67A6">
            <w:pPr>
              <w:jc w:val="center"/>
              <w:rPr>
                <w:sz w:val="22"/>
                <w:szCs w:val="22"/>
                <w:lang w:val="hu-HU"/>
              </w:rPr>
            </w:pPr>
            <w:r w:rsidRPr="00745EC4">
              <w:rPr>
                <w:sz w:val="22"/>
                <w:szCs w:val="22"/>
                <w:lang w:val="hu-HU"/>
              </w:rPr>
              <w:t>34,2</w:t>
            </w:r>
          </w:p>
          <w:p w14:paraId="4A14B06B" w14:textId="77777777" w:rsidR="00E00D8E" w:rsidRPr="00745EC4" w:rsidRDefault="00A92D93" w:rsidP="001B67A6">
            <w:pPr>
              <w:jc w:val="center"/>
              <w:rPr>
                <w:b/>
                <w:sz w:val="22"/>
                <w:szCs w:val="22"/>
                <w:lang w:val="hu-HU"/>
              </w:rPr>
            </w:pPr>
            <w:r w:rsidRPr="00745EC4">
              <w:rPr>
                <w:b/>
                <w:sz w:val="22"/>
                <w:szCs w:val="22"/>
                <w:lang w:val="hu-HU"/>
              </w:rPr>
              <w:t>+</w:t>
            </w:r>
            <w:r w:rsidR="007A325F" w:rsidRPr="00745EC4">
              <w:rPr>
                <w:b/>
                <w:sz w:val="22"/>
                <w:szCs w:val="22"/>
                <w:lang w:val="hu-HU"/>
              </w:rPr>
              <w:t>9,9</w:t>
            </w:r>
          </w:p>
          <w:p w14:paraId="16C0DF60" w14:textId="77777777" w:rsidR="00E00D8E" w:rsidRPr="00745EC4" w:rsidRDefault="00A92D93" w:rsidP="001B67A6">
            <w:pPr>
              <w:jc w:val="center"/>
              <w:rPr>
                <w:i/>
                <w:sz w:val="22"/>
                <w:szCs w:val="22"/>
                <w:lang w:val="hu-HU"/>
              </w:rPr>
            </w:pPr>
            <w:r w:rsidRPr="00745EC4">
              <w:rPr>
                <w:sz w:val="22"/>
                <w:szCs w:val="22"/>
                <w:lang w:val="hu-HU"/>
              </w:rPr>
              <w:t>+</w:t>
            </w:r>
            <w:r w:rsidR="007A325F" w:rsidRPr="00745EC4">
              <w:rPr>
                <w:sz w:val="22"/>
                <w:szCs w:val="22"/>
                <w:lang w:val="hu-HU"/>
              </w:rPr>
              <w:t>7,6</w:t>
            </w:r>
          </w:p>
        </w:tc>
        <w:tc>
          <w:tcPr>
            <w:tcW w:w="1327" w:type="dxa"/>
          </w:tcPr>
          <w:p w14:paraId="00462BF0" w14:textId="77777777" w:rsidR="00E00D8E" w:rsidRPr="00745EC4" w:rsidRDefault="00E00D8E" w:rsidP="001B67A6">
            <w:pPr>
              <w:jc w:val="center"/>
              <w:rPr>
                <w:sz w:val="22"/>
                <w:szCs w:val="22"/>
                <w:lang w:val="hu-HU"/>
              </w:rPr>
            </w:pPr>
          </w:p>
          <w:p w14:paraId="1F10434C" w14:textId="77777777" w:rsidR="00E00D8E" w:rsidRPr="00745EC4" w:rsidRDefault="00E00D8E" w:rsidP="001B67A6">
            <w:pPr>
              <w:jc w:val="center"/>
              <w:rPr>
                <w:sz w:val="22"/>
                <w:szCs w:val="22"/>
                <w:lang w:val="hu-HU"/>
              </w:rPr>
            </w:pPr>
          </w:p>
          <w:p w14:paraId="4DF27B6C" w14:textId="77777777" w:rsidR="00E00D8E" w:rsidRPr="00745EC4" w:rsidRDefault="00A92D93" w:rsidP="001B67A6">
            <w:pPr>
              <w:jc w:val="center"/>
              <w:rPr>
                <w:b/>
                <w:sz w:val="22"/>
                <w:szCs w:val="22"/>
                <w:lang w:val="hu-HU"/>
              </w:rPr>
            </w:pPr>
            <w:r w:rsidRPr="00745EC4">
              <w:rPr>
                <w:b/>
                <w:sz w:val="22"/>
                <w:szCs w:val="22"/>
                <w:lang w:val="hu-HU"/>
              </w:rPr>
              <w:t>p&lt;0,001</w:t>
            </w:r>
          </w:p>
          <w:p w14:paraId="6A75CB07" w14:textId="77777777" w:rsidR="00E00D8E" w:rsidRPr="00745EC4" w:rsidRDefault="00A92D93" w:rsidP="001B67A6">
            <w:pPr>
              <w:jc w:val="center"/>
              <w:rPr>
                <w:i/>
                <w:sz w:val="22"/>
                <w:szCs w:val="22"/>
                <w:lang w:val="hu-HU"/>
              </w:rPr>
            </w:pPr>
            <w:r w:rsidRPr="00745EC4">
              <w:rPr>
                <w:sz w:val="22"/>
                <w:szCs w:val="22"/>
                <w:lang w:val="hu-HU"/>
              </w:rPr>
              <w:t>p&lt;0,001</w:t>
            </w:r>
          </w:p>
        </w:tc>
      </w:tr>
    </w:tbl>
    <w:p w14:paraId="05EBC122" w14:textId="77777777" w:rsidR="00E00D8E" w:rsidRPr="001B67A6" w:rsidRDefault="00A92D93" w:rsidP="00E00D8E">
      <w:pPr>
        <w:rPr>
          <w:iCs/>
          <w:sz w:val="18"/>
          <w:szCs w:val="18"/>
          <w:lang w:val="hu-HU"/>
        </w:rPr>
      </w:pPr>
      <w:r w:rsidRPr="001B67A6">
        <w:rPr>
          <w:iCs/>
          <w:sz w:val="18"/>
          <w:szCs w:val="18"/>
          <w:lang w:val="hu-HU"/>
        </w:rPr>
        <w:t>* A száraz (inkontinencia-mentes) betegek százalékos aránya a 6. hétre a 100 egység BOTOX-csoport esetében 53</w:t>
      </w:r>
      <w:bookmarkStart w:id="74" w:name="_9kMK6K6ZWu8GD78A"/>
      <w:r w:rsidRPr="001B67A6">
        <w:rPr>
          <w:iCs/>
          <w:sz w:val="18"/>
          <w:szCs w:val="18"/>
          <w:lang w:val="hu-HU"/>
        </w:rPr>
        <w:t>,</w:t>
      </w:r>
      <w:bookmarkEnd w:id="74"/>
      <w:r w:rsidRPr="001B67A6">
        <w:rPr>
          <w:iCs/>
          <w:sz w:val="18"/>
          <w:szCs w:val="18"/>
          <w:lang w:val="hu-HU"/>
        </w:rPr>
        <w:t>0%, a placebocsoport esetében 10</w:t>
      </w:r>
      <w:bookmarkStart w:id="75" w:name="_9kMNBM6ZWu8GD78A"/>
      <w:r w:rsidRPr="001B67A6">
        <w:rPr>
          <w:iCs/>
          <w:sz w:val="18"/>
          <w:szCs w:val="18"/>
          <w:lang w:val="hu-HU"/>
        </w:rPr>
        <w:t>,</w:t>
      </w:r>
      <w:bookmarkEnd w:id="75"/>
      <w:r w:rsidRPr="001B67A6">
        <w:rPr>
          <w:iCs/>
          <w:sz w:val="18"/>
          <w:szCs w:val="18"/>
          <w:lang w:val="hu-HU"/>
        </w:rPr>
        <w:t>3% volt.</w:t>
      </w:r>
    </w:p>
    <w:p w14:paraId="405CEF45" w14:textId="77777777" w:rsidR="00E00D8E" w:rsidRPr="001B67A6" w:rsidRDefault="00A92D93" w:rsidP="00E00D8E">
      <w:pPr>
        <w:rPr>
          <w:iCs/>
          <w:sz w:val="18"/>
          <w:szCs w:val="18"/>
          <w:lang w:val="hu-HU"/>
        </w:rPr>
      </w:pPr>
      <w:r w:rsidRPr="001B67A6">
        <w:rPr>
          <w:iCs/>
          <w:sz w:val="18"/>
          <w:szCs w:val="18"/>
          <w:lang w:val="hu-HU"/>
        </w:rPr>
        <w:t xml:space="preserve"> </w:t>
      </w:r>
      <w:proofErr w:type="gramStart"/>
      <w:r w:rsidRPr="001B67A6">
        <w:rPr>
          <w:iCs/>
          <w:sz w:val="18"/>
          <w:szCs w:val="18"/>
          <w:vertAlign w:val="superscript"/>
          <w:lang w:val="hu-HU"/>
        </w:rPr>
        <w:t>a</w:t>
      </w:r>
      <w:proofErr w:type="gramEnd"/>
      <w:r w:rsidRPr="001B67A6">
        <w:rPr>
          <w:iCs/>
          <w:sz w:val="18"/>
          <w:szCs w:val="18"/>
          <w:vertAlign w:val="superscript"/>
          <w:lang w:val="hu-HU"/>
        </w:rPr>
        <w:t xml:space="preserve"> </w:t>
      </w:r>
      <w:r w:rsidRPr="001B67A6">
        <w:rPr>
          <w:iCs/>
          <w:sz w:val="18"/>
          <w:szCs w:val="18"/>
          <w:lang w:val="hu-HU"/>
        </w:rPr>
        <w:t>Elsődleges végpont</w:t>
      </w:r>
    </w:p>
    <w:p w14:paraId="48541391" w14:textId="77777777" w:rsidR="00E00D8E" w:rsidRPr="001B67A6" w:rsidRDefault="00A92D93" w:rsidP="00E00D8E">
      <w:pPr>
        <w:rPr>
          <w:iCs/>
          <w:sz w:val="18"/>
          <w:szCs w:val="18"/>
          <w:lang w:val="hu-HU"/>
        </w:rPr>
      </w:pPr>
      <w:r w:rsidRPr="001B67A6">
        <w:rPr>
          <w:iCs/>
          <w:sz w:val="18"/>
          <w:szCs w:val="18"/>
          <w:vertAlign w:val="superscript"/>
          <w:lang w:val="hu-HU"/>
        </w:rPr>
        <w:t xml:space="preserve">b </w:t>
      </w:r>
      <w:r w:rsidRPr="001B67A6">
        <w:rPr>
          <w:iCs/>
          <w:sz w:val="18"/>
          <w:szCs w:val="18"/>
          <w:lang w:val="hu-HU"/>
        </w:rPr>
        <w:t>Másodlagos végpontok</w:t>
      </w:r>
    </w:p>
    <w:p w14:paraId="5C7F71EC" w14:textId="77777777" w:rsidR="00E00D8E" w:rsidRPr="001B67A6" w:rsidRDefault="00A92D93" w:rsidP="00E00D8E">
      <w:pPr>
        <w:rPr>
          <w:iCs/>
          <w:sz w:val="18"/>
          <w:szCs w:val="18"/>
          <w:lang w:val="hu-HU"/>
        </w:rPr>
      </w:pPr>
      <w:r w:rsidRPr="001B67A6">
        <w:rPr>
          <w:iCs/>
          <w:sz w:val="18"/>
          <w:szCs w:val="18"/>
          <w:vertAlign w:val="superscript"/>
          <w:lang w:val="hu-HU"/>
        </w:rPr>
        <w:t xml:space="preserve">c </w:t>
      </w:r>
      <w:r w:rsidRPr="001B67A6">
        <w:rPr>
          <w:iCs/>
          <w:sz w:val="18"/>
          <w:szCs w:val="18"/>
          <w:lang w:val="hu-HU"/>
        </w:rPr>
        <w:t>Az I-QOL összpontszám 0-tól (maximális probléma) 100-ig (egyáltalán nincs probléma) terjed.</w:t>
      </w:r>
    </w:p>
    <w:p w14:paraId="2042592E" w14:textId="77777777" w:rsidR="00E00D8E" w:rsidRPr="001B67A6" w:rsidRDefault="00A92D93" w:rsidP="00E00D8E">
      <w:pPr>
        <w:rPr>
          <w:iCs/>
          <w:sz w:val="18"/>
          <w:szCs w:val="18"/>
          <w:lang w:val="hu-HU"/>
        </w:rPr>
      </w:pPr>
      <w:r w:rsidRPr="001B67A6">
        <w:rPr>
          <w:iCs/>
          <w:sz w:val="18"/>
          <w:szCs w:val="18"/>
          <w:vertAlign w:val="superscript"/>
          <w:lang w:val="hu-HU"/>
        </w:rPr>
        <w:lastRenderedPageBreak/>
        <w:t>d</w:t>
      </w:r>
      <w:r w:rsidRPr="001B67A6">
        <w:rPr>
          <w:iCs/>
          <w:sz w:val="18"/>
          <w:szCs w:val="18"/>
          <w:lang w:val="hu-HU"/>
        </w:rPr>
        <w:t xml:space="preserve"> A pivotális vizsgálatok során az előre meghatározott minimálisan fontosnak tekintett különbség (minimally important difference, MID) értéke az I-QOL összpontszám esetében 11 volt a neurogén detrusor izomzat túlműködéses betegekben jelentett 4–11 pontos MID becslések alapján.</w:t>
      </w:r>
    </w:p>
    <w:p w14:paraId="2C640983" w14:textId="77777777" w:rsidR="00357C33" w:rsidRPr="00274040" w:rsidRDefault="00357C33" w:rsidP="00357C33">
      <w:pPr>
        <w:ind w:left="720"/>
        <w:jc w:val="both"/>
        <w:rPr>
          <w:sz w:val="22"/>
          <w:szCs w:val="22"/>
          <w:u w:val="single"/>
          <w:lang w:val="hu-HU"/>
        </w:rPr>
      </w:pPr>
    </w:p>
    <w:p w14:paraId="14CDAB3A" w14:textId="77777777" w:rsidR="00357C33" w:rsidRPr="00274040" w:rsidRDefault="00A92D93" w:rsidP="005573A2">
      <w:pPr>
        <w:rPr>
          <w:sz w:val="22"/>
          <w:szCs w:val="22"/>
          <w:lang w:val="hu-HU"/>
        </w:rPr>
      </w:pPr>
      <w:r w:rsidRPr="00274040">
        <w:rPr>
          <w:sz w:val="22"/>
          <w:szCs w:val="22"/>
          <w:lang w:val="hu-HU"/>
        </w:rPr>
        <w:t>A terápiás válasz időtartamának mediánértéke (amit a betegek ismételt kezelés iránti igénye alapján határoztak meg), 362 nap (~52</w:t>
      </w:r>
      <w:r w:rsidR="00AD1071" w:rsidRPr="00274040">
        <w:rPr>
          <w:sz w:val="22"/>
          <w:szCs w:val="22"/>
          <w:lang w:val="hu-HU"/>
        </w:rPr>
        <w:t> </w:t>
      </w:r>
      <w:r w:rsidRPr="00274040">
        <w:rPr>
          <w:sz w:val="22"/>
          <w:szCs w:val="22"/>
          <w:lang w:val="hu-HU"/>
        </w:rPr>
        <w:t>hét) volt a 100 egység BOTOX injekcióval kezelt csoportban, szemben a placebo-csoportban észlelt 88 nap (~13 hét) időtartammal</w:t>
      </w:r>
      <w:r w:rsidR="00ED40B4" w:rsidRPr="00274040">
        <w:rPr>
          <w:sz w:val="22"/>
          <w:szCs w:val="22"/>
          <w:lang w:val="hu-HU"/>
        </w:rPr>
        <w:t>.</w:t>
      </w:r>
    </w:p>
    <w:p w14:paraId="312E923C" w14:textId="77777777" w:rsidR="00406CA1" w:rsidRPr="00274040" w:rsidRDefault="00406CA1" w:rsidP="00406CA1">
      <w:pPr>
        <w:rPr>
          <w:sz w:val="22"/>
          <w:szCs w:val="22"/>
          <w:lang w:val="hu-HU"/>
        </w:rPr>
      </w:pPr>
      <w:bookmarkStart w:id="76" w:name="_Hlk94167401"/>
    </w:p>
    <w:p w14:paraId="62ACCA2E" w14:textId="77777777" w:rsidR="003F225D" w:rsidRDefault="00A92D93" w:rsidP="00406CA1">
      <w:pPr>
        <w:rPr>
          <w:i/>
          <w:sz w:val="22"/>
          <w:szCs w:val="22"/>
          <w:lang w:val="hu-HU"/>
        </w:rPr>
      </w:pPr>
      <w:r w:rsidRPr="00274040">
        <w:rPr>
          <w:i/>
          <w:sz w:val="22"/>
          <w:szCs w:val="22"/>
          <w:lang w:val="hu-HU"/>
        </w:rPr>
        <w:t>Gyermek</w:t>
      </w:r>
      <w:r w:rsidR="00217367" w:rsidRPr="00274040">
        <w:rPr>
          <w:i/>
          <w:sz w:val="22"/>
          <w:szCs w:val="22"/>
          <w:lang w:val="hu-HU"/>
        </w:rPr>
        <w:t>gyógyászati betegeknél a</w:t>
      </w:r>
      <w:r w:rsidRPr="00274040">
        <w:rPr>
          <w:i/>
          <w:sz w:val="22"/>
          <w:szCs w:val="22"/>
          <w:lang w:val="hu-HU"/>
        </w:rPr>
        <w:t xml:space="preserve"> neurogén eredetű detrusor</w:t>
      </w:r>
      <w:r w:rsidR="00BF3CB7">
        <w:rPr>
          <w:i/>
          <w:sz w:val="22"/>
          <w:szCs w:val="22"/>
          <w:lang w:val="hu-HU"/>
        </w:rPr>
        <w:t xml:space="preserve"> </w:t>
      </w:r>
      <w:r w:rsidRPr="00274040">
        <w:rPr>
          <w:i/>
          <w:sz w:val="22"/>
          <w:szCs w:val="22"/>
          <w:lang w:val="hu-HU"/>
        </w:rPr>
        <w:t>izomzat túlműködés</w:t>
      </w:r>
      <w:r w:rsidR="00217367" w:rsidRPr="00274040">
        <w:rPr>
          <w:i/>
          <w:sz w:val="22"/>
          <w:szCs w:val="22"/>
          <w:lang w:val="hu-HU"/>
        </w:rPr>
        <w:t>e</w:t>
      </w:r>
    </w:p>
    <w:p w14:paraId="19D5445E" w14:textId="77777777" w:rsidR="00745EC4" w:rsidRPr="00274040" w:rsidRDefault="00745EC4" w:rsidP="00406CA1">
      <w:pPr>
        <w:rPr>
          <w:i/>
          <w:sz w:val="22"/>
          <w:szCs w:val="22"/>
          <w:lang w:val="hu-HU"/>
        </w:rPr>
      </w:pPr>
    </w:p>
    <w:p w14:paraId="25AC9514" w14:textId="77777777" w:rsidR="00406CA1" w:rsidRPr="00274040" w:rsidRDefault="00A92D93" w:rsidP="00406CA1">
      <w:pPr>
        <w:rPr>
          <w:rFonts w:cs="Arial"/>
          <w:bCs/>
          <w:sz w:val="22"/>
          <w:szCs w:val="22"/>
          <w:lang w:val="hu-HU"/>
        </w:rPr>
      </w:pPr>
      <w:r w:rsidRPr="00274040">
        <w:rPr>
          <w:sz w:val="22"/>
          <w:szCs w:val="22"/>
          <w:lang w:val="hu-HU"/>
        </w:rPr>
        <w:t xml:space="preserve">Kettős vak, párhuzamos csoportos, randomizált, multicentrikus klinikai vizsgálatot végeztek </w:t>
      </w:r>
      <w:r w:rsidRPr="00274040">
        <w:rPr>
          <w:rFonts w:cs="Arial"/>
          <w:sz w:val="22"/>
          <w:szCs w:val="22"/>
          <w:lang w:val="hu-HU"/>
        </w:rPr>
        <w:t>(191622</w:t>
      </w:r>
      <w:r w:rsidR="00745EC4">
        <w:rPr>
          <w:rFonts w:cs="Arial"/>
          <w:sz w:val="22"/>
          <w:szCs w:val="22"/>
          <w:lang w:val="hu-HU"/>
        </w:rPr>
        <w:noBreakHyphen/>
      </w:r>
      <w:r w:rsidRPr="00274040">
        <w:rPr>
          <w:rFonts w:cs="Arial"/>
          <w:sz w:val="22"/>
          <w:szCs w:val="22"/>
          <w:lang w:val="hu-HU"/>
        </w:rPr>
        <w:t>120) neurogén eredetű detrusor izomzat túlműködés okozta vizeletinkontinenciában szenvedő, tisztított időszakos katéterezést alkalmazó 5-17 éves betegnél. Összesen 113 beteget vontak be (ideértve 99 nyitott gerincű, pl. spina bifida, 13 gerincsérült és 1 myelitis transversában szenvedő beteget), akik nem megfelelően reagáltak vagy intoleránsak voltak legalább egy antikolinerg gyógyszerre. A betegek a randomizáció után 50, 100 vagy 200</w:t>
      </w:r>
      <w:r w:rsidR="00436A30">
        <w:rPr>
          <w:rFonts w:cs="Arial"/>
          <w:sz w:val="22"/>
          <w:szCs w:val="22"/>
          <w:lang w:val="hu-HU"/>
        </w:rPr>
        <w:t> </w:t>
      </w:r>
      <w:r w:rsidRPr="00274040">
        <w:rPr>
          <w:rFonts w:cs="Arial"/>
          <w:sz w:val="22"/>
          <w:szCs w:val="22"/>
          <w:lang w:val="hu-HU"/>
        </w:rPr>
        <w:t xml:space="preserve">egységet, legfeljebb 6 egység/ttkg-ot kaptak. Azokat a betegeket, akik a maximálisan adható 6 egység/ttkg miatt a randomizált dózisnál kevesebbet kaptak, a legközelebbi dóziscsoportba sorolták az értékelés során: BOTOX 50 egység </w:t>
      </w:r>
      <w:r w:rsidR="00745EC4">
        <w:rPr>
          <w:rFonts w:cs="Arial"/>
          <w:sz w:val="22"/>
          <w:szCs w:val="22"/>
          <w:lang w:val="hu-HU"/>
        </w:rPr>
        <w:t>n</w:t>
      </w:r>
      <w:r w:rsidRPr="00274040">
        <w:rPr>
          <w:rFonts w:cs="Arial"/>
          <w:sz w:val="22"/>
          <w:szCs w:val="22"/>
          <w:lang w:val="hu-HU"/>
        </w:rPr>
        <w:t xml:space="preserve"> = 38, BOTOX 100 egység </w:t>
      </w:r>
      <w:r w:rsidR="00745EC4">
        <w:rPr>
          <w:rFonts w:cs="Arial"/>
          <w:sz w:val="22"/>
          <w:szCs w:val="22"/>
          <w:lang w:val="hu-HU"/>
        </w:rPr>
        <w:t>n</w:t>
      </w:r>
      <w:r w:rsidRPr="00274040">
        <w:rPr>
          <w:rFonts w:cs="Arial"/>
          <w:sz w:val="22"/>
          <w:szCs w:val="22"/>
          <w:lang w:val="hu-HU"/>
        </w:rPr>
        <w:t> = 45 és BOTOX 200</w:t>
      </w:r>
      <w:r w:rsidR="00745EC4">
        <w:rPr>
          <w:rFonts w:cs="Arial"/>
          <w:sz w:val="22"/>
          <w:szCs w:val="22"/>
          <w:lang w:val="hu-HU"/>
        </w:rPr>
        <w:t> </w:t>
      </w:r>
      <w:r w:rsidRPr="00274040">
        <w:rPr>
          <w:rFonts w:cs="Arial"/>
          <w:sz w:val="22"/>
          <w:szCs w:val="22"/>
          <w:lang w:val="hu-HU"/>
        </w:rPr>
        <w:t xml:space="preserve">egység </w:t>
      </w:r>
      <w:r w:rsidR="00745EC4">
        <w:rPr>
          <w:rFonts w:cs="Arial"/>
          <w:sz w:val="22"/>
          <w:szCs w:val="22"/>
          <w:lang w:val="hu-HU"/>
        </w:rPr>
        <w:t>n</w:t>
      </w:r>
      <w:r w:rsidRPr="00274040">
        <w:rPr>
          <w:rFonts w:cs="Arial"/>
          <w:sz w:val="22"/>
          <w:szCs w:val="22"/>
          <w:lang w:val="hu-HU"/>
        </w:rPr>
        <w:t> = 30. A kezelés megkezdése előtt a betegeket érzéstelenítették életkornak és a helyi gyakorlatnak megfelelően.</w:t>
      </w:r>
      <w:r w:rsidR="009E55F9">
        <w:rPr>
          <w:rFonts w:cs="Arial"/>
          <w:sz w:val="22"/>
          <w:szCs w:val="22"/>
          <w:lang w:val="hu-HU"/>
        </w:rPr>
        <w:t xml:space="preserve"> </w:t>
      </w:r>
      <w:r w:rsidRPr="00274040">
        <w:rPr>
          <w:rFonts w:cs="Arial"/>
          <w:sz w:val="22"/>
          <w:szCs w:val="22"/>
          <w:lang w:val="hu-HU"/>
        </w:rPr>
        <w:t>109</w:t>
      </w:r>
      <w:r w:rsidR="00745EC4">
        <w:rPr>
          <w:rFonts w:cs="Arial"/>
          <w:sz w:val="22"/>
          <w:szCs w:val="22"/>
          <w:lang w:val="hu-HU"/>
        </w:rPr>
        <w:t> </w:t>
      </w:r>
      <w:r w:rsidRPr="00274040">
        <w:rPr>
          <w:rFonts w:cs="Arial"/>
          <w:sz w:val="22"/>
          <w:szCs w:val="22"/>
          <w:lang w:val="hu-HU"/>
        </w:rPr>
        <w:t>beteg (97</w:t>
      </w:r>
      <w:bookmarkStart w:id="77" w:name="_9kMNAL6ZWu8GD78A"/>
      <w:r w:rsidRPr="00274040">
        <w:rPr>
          <w:rFonts w:cs="Arial"/>
          <w:sz w:val="22"/>
          <w:szCs w:val="22"/>
          <w:lang w:val="hu-HU"/>
        </w:rPr>
        <w:t>,</w:t>
      </w:r>
      <w:bookmarkEnd w:id="77"/>
      <w:r w:rsidRPr="00274040">
        <w:rPr>
          <w:rFonts w:cs="Arial"/>
          <w:sz w:val="22"/>
          <w:szCs w:val="22"/>
          <w:lang w:val="hu-HU"/>
        </w:rPr>
        <w:t>3%) kapott általános érzéstelenítést vagy bódítást (12 éven aluli betegeknél szükséges) és 3</w:t>
      </w:r>
      <w:r w:rsidR="00745EC4">
        <w:rPr>
          <w:rFonts w:cs="Arial"/>
          <w:sz w:val="22"/>
          <w:szCs w:val="22"/>
          <w:lang w:val="hu-HU"/>
        </w:rPr>
        <w:t> </w:t>
      </w:r>
      <w:r w:rsidRPr="00274040">
        <w:rPr>
          <w:rFonts w:cs="Arial"/>
          <w:sz w:val="22"/>
          <w:szCs w:val="22"/>
          <w:lang w:val="hu-HU"/>
        </w:rPr>
        <w:t>beteg (2</w:t>
      </w:r>
      <w:bookmarkStart w:id="78" w:name="_9kMH2J6ZWu8GD78A"/>
      <w:r w:rsidRPr="00274040">
        <w:rPr>
          <w:rFonts w:cs="Arial"/>
          <w:sz w:val="22"/>
          <w:szCs w:val="22"/>
          <w:lang w:val="hu-HU"/>
        </w:rPr>
        <w:t>,</w:t>
      </w:r>
      <w:bookmarkEnd w:id="78"/>
      <w:r w:rsidRPr="00274040">
        <w:rPr>
          <w:rFonts w:cs="Arial"/>
          <w:sz w:val="22"/>
          <w:szCs w:val="22"/>
          <w:lang w:val="hu-HU"/>
        </w:rPr>
        <w:t>7%) kapott helyi érzéstelenítést (csak a 12 éven</w:t>
      </w:r>
      <w:r w:rsidRPr="00274040">
        <w:rPr>
          <w:rFonts w:cs="Arial"/>
          <w:bCs/>
          <w:sz w:val="22"/>
          <w:szCs w:val="22"/>
          <w:lang w:val="hu-HU"/>
        </w:rPr>
        <w:t xml:space="preserve"> felüli betegeknek megengedett).</w:t>
      </w:r>
    </w:p>
    <w:p w14:paraId="68DFEC51" w14:textId="77777777" w:rsidR="00406CA1" w:rsidRPr="00274040" w:rsidRDefault="00406CA1" w:rsidP="00406CA1">
      <w:pPr>
        <w:rPr>
          <w:rFonts w:cs="Arial"/>
          <w:bCs/>
          <w:sz w:val="22"/>
          <w:szCs w:val="22"/>
          <w:lang w:val="hu-HU"/>
        </w:rPr>
      </w:pPr>
    </w:p>
    <w:p w14:paraId="7179C746" w14:textId="77777777" w:rsidR="00406CA1" w:rsidRPr="00274040" w:rsidRDefault="00A92D93" w:rsidP="00406CA1">
      <w:pPr>
        <w:rPr>
          <w:b/>
          <w:bCs/>
          <w:sz w:val="22"/>
          <w:szCs w:val="22"/>
          <w:lang w:val="hu-HU"/>
        </w:rPr>
      </w:pPr>
      <w:r w:rsidRPr="00274040">
        <w:rPr>
          <w:b/>
          <w:sz w:val="22"/>
          <w:szCs w:val="22"/>
          <w:lang w:val="hu-HU"/>
        </w:rPr>
        <w:t>A vizeletinkontinenciával járó epizódok napi gyakorisága, a</w:t>
      </w:r>
      <w:r w:rsidR="00274040" w:rsidRPr="00E23E2B">
        <w:rPr>
          <w:b/>
          <w:sz w:val="22"/>
          <w:szCs w:val="22"/>
          <w:lang w:val="hu-HU"/>
        </w:rPr>
        <w:t xml:space="preserve"> </w:t>
      </w:r>
      <w:r w:rsidRPr="00274040">
        <w:rPr>
          <w:b/>
          <w:bCs/>
          <w:sz w:val="22"/>
          <w:szCs w:val="22"/>
          <w:lang w:val="hu-HU"/>
        </w:rPr>
        <w:t>vizelettérfogat az első reggeli katéterezéskor és a maximális detrusor nyomás a tárolási szakaszban (cmH</w:t>
      </w:r>
      <w:r w:rsidRPr="001B67A6">
        <w:rPr>
          <w:b/>
          <w:bCs/>
          <w:sz w:val="22"/>
          <w:szCs w:val="22"/>
          <w:vertAlign w:val="subscript"/>
          <w:lang w:val="hu-HU"/>
        </w:rPr>
        <w:t>2</w:t>
      </w:r>
      <w:r w:rsidRPr="00274040">
        <w:rPr>
          <w:b/>
          <w:bCs/>
          <w:sz w:val="22"/>
          <w:szCs w:val="22"/>
          <w:lang w:val="hu-HU"/>
        </w:rPr>
        <w:t>O) kiinduláskor és a kiindulási értékhez képest bekövetkező változása egy kettős vak, párhuzamos csoportos klinikai vizsgálatban</w:t>
      </w:r>
    </w:p>
    <w:p w14:paraId="67DEBF30" w14:textId="77777777" w:rsidR="00406CA1" w:rsidRPr="00274040" w:rsidRDefault="00406CA1" w:rsidP="00406CA1">
      <w:pPr>
        <w:rPr>
          <w:rFonts w:cs="Arial"/>
          <w:b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455"/>
        <w:gridCol w:w="1301"/>
        <w:gridCol w:w="1168"/>
        <w:gridCol w:w="1167"/>
      </w:tblGrid>
      <w:tr w:rsidR="00F06BF6" w14:paraId="381A44D9" w14:textId="77777777" w:rsidTr="007C5B7D">
        <w:trPr>
          <w:tblHeader/>
        </w:trPr>
        <w:tc>
          <w:tcPr>
            <w:tcW w:w="2628" w:type="dxa"/>
            <w:tcBorders>
              <w:top w:val="single" w:sz="4" w:space="0" w:color="auto"/>
              <w:left w:val="single" w:sz="4" w:space="0" w:color="auto"/>
              <w:bottom w:val="single" w:sz="4" w:space="0" w:color="auto"/>
              <w:right w:val="single" w:sz="4" w:space="0" w:color="auto"/>
            </w:tcBorders>
          </w:tcPr>
          <w:p w14:paraId="675990E4" w14:textId="77777777" w:rsidR="00406CA1" w:rsidRPr="00274040" w:rsidRDefault="00406CA1" w:rsidP="00E24ACC">
            <w:pPr>
              <w:jc w:val="both"/>
              <w:rPr>
                <w:b/>
                <w:bCs/>
                <w:sz w:val="22"/>
                <w:szCs w:val="22"/>
                <w:lang w:val="hu-HU"/>
              </w:rPr>
            </w:pPr>
          </w:p>
        </w:tc>
        <w:tc>
          <w:tcPr>
            <w:tcW w:w="1440" w:type="dxa"/>
            <w:tcBorders>
              <w:top w:val="single" w:sz="4" w:space="0" w:color="auto"/>
              <w:left w:val="single" w:sz="4" w:space="0" w:color="auto"/>
              <w:bottom w:val="single" w:sz="4" w:space="0" w:color="auto"/>
              <w:right w:val="single" w:sz="4" w:space="0" w:color="auto"/>
            </w:tcBorders>
            <w:hideMark/>
          </w:tcPr>
          <w:p w14:paraId="72186FB7" w14:textId="77777777" w:rsidR="00406CA1" w:rsidRPr="00274040" w:rsidRDefault="00A92D93" w:rsidP="00E24ACC">
            <w:pPr>
              <w:jc w:val="center"/>
              <w:rPr>
                <w:b/>
                <w:sz w:val="22"/>
                <w:szCs w:val="22"/>
                <w:lang w:val="hu-HU"/>
              </w:rPr>
            </w:pPr>
            <w:r w:rsidRPr="00274040">
              <w:rPr>
                <w:b/>
                <w:sz w:val="22"/>
                <w:szCs w:val="22"/>
                <w:lang w:val="hu-HU"/>
              </w:rPr>
              <w:t>BOTOX</w:t>
            </w:r>
          </w:p>
          <w:p w14:paraId="2E82A71C" w14:textId="77777777" w:rsidR="00406CA1" w:rsidRPr="00274040" w:rsidRDefault="00A92D93" w:rsidP="00E24ACC">
            <w:pPr>
              <w:jc w:val="center"/>
              <w:rPr>
                <w:b/>
                <w:sz w:val="22"/>
                <w:szCs w:val="22"/>
                <w:lang w:val="hu-HU"/>
              </w:rPr>
            </w:pPr>
            <w:r w:rsidRPr="00274040">
              <w:rPr>
                <w:b/>
                <w:sz w:val="22"/>
                <w:szCs w:val="22"/>
                <w:lang w:val="hu-HU"/>
              </w:rPr>
              <w:t>200 egység</w:t>
            </w:r>
          </w:p>
          <w:p w14:paraId="655198BD" w14:textId="77777777" w:rsidR="00406CA1" w:rsidRPr="00274040" w:rsidRDefault="00A92D93" w:rsidP="00E24ACC">
            <w:pPr>
              <w:jc w:val="center"/>
              <w:rPr>
                <w:b/>
                <w:bCs/>
                <w:sz w:val="22"/>
                <w:szCs w:val="22"/>
                <w:lang w:val="hu-HU"/>
              </w:rPr>
            </w:pPr>
            <w:r w:rsidRPr="00274040">
              <w:rPr>
                <w:b/>
                <w:bCs/>
                <w:sz w:val="22"/>
                <w:szCs w:val="22"/>
                <w:lang w:val="hu-HU"/>
              </w:rPr>
              <w:t>(</w:t>
            </w:r>
            <w:r w:rsidR="00745EC4">
              <w:rPr>
                <w:b/>
                <w:bCs/>
                <w:sz w:val="22"/>
                <w:szCs w:val="22"/>
                <w:lang w:val="hu-HU"/>
              </w:rPr>
              <w:t>n</w:t>
            </w:r>
            <w:r w:rsidRPr="00274040">
              <w:rPr>
                <w:b/>
                <w:bCs/>
                <w:sz w:val="22"/>
                <w:szCs w:val="22"/>
                <w:lang w:val="hu-HU"/>
              </w:rPr>
              <w:t> = 30)</w:t>
            </w:r>
          </w:p>
        </w:tc>
        <w:tc>
          <w:tcPr>
            <w:tcW w:w="1530" w:type="dxa"/>
            <w:tcBorders>
              <w:top w:val="single" w:sz="4" w:space="0" w:color="auto"/>
              <w:left w:val="single" w:sz="4" w:space="0" w:color="auto"/>
              <w:bottom w:val="single" w:sz="4" w:space="0" w:color="auto"/>
              <w:right w:val="single" w:sz="4" w:space="0" w:color="auto"/>
            </w:tcBorders>
            <w:hideMark/>
          </w:tcPr>
          <w:p w14:paraId="065D7403" w14:textId="77777777" w:rsidR="00406CA1" w:rsidRPr="00274040" w:rsidRDefault="00A92D93" w:rsidP="00E24ACC">
            <w:pPr>
              <w:jc w:val="center"/>
              <w:rPr>
                <w:b/>
                <w:sz w:val="22"/>
                <w:szCs w:val="22"/>
                <w:lang w:val="hu-HU"/>
              </w:rPr>
            </w:pPr>
            <w:r w:rsidRPr="00274040">
              <w:rPr>
                <w:b/>
                <w:sz w:val="22"/>
                <w:szCs w:val="22"/>
                <w:lang w:val="hu-HU"/>
              </w:rPr>
              <w:t>BOTOX</w:t>
            </w:r>
          </w:p>
          <w:p w14:paraId="4A385967" w14:textId="77777777" w:rsidR="00406CA1" w:rsidRPr="00274040" w:rsidRDefault="00A92D93" w:rsidP="00E24ACC">
            <w:pPr>
              <w:jc w:val="center"/>
              <w:rPr>
                <w:b/>
                <w:sz w:val="22"/>
                <w:szCs w:val="22"/>
                <w:lang w:val="hu-HU"/>
              </w:rPr>
            </w:pPr>
            <w:r w:rsidRPr="00274040">
              <w:rPr>
                <w:b/>
                <w:sz w:val="22"/>
                <w:szCs w:val="22"/>
                <w:lang w:val="hu-HU"/>
              </w:rPr>
              <w:t>100 egység</w:t>
            </w:r>
          </w:p>
          <w:p w14:paraId="6ECA94BD" w14:textId="77777777" w:rsidR="00406CA1" w:rsidRPr="00274040" w:rsidRDefault="00A92D93" w:rsidP="00E24ACC">
            <w:pPr>
              <w:jc w:val="center"/>
              <w:rPr>
                <w:b/>
                <w:bCs/>
                <w:sz w:val="22"/>
                <w:szCs w:val="22"/>
                <w:lang w:val="hu-HU"/>
              </w:rPr>
            </w:pPr>
            <w:r w:rsidRPr="00274040">
              <w:rPr>
                <w:b/>
                <w:bCs/>
                <w:sz w:val="22"/>
                <w:szCs w:val="22"/>
                <w:lang w:val="hu-HU"/>
              </w:rPr>
              <w:t>(</w:t>
            </w:r>
            <w:r w:rsidR="00745EC4">
              <w:rPr>
                <w:b/>
                <w:bCs/>
                <w:sz w:val="22"/>
                <w:szCs w:val="22"/>
                <w:lang w:val="hu-HU"/>
              </w:rPr>
              <w:t>n</w:t>
            </w:r>
            <w:r w:rsidRPr="00274040">
              <w:rPr>
                <w:b/>
                <w:bCs/>
                <w:sz w:val="22"/>
                <w:szCs w:val="22"/>
                <w:lang w:val="hu-HU"/>
              </w:rPr>
              <w:t> = 45)</w:t>
            </w:r>
          </w:p>
        </w:tc>
        <w:tc>
          <w:tcPr>
            <w:tcW w:w="1350" w:type="dxa"/>
            <w:tcBorders>
              <w:top w:val="single" w:sz="4" w:space="0" w:color="auto"/>
              <w:left w:val="single" w:sz="4" w:space="0" w:color="auto"/>
              <w:bottom w:val="single" w:sz="4" w:space="0" w:color="auto"/>
              <w:right w:val="single" w:sz="4" w:space="0" w:color="auto"/>
            </w:tcBorders>
            <w:hideMark/>
          </w:tcPr>
          <w:p w14:paraId="6CB90C12" w14:textId="77777777" w:rsidR="00406CA1" w:rsidRPr="00274040" w:rsidRDefault="00A92D93" w:rsidP="00E24ACC">
            <w:pPr>
              <w:jc w:val="center"/>
              <w:rPr>
                <w:b/>
                <w:sz w:val="22"/>
                <w:szCs w:val="22"/>
                <w:lang w:val="hu-HU"/>
              </w:rPr>
            </w:pPr>
            <w:r w:rsidRPr="00274040">
              <w:rPr>
                <w:b/>
                <w:sz w:val="22"/>
                <w:szCs w:val="22"/>
                <w:lang w:val="hu-HU"/>
              </w:rPr>
              <w:t>BOTOX</w:t>
            </w:r>
          </w:p>
          <w:p w14:paraId="121100A8" w14:textId="77777777" w:rsidR="00406CA1" w:rsidRPr="00274040" w:rsidRDefault="00A92D93" w:rsidP="00E24ACC">
            <w:pPr>
              <w:jc w:val="center"/>
              <w:rPr>
                <w:b/>
                <w:sz w:val="22"/>
                <w:szCs w:val="22"/>
                <w:lang w:val="hu-HU"/>
              </w:rPr>
            </w:pPr>
            <w:r w:rsidRPr="00274040">
              <w:rPr>
                <w:b/>
                <w:sz w:val="22"/>
                <w:szCs w:val="22"/>
                <w:lang w:val="hu-HU"/>
              </w:rPr>
              <w:t>50 egység</w:t>
            </w:r>
          </w:p>
          <w:p w14:paraId="3152F916" w14:textId="77777777" w:rsidR="00406CA1" w:rsidRPr="00274040" w:rsidRDefault="00A92D93" w:rsidP="00E24ACC">
            <w:pPr>
              <w:jc w:val="center"/>
              <w:rPr>
                <w:b/>
                <w:bCs/>
                <w:sz w:val="22"/>
                <w:szCs w:val="22"/>
                <w:lang w:val="hu-HU"/>
              </w:rPr>
            </w:pPr>
            <w:r w:rsidRPr="00274040">
              <w:rPr>
                <w:b/>
                <w:bCs/>
                <w:sz w:val="22"/>
                <w:szCs w:val="22"/>
                <w:lang w:val="hu-HU"/>
              </w:rPr>
              <w:t>(</w:t>
            </w:r>
            <w:r w:rsidR="00745EC4">
              <w:rPr>
                <w:b/>
                <w:bCs/>
                <w:sz w:val="22"/>
                <w:szCs w:val="22"/>
                <w:lang w:val="hu-HU"/>
              </w:rPr>
              <w:t>n</w:t>
            </w:r>
            <w:r w:rsidRPr="00274040">
              <w:rPr>
                <w:b/>
                <w:bCs/>
                <w:sz w:val="22"/>
                <w:szCs w:val="22"/>
                <w:lang w:val="hu-HU"/>
              </w:rPr>
              <w:t> = 38)</w:t>
            </w:r>
          </w:p>
        </w:tc>
        <w:tc>
          <w:tcPr>
            <w:tcW w:w="1170" w:type="dxa"/>
            <w:tcBorders>
              <w:top w:val="single" w:sz="4" w:space="0" w:color="auto"/>
              <w:left w:val="single" w:sz="4" w:space="0" w:color="auto"/>
              <w:bottom w:val="single" w:sz="4" w:space="0" w:color="auto"/>
              <w:right w:val="single" w:sz="4" w:space="0" w:color="auto"/>
            </w:tcBorders>
          </w:tcPr>
          <w:p w14:paraId="572A827A" w14:textId="77777777" w:rsidR="00406CA1" w:rsidRPr="00274040" w:rsidRDefault="00A92D93" w:rsidP="00E24ACC">
            <w:pPr>
              <w:pStyle w:val="paragraph"/>
              <w:spacing w:before="0" w:beforeAutospacing="0" w:after="0" w:afterAutospacing="0"/>
              <w:textAlignment w:val="baseline"/>
              <w:rPr>
                <w:sz w:val="22"/>
                <w:szCs w:val="22"/>
                <w:lang w:val="hu-HU" w:eastAsia="en-GB"/>
              </w:rPr>
            </w:pPr>
            <w:r w:rsidRPr="00274040">
              <w:rPr>
                <w:rStyle w:val="normaltextrun"/>
                <w:b/>
                <w:bCs/>
                <w:sz w:val="22"/>
                <w:szCs w:val="22"/>
                <w:lang w:val="hu-HU" w:eastAsia="en-GB"/>
              </w:rPr>
              <w:t>p-érték*</w:t>
            </w:r>
            <w:r w:rsidRPr="00274040">
              <w:rPr>
                <w:rStyle w:val="eop"/>
                <w:sz w:val="22"/>
                <w:szCs w:val="22"/>
                <w:lang w:val="hu-HU" w:eastAsia="en-GB"/>
              </w:rPr>
              <w:t> </w:t>
            </w:r>
          </w:p>
          <w:p w14:paraId="14DC7916" w14:textId="77777777" w:rsidR="00406CA1" w:rsidRPr="00274040" w:rsidRDefault="00406CA1" w:rsidP="00E24ACC">
            <w:pPr>
              <w:pStyle w:val="paragraph"/>
              <w:spacing w:before="0" w:beforeAutospacing="0" w:after="0" w:afterAutospacing="0"/>
              <w:textAlignment w:val="baseline"/>
              <w:rPr>
                <w:rStyle w:val="normaltextrun"/>
                <w:b/>
                <w:bCs/>
                <w:sz w:val="22"/>
                <w:szCs w:val="22"/>
                <w:lang w:val="hu-HU"/>
              </w:rPr>
            </w:pPr>
          </w:p>
          <w:p w14:paraId="691DF0A5" w14:textId="77777777" w:rsidR="00406CA1" w:rsidRPr="00274040" w:rsidRDefault="00A92D93" w:rsidP="00E24ACC">
            <w:pPr>
              <w:pStyle w:val="paragraph"/>
              <w:spacing w:before="0" w:beforeAutospacing="0" w:after="0" w:afterAutospacing="0"/>
              <w:textAlignment w:val="baseline"/>
              <w:rPr>
                <w:sz w:val="22"/>
                <w:szCs w:val="22"/>
                <w:lang w:val="hu-HU"/>
              </w:rPr>
            </w:pPr>
            <w:r w:rsidRPr="00274040">
              <w:rPr>
                <w:rStyle w:val="normaltextrun"/>
                <w:b/>
                <w:bCs/>
                <w:sz w:val="22"/>
                <w:szCs w:val="22"/>
                <w:lang w:val="hu-HU" w:eastAsia="en-GB"/>
              </w:rPr>
              <w:t>BOTOX 200 vs. 50</w:t>
            </w:r>
            <w:r w:rsidR="00745EC4">
              <w:rPr>
                <w:rStyle w:val="normaltextrun"/>
                <w:b/>
                <w:bCs/>
                <w:sz w:val="22"/>
                <w:szCs w:val="22"/>
                <w:lang w:val="hu-HU" w:eastAsia="en-GB"/>
              </w:rPr>
              <w:t> </w:t>
            </w:r>
            <w:r w:rsidRPr="00274040">
              <w:rPr>
                <w:rStyle w:val="normaltextrun"/>
                <w:b/>
                <w:bCs/>
                <w:sz w:val="22"/>
                <w:szCs w:val="22"/>
                <w:lang w:val="hu-HU" w:eastAsia="en-GB"/>
              </w:rPr>
              <w:t>e</w:t>
            </w:r>
            <w:r w:rsidRPr="00274040">
              <w:rPr>
                <w:b/>
                <w:sz w:val="22"/>
                <w:szCs w:val="22"/>
                <w:lang w:val="hu-HU"/>
              </w:rPr>
              <w:t>gység</w:t>
            </w:r>
            <w:r w:rsidRPr="00274040">
              <w:rPr>
                <w:rStyle w:val="eop"/>
                <w:sz w:val="22"/>
                <w:szCs w:val="22"/>
                <w:lang w:val="hu-HU" w:eastAsia="en-GB"/>
              </w:rPr>
              <w:t> </w:t>
            </w:r>
          </w:p>
        </w:tc>
        <w:tc>
          <w:tcPr>
            <w:tcW w:w="1169" w:type="dxa"/>
            <w:tcBorders>
              <w:top w:val="single" w:sz="4" w:space="0" w:color="auto"/>
              <w:left w:val="single" w:sz="4" w:space="0" w:color="auto"/>
              <w:bottom w:val="single" w:sz="4" w:space="0" w:color="auto"/>
              <w:right w:val="single" w:sz="4" w:space="0" w:color="auto"/>
            </w:tcBorders>
          </w:tcPr>
          <w:p w14:paraId="3CA5D7DD" w14:textId="77777777" w:rsidR="00406CA1" w:rsidRPr="00274040" w:rsidRDefault="00A92D93" w:rsidP="00E24ACC">
            <w:pPr>
              <w:pStyle w:val="paragraph"/>
              <w:spacing w:before="0" w:beforeAutospacing="0" w:after="0" w:afterAutospacing="0"/>
              <w:textAlignment w:val="baseline"/>
              <w:rPr>
                <w:sz w:val="22"/>
                <w:szCs w:val="22"/>
                <w:lang w:val="hu-HU" w:eastAsia="en-GB"/>
              </w:rPr>
            </w:pPr>
            <w:r w:rsidRPr="00274040">
              <w:rPr>
                <w:rStyle w:val="normaltextrun"/>
                <w:b/>
                <w:bCs/>
                <w:sz w:val="22"/>
                <w:szCs w:val="22"/>
                <w:lang w:val="hu-HU" w:eastAsia="en-GB"/>
              </w:rPr>
              <w:t>p-érték *</w:t>
            </w:r>
            <w:r w:rsidRPr="00274040">
              <w:rPr>
                <w:rStyle w:val="eop"/>
                <w:sz w:val="22"/>
                <w:szCs w:val="22"/>
                <w:lang w:val="hu-HU" w:eastAsia="en-GB"/>
              </w:rPr>
              <w:t> </w:t>
            </w:r>
          </w:p>
          <w:p w14:paraId="4156FEAB" w14:textId="77777777" w:rsidR="00406CA1" w:rsidRPr="00274040" w:rsidRDefault="00406CA1" w:rsidP="00E24ACC">
            <w:pPr>
              <w:pStyle w:val="paragraph"/>
              <w:spacing w:before="0" w:beforeAutospacing="0" w:after="0" w:afterAutospacing="0"/>
              <w:textAlignment w:val="baseline"/>
              <w:rPr>
                <w:rStyle w:val="normaltextrun"/>
                <w:b/>
                <w:bCs/>
                <w:sz w:val="22"/>
                <w:szCs w:val="22"/>
                <w:lang w:val="hu-HU"/>
              </w:rPr>
            </w:pPr>
          </w:p>
          <w:p w14:paraId="4174C79A" w14:textId="77777777" w:rsidR="00406CA1" w:rsidRPr="00274040" w:rsidRDefault="00A92D93" w:rsidP="00E24ACC">
            <w:pPr>
              <w:pStyle w:val="paragraph"/>
              <w:textAlignment w:val="baseline"/>
              <w:rPr>
                <w:sz w:val="22"/>
                <w:szCs w:val="22"/>
                <w:lang w:val="hu-HU" w:eastAsia="en-GB"/>
              </w:rPr>
            </w:pPr>
            <w:r w:rsidRPr="00274040">
              <w:rPr>
                <w:rStyle w:val="normaltextrun"/>
                <w:b/>
                <w:bCs/>
                <w:sz w:val="22"/>
                <w:szCs w:val="22"/>
                <w:lang w:val="hu-HU" w:eastAsia="en-GB"/>
              </w:rPr>
              <w:t>BOTOX 100 vs. 50</w:t>
            </w:r>
            <w:r w:rsidR="00745EC4">
              <w:rPr>
                <w:rStyle w:val="normaltextrun"/>
                <w:b/>
                <w:bCs/>
                <w:sz w:val="22"/>
                <w:szCs w:val="22"/>
                <w:lang w:val="hu-HU" w:eastAsia="en-GB"/>
              </w:rPr>
              <w:t> </w:t>
            </w:r>
            <w:r w:rsidRPr="00274040">
              <w:rPr>
                <w:rStyle w:val="normaltextrun"/>
                <w:b/>
                <w:bCs/>
                <w:sz w:val="22"/>
                <w:szCs w:val="22"/>
                <w:lang w:val="hu-HU" w:eastAsia="en-GB"/>
              </w:rPr>
              <w:t>e</w:t>
            </w:r>
            <w:r w:rsidRPr="00274040">
              <w:rPr>
                <w:b/>
                <w:sz w:val="22"/>
                <w:szCs w:val="22"/>
                <w:lang w:val="hu-HU"/>
              </w:rPr>
              <w:t>gység</w:t>
            </w:r>
            <w:r w:rsidRPr="00274040">
              <w:rPr>
                <w:rStyle w:val="eop"/>
                <w:sz w:val="22"/>
                <w:szCs w:val="22"/>
                <w:lang w:val="hu-HU" w:eastAsia="en-GB"/>
              </w:rPr>
              <w:t> </w:t>
            </w:r>
          </w:p>
        </w:tc>
      </w:tr>
      <w:tr w:rsidR="00F06BF6" w14:paraId="55FB7D62" w14:textId="77777777" w:rsidTr="00E24ACC">
        <w:tc>
          <w:tcPr>
            <w:tcW w:w="2628" w:type="dxa"/>
            <w:tcBorders>
              <w:top w:val="single" w:sz="4" w:space="0" w:color="auto"/>
              <w:left w:val="single" w:sz="4" w:space="0" w:color="auto"/>
              <w:bottom w:val="nil"/>
              <w:right w:val="single" w:sz="4" w:space="0" w:color="auto"/>
            </w:tcBorders>
            <w:hideMark/>
          </w:tcPr>
          <w:p w14:paraId="62D013DE" w14:textId="77777777" w:rsidR="00406CA1" w:rsidRPr="00274040" w:rsidRDefault="00A92D93" w:rsidP="00E24ACC">
            <w:pPr>
              <w:rPr>
                <w:b/>
                <w:bCs/>
                <w:sz w:val="22"/>
                <w:szCs w:val="22"/>
                <w:lang w:val="hu-HU"/>
              </w:rPr>
            </w:pPr>
            <w:r w:rsidRPr="00274040">
              <w:rPr>
                <w:b/>
                <w:sz w:val="22"/>
                <w:szCs w:val="22"/>
                <w:lang w:val="hu-HU"/>
              </w:rPr>
              <w:t>A vizeletinkontinenciával járó epizódok napi gyakorisága</w:t>
            </w:r>
            <w:r w:rsidRPr="00274040">
              <w:rPr>
                <w:b/>
                <w:sz w:val="22"/>
                <w:szCs w:val="22"/>
                <w:vertAlign w:val="superscript"/>
                <w:lang w:val="hu-HU"/>
              </w:rPr>
              <w:t>a</w:t>
            </w:r>
          </w:p>
        </w:tc>
        <w:tc>
          <w:tcPr>
            <w:tcW w:w="1440" w:type="dxa"/>
            <w:tcBorders>
              <w:top w:val="single" w:sz="4" w:space="0" w:color="auto"/>
              <w:left w:val="single" w:sz="4" w:space="0" w:color="auto"/>
              <w:bottom w:val="nil"/>
              <w:right w:val="single" w:sz="4" w:space="0" w:color="auto"/>
            </w:tcBorders>
          </w:tcPr>
          <w:p w14:paraId="63972016" w14:textId="77777777" w:rsidR="00406CA1" w:rsidRPr="00274040" w:rsidRDefault="00406CA1" w:rsidP="00E24ACC">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37B6D02C" w14:textId="77777777" w:rsidR="00406CA1" w:rsidRPr="00274040" w:rsidRDefault="00406CA1" w:rsidP="00E24ACC">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7B5CFC33" w14:textId="77777777" w:rsidR="00406CA1" w:rsidRPr="00274040" w:rsidRDefault="00406CA1" w:rsidP="00E24ACC">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39443706" w14:textId="77777777" w:rsidR="00406CA1" w:rsidRPr="00274040" w:rsidRDefault="00406CA1" w:rsidP="00E24ACC">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08FFBCD2" w14:textId="77777777" w:rsidR="00406CA1" w:rsidRPr="00274040" w:rsidRDefault="00406CA1" w:rsidP="00E24ACC">
            <w:pPr>
              <w:jc w:val="center"/>
              <w:rPr>
                <w:b/>
                <w:bCs/>
                <w:sz w:val="22"/>
                <w:szCs w:val="22"/>
                <w:highlight w:val="yellow"/>
                <w:lang w:val="hu-HU"/>
              </w:rPr>
            </w:pPr>
          </w:p>
        </w:tc>
      </w:tr>
      <w:tr w:rsidR="00F06BF6" w14:paraId="373AA0E6" w14:textId="77777777" w:rsidTr="00E24ACC">
        <w:tc>
          <w:tcPr>
            <w:tcW w:w="2628" w:type="dxa"/>
            <w:tcBorders>
              <w:top w:val="nil"/>
              <w:left w:val="single" w:sz="4" w:space="0" w:color="auto"/>
              <w:bottom w:val="nil"/>
              <w:right w:val="single" w:sz="4" w:space="0" w:color="auto"/>
            </w:tcBorders>
          </w:tcPr>
          <w:p w14:paraId="2C06022D" w14:textId="77777777" w:rsidR="00406CA1" w:rsidRPr="00274040" w:rsidRDefault="00A92D93" w:rsidP="00E24ACC">
            <w:pPr>
              <w:ind w:left="294"/>
              <w:rPr>
                <w:sz w:val="22"/>
                <w:szCs w:val="22"/>
                <w:lang w:val="hu-HU"/>
              </w:rPr>
            </w:pPr>
            <w:r w:rsidRPr="00274040">
              <w:rPr>
                <w:sz w:val="22"/>
                <w:szCs w:val="22"/>
                <w:lang w:val="hu-HU"/>
              </w:rPr>
              <w:t>Átlagos kiindulási érték (SD)</w:t>
            </w:r>
          </w:p>
        </w:tc>
        <w:tc>
          <w:tcPr>
            <w:tcW w:w="1440" w:type="dxa"/>
            <w:tcBorders>
              <w:top w:val="nil"/>
              <w:left w:val="single" w:sz="4" w:space="0" w:color="auto"/>
              <w:bottom w:val="nil"/>
              <w:right w:val="single" w:sz="4" w:space="0" w:color="auto"/>
            </w:tcBorders>
            <w:hideMark/>
          </w:tcPr>
          <w:p w14:paraId="7D8E4F90" w14:textId="77777777" w:rsidR="00406CA1" w:rsidRPr="00274040" w:rsidRDefault="00A92D93" w:rsidP="00E24ACC">
            <w:pPr>
              <w:jc w:val="center"/>
              <w:rPr>
                <w:b/>
                <w:bCs/>
                <w:sz w:val="22"/>
                <w:szCs w:val="22"/>
                <w:lang w:val="hu-HU"/>
              </w:rPr>
            </w:pPr>
            <w:r w:rsidRPr="00274040">
              <w:rPr>
                <w:sz w:val="22"/>
                <w:szCs w:val="22"/>
                <w:lang w:val="hu-HU"/>
              </w:rPr>
              <w:t>3,7 (5,06)</w:t>
            </w:r>
          </w:p>
        </w:tc>
        <w:tc>
          <w:tcPr>
            <w:tcW w:w="1530" w:type="dxa"/>
            <w:tcBorders>
              <w:top w:val="nil"/>
              <w:left w:val="single" w:sz="4" w:space="0" w:color="auto"/>
              <w:bottom w:val="nil"/>
              <w:right w:val="single" w:sz="4" w:space="0" w:color="auto"/>
            </w:tcBorders>
            <w:hideMark/>
          </w:tcPr>
          <w:p w14:paraId="578F31A2" w14:textId="77777777" w:rsidR="00406CA1" w:rsidRPr="00274040" w:rsidRDefault="00A92D93" w:rsidP="00E24ACC">
            <w:pPr>
              <w:jc w:val="center"/>
              <w:rPr>
                <w:b/>
                <w:bCs/>
                <w:sz w:val="22"/>
                <w:szCs w:val="22"/>
                <w:lang w:val="hu-HU"/>
              </w:rPr>
            </w:pPr>
            <w:r w:rsidRPr="00274040">
              <w:rPr>
                <w:sz w:val="22"/>
                <w:szCs w:val="22"/>
                <w:lang w:val="hu-HU"/>
              </w:rPr>
              <w:t xml:space="preserve">3,0 (1,07) </w:t>
            </w:r>
          </w:p>
        </w:tc>
        <w:tc>
          <w:tcPr>
            <w:tcW w:w="1350" w:type="dxa"/>
            <w:tcBorders>
              <w:top w:val="nil"/>
              <w:left w:val="single" w:sz="4" w:space="0" w:color="auto"/>
              <w:bottom w:val="nil"/>
              <w:right w:val="single" w:sz="4" w:space="0" w:color="auto"/>
            </w:tcBorders>
          </w:tcPr>
          <w:p w14:paraId="2B700A77" w14:textId="77777777" w:rsidR="00406CA1" w:rsidRPr="00274040" w:rsidRDefault="00A92D93" w:rsidP="00E24ACC">
            <w:pPr>
              <w:jc w:val="center"/>
              <w:textAlignment w:val="baseline"/>
              <w:rPr>
                <w:sz w:val="22"/>
                <w:szCs w:val="22"/>
                <w:lang w:val="hu-HU"/>
              </w:rPr>
            </w:pPr>
            <w:r w:rsidRPr="00274040">
              <w:rPr>
                <w:sz w:val="22"/>
                <w:szCs w:val="22"/>
                <w:lang w:val="hu-HU"/>
              </w:rPr>
              <w:t>2,8 (1,04) </w:t>
            </w:r>
          </w:p>
          <w:p w14:paraId="044E3F51" w14:textId="77777777" w:rsidR="00406CA1" w:rsidRPr="00274040" w:rsidRDefault="00406CA1" w:rsidP="00E24ACC">
            <w:pPr>
              <w:jc w:val="center"/>
              <w:rPr>
                <w:b/>
                <w:bCs/>
                <w:sz w:val="22"/>
                <w:szCs w:val="22"/>
                <w:lang w:val="hu-HU"/>
              </w:rPr>
            </w:pPr>
          </w:p>
        </w:tc>
        <w:tc>
          <w:tcPr>
            <w:tcW w:w="1170" w:type="dxa"/>
            <w:tcBorders>
              <w:top w:val="nil"/>
              <w:left w:val="single" w:sz="4" w:space="0" w:color="auto"/>
              <w:bottom w:val="nil"/>
              <w:right w:val="single" w:sz="4" w:space="0" w:color="auto"/>
            </w:tcBorders>
          </w:tcPr>
          <w:p w14:paraId="48DFAFDC" w14:textId="77777777" w:rsidR="00406CA1" w:rsidRPr="00274040" w:rsidRDefault="00406CA1" w:rsidP="00E24ACC">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486A75EB" w14:textId="77777777" w:rsidR="00406CA1" w:rsidRPr="00274040" w:rsidRDefault="00406CA1" w:rsidP="00E24ACC">
            <w:pPr>
              <w:jc w:val="center"/>
              <w:textAlignment w:val="baseline"/>
              <w:rPr>
                <w:color w:val="8764B8"/>
                <w:sz w:val="22"/>
                <w:szCs w:val="22"/>
                <w:highlight w:val="yellow"/>
                <w:u w:val="single"/>
                <w:lang w:val="hu-HU"/>
              </w:rPr>
            </w:pPr>
          </w:p>
        </w:tc>
      </w:tr>
      <w:tr w:rsidR="00F06BF6" w14:paraId="4A849CA8" w14:textId="77777777" w:rsidTr="00E24ACC">
        <w:tc>
          <w:tcPr>
            <w:tcW w:w="2628" w:type="dxa"/>
            <w:tcBorders>
              <w:top w:val="nil"/>
              <w:left w:val="single" w:sz="4" w:space="0" w:color="auto"/>
              <w:bottom w:val="nil"/>
              <w:right w:val="single" w:sz="4" w:space="0" w:color="auto"/>
            </w:tcBorders>
            <w:hideMark/>
          </w:tcPr>
          <w:p w14:paraId="5F3B59F1" w14:textId="77777777" w:rsidR="00406CA1" w:rsidRPr="00274040" w:rsidRDefault="00A92D93" w:rsidP="00E24ACC">
            <w:pPr>
              <w:ind w:left="294"/>
              <w:rPr>
                <w:sz w:val="22"/>
                <w:szCs w:val="22"/>
                <w:lang w:val="hu-HU"/>
              </w:rPr>
            </w:pPr>
            <w:r w:rsidRPr="00274040">
              <w:rPr>
                <w:sz w:val="22"/>
                <w:szCs w:val="22"/>
                <w:lang w:val="hu-HU"/>
              </w:rPr>
              <w:t>Átlagos változás* a 2. héten</w:t>
            </w:r>
          </w:p>
        </w:tc>
        <w:tc>
          <w:tcPr>
            <w:tcW w:w="1440" w:type="dxa"/>
            <w:tcBorders>
              <w:top w:val="nil"/>
              <w:left w:val="single" w:sz="4" w:space="0" w:color="auto"/>
              <w:bottom w:val="nil"/>
              <w:right w:val="single" w:sz="4" w:space="0" w:color="auto"/>
            </w:tcBorders>
            <w:hideMark/>
          </w:tcPr>
          <w:p w14:paraId="02F649D9" w14:textId="77777777" w:rsidR="00406CA1" w:rsidRPr="00274040" w:rsidRDefault="00A92D93" w:rsidP="00E24ACC">
            <w:pPr>
              <w:jc w:val="center"/>
              <w:rPr>
                <w:b/>
                <w:bCs/>
                <w:sz w:val="22"/>
                <w:szCs w:val="22"/>
                <w:lang w:val="hu-HU"/>
              </w:rPr>
            </w:pPr>
            <w:r w:rsidRPr="00274040">
              <w:rPr>
                <w:sz w:val="22"/>
                <w:szCs w:val="22"/>
                <w:lang w:val="hu-HU"/>
              </w:rPr>
              <w:t>-1,1</w:t>
            </w:r>
          </w:p>
        </w:tc>
        <w:tc>
          <w:tcPr>
            <w:tcW w:w="1530" w:type="dxa"/>
            <w:tcBorders>
              <w:top w:val="nil"/>
              <w:left w:val="single" w:sz="4" w:space="0" w:color="auto"/>
              <w:bottom w:val="nil"/>
              <w:right w:val="single" w:sz="4" w:space="0" w:color="auto"/>
            </w:tcBorders>
          </w:tcPr>
          <w:p w14:paraId="3D7BAE66" w14:textId="77777777" w:rsidR="00406CA1" w:rsidRPr="00274040" w:rsidRDefault="00A92D93" w:rsidP="00E24ACC">
            <w:pPr>
              <w:jc w:val="center"/>
              <w:textAlignment w:val="baseline"/>
              <w:rPr>
                <w:sz w:val="22"/>
                <w:szCs w:val="22"/>
                <w:lang w:val="hu-HU"/>
              </w:rPr>
            </w:pPr>
            <w:r w:rsidRPr="00274040">
              <w:rPr>
                <w:sz w:val="22"/>
                <w:szCs w:val="22"/>
                <w:lang w:val="hu-HU"/>
              </w:rPr>
              <w:t>-1,0</w:t>
            </w:r>
          </w:p>
          <w:p w14:paraId="4CDE4B1C" w14:textId="77777777" w:rsidR="00406CA1" w:rsidRPr="00274040" w:rsidRDefault="00406CA1" w:rsidP="00E24ACC">
            <w:pPr>
              <w:jc w:val="center"/>
              <w:rPr>
                <w:b/>
                <w:bCs/>
                <w:sz w:val="22"/>
                <w:szCs w:val="22"/>
                <w:lang w:val="hu-HU"/>
              </w:rPr>
            </w:pPr>
          </w:p>
        </w:tc>
        <w:tc>
          <w:tcPr>
            <w:tcW w:w="1350" w:type="dxa"/>
            <w:tcBorders>
              <w:top w:val="nil"/>
              <w:left w:val="single" w:sz="4" w:space="0" w:color="auto"/>
              <w:bottom w:val="nil"/>
              <w:right w:val="single" w:sz="4" w:space="0" w:color="auto"/>
            </w:tcBorders>
          </w:tcPr>
          <w:p w14:paraId="06F449AA" w14:textId="77777777" w:rsidR="00406CA1" w:rsidRPr="00274040" w:rsidRDefault="00A92D93" w:rsidP="00E24ACC">
            <w:pPr>
              <w:jc w:val="center"/>
              <w:textAlignment w:val="baseline"/>
              <w:rPr>
                <w:sz w:val="22"/>
                <w:szCs w:val="22"/>
                <w:lang w:val="hu-HU"/>
              </w:rPr>
            </w:pPr>
            <w:r w:rsidRPr="00274040">
              <w:rPr>
                <w:sz w:val="22"/>
                <w:szCs w:val="22"/>
                <w:lang w:val="hu-HU"/>
              </w:rPr>
              <w:t>-1,2</w:t>
            </w:r>
          </w:p>
          <w:p w14:paraId="64BAC616" w14:textId="77777777" w:rsidR="00406CA1" w:rsidRPr="00274040" w:rsidRDefault="00406CA1" w:rsidP="00E24ACC">
            <w:pPr>
              <w:jc w:val="center"/>
              <w:rPr>
                <w:b/>
                <w:bCs/>
                <w:sz w:val="22"/>
                <w:szCs w:val="22"/>
                <w:lang w:val="hu-HU"/>
              </w:rPr>
            </w:pPr>
          </w:p>
        </w:tc>
        <w:tc>
          <w:tcPr>
            <w:tcW w:w="1170" w:type="dxa"/>
            <w:tcBorders>
              <w:top w:val="nil"/>
              <w:left w:val="single" w:sz="4" w:space="0" w:color="auto"/>
              <w:bottom w:val="nil"/>
              <w:right w:val="single" w:sz="4" w:space="0" w:color="auto"/>
            </w:tcBorders>
          </w:tcPr>
          <w:p w14:paraId="6C4E3732" w14:textId="77777777" w:rsidR="00406CA1" w:rsidRPr="00274040" w:rsidRDefault="00406CA1" w:rsidP="00E24ACC">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0FA86703" w14:textId="77777777" w:rsidR="00406CA1" w:rsidRPr="00274040" w:rsidRDefault="00406CA1" w:rsidP="00E24ACC">
            <w:pPr>
              <w:jc w:val="center"/>
              <w:textAlignment w:val="baseline"/>
              <w:rPr>
                <w:color w:val="8764B8"/>
                <w:sz w:val="22"/>
                <w:szCs w:val="22"/>
                <w:highlight w:val="yellow"/>
                <w:u w:val="single"/>
                <w:lang w:val="hu-HU"/>
              </w:rPr>
            </w:pPr>
          </w:p>
        </w:tc>
      </w:tr>
      <w:tr w:rsidR="00F06BF6" w14:paraId="01F71739" w14:textId="77777777" w:rsidTr="00E24ACC">
        <w:tc>
          <w:tcPr>
            <w:tcW w:w="2628" w:type="dxa"/>
            <w:tcBorders>
              <w:top w:val="nil"/>
              <w:left w:val="single" w:sz="4" w:space="0" w:color="auto"/>
              <w:bottom w:val="nil"/>
              <w:right w:val="single" w:sz="4" w:space="0" w:color="auto"/>
            </w:tcBorders>
            <w:hideMark/>
          </w:tcPr>
          <w:p w14:paraId="5C7AA635" w14:textId="77777777" w:rsidR="00406CA1" w:rsidRPr="00274040" w:rsidRDefault="00A92D93" w:rsidP="00E24ACC">
            <w:pPr>
              <w:ind w:left="294"/>
              <w:rPr>
                <w:bCs/>
                <w:sz w:val="22"/>
                <w:szCs w:val="22"/>
                <w:lang w:val="hu-HU"/>
              </w:rPr>
            </w:pPr>
            <w:r w:rsidRPr="00274040">
              <w:rPr>
                <w:bCs/>
                <w:sz w:val="22"/>
                <w:szCs w:val="22"/>
                <w:lang w:val="hu-HU"/>
              </w:rPr>
              <w:t>Átlagos változás</w:t>
            </w:r>
            <w:r w:rsidRPr="00274040">
              <w:rPr>
                <w:sz w:val="22"/>
                <w:szCs w:val="22"/>
                <w:lang w:val="hu-HU"/>
              </w:rPr>
              <w:t>*</w:t>
            </w:r>
            <w:r w:rsidRPr="00274040">
              <w:rPr>
                <w:bCs/>
                <w:sz w:val="22"/>
                <w:szCs w:val="22"/>
                <w:lang w:val="hu-HU"/>
              </w:rPr>
              <w:t xml:space="preserve"> a 6. héten</w:t>
            </w:r>
            <w:r w:rsidRPr="00274040">
              <w:rPr>
                <w:bCs/>
                <w:sz w:val="22"/>
                <w:szCs w:val="22"/>
                <w:vertAlign w:val="superscript"/>
                <w:lang w:val="hu-HU"/>
              </w:rPr>
              <w:t>**</w:t>
            </w:r>
          </w:p>
        </w:tc>
        <w:tc>
          <w:tcPr>
            <w:tcW w:w="1440" w:type="dxa"/>
            <w:tcBorders>
              <w:top w:val="nil"/>
              <w:left w:val="single" w:sz="4" w:space="0" w:color="auto"/>
              <w:bottom w:val="nil"/>
              <w:right w:val="single" w:sz="4" w:space="0" w:color="auto"/>
            </w:tcBorders>
            <w:hideMark/>
          </w:tcPr>
          <w:p w14:paraId="68471C8A" w14:textId="77777777" w:rsidR="00406CA1" w:rsidRPr="00274040" w:rsidRDefault="00A92D93" w:rsidP="00E24ACC">
            <w:pPr>
              <w:jc w:val="center"/>
              <w:rPr>
                <w:sz w:val="22"/>
                <w:szCs w:val="22"/>
                <w:lang w:val="hu-HU"/>
              </w:rPr>
            </w:pPr>
            <w:r w:rsidRPr="00274040">
              <w:rPr>
                <w:sz w:val="22"/>
                <w:szCs w:val="22"/>
                <w:lang w:val="hu-HU"/>
              </w:rPr>
              <w:t>-1,3</w:t>
            </w:r>
          </w:p>
          <w:p w14:paraId="0B1EB972" w14:textId="77777777" w:rsidR="00406CA1" w:rsidRPr="00274040" w:rsidRDefault="00A92D93" w:rsidP="00E24ACC">
            <w:pPr>
              <w:jc w:val="center"/>
              <w:rPr>
                <w:b/>
                <w:bCs/>
                <w:sz w:val="22"/>
                <w:szCs w:val="22"/>
                <w:lang w:val="hu-HU"/>
              </w:rPr>
            </w:pPr>
            <w:r w:rsidRPr="00274040">
              <w:rPr>
                <w:sz w:val="22"/>
                <w:szCs w:val="22"/>
                <w:lang w:val="hu-HU"/>
              </w:rPr>
              <w:t>(-1,8, -0,9)</w:t>
            </w:r>
          </w:p>
        </w:tc>
        <w:tc>
          <w:tcPr>
            <w:tcW w:w="1530" w:type="dxa"/>
            <w:tcBorders>
              <w:top w:val="nil"/>
              <w:left w:val="single" w:sz="4" w:space="0" w:color="auto"/>
              <w:bottom w:val="nil"/>
              <w:right w:val="single" w:sz="4" w:space="0" w:color="auto"/>
            </w:tcBorders>
            <w:hideMark/>
          </w:tcPr>
          <w:p w14:paraId="34BCFFB0" w14:textId="77777777" w:rsidR="00406CA1" w:rsidRPr="00274040" w:rsidRDefault="00A92D93" w:rsidP="00E24ACC">
            <w:pPr>
              <w:jc w:val="center"/>
              <w:rPr>
                <w:sz w:val="22"/>
                <w:szCs w:val="22"/>
                <w:lang w:val="hu-HU"/>
              </w:rPr>
            </w:pPr>
            <w:r w:rsidRPr="00274040">
              <w:rPr>
                <w:sz w:val="22"/>
                <w:szCs w:val="22"/>
                <w:lang w:val="hu-HU"/>
              </w:rPr>
              <w:t>-1,3</w:t>
            </w:r>
          </w:p>
          <w:p w14:paraId="51A9E265" w14:textId="77777777" w:rsidR="00406CA1" w:rsidRPr="00274040" w:rsidRDefault="00A92D93" w:rsidP="00E24ACC">
            <w:pPr>
              <w:jc w:val="center"/>
              <w:rPr>
                <w:b/>
                <w:bCs/>
                <w:sz w:val="22"/>
                <w:szCs w:val="22"/>
                <w:lang w:val="hu-HU"/>
              </w:rPr>
            </w:pPr>
            <w:r w:rsidRPr="00274040">
              <w:rPr>
                <w:sz w:val="22"/>
                <w:szCs w:val="22"/>
                <w:lang w:val="hu-HU"/>
              </w:rPr>
              <w:t>(-1,7, -0,9)</w:t>
            </w:r>
          </w:p>
        </w:tc>
        <w:tc>
          <w:tcPr>
            <w:tcW w:w="1350" w:type="dxa"/>
            <w:tcBorders>
              <w:top w:val="nil"/>
              <w:left w:val="single" w:sz="4" w:space="0" w:color="auto"/>
              <w:bottom w:val="nil"/>
              <w:right w:val="single" w:sz="4" w:space="0" w:color="auto"/>
            </w:tcBorders>
          </w:tcPr>
          <w:p w14:paraId="7D5F2643" w14:textId="77777777" w:rsidR="00406CA1" w:rsidRPr="00274040" w:rsidRDefault="00A92D93" w:rsidP="00E24ACC">
            <w:pPr>
              <w:jc w:val="center"/>
              <w:textAlignment w:val="baseline"/>
              <w:rPr>
                <w:sz w:val="22"/>
                <w:szCs w:val="22"/>
                <w:lang w:val="hu-HU"/>
              </w:rPr>
            </w:pPr>
            <w:r w:rsidRPr="00274040">
              <w:rPr>
                <w:sz w:val="22"/>
                <w:szCs w:val="22"/>
                <w:lang w:val="hu-HU"/>
              </w:rPr>
              <w:t>-1,3</w:t>
            </w:r>
          </w:p>
          <w:p w14:paraId="464BD5EB" w14:textId="77777777" w:rsidR="00406CA1" w:rsidRPr="00274040" w:rsidRDefault="00A92D93" w:rsidP="00E24ACC">
            <w:pPr>
              <w:jc w:val="center"/>
              <w:textAlignment w:val="baseline"/>
              <w:rPr>
                <w:b/>
                <w:bCs/>
                <w:sz w:val="22"/>
                <w:szCs w:val="22"/>
                <w:lang w:val="hu-HU"/>
              </w:rPr>
            </w:pPr>
            <w:r w:rsidRPr="00274040">
              <w:rPr>
                <w:sz w:val="22"/>
                <w:szCs w:val="22"/>
                <w:lang w:val="hu-HU"/>
              </w:rPr>
              <w:t>(-1,7, -0,9)</w:t>
            </w:r>
          </w:p>
        </w:tc>
        <w:tc>
          <w:tcPr>
            <w:tcW w:w="1170" w:type="dxa"/>
            <w:tcBorders>
              <w:top w:val="nil"/>
              <w:left w:val="single" w:sz="4" w:space="0" w:color="auto"/>
              <w:bottom w:val="nil"/>
              <w:right w:val="single" w:sz="4" w:space="0" w:color="auto"/>
            </w:tcBorders>
            <w:hideMark/>
          </w:tcPr>
          <w:p w14:paraId="665A82B1" w14:textId="77777777" w:rsidR="00406CA1" w:rsidRPr="00274040" w:rsidRDefault="00A92D93" w:rsidP="00E24ACC">
            <w:pPr>
              <w:jc w:val="center"/>
              <w:textAlignment w:val="baseline"/>
              <w:rPr>
                <w:sz w:val="22"/>
                <w:szCs w:val="22"/>
                <w:lang w:val="hu-HU"/>
              </w:rPr>
            </w:pPr>
            <w:r w:rsidRPr="00274040">
              <w:rPr>
                <w:rStyle w:val="normaltextrun"/>
                <w:sz w:val="22"/>
                <w:szCs w:val="22"/>
                <w:shd w:val="clear" w:color="auto" w:fill="FFFFFF"/>
                <w:lang w:val="hu-HU"/>
              </w:rPr>
              <w:t>0,9123</w:t>
            </w:r>
            <w:r w:rsidRPr="00274040">
              <w:rPr>
                <w:rStyle w:val="eop"/>
                <w:sz w:val="22"/>
                <w:szCs w:val="22"/>
                <w:shd w:val="clear" w:color="auto" w:fill="FFFFFF"/>
                <w:lang w:val="hu-HU"/>
              </w:rPr>
              <w:t> </w:t>
            </w:r>
          </w:p>
        </w:tc>
        <w:tc>
          <w:tcPr>
            <w:tcW w:w="1169" w:type="dxa"/>
            <w:tcBorders>
              <w:top w:val="nil"/>
              <w:left w:val="single" w:sz="4" w:space="0" w:color="auto"/>
              <w:bottom w:val="nil"/>
              <w:right w:val="single" w:sz="4" w:space="0" w:color="auto"/>
            </w:tcBorders>
            <w:hideMark/>
          </w:tcPr>
          <w:p w14:paraId="3954B6D7" w14:textId="77777777" w:rsidR="00406CA1" w:rsidRPr="00274040" w:rsidRDefault="00A92D93" w:rsidP="00E24ACC">
            <w:pPr>
              <w:jc w:val="center"/>
              <w:textAlignment w:val="baseline"/>
              <w:rPr>
                <w:sz w:val="22"/>
                <w:szCs w:val="22"/>
                <w:lang w:val="hu-HU"/>
              </w:rPr>
            </w:pPr>
            <w:r w:rsidRPr="00274040">
              <w:rPr>
                <w:rStyle w:val="normaltextrun"/>
                <w:sz w:val="22"/>
                <w:szCs w:val="22"/>
                <w:shd w:val="clear" w:color="auto" w:fill="FFFFFF"/>
                <w:lang w:val="hu-HU"/>
              </w:rPr>
              <w:t>0,9949</w:t>
            </w:r>
            <w:r w:rsidRPr="00274040">
              <w:rPr>
                <w:rStyle w:val="eop"/>
                <w:sz w:val="22"/>
                <w:szCs w:val="22"/>
                <w:shd w:val="clear" w:color="auto" w:fill="FFFFFF"/>
                <w:lang w:val="hu-HU"/>
              </w:rPr>
              <w:t> </w:t>
            </w:r>
          </w:p>
        </w:tc>
      </w:tr>
      <w:tr w:rsidR="00F06BF6" w14:paraId="36B027EA" w14:textId="77777777" w:rsidTr="00E24ACC">
        <w:tc>
          <w:tcPr>
            <w:tcW w:w="2628" w:type="dxa"/>
            <w:tcBorders>
              <w:top w:val="nil"/>
              <w:left w:val="single" w:sz="4" w:space="0" w:color="auto"/>
              <w:bottom w:val="single" w:sz="4" w:space="0" w:color="auto"/>
              <w:right w:val="single" w:sz="4" w:space="0" w:color="auto"/>
            </w:tcBorders>
            <w:hideMark/>
          </w:tcPr>
          <w:p w14:paraId="7F429343" w14:textId="77777777" w:rsidR="00406CA1" w:rsidRPr="00274040" w:rsidRDefault="00A92D93" w:rsidP="00E24ACC">
            <w:pPr>
              <w:ind w:left="294"/>
              <w:rPr>
                <w:sz w:val="22"/>
                <w:szCs w:val="22"/>
                <w:lang w:val="hu-HU"/>
              </w:rPr>
            </w:pPr>
            <w:r w:rsidRPr="00274040">
              <w:rPr>
                <w:sz w:val="22"/>
                <w:szCs w:val="22"/>
                <w:lang w:val="hu-HU"/>
              </w:rPr>
              <w:t>Átlagos változás* a 12. héten</w:t>
            </w:r>
          </w:p>
        </w:tc>
        <w:tc>
          <w:tcPr>
            <w:tcW w:w="1440" w:type="dxa"/>
            <w:tcBorders>
              <w:top w:val="nil"/>
              <w:left w:val="single" w:sz="4" w:space="0" w:color="auto"/>
              <w:bottom w:val="single" w:sz="4" w:space="0" w:color="auto"/>
              <w:right w:val="single" w:sz="4" w:space="0" w:color="auto"/>
            </w:tcBorders>
            <w:hideMark/>
          </w:tcPr>
          <w:p w14:paraId="38185BF7" w14:textId="77777777" w:rsidR="00406CA1" w:rsidRPr="00274040" w:rsidRDefault="00A92D93" w:rsidP="00E24ACC">
            <w:pPr>
              <w:jc w:val="center"/>
              <w:rPr>
                <w:b/>
                <w:bCs/>
                <w:sz w:val="22"/>
                <w:szCs w:val="22"/>
                <w:lang w:val="hu-HU"/>
              </w:rPr>
            </w:pPr>
            <w:r w:rsidRPr="00274040">
              <w:rPr>
                <w:sz w:val="22"/>
                <w:szCs w:val="22"/>
                <w:lang w:val="hu-HU"/>
              </w:rPr>
              <w:t>-0,9</w:t>
            </w:r>
          </w:p>
        </w:tc>
        <w:tc>
          <w:tcPr>
            <w:tcW w:w="1530" w:type="dxa"/>
            <w:tcBorders>
              <w:top w:val="nil"/>
              <w:left w:val="single" w:sz="4" w:space="0" w:color="auto"/>
              <w:bottom w:val="single" w:sz="4" w:space="0" w:color="auto"/>
              <w:right w:val="single" w:sz="4" w:space="0" w:color="auto"/>
            </w:tcBorders>
            <w:hideMark/>
          </w:tcPr>
          <w:p w14:paraId="198CEF6B" w14:textId="77777777" w:rsidR="00406CA1" w:rsidRPr="00274040" w:rsidRDefault="00A92D93" w:rsidP="00E24ACC">
            <w:pPr>
              <w:jc w:val="center"/>
              <w:rPr>
                <w:b/>
                <w:bCs/>
                <w:sz w:val="22"/>
                <w:szCs w:val="22"/>
                <w:lang w:val="hu-HU"/>
              </w:rPr>
            </w:pPr>
            <w:r w:rsidRPr="00274040">
              <w:rPr>
                <w:sz w:val="22"/>
                <w:szCs w:val="22"/>
                <w:lang w:val="hu-HU"/>
              </w:rPr>
              <w:t>-1,4</w:t>
            </w:r>
          </w:p>
        </w:tc>
        <w:tc>
          <w:tcPr>
            <w:tcW w:w="1350" w:type="dxa"/>
            <w:tcBorders>
              <w:top w:val="nil"/>
              <w:left w:val="single" w:sz="4" w:space="0" w:color="auto"/>
              <w:bottom w:val="single" w:sz="4" w:space="0" w:color="auto"/>
              <w:right w:val="single" w:sz="4" w:space="0" w:color="auto"/>
            </w:tcBorders>
            <w:hideMark/>
          </w:tcPr>
          <w:p w14:paraId="4EC9A9CC" w14:textId="77777777" w:rsidR="00406CA1" w:rsidRPr="00274040" w:rsidRDefault="00A92D93" w:rsidP="00E24ACC">
            <w:pPr>
              <w:jc w:val="center"/>
              <w:rPr>
                <w:b/>
                <w:bCs/>
                <w:sz w:val="22"/>
                <w:szCs w:val="22"/>
                <w:lang w:val="hu-HU"/>
              </w:rPr>
            </w:pPr>
            <w:r w:rsidRPr="00274040">
              <w:rPr>
                <w:sz w:val="22"/>
                <w:szCs w:val="22"/>
                <w:lang w:val="hu-HU"/>
              </w:rPr>
              <w:t>-1,2</w:t>
            </w:r>
          </w:p>
        </w:tc>
        <w:tc>
          <w:tcPr>
            <w:tcW w:w="1170" w:type="dxa"/>
            <w:tcBorders>
              <w:top w:val="nil"/>
              <w:left w:val="single" w:sz="4" w:space="0" w:color="auto"/>
              <w:bottom w:val="single" w:sz="4" w:space="0" w:color="auto"/>
              <w:right w:val="single" w:sz="4" w:space="0" w:color="auto"/>
            </w:tcBorders>
          </w:tcPr>
          <w:p w14:paraId="2983CD5B" w14:textId="77777777" w:rsidR="00406CA1" w:rsidRPr="00274040" w:rsidRDefault="00406CA1" w:rsidP="00E24ACC">
            <w:pPr>
              <w:jc w:val="center"/>
              <w:rPr>
                <w:sz w:val="22"/>
                <w:szCs w:val="22"/>
                <w:highlight w:val="yellow"/>
                <w:lang w:val="hu-HU"/>
              </w:rPr>
            </w:pPr>
          </w:p>
        </w:tc>
        <w:tc>
          <w:tcPr>
            <w:tcW w:w="1169" w:type="dxa"/>
            <w:tcBorders>
              <w:top w:val="nil"/>
              <w:left w:val="single" w:sz="4" w:space="0" w:color="auto"/>
              <w:bottom w:val="single" w:sz="4" w:space="0" w:color="auto"/>
              <w:right w:val="single" w:sz="4" w:space="0" w:color="auto"/>
            </w:tcBorders>
          </w:tcPr>
          <w:p w14:paraId="4069D228" w14:textId="77777777" w:rsidR="00406CA1" w:rsidRPr="00274040" w:rsidRDefault="00406CA1" w:rsidP="00E24ACC">
            <w:pPr>
              <w:jc w:val="center"/>
              <w:rPr>
                <w:sz w:val="22"/>
                <w:szCs w:val="22"/>
                <w:highlight w:val="yellow"/>
                <w:lang w:val="hu-HU"/>
              </w:rPr>
            </w:pPr>
          </w:p>
        </w:tc>
      </w:tr>
      <w:tr w:rsidR="00F06BF6" w14:paraId="4A064C82" w14:textId="77777777" w:rsidTr="00E24ACC">
        <w:tc>
          <w:tcPr>
            <w:tcW w:w="2628" w:type="dxa"/>
            <w:tcBorders>
              <w:top w:val="single" w:sz="4" w:space="0" w:color="auto"/>
              <w:left w:val="single" w:sz="4" w:space="0" w:color="auto"/>
              <w:bottom w:val="nil"/>
              <w:right w:val="single" w:sz="4" w:space="0" w:color="auto"/>
            </w:tcBorders>
            <w:hideMark/>
          </w:tcPr>
          <w:p w14:paraId="1EF81E9E" w14:textId="77777777" w:rsidR="00406CA1" w:rsidRPr="00274040" w:rsidRDefault="00A92D93" w:rsidP="00E24ACC">
            <w:pPr>
              <w:rPr>
                <w:b/>
                <w:bCs/>
                <w:sz w:val="22"/>
                <w:szCs w:val="22"/>
                <w:lang w:val="hu-HU"/>
              </w:rPr>
            </w:pPr>
            <w:r w:rsidRPr="00274040">
              <w:rPr>
                <w:b/>
                <w:bCs/>
                <w:sz w:val="22"/>
                <w:szCs w:val="22"/>
                <w:lang w:val="hu-HU"/>
              </w:rPr>
              <w:t>Vizelettérfogat az első reggeli katéterezéskor (ml)</w:t>
            </w:r>
            <w:r w:rsidRPr="00274040">
              <w:rPr>
                <w:b/>
                <w:bCs/>
                <w:sz w:val="22"/>
                <w:szCs w:val="22"/>
                <w:vertAlign w:val="superscript"/>
                <w:lang w:val="hu-HU"/>
              </w:rPr>
              <w:t>b</w:t>
            </w:r>
          </w:p>
        </w:tc>
        <w:tc>
          <w:tcPr>
            <w:tcW w:w="1440" w:type="dxa"/>
            <w:tcBorders>
              <w:top w:val="single" w:sz="4" w:space="0" w:color="auto"/>
              <w:left w:val="single" w:sz="4" w:space="0" w:color="auto"/>
              <w:bottom w:val="nil"/>
              <w:right w:val="single" w:sz="4" w:space="0" w:color="auto"/>
            </w:tcBorders>
          </w:tcPr>
          <w:p w14:paraId="2FBB4860" w14:textId="77777777" w:rsidR="00406CA1" w:rsidRPr="00274040" w:rsidRDefault="00406CA1" w:rsidP="00E24ACC">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3ED44E76" w14:textId="77777777" w:rsidR="00406CA1" w:rsidRPr="00274040" w:rsidRDefault="00406CA1" w:rsidP="00E24ACC">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71D2D88F" w14:textId="77777777" w:rsidR="00406CA1" w:rsidRPr="00274040" w:rsidRDefault="00406CA1" w:rsidP="00E24ACC">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40CAE208" w14:textId="77777777" w:rsidR="00406CA1" w:rsidRPr="00274040" w:rsidRDefault="00406CA1" w:rsidP="00E24ACC">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424E1EF4" w14:textId="77777777" w:rsidR="00406CA1" w:rsidRPr="00274040" w:rsidRDefault="00406CA1" w:rsidP="00E24ACC">
            <w:pPr>
              <w:jc w:val="center"/>
              <w:rPr>
                <w:b/>
                <w:bCs/>
                <w:sz w:val="22"/>
                <w:szCs w:val="22"/>
                <w:highlight w:val="yellow"/>
                <w:lang w:val="hu-HU"/>
              </w:rPr>
            </w:pPr>
          </w:p>
        </w:tc>
      </w:tr>
      <w:tr w:rsidR="00F06BF6" w14:paraId="5B045389" w14:textId="77777777" w:rsidTr="00E24ACC">
        <w:tc>
          <w:tcPr>
            <w:tcW w:w="2628" w:type="dxa"/>
            <w:tcBorders>
              <w:top w:val="nil"/>
              <w:left w:val="single" w:sz="4" w:space="0" w:color="auto"/>
              <w:bottom w:val="nil"/>
              <w:right w:val="single" w:sz="4" w:space="0" w:color="auto"/>
            </w:tcBorders>
            <w:hideMark/>
          </w:tcPr>
          <w:p w14:paraId="6EB1F735" w14:textId="77777777" w:rsidR="00406CA1" w:rsidRPr="00274040" w:rsidRDefault="00A92D93" w:rsidP="00E24ACC">
            <w:pPr>
              <w:ind w:left="294"/>
              <w:rPr>
                <w:sz w:val="22"/>
                <w:szCs w:val="22"/>
                <w:lang w:val="hu-HU"/>
              </w:rPr>
            </w:pPr>
            <w:r w:rsidRPr="00274040">
              <w:rPr>
                <w:sz w:val="22"/>
                <w:szCs w:val="22"/>
                <w:lang w:val="hu-HU"/>
              </w:rPr>
              <w:t>Átlagos kiindulási érték (SD)</w:t>
            </w:r>
          </w:p>
        </w:tc>
        <w:tc>
          <w:tcPr>
            <w:tcW w:w="1440" w:type="dxa"/>
            <w:tcBorders>
              <w:top w:val="nil"/>
              <w:left w:val="nil"/>
              <w:bottom w:val="nil"/>
              <w:right w:val="single" w:sz="6" w:space="0" w:color="auto"/>
            </w:tcBorders>
            <w:hideMark/>
          </w:tcPr>
          <w:p w14:paraId="3C65A03E" w14:textId="77777777" w:rsidR="00406CA1" w:rsidRPr="00274040" w:rsidRDefault="00A92D93" w:rsidP="00E24ACC">
            <w:pPr>
              <w:jc w:val="center"/>
              <w:textAlignment w:val="baseline"/>
              <w:rPr>
                <w:sz w:val="22"/>
                <w:szCs w:val="22"/>
                <w:lang w:val="hu-HU"/>
              </w:rPr>
            </w:pPr>
            <w:r w:rsidRPr="00274040">
              <w:rPr>
                <w:sz w:val="22"/>
                <w:szCs w:val="22"/>
                <w:lang w:val="hu-HU"/>
              </w:rPr>
              <w:t>187,7 (135,70)</w:t>
            </w:r>
          </w:p>
        </w:tc>
        <w:tc>
          <w:tcPr>
            <w:tcW w:w="1530" w:type="dxa"/>
            <w:tcBorders>
              <w:top w:val="nil"/>
              <w:left w:val="nil"/>
              <w:bottom w:val="nil"/>
              <w:right w:val="single" w:sz="6" w:space="0" w:color="auto"/>
            </w:tcBorders>
            <w:hideMark/>
          </w:tcPr>
          <w:p w14:paraId="21C14B42" w14:textId="77777777" w:rsidR="00406CA1" w:rsidRPr="00274040" w:rsidRDefault="00A92D93" w:rsidP="00E24ACC">
            <w:pPr>
              <w:jc w:val="center"/>
              <w:textAlignment w:val="baseline"/>
              <w:rPr>
                <w:sz w:val="22"/>
                <w:szCs w:val="22"/>
                <w:lang w:val="hu-HU"/>
              </w:rPr>
            </w:pPr>
            <w:r w:rsidRPr="00274040">
              <w:rPr>
                <w:sz w:val="22"/>
                <w:szCs w:val="22"/>
                <w:lang w:val="hu-HU"/>
              </w:rPr>
              <w:t>164,2 (114,48)</w:t>
            </w:r>
          </w:p>
          <w:p w14:paraId="0F70E990" w14:textId="77777777" w:rsidR="00406CA1" w:rsidRPr="00274040" w:rsidRDefault="00406CA1" w:rsidP="00E24ACC">
            <w:pPr>
              <w:jc w:val="center"/>
              <w:rPr>
                <w:b/>
                <w:bCs/>
                <w:sz w:val="22"/>
                <w:szCs w:val="22"/>
                <w:lang w:val="hu-HU"/>
              </w:rPr>
            </w:pPr>
          </w:p>
        </w:tc>
        <w:tc>
          <w:tcPr>
            <w:tcW w:w="1350" w:type="dxa"/>
            <w:tcBorders>
              <w:top w:val="nil"/>
              <w:left w:val="nil"/>
              <w:bottom w:val="nil"/>
              <w:right w:val="single" w:sz="6" w:space="0" w:color="auto"/>
            </w:tcBorders>
            <w:hideMark/>
          </w:tcPr>
          <w:p w14:paraId="79BCF0D5" w14:textId="77777777" w:rsidR="00406CA1" w:rsidRPr="00274040" w:rsidRDefault="00A92D93" w:rsidP="00E24ACC">
            <w:pPr>
              <w:jc w:val="center"/>
              <w:textAlignment w:val="baseline"/>
              <w:rPr>
                <w:sz w:val="22"/>
                <w:szCs w:val="22"/>
                <w:lang w:val="hu-HU"/>
              </w:rPr>
            </w:pPr>
            <w:r w:rsidRPr="00274040">
              <w:rPr>
                <w:sz w:val="22"/>
                <w:szCs w:val="22"/>
                <w:lang w:val="hu-HU"/>
              </w:rPr>
              <w:t>203,5 (167,48)</w:t>
            </w:r>
          </w:p>
          <w:p w14:paraId="60700C12" w14:textId="77777777" w:rsidR="00406CA1" w:rsidRPr="00274040" w:rsidRDefault="00406CA1" w:rsidP="00E24ACC">
            <w:pPr>
              <w:jc w:val="center"/>
              <w:rPr>
                <w:b/>
                <w:bCs/>
                <w:sz w:val="22"/>
                <w:szCs w:val="22"/>
                <w:lang w:val="hu-HU"/>
              </w:rPr>
            </w:pPr>
          </w:p>
        </w:tc>
        <w:tc>
          <w:tcPr>
            <w:tcW w:w="1170" w:type="dxa"/>
            <w:tcBorders>
              <w:top w:val="nil"/>
              <w:left w:val="nil"/>
              <w:bottom w:val="nil"/>
              <w:right w:val="single" w:sz="6" w:space="0" w:color="auto"/>
            </w:tcBorders>
          </w:tcPr>
          <w:p w14:paraId="458BEF92" w14:textId="77777777" w:rsidR="00406CA1" w:rsidRPr="00274040" w:rsidRDefault="00406CA1" w:rsidP="00E24ACC">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2472967F" w14:textId="77777777" w:rsidR="00406CA1" w:rsidRPr="00274040" w:rsidRDefault="00406CA1" w:rsidP="00E24ACC">
            <w:pPr>
              <w:jc w:val="center"/>
              <w:textAlignment w:val="baseline"/>
              <w:rPr>
                <w:color w:val="8764B8"/>
                <w:sz w:val="22"/>
                <w:szCs w:val="22"/>
                <w:highlight w:val="yellow"/>
                <w:u w:val="single"/>
                <w:lang w:val="hu-HU"/>
              </w:rPr>
            </w:pPr>
          </w:p>
        </w:tc>
      </w:tr>
      <w:tr w:rsidR="00F06BF6" w14:paraId="28F73C76" w14:textId="77777777" w:rsidTr="00E24ACC">
        <w:tc>
          <w:tcPr>
            <w:tcW w:w="2628" w:type="dxa"/>
            <w:tcBorders>
              <w:top w:val="nil"/>
              <w:left w:val="single" w:sz="4" w:space="0" w:color="auto"/>
              <w:bottom w:val="nil"/>
              <w:right w:val="single" w:sz="4" w:space="0" w:color="auto"/>
            </w:tcBorders>
          </w:tcPr>
          <w:p w14:paraId="5005A0F6" w14:textId="77777777" w:rsidR="00406CA1" w:rsidRPr="00274040" w:rsidRDefault="00A92D93" w:rsidP="00E24ACC">
            <w:pPr>
              <w:ind w:left="294"/>
              <w:rPr>
                <w:b/>
                <w:bCs/>
                <w:sz w:val="22"/>
                <w:szCs w:val="22"/>
                <w:lang w:val="hu-HU"/>
              </w:rPr>
            </w:pPr>
            <w:r w:rsidRPr="00274040">
              <w:rPr>
                <w:sz w:val="22"/>
                <w:szCs w:val="22"/>
                <w:lang w:val="hu-HU"/>
              </w:rPr>
              <w:t>Átlagos változás* a 2. héten</w:t>
            </w:r>
          </w:p>
        </w:tc>
        <w:tc>
          <w:tcPr>
            <w:tcW w:w="1440" w:type="dxa"/>
            <w:tcBorders>
              <w:top w:val="nil"/>
              <w:left w:val="nil"/>
              <w:bottom w:val="nil"/>
              <w:right w:val="single" w:sz="6" w:space="0" w:color="auto"/>
            </w:tcBorders>
            <w:hideMark/>
          </w:tcPr>
          <w:p w14:paraId="02FCD051" w14:textId="77777777" w:rsidR="00406CA1" w:rsidRPr="00274040" w:rsidRDefault="00A92D93" w:rsidP="00E24ACC">
            <w:pPr>
              <w:jc w:val="center"/>
              <w:rPr>
                <w:sz w:val="22"/>
                <w:szCs w:val="22"/>
                <w:lang w:val="hu-HU"/>
              </w:rPr>
            </w:pPr>
            <w:r w:rsidRPr="00274040">
              <w:rPr>
                <w:sz w:val="22"/>
                <w:szCs w:val="22"/>
                <w:lang w:val="hu-HU"/>
              </w:rPr>
              <w:t xml:space="preserve">63,2 </w:t>
            </w:r>
          </w:p>
        </w:tc>
        <w:tc>
          <w:tcPr>
            <w:tcW w:w="1530" w:type="dxa"/>
            <w:tcBorders>
              <w:top w:val="nil"/>
              <w:left w:val="nil"/>
              <w:bottom w:val="nil"/>
              <w:right w:val="single" w:sz="6" w:space="0" w:color="auto"/>
            </w:tcBorders>
            <w:hideMark/>
          </w:tcPr>
          <w:p w14:paraId="37D069D3" w14:textId="77777777" w:rsidR="00406CA1" w:rsidRPr="00274040" w:rsidRDefault="00A92D93" w:rsidP="00E24ACC">
            <w:pPr>
              <w:jc w:val="center"/>
              <w:rPr>
                <w:sz w:val="22"/>
                <w:szCs w:val="22"/>
                <w:lang w:val="hu-HU"/>
              </w:rPr>
            </w:pPr>
            <w:r w:rsidRPr="00274040">
              <w:rPr>
                <w:sz w:val="22"/>
                <w:szCs w:val="22"/>
                <w:lang w:val="hu-HU"/>
              </w:rPr>
              <w:t xml:space="preserve">29,4 </w:t>
            </w:r>
          </w:p>
        </w:tc>
        <w:tc>
          <w:tcPr>
            <w:tcW w:w="1350" w:type="dxa"/>
            <w:tcBorders>
              <w:top w:val="nil"/>
              <w:left w:val="nil"/>
              <w:bottom w:val="nil"/>
              <w:right w:val="single" w:sz="6" w:space="0" w:color="auto"/>
            </w:tcBorders>
            <w:hideMark/>
          </w:tcPr>
          <w:p w14:paraId="5178988C" w14:textId="77777777" w:rsidR="00406CA1" w:rsidRPr="00274040" w:rsidRDefault="00A92D93" w:rsidP="00E24ACC">
            <w:pPr>
              <w:jc w:val="center"/>
              <w:textAlignment w:val="baseline"/>
              <w:rPr>
                <w:sz w:val="22"/>
                <w:szCs w:val="22"/>
                <w:lang w:val="hu-HU"/>
              </w:rPr>
            </w:pPr>
            <w:r w:rsidRPr="00274040">
              <w:rPr>
                <w:sz w:val="22"/>
                <w:szCs w:val="22"/>
                <w:lang w:val="hu-HU"/>
              </w:rPr>
              <w:t xml:space="preserve">31,6 </w:t>
            </w:r>
          </w:p>
          <w:p w14:paraId="1A811BFD" w14:textId="77777777" w:rsidR="00406CA1" w:rsidRPr="00274040" w:rsidRDefault="00A92D93" w:rsidP="00E24ACC">
            <w:pPr>
              <w:jc w:val="center"/>
              <w:rPr>
                <w:b/>
                <w:bCs/>
                <w:sz w:val="22"/>
                <w:szCs w:val="22"/>
                <w:lang w:val="hu-HU"/>
              </w:rPr>
            </w:pPr>
            <w:r w:rsidRPr="00274040">
              <w:rPr>
                <w:sz w:val="22"/>
                <w:szCs w:val="22"/>
                <w:lang w:val="hu-HU"/>
              </w:rPr>
              <w:t> </w:t>
            </w:r>
          </w:p>
        </w:tc>
        <w:tc>
          <w:tcPr>
            <w:tcW w:w="1170" w:type="dxa"/>
            <w:tcBorders>
              <w:top w:val="nil"/>
              <w:left w:val="nil"/>
              <w:bottom w:val="nil"/>
              <w:right w:val="single" w:sz="6" w:space="0" w:color="auto"/>
            </w:tcBorders>
          </w:tcPr>
          <w:p w14:paraId="661B6651" w14:textId="77777777" w:rsidR="00406CA1" w:rsidRPr="00274040" w:rsidRDefault="00406CA1" w:rsidP="00E24ACC">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44310E1D" w14:textId="77777777" w:rsidR="00406CA1" w:rsidRPr="00274040" w:rsidRDefault="00406CA1" w:rsidP="00E24ACC">
            <w:pPr>
              <w:jc w:val="center"/>
              <w:textAlignment w:val="baseline"/>
              <w:rPr>
                <w:color w:val="8764B8"/>
                <w:sz w:val="22"/>
                <w:szCs w:val="22"/>
                <w:highlight w:val="yellow"/>
                <w:u w:val="single"/>
                <w:lang w:val="hu-HU"/>
              </w:rPr>
            </w:pPr>
          </w:p>
        </w:tc>
      </w:tr>
      <w:tr w:rsidR="00F06BF6" w14:paraId="37FBEA50" w14:textId="77777777" w:rsidTr="00E24ACC">
        <w:tc>
          <w:tcPr>
            <w:tcW w:w="2628" w:type="dxa"/>
            <w:tcBorders>
              <w:top w:val="nil"/>
              <w:left w:val="single" w:sz="4" w:space="0" w:color="auto"/>
              <w:bottom w:val="nil"/>
              <w:right w:val="single" w:sz="4" w:space="0" w:color="auto"/>
            </w:tcBorders>
          </w:tcPr>
          <w:p w14:paraId="2FD7511C" w14:textId="77777777" w:rsidR="00406CA1" w:rsidRPr="00274040" w:rsidRDefault="00A92D93" w:rsidP="00E24ACC">
            <w:pPr>
              <w:ind w:left="294"/>
              <w:rPr>
                <w:b/>
                <w:bCs/>
                <w:sz w:val="22"/>
                <w:szCs w:val="22"/>
                <w:lang w:val="hu-HU"/>
              </w:rPr>
            </w:pPr>
            <w:r w:rsidRPr="00274040">
              <w:rPr>
                <w:bCs/>
                <w:sz w:val="22"/>
                <w:szCs w:val="22"/>
                <w:lang w:val="hu-HU"/>
              </w:rPr>
              <w:t>Átlagos változás</w:t>
            </w:r>
            <w:r w:rsidRPr="00274040">
              <w:rPr>
                <w:sz w:val="22"/>
                <w:szCs w:val="22"/>
                <w:lang w:val="hu-HU"/>
              </w:rPr>
              <w:t>*</w:t>
            </w:r>
            <w:r w:rsidRPr="00274040">
              <w:rPr>
                <w:bCs/>
                <w:sz w:val="22"/>
                <w:szCs w:val="22"/>
                <w:lang w:val="hu-HU"/>
              </w:rPr>
              <w:t xml:space="preserve"> a 6. héten</w:t>
            </w:r>
            <w:r w:rsidRPr="00274040">
              <w:rPr>
                <w:bCs/>
                <w:sz w:val="22"/>
                <w:szCs w:val="22"/>
                <w:vertAlign w:val="superscript"/>
                <w:lang w:val="hu-HU"/>
              </w:rPr>
              <w:t>**</w:t>
            </w:r>
          </w:p>
        </w:tc>
        <w:tc>
          <w:tcPr>
            <w:tcW w:w="1440" w:type="dxa"/>
            <w:tcBorders>
              <w:top w:val="nil"/>
              <w:left w:val="nil"/>
              <w:bottom w:val="nil"/>
              <w:right w:val="single" w:sz="6" w:space="0" w:color="auto"/>
            </w:tcBorders>
            <w:hideMark/>
          </w:tcPr>
          <w:p w14:paraId="724F7BA1" w14:textId="77777777" w:rsidR="00406CA1" w:rsidRPr="00274040" w:rsidRDefault="00A92D93" w:rsidP="00E24ACC">
            <w:pPr>
              <w:jc w:val="center"/>
              <w:textAlignment w:val="baseline"/>
              <w:rPr>
                <w:sz w:val="22"/>
                <w:szCs w:val="22"/>
                <w:lang w:val="hu-HU"/>
              </w:rPr>
            </w:pPr>
            <w:r w:rsidRPr="00274040">
              <w:rPr>
                <w:sz w:val="22"/>
                <w:szCs w:val="22"/>
                <w:lang w:val="hu-HU"/>
              </w:rPr>
              <w:t xml:space="preserve">87,5 </w:t>
            </w:r>
          </w:p>
          <w:p w14:paraId="6E46D53C" w14:textId="77777777" w:rsidR="00406CA1" w:rsidRPr="00274040" w:rsidRDefault="00A92D93" w:rsidP="00E24ACC">
            <w:pPr>
              <w:jc w:val="center"/>
              <w:textAlignment w:val="baseline"/>
              <w:rPr>
                <w:sz w:val="22"/>
                <w:szCs w:val="22"/>
                <w:lang w:val="hu-HU"/>
              </w:rPr>
            </w:pPr>
            <w:r w:rsidRPr="00274040">
              <w:rPr>
                <w:sz w:val="22"/>
                <w:szCs w:val="22"/>
                <w:lang w:val="hu-HU"/>
              </w:rPr>
              <w:t>(52,1; 122,8)</w:t>
            </w:r>
          </w:p>
          <w:p w14:paraId="2E6F417B" w14:textId="77777777" w:rsidR="00406CA1" w:rsidRPr="00274040" w:rsidRDefault="00406CA1" w:rsidP="00E24ACC">
            <w:pPr>
              <w:jc w:val="center"/>
              <w:rPr>
                <w:sz w:val="22"/>
                <w:szCs w:val="22"/>
                <w:lang w:val="hu-HU"/>
              </w:rPr>
            </w:pPr>
          </w:p>
        </w:tc>
        <w:tc>
          <w:tcPr>
            <w:tcW w:w="1530" w:type="dxa"/>
            <w:tcBorders>
              <w:top w:val="nil"/>
              <w:left w:val="nil"/>
              <w:bottom w:val="nil"/>
              <w:right w:val="single" w:sz="6" w:space="0" w:color="auto"/>
            </w:tcBorders>
            <w:hideMark/>
          </w:tcPr>
          <w:p w14:paraId="7D2FC7B3" w14:textId="77777777" w:rsidR="00406CA1" w:rsidRPr="00274040" w:rsidRDefault="00A92D93" w:rsidP="00E24ACC">
            <w:pPr>
              <w:jc w:val="center"/>
              <w:textAlignment w:val="baseline"/>
              <w:rPr>
                <w:sz w:val="22"/>
                <w:szCs w:val="22"/>
                <w:lang w:val="hu-HU"/>
              </w:rPr>
            </w:pPr>
            <w:r w:rsidRPr="00274040">
              <w:rPr>
                <w:sz w:val="22"/>
                <w:szCs w:val="22"/>
                <w:lang w:val="hu-HU"/>
              </w:rPr>
              <w:t xml:space="preserve">34,9 </w:t>
            </w:r>
          </w:p>
          <w:p w14:paraId="2D0D0AD3" w14:textId="77777777" w:rsidR="00406CA1" w:rsidRPr="00274040" w:rsidRDefault="00A92D93" w:rsidP="00E24ACC">
            <w:pPr>
              <w:jc w:val="center"/>
              <w:textAlignment w:val="baseline"/>
              <w:rPr>
                <w:sz w:val="22"/>
                <w:szCs w:val="22"/>
                <w:lang w:val="hu-HU"/>
              </w:rPr>
            </w:pPr>
            <w:r w:rsidRPr="00274040">
              <w:rPr>
                <w:sz w:val="22"/>
                <w:szCs w:val="22"/>
                <w:lang w:val="hu-HU"/>
              </w:rPr>
              <w:t>(7,9, 61,9)</w:t>
            </w:r>
          </w:p>
          <w:p w14:paraId="68651099" w14:textId="77777777" w:rsidR="00406CA1" w:rsidRPr="00274040" w:rsidRDefault="00406CA1" w:rsidP="00E24ACC">
            <w:pPr>
              <w:jc w:val="center"/>
              <w:rPr>
                <w:b/>
                <w:bCs/>
                <w:sz w:val="22"/>
                <w:szCs w:val="22"/>
                <w:lang w:val="hu-HU"/>
              </w:rPr>
            </w:pPr>
          </w:p>
        </w:tc>
        <w:tc>
          <w:tcPr>
            <w:tcW w:w="1350" w:type="dxa"/>
            <w:tcBorders>
              <w:top w:val="nil"/>
              <w:left w:val="nil"/>
              <w:bottom w:val="nil"/>
              <w:right w:val="single" w:sz="6" w:space="0" w:color="auto"/>
            </w:tcBorders>
            <w:hideMark/>
          </w:tcPr>
          <w:p w14:paraId="083AB685" w14:textId="77777777" w:rsidR="00406CA1" w:rsidRPr="00274040" w:rsidRDefault="00A92D93" w:rsidP="00E24ACC">
            <w:pPr>
              <w:jc w:val="center"/>
              <w:textAlignment w:val="baseline"/>
              <w:rPr>
                <w:sz w:val="22"/>
                <w:szCs w:val="22"/>
                <w:lang w:val="hu-HU"/>
              </w:rPr>
            </w:pPr>
            <w:r w:rsidRPr="00274040">
              <w:rPr>
                <w:sz w:val="22"/>
                <w:szCs w:val="22"/>
                <w:lang w:val="hu-HU"/>
              </w:rPr>
              <w:t xml:space="preserve">21,9 </w:t>
            </w:r>
          </w:p>
          <w:p w14:paraId="4F78C63C" w14:textId="77777777" w:rsidR="00406CA1" w:rsidRPr="00274040" w:rsidRDefault="00A92D93" w:rsidP="00E24ACC">
            <w:pPr>
              <w:jc w:val="center"/>
              <w:textAlignment w:val="baseline"/>
              <w:rPr>
                <w:sz w:val="22"/>
                <w:szCs w:val="22"/>
                <w:lang w:val="hu-HU"/>
              </w:rPr>
            </w:pPr>
            <w:r w:rsidRPr="00274040">
              <w:rPr>
                <w:sz w:val="22"/>
                <w:szCs w:val="22"/>
                <w:lang w:val="hu-HU"/>
              </w:rPr>
              <w:t>(-7,2, 51,1)</w:t>
            </w:r>
          </w:p>
          <w:p w14:paraId="6759D54B" w14:textId="77777777" w:rsidR="00406CA1" w:rsidRPr="00274040" w:rsidRDefault="00406CA1" w:rsidP="00E24ACC">
            <w:pPr>
              <w:jc w:val="center"/>
              <w:rPr>
                <w:b/>
                <w:bCs/>
                <w:sz w:val="22"/>
                <w:szCs w:val="22"/>
                <w:lang w:val="hu-HU"/>
              </w:rPr>
            </w:pPr>
          </w:p>
        </w:tc>
        <w:tc>
          <w:tcPr>
            <w:tcW w:w="1170" w:type="dxa"/>
            <w:tcBorders>
              <w:top w:val="nil"/>
              <w:left w:val="nil"/>
              <w:bottom w:val="nil"/>
              <w:right w:val="single" w:sz="6" w:space="0" w:color="auto"/>
            </w:tcBorders>
            <w:hideMark/>
          </w:tcPr>
          <w:p w14:paraId="7C5894DB" w14:textId="77777777" w:rsidR="00406CA1" w:rsidRPr="00274040" w:rsidRDefault="00A92D93" w:rsidP="00E24ACC">
            <w:pPr>
              <w:jc w:val="center"/>
              <w:textAlignment w:val="baseline"/>
              <w:rPr>
                <w:sz w:val="22"/>
                <w:szCs w:val="22"/>
                <w:u w:val="single"/>
                <w:lang w:val="hu-HU"/>
              </w:rPr>
            </w:pPr>
            <w:r w:rsidRPr="00274040">
              <w:rPr>
                <w:rStyle w:val="normaltextrun"/>
                <w:sz w:val="22"/>
                <w:szCs w:val="22"/>
                <w:shd w:val="clear" w:color="auto" w:fill="FFFFFF"/>
                <w:lang w:val="hu-HU"/>
              </w:rPr>
              <w:t>0,0055</w:t>
            </w:r>
          </w:p>
        </w:tc>
        <w:tc>
          <w:tcPr>
            <w:tcW w:w="1169" w:type="dxa"/>
            <w:tcBorders>
              <w:top w:val="nil"/>
              <w:left w:val="nil"/>
              <w:bottom w:val="nil"/>
              <w:right w:val="single" w:sz="6" w:space="0" w:color="auto"/>
            </w:tcBorders>
            <w:hideMark/>
          </w:tcPr>
          <w:p w14:paraId="6D538400" w14:textId="77777777" w:rsidR="00406CA1" w:rsidRPr="00274040" w:rsidRDefault="00A92D93" w:rsidP="00E24ACC">
            <w:pPr>
              <w:jc w:val="center"/>
              <w:textAlignment w:val="baseline"/>
              <w:rPr>
                <w:sz w:val="22"/>
                <w:szCs w:val="22"/>
                <w:u w:val="single"/>
                <w:lang w:val="hu-HU"/>
              </w:rPr>
            </w:pPr>
            <w:r w:rsidRPr="00274040">
              <w:rPr>
                <w:rStyle w:val="normaltextrun"/>
                <w:sz w:val="22"/>
                <w:szCs w:val="22"/>
                <w:shd w:val="clear" w:color="auto" w:fill="FFFFFF"/>
                <w:lang w:val="hu-HU"/>
              </w:rPr>
              <w:t>0,5117</w:t>
            </w:r>
          </w:p>
        </w:tc>
      </w:tr>
      <w:tr w:rsidR="00F06BF6" w14:paraId="66F6D7F9" w14:textId="77777777" w:rsidTr="00E24ACC">
        <w:tc>
          <w:tcPr>
            <w:tcW w:w="2628" w:type="dxa"/>
            <w:tcBorders>
              <w:top w:val="nil"/>
              <w:left w:val="single" w:sz="4" w:space="0" w:color="auto"/>
              <w:bottom w:val="single" w:sz="4" w:space="0" w:color="auto"/>
              <w:right w:val="single" w:sz="4" w:space="0" w:color="auto"/>
            </w:tcBorders>
            <w:hideMark/>
          </w:tcPr>
          <w:p w14:paraId="5658D1B5" w14:textId="77777777" w:rsidR="00406CA1" w:rsidRPr="00274040" w:rsidRDefault="00A92D93" w:rsidP="00E24ACC">
            <w:pPr>
              <w:ind w:left="294"/>
              <w:rPr>
                <w:b/>
                <w:bCs/>
                <w:sz w:val="22"/>
                <w:szCs w:val="22"/>
                <w:lang w:val="hu-HU"/>
              </w:rPr>
            </w:pPr>
            <w:r w:rsidRPr="00274040">
              <w:rPr>
                <w:sz w:val="22"/>
                <w:szCs w:val="22"/>
                <w:lang w:val="hu-HU"/>
              </w:rPr>
              <w:lastRenderedPageBreak/>
              <w:t>Átlagos változás* a 12. héten</w:t>
            </w:r>
          </w:p>
        </w:tc>
        <w:tc>
          <w:tcPr>
            <w:tcW w:w="1440" w:type="dxa"/>
            <w:tcBorders>
              <w:top w:val="nil"/>
              <w:left w:val="nil"/>
              <w:bottom w:val="single" w:sz="6" w:space="0" w:color="auto"/>
              <w:right w:val="single" w:sz="6" w:space="0" w:color="auto"/>
            </w:tcBorders>
            <w:hideMark/>
          </w:tcPr>
          <w:p w14:paraId="2871F402" w14:textId="77777777" w:rsidR="00406CA1" w:rsidRPr="00274040" w:rsidRDefault="00A92D93" w:rsidP="00E24ACC">
            <w:pPr>
              <w:jc w:val="center"/>
              <w:rPr>
                <w:sz w:val="22"/>
                <w:szCs w:val="22"/>
                <w:lang w:val="hu-HU"/>
              </w:rPr>
            </w:pPr>
            <w:r w:rsidRPr="00274040">
              <w:rPr>
                <w:sz w:val="22"/>
                <w:szCs w:val="22"/>
                <w:lang w:val="hu-HU"/>
              </w:rPr>
              <w:t xml:space="preserve">45,2 </w:t>
            </w:r>
          </w:p>
        </w:tc>
        <w:tc>
          <w:tcPr>
            <w:tcW w:w="1530" w:type="dxa"/>
            <w:tcBorders>
              <w:top w:val="nil"/>
              <w:left w:val="nil"/>
              <w:bottom w:val="single" w:sz="6" w:space="0" w:color="auto"/>
              <w:right w:val="single" w:sz="6" w:space="0" w:color="auto"/>
            </w:tcBorders>
            <w:hideMark/>
          </w:tcPr>
          <w:p w14:paraId="36AAAFBE" w14:textId="77777777" w:rsidR="00406CA1" w:rsidRPr="00274040" w:rsidRDefault="00A92D93" w:rsidP="00E24ACC">
            <w:pPr>
              <w:jc w:val="center"/>
              <w:rPr>
                <w:b/>
                <w:bCs/>
                <w:sz w:val="22"/>
                <w:szCs w:val="22"/>
                <w:lang w:val="hu-HU"/>
              </w:rPr>
            </w:pPr>
            <w:r w:rsidRPr="00274040">
              <w:rPr>
                <w:sz w:val="22"/>
                <w:szCs w:val="22"/>
                <w:lang w:val="hu-HU"/>
              </w:rPr>
              <w:t xml:space="preserve">55,8 </w:t>
            </w:r>
          </w:p>
        </w:tc>
        <w:tc>
          <w:tcPr>
            <w:tcW w:w="1350" w:type="dxa"/>
            <w:tcBorders>
              <w:top w:val="nil"/>
              <w:left w:val="nil"/>
              <w:bottom w:val="single" w:sz="6" w:space="0" w:color="auto"/>
              <w:right w:val="single" w:sz="6" w:space="0" w:color="auto"/>
            </w:tcBorders>
            <w:hideMark/>
          </w:tcPr>
          <w:p w14:paraId="4D24DCA5" w14:textId="77777777" w:rsidR="00406CA1" w:rsidRPr="00274040" w:rsidRDefault="00A92D93" w:rsidP="00E24ACC">
            <w:pPr>
              <w:jc w:val="center"/>
              <w:rPr>
                <w:b/>
                <w:bCs/>
                <w:sz w:val="22"/>
                <w:szCs w:val="22"/>
                <w:lang w:val="hu-HU"/>
              </w:rPr>
            </w:pPr>
            <w:r w:rsidRPr="00274040">
              <w:rPr>
                <w:sz w:val="22"/>
                <w:szCs w:val="22"/>
                <w:lang w:val="hu-HU"/>
              </w:rPr>
              <w:t xml:space="preserve">12,9 </w:t>
            </w:r>
          </w:p>
        </w:tc>
        <w:tc>
          <w:tcPr>
            <w:tcW w:w="1170" w:type="dxa"/>
            <w:tcBorders>
              <w:top w:val="nil"/>
              <w:left w:val="nil"/>
              <w:bottom w:val="single" w:sz="6" w:space="0" w:color="auto"/>
              <w:right w:val="single" w:sz="6" w:space="0" w:color="auto"/>
            </w:tcBorders>
          </w:tcPr>
          <w:p w14:paraId="1A3190DE" w14:textId="77777777" w:rsidR="00406CA1" w:rsidRPr="00274040" w:rsidRDefault="00406CA1" w:rsidP="00E24ACC">
            <w:pPr>
              <w:jc w:val="center"/>
              <w:rPr>
                <w:color w:val="8764B8"/>
                <w:sz w:val="22"/>
                <w:szCs w:val="22"/>
                <w:highlight w:val="yellow"/>
                <w:u w:val="single"/>
                <w:lang w:val="hu-HU"/>
              </w:rPr>
            </w:pPr>
          </w:p>
        </w:tc>
        <w:tc>
          <w:tcPr>
            <w:tcW w:w="1169" w:type="dxa"/>
            <w:tcBorders>
              <w:top w:val="nil"/>
              <w:left w:val="nil"/>
              <w:bottom w:val="single" w:sz="6" w:space="0" w:color="auto"/>
              <w:right w:val="single" w:sz="6" w:space="0" w:color="auto"/>
            </w:tcBorders>
          </w:tcPr>
          <w:p w14:paraId="7A8F4FD7" w14:textId="77777777" w:rsidR="00406CA1" w:rsidRPr="00274040" w:rsidRDefault="00406CA1" w:rsidP="00E24ACC">
            <w:pPr>
              <w:jc w:val="center"/>
              <w:rPr>
                <w:color w:val="8764B8"/>
                <w:sz w:val="22"/>
                <w:szCs w:val="22"/>
                <w:highlight w:val="yellow"/>
                <w:u w:val="single"/>
                <w:lang w:val="hu-HU"/>
              </w:rPr>
            </w:pPr>
          </w:p>
        </w:tc>
      </w:tr>
      <w:tr w:rsidR="00F06BF6" w14:paraId="29561E62" w14:textId="77777777" w:rsidTr="00E24ACC">
        <w:tc>
          <w:tcPr>
            <w:tcW w:w="2628" w:type="dxa"/>
            <w:tcBorders>
              <w:top w:val="single" w:sz="4" w:space="0" w:color="auto"/>
              <w:left w:val="single" w:sz="4" w:space="0" w:color="auto"/>
              <w:bottom w:val="nil"/>
              <w:right w:val="single" w:sz="4" w:space="0" w:color="auto"/>
            </w:tcBorders>
            <w:hideMark/>
          </w:tcPr>
          <w:p w14:paraId="26C868D0" w14:textId="77777777" w:rsidR="00406CA1" w:rsidRPr="00274040" w:rsidRDefault="00A92D93" w:rsidP="00E24ACC">
            <w:pPr>
              <w:rPr>
                <w:b/>
                <w:bCs/>
                <w:sz w:val="22"/>
                <w:szCs w:val="22"/>
                <w:lang w:val="hu-HU"/>
              </w:rPr>
            </w:pPr>
            <w:r w:rsidRPr="00274040">
              <w:rPr>
                <w:b/>
                <w:bCs/>
                <w:sz w:val="22"/>
                <w:szCs w:val="22"/>
                <w:lang w:val="hu-HU"/>
              </w:rPr>
              <w:t>Maximális detrusor nyomás a tárolási szakaszban (cmH</w:t>
            </w:r>
            <w:r w:rsidRPr="001B67A6">
              <w:rPr>
                <w:b/>
                <w:bCs/>
                <w:sz w:val="22"/>
                <w:szCs w:val="22"/>
                <w:vertAlign w:val="subscript"/>
                <w:lang w:val="hu-HU"/>
              </w:rPr>
              <w:t>2</w:t>
            </w:r>
            <w:proofErr w:type="gramStart"/>
            <w:r w:rsidRPr="00274040">
              <w:rPr>
                <w:b/>
                <w:bCs/>
                <w:sz w:val="22"/>
                <w:szCs w:val="22"/>
                <w:lang w:val="hu-HU"/>
              </w:rPr>
              <w:t>O)</w:t>
            </w:r>
            <w:r w:rsidRPr="00274040">
              <w:rPr>
                <w:b/>
                <w:bCs/>
                <w:sz w:val="22"/>
                <w:szCs w:val="22"/>
                <w:vertAlign w:val="superscript"/>
                <w:lang w:val="hu-HU"/>
              </w:rPr>
              <w:t>b</w:t>
            </w:r>
            <w:proofErr w:type="gramEnd"/>
          </w:p>
        </w:tc>
        <w:tc>
          <w:tcPr>
            <w:tcW w:w="1440" w:type="dxa"/>
            <w:tcBorders>
              <w:top w:val="single" w:sz="4" w:space="0" w:color="auto"/>
              <w:left w:val="single" w:sz="4" w:space="0" w:color="auto"/>
              <w:bottom w:val="nil"/>
              <w:right w:val="single" w:sz="4" w:space="0" w:color="auto"/>
            </w:tcBorders>
          </w:tcPr>
          <w:p w14:paraId="7169C8FA" w14:textId="77777777" w:rsidR="00406CA1" w:rsidRPr="00274040" w:rsidRDefault="00406CA1" w:rsidP="00E24ACC">
            <w:pPr>
              <w:jc w:val="center"/>
              <w:rPr>
                <w:sz w:val="22"/>
                <w:szCs w:val="22"/>
                <w:lang w:val="hu-HU"/>
              </w:rPr>
            </w:pPr>
          </w:p>
        </w:tc>
        <w:tc>
          <w:tcPr>
            <w:tcW w:w="1530" w:type="dxa"/>
            <w:tcBorders>
              <w:top w:val="single" w:sz="4" w:space="0" w:color="auto"/>
              <w:left w:val="single" w:sz="4" w:space="0" w:color="auto"/>
              <w:bottom w:val="nil"/>
              <w:right w:val="single" w:sz="4" w:space="0" w:color="auto"/>
            </w:tcBorders>
          </w:tcPr>
          <w:p w14:paraId="025021B9" w14:textId="77777777" w:rsidR="00406CA1" w:rsidRPr="00274040" w:rsidRDefault="00406CA1" w:rsidP="00E24ACC">
            <w:pPr>
              <w:jc w:val="center"/>
              <w:rPr>
                <w:sz w:val="22"/>
                <w:szCs w:val="22"/>
                <w:lang w:val="hu-HU"/>
              </w:rPr>
            </w:pPr>
          </w:p>
        </w:tc>
        <w:tc>
          <w:tcPr>
            <w:tcW w:w="1350" w:type="dxa"/>
            <w:tcBorders>
              <w:top w:val="single" w:sz="4" w:space="0" w:color="auto"/>
              <w:left w:val="single" w:sz="4" w:space="0" w:color="auto"/>
              <w:bottom w:val="nil"/>
              <w:right w:val="single" w:sz="4" w:space="0" w:color="auto"/>
            </w:tcBorders>
          </w:tcPr>
          <w:p w14:paraId="572A7645" w14:textId="77777777" w:rsidR="00406CA1" w:rsidRPr="00274040" w:rsidRDefault="00406CA1" w:rsidP="00E24ACC">
            <w:pPr>
              <w:jc w:val="center"/>
              <w:rPr>
                <w:sz w:val="22"/>
                <w:szCs w:val="22"/>
                <w:lang w:val="hu-HU"/>
              </w:rPr>
            </w:pPr>
          </w:p>
        </w:tc>
        <w:tc>
          <w:tcPr>
            <w:tcW w:w="1170" w:type="dxa"/>
            <w:tcBorders>
              <w:top w:val="single" w:sz="4" w:space="0" w:color="auto"/>
              <w:left w:val="single" w:sz="4" w:space="0" w:color="auto"/>
              <w:bottom w:val="nil"/>
              <w:right w:val="single" w:sz="4" w:space="0" w:color="auto"/>
            </w:tcBorders>
          </w:tcPr>
          <w:p w14:paraId="13081A86" w14:textId="77777777" w:rsidR="00406CA1" w:rsidRPr="00274040" w:rsidRDefault="00406CA1" w:rsidP="00E24ACC">
            <w:pPr>
              <w:jc w:val="center"/>
              <w:rPr>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38EE4EE9" w14:textId="77777777" w:rsidR="00406CA1" w:rsidRPr="00274040" w:rsidRDefault="00406CA1" w:rsidP="00E24ACC">
            <w:pPr>
              <w:jc w:val="center"/>
              <w:rPr>
                <w:sz w:val="22"/>
                <w:szCs w:val="22"/>
                <w:highlight w:val="yellow"/>
                <w:lang w:val="hu-HU"/>
              </w:rPr>
            </w:pPr>
          </w:p>
        </w:tc>
      </w:tr>
      <w:tr w:rsidR="00F06BF6" w14:paraId="61DC6BF1" w14:textId="77777777" w:rsidTr="00E24ACC">
        <w:tc>
          <w:tcPr>
            <w:tcW w:w="2628" w:type="dxa"/>
            <w:tcBorders>
              <w:top w:val="nil"/>
              <w:left w:val="single" w:sz="4" w:space="0" w:color="auto"/>
              <w:bottom w:val="nil"/>
              <w:right w:val="single" w:sz="4" w:space="0" w:color="auto"/>
            </w:tcBorders>
          </w:tcPr>
          <w:p w14:paraId="67D851FE" w14:textId="77777777" w:rsidR="00406CA1" w:rsidRPr="00274040" w:rsidRDefault="00A92D93" w:rsidP="00E24ACC">
            <w:pPr>
              <w:ind w:left="294"/>
              <w:rPr>
                <w:sz w:val="22"/>
                <w:szCs w:val="22"/>
                <w:lang w:val="hu-HU"/>
              </w:rPr>
            </w:pPr>
            <w:r w:rsidRPr="00274040">
              <w:rPr>
                <w:sz w:val="22"/>
                <w:szCs w:val="22"/>
                <w:lang w:val="hu-HU"/>
              </w:rPr>
              <w:t>Átlagos kiindulási érték (SD)</w:t>
            </w:r>
          </w:p>
        </w:tc>
        <w:tc>
          <w:tcPr>
            <w:tcW w:w="1440" w:type="dxa"/>
            <w:tcBorders>
              <w:top w:val="nil"/>
              <w:left w:val="nil"/>
              <w:bottom w:val="nil"/>
              <w:right w:val="single" w:sz="6" w:space="0" w:color="auto"/>
            </w:tcBorders>
            <w:hideMark/>
          </w:tcPr>
          <w:p w14:paraId="70CE668C" w14:textId="77777777" w:rsidR="00406CA1" w:rsidRPr="00274040" w:rsidRDefault="00A92D93" w:rsidP="00E24ACC">
            <w:pPr>
              <w:jc w:val="center"/>
              <w:rPr>
                <w:sz w:val="22"/>
                <w:szCs w:val="22"/>
                <w:lang w:val="hu-HU"/>
              </w:rPr>
            </w:pPr>
            <w:r w:rsidRPr="00274040">
              <w:rPr>
                <w:sz w:val="22"/>
                <w:szCs w:val="22"/>
                <w:lang w:val="hu-HU"/>
              </w:rPr>
              <w:t>56,7 (33,89)</w:t>
            </w:r>
          </w:p>
        </w:tc>
        <w:tc>
          <w:tcPr>
            <w:tcW w:w="1530" w:type="dxa"/>
            <w:tcBorders>
              <w:top w:val="nil"/>
              <w:left w:val="nil"/>
              <w:bottom w:val="nil"/>
              <w:right w:val="single" w:sz="6" w:space="0" w:color="auto"/>
            </w:tcBorders>
            <w:hideMark/>
          </w:tcPr>
          <w:p w14:paraId="3940EA91" w14:textId="77777777" w:rsidR="00406CA1" w:rsidRPr="00274040" w:rsidRDefault="00A92D93" w:rsidP="00E24ACC">
            <w:pPr>
              <w:jc w:val="center"/>
              <w:textAlignment w:val="baseline"/>
              <w:rPr>
                <w:sz w:val="22"/>
                <w:szCs w:val="22"/>
                <w:lang w:val="hu-HU"/>
              </w:rPr>
            </w:pPr>
            <w:r w:rsidRPr="00274040">
              <w:rPr>
                <w:sz w:val="22"/>
                <w:szCs w:val="22"/>
                <w:lang w:val="hu-HU"/>
              </w:rPr>
              <w:t>56.5 (26,86)</w:t>
            </w:r>
          </w:p>
          <w:p w14:paraId="0A739120" w14:textId="77777777" w:rsidR="00406CA1" w:rsidRPr="00274040" w:rsidRDefault="00406CA1" w:rsidP="00E24ACC">
            <w:pPr>
              <w:jc w:val="center"/>
              <w:rPr>
                <w:sz w:val="22"/>
                <w:szCs w:val="22"/>
                <w:lang w:val="hu-HU"/>
              </w:rPr>
            </w:pPr>
          </w:p>
        </w:tc>
        <w:tc>
          <w:tcPr>
            <w:tcW w:w="1350" w:type="dxa"/>
            <w:tcBorders>
              <w:top w:val="nil"/>
              <w:left w:val="nil"/>
              <w:bottom w:val="nil"/>
              <w:right w:val="single" w:sz="6" w:space="0" w:color="auto"/>
            </w:tcBorders>
            <w:hideMark/>
          </w:tcPr>
          <w:p w14:paraId="0E9320F1" w14:textId="77777777" w:rsidR="00406CA1" w:rsidRPr="00274040" w:rsidRDefault="00A92D93" w:rsidP="00E24ACC">
            <w:pPr>
              <w:jc w:val="center"/>
              <w:textAlignment w:val="baseline"/>
              <w:rPr>
                <w:sz w:val="22"/>
                <w:szCs w:val="22"/>
                <w:lang w:val="hu-HU"/>
              </w:rPr>
            </w:pPr>
            <w:r w:rsidRPr="00274040">
              <w:rPr>
                <w:sz w:val="22"/>
                <w:szCs w:val="22"/>
                <w:lang w:val="hu-HU"/>
              </w:rPr>
              <w:t>58,2 (29,45)</w:t>
            </w:r>
          </w:p>
          <w:p w14:paraId="3D636663" w14:textId="77777777" w:rsidR="00406CA1" w:rsidRPr="00274040" w:rsidRDefault="00406CA1" w:rsidP="00E24ACC">
            <w:pPr>
              <w:jc w:val="center"/>
              <w:rPr>
                <w:sz w:val="22"/>
                <w:szCs w:val="22"/>
                <w:lang w:val="hu-HU"/>
              </w:rPr>
            </w:pPr>
          </w:p>
        </w:tc>
        <w:tc>
          <w:tcPr>
            <w:tcW w:w="1170" w:type="dxa"/>
            <w:tcBorders>
              <w:top w:val="nil"/>
              <w:left w:val="nil"/>
              <w:bottom w:val="nil"/>
              <w:right w:val="single" w:sz="6" w:space="0" w:color="auto"/>
            </w:tcBorders>
          </w:tcPr>
          <w:p w14:paraId="295BBD95" w14:textId="77777777" w:rsidR="00406CA1" w:rsidRPr="00274040" w:rsidRDefault="00406CA1" w:rsidP="00E24ACC">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3F84B9E5" w14:textId="77777777" w:rsidR="00406CA1" w:rsidRPr="00274040" w:rsidRDefault="00406CA1" w:rsidP="00E24ACC">
            <w:pPr>
              <w:jc w:val="center"/>
              <w:textAlignment w:val="baseline"/>
              <w:rPr>
                <w:color w:val="8764B8"/>
                <w:sz w:val="22"/>
                <w:szCs w:val="22"/>
                <w:highlight w:val="yellow"/>
                <w:u w:val="single"/>
                <w:lang w:val="hu-HU"/>
              </w:rPr>
            </w:pPr>
          </w:p>
        </w:tc>
      </w:tr>
      <w:tr w:rsidR="00F06BF6" w14:paraId="5617DE77" w14:textId="77777777" w:rsidTr="00E24ACC">
        <w:tc>
          <w:tcPr>
            <w:tcW w:w="2628" w:type="dxa"/>
            <w:tcBorders>
              <w:top w:val="nil"/>
              <w:left w:val="single" w:sz="4" w:space="0" w:color="auto"/>
              <w:bottom w:val="single" w:sz="4" w:space="0" w:color="auto"/>
              <w:right w:val="single" w:sz="4" w:space="0" w:color="auto"/>
            </w:tcBorders>
            <w:hideMark/>
          </w:tcPr>
          <w:p w14:paraId="6025F003" w14:textId="77777777" w:rsidR="00406CA1" w:rsidRPr="00274040" w:rsidRDefault="00A92D93" w:rsidP="00E24ACC">
            <w:pPr>
              <w:ind w:left="294"/>
              <w:rPr>
                <w:sz w:val="22"/>
                <w:szCs w:val="22"/>
                <w:lang w:val="hu-HU"/>
              </w:rPr>
            </w:pPr>
            <w:r w:rsidRPr="00274040">
              <w:rPr>
                <w:sz w:val="22"/>
                <w:szCs w:val="22"/>
                <w:lang w:val="hu-HU"/>
              </w:rPr>
              <w:t>Átlagos változás* a 6. héten**</w:t>
            </w:r>
          </w:p>
          <w:p w14:paraId="2A759FC6" w14:textId="77777777" w:rsidR="00406CA1" w:rsidRPr="00274040" w:rsidRDefault="00A92D93" w:rsidP="00E24ACC">
            <w:pPr>
              <w:ind w:left="294"/>
              <w:rPr>
                <w:b/>
                <w:bCs/>
                <w:sz w:val="22"/>
                <w:szCs w:val="22"/>
                <w:lang w:val="hu-HU"/>
              </w:rPr>
            </w:pPr>
            <w:r w:rsidRPr="00274040">
              <w:rPr>
                <w:bCs/>
                <w:sz w:val="22"/>
                <w:szCs w:val="22"/>
                <w:lang w:val="hu-HU"/>
              </w:rPr>
              <w:t>(95% CI)</w:t>
            </w:r>
          </w:p>
        </w:tc>
        <w:tc>
          <w:tcPr>
            <w:tcW w:w="1440" w:type="dxa"/>
            <w:tcBorders>
              <w:top w:val="nil"/>
              <w:left w:val="nil"/>
              <w:bottom w:val="single" w:sz="6" w:space="0" w:color="auto"/>
              <w:right w:val="single" w:sz="6" w:space="0" w:color="auto"/>
            </w:tcBorders>
            <w:hideMark/>
          </w:tcPr>
          <w:p w14:paraId="7D7F2BFE" w14:textId="77777777" w:rsidR="00406CA1" w:rsidRPr="00274040" w:rsidRDefault="00A92D93" w:rsidP="00E24ACC">
            <w:pPr>
              <w:jc w:val="center"/>
              <w:rPr>
                <w:sz w:val="22"/>
                <w:szCs w:val="22"/>
                <w:lang w:val="hu-HU"/>
              </w:rPr>
            </w:pPr>
            <w:r w:rsidRPr="00274040">
              <w:rPr>
                <w:sz w:val="22"/>
                <w:szCs w:val="22"/>
                <w:lang w:val="hu-HU"/>
              </w:rPr>
              <w:t xml:space="preserve">-27,3 </w:t>
            </w:r>
          </w:p>
          <w:p w14:paraId="12C7B0E7" w14:textId="77777777" w:rsidR="00406CA1" w:rsidRPr="00274040" w:rsidRDefault="00A92D93" w:rsidP="00E24ACC">
            <w:pPr>
              <w:jc w:val="center"/>
              <w:rPr>
                <w:b/>
                <w:bCs/>
                <w:sz w:val="22"/>
                <w:szCs w:val="22"/>
                <w:lang w:val="hu-HU"/>
              </w:rPr>
            </w:pPr>
            <w:r w:rsidRPr="00274040">
              <w:rPr>
                <w:sz w:val="22"/>
                <w:szCs w:val="22"/>
                <w:lang w:val="hu-HU"/>
              </w:rPr>
              <w:t>(-36,4, -18,2)</w:t>
            </w:r>
          </w:p>
        </w:tc>
        <w:tc>
          <w:tcPr>
            <w:tcW w:w="1530" w:type="dxa"/>
            <w:tcBorders>
              <w:top w:val="nil"/>
              <w:left w:val="nil"/>
              <w:bottom w:val="single" w:sz="6" w:space="0" w:color="auto"/>
              <w:right w:val="single" w:sz="6" w:space="0" w:color="auto"/>
            </w:tcBorders>
            <w:hideMark/>
          </w:tcPr>
          <w:p w14:paraId="11DA4AB0" w14:textId="77777777" w:rsidR="00406CA1" w:rsidRPr="00274040" w:rsidRDefault="00A92D93" w:rsidP="00E24ACC">
            <w:pPr>
              <w:jc w:val="center"/>
              <w:rPr>
                <w:sz w:val="22"/>
                <w:szCs w:val="22"/>
                <w:lang w:val="hu-HU"/>
              </w:rPr>
            </w:pPr>
            <w:r w:rsidRPr="00274040">
              <w:rPr>
                <w:sz w:val="22"/>
                <w:szCs w:val="22"/>
                <w:lang w:val="hu-HU"/>
              </w:rPr>
              <w:t xml:space="preserve">-20,1 </w:t>
            </w:r>
          </w:p>
          <w:p w14:paraId="7E700153" w14:textId="77777777" w:rsidR="00406CA1" w:rsidRPr="00274040" w:rsidRDefault="00A92D93" w:rsidP="00E24ACC">
            <w:pPr>
              <w:jc w:val="center"/>
              <w:rPr>
                <w:b/>
                <w:bCs/>
                <w:sz w:val="22"/>
                <w:szCs w:val="22"/>
                <w:lang w:val="hu-HU"/>
              </w:rPr>
            </w:pPr>
            <w:r w:rsidRPr="00274040">
              <w:rPr>
                <w:sz w:val="22"/>
                <w:szCs w:val="22"/>
                <w:lang w:val="hu-HU"/>
              </w:rPr>
              <w:t>(-27,3, -12,8)</w:t>
            </w:r>
          </w:p>
        </w:tc>
        <w:tc>
          <w:tcPr>
            <w:tcW w:w="1350" w:type="dxa"/>
            <w:tcBorders>
              <w:top w:val="nil"/>
              <w:left w:val="nil"/>
              <w:bottom w:val="single" w:sz="6" w:space="0" w:color="auto"/>
              <w:right w:val="single" w:sz="6" w:space="0" w:color="auto"/>
            </w:tcBorders>
            <w:hideMark/>
          </w:tcPr>
          <w:p w14:paraId="29EFC09E" w14:textId="77777777" w:rsidR="00406CA1" w:rsidRPr="00274040" w:rsidRDefault="00A92D93" w:rsidP="00E24ACC">
            <w:pPr>
              <w:jc w:val="center"/>
              <w:rPr>
                <w:sz w:val="22"/>
                <w:szCs w:val="22"/>
                <w:lang w:val="hu-HU"/>
              </w:rPr>
            </w:pPr>
            <w:r w:rsidRPr="00274040">
              <w:rPr>
                <w:sz w:val="22"/>
                <w:szCs w:val="22"/>
                <w:lang w:val="hu-HU"/>
              </w:rPr>
              <w:t xml:space="preserve">-12,9 </w:t>
            </w:r>
          </w:p>
          <w:p w14:paraId="6DBD43CA" w14:textId="77777777" w:rsidR="00406CA1" w:rsidRPr="00274040" w:rsidRDefault="00A92D93" w:rsidP="00E24ACC">
            <w:pPr>
              <w:jc w:val="center"/>
              <w:rPr>
                <w:b/>
                <w:bCs/>
                <w:sz w:val="22"/>
                <w:szCs w:val="22"/>
                <w:lang w:val="hu-HU"/>
              </w:rPr>
            </w:pPr>
            <w:r w:rsidRPr="00274040">
              <w:rPr>
                <w:sz w:val="22"/>
                <w:szCs w:val="22"/>
                <w:lang w:val="hu-HU"/>
              </w:rPr>
              <w:t>(-20,4, -5,3)</w:t>
            </w:r>
          </w:p>
        </w:tc>
        <w:tc>
          <w:tcPr>
            <w:tcW w:w="1170" w:type="dxa"/>
            <w:tcBorders>
              <w:top w:val="nil"/>
              <w:left w:val="nil"/>
              <w:bottom w:val="single" w:sz="6" w:space="0" w:color="auto"/>
              <w:right w:val="single" w:sz="6" w:space="0" w:color="auto"/>
            </w:tcBorders>
            <w:hideMark/>
          </w:tcPr>
          <w:p w14:paraId="10DE86C9" w14:textId="77777777" w:rsidR="00406CA1" w:rsidRPr="00274040" w:rsidRDefault="00A92D93" w:rsidP="00E24ACC">
            <w:pPr>
              <w:jc w:val="center"/>
              <w:rPr>
                <w:sz w:val="22"/>
                <w:szCs w:val="22"/>
                <w:u w:val="single"/>
                <w:lang w:val="hu-HU"/>
              </w:rPr>
            </w:pPr>
            <w:r w:rsidRPr="00274040">
              <w:rPr>
                <w:rStyle w:val="normaltextrun"/>
                <w:sz w:val="22"/>
                <w:szCs w:val="22"/>
                <w:shd w:val="clear" w:color="auto" w:fill="FFFFFF"/>
                <w:lang w:val="hu-HU"/>
              </w:rPr>
              <w:t>0,0157</w:t>
            </w:r>
          </w:p>
        </w:tc>
        <w:tc>
          <w:tcPr>
            <w:tcW w:w="1169" w:type="dxa"/>
            <w:tcBorders>
              <w:top w:val="nil"/>
              <w:left w:val="nil"/>
              <w:bottom w:val="single" w:sz="6" w:space="0" w:color="auto"/>
              <w:right w:val="single" w:sz="6" w:space="0" w:color="auto"/>
            </w:tcBorders>
            <w:hideMark/>
          </w:tcPr>
          <w:p w14:paraId="43E57DCC" w14:textId="77777777" w:rsidR="00406CA1" w:rsidRPr="00274040" w:rsidRDefault="00A92D93" w:rsidP="00E24ACC">
            <w:pPr>
              <w:jc w:val="center"/>
              <w:rPr>
                <w:sz w:val="22"/>
                <w:szCs w:val="22"/>
                <w:u w:val="single"/>
                <w:lang w:val="hu-HU"/>
              </w:rPr>
            </w:pPr>
            <w:r w:rsidRPr="00274040">
              <w:rPr>
                <w:rStyle w:val="normaltextrun"/>
                <w:sz w:val="22"/>
                <w:szCs w:val="22"/>
                <w:shd w:val="clear" w:color="auto" w:fill="FFFFFF"/>
                <w:lang w:val="hu-HU"/>
              </w:rPr>
              <w:t>0,1737</w:t>
            </w:r>
          </w:p>
        </w:tc>
      </w:tr>
    </w:tbl>
    <w:p w14:paraId="6CBE4F86" w14:textId="77777777" w:rsidR="007B7095" w:rsidRPr="007C5B7D" w:rsidRDefault="00A92D93" w:rsidP="00406CA1">
      <w:pPr>
        <w:rPr>
          <w:bCs/>
          <w:sz w:val="20"/>
          <w:lang w:val="hu-HU"/>
        </w:rPr>
      </w:pPr>
      <w:r w:rsidRPr="007C5B7D">
        <w:rPr>
          <w:bCs/>
          <w:sz w:val="20"/>
          <w:lang w:val="hu-HU"/>
        </w:rPr>
        <w:t>CI= konfidenciaintervallum</w:t>
      </w:r>
    </w:p>
    <w:p w14:paraId="5BFDAEC8" w14:textId="77777777" w:rsidR="00406CA1" w:rsidRPr="00274040" w:rsidRDefault="00A92D93" w:rsidP="00406CA1">
      <w:pPr>
        <w:rPr>
          <w:bCs/>
          <w:sz w:val="20"/>
          <w:lang w:val="hu-HU"/>
        </w:rPr>
      </w:pPr>
      <w:r w:rsidRPr="00274040">
        <w:rPr>
          <w:bCs/>
          <w:sz w:val="20"/>
          <w:lang w:val="hu-HU"/>
        </w:rPr>
        <w:t xml:space="preserve">*A legkisebb négyzetek átlagos változása, a 95%-os CI és a p-értékek </w:t>
      </w:r>
      <w:r w:rsidR="007B3CB9" w:rsidRPr="007C5B7D">
        <w:rPr>
          <w:bCs/>
          <w:sz w:val="20"/>
          <w:lang w:val="hu-HU"/>
        </w:rPr>
        <w:t xml:space="preserve">kovarianciaanalízis alapján lettek megállapítva, amelyben a kiindulási érték kovariáns, a kezelési csoport, az életkor </w:t>
      </w:r>
      <w:r w:rsidRPr="00274040">
        <w:rPr>
          <w:bCs/>
          <w:sz w:val="20"/>
          <w:lang w:val="hu-HU"/>
        </w:rPr>
        <w:t>(12 év alatti, vagy legalább 12 éves)</w:t>
      </w:r>
      <w:r w:rsidR="007B3CB9">
        <w:rPr>
          <w:bCs/>
          <w:sz w:val="20"/>
          <w:lang w:val="hu-HU"/>
        </w:rPr>
        <w:t xml:space="preserve">, a </w:t>
      </w:r>
      <w:r w:rsidRPr="00274040">
        <w:rPr>
          <w:bCs/>
          <w:sz w:val="20"/>
          <w:lang w:val="hu-HU"/>
        </w:rPr>
        <w:t>kiindulási inkontinencia</w:t>
      </w:r>
      <w:r w:rsidR="007B3CB9">
        <w:rPr>
          <w:bCs/>
          <w:sz w:val="20"/>
          <w:lang w:val="hu-HU"/>
        </w:rPr>
        <w:t>-</w:t>
      </w:r>
      <w:r w:rsidRPr="00274040">
        <w:rPr>
          <w:bCs/>
          <w:sz w:val="20"/>
          <w:lang w:val="hu-HU"/>
        </w:rPr>
        <w:t>epizód</w:t>
      </w:r>
      <w:r w:rsidR="007B3CB9">
        <w:rPr>
          <w:bCs/>
          <w:sz w:val="20"/>
          <w:lang w:val="hu-HU"/>
        </w:rPr>
        <w:t>ok</w:t>
      </w:r>
      <w:r w:rsidRPr="00274040">
        <w:rPr>
          <w:bCs/>
          <w:sz w:val="20"/>
          <w:lang w:val="hu-HU"/>
        </w:rPr>
        <w:t xml:space="preserve"> száma (legfeljebb 6, vagy 6-nál több), és az antikolinerg terápia megléte</w:t>
      </w:r>
      <w:r w:rsidR="007B3CB9">
        <w:rPr>
          <w:bCs/>
          <w:sz w:val="20"/>
          <w:lang w:val="hu-HU"/>
        </w:rPr>
        <w:t xml:space="preserve"> a kiinduláskor</w:t>
      </w:r>
      <w:r w:rsidRPr="00274040">
        <w:rPr>
          <w:bCs/>
          <w:sz w:val="20"/>
          <w:lang w:val="hu-HU"/>
        </w:rPr>
        <w:t xml:space="preserve"> (igen/nem) </w:t>
      </w:r>
      <w:r w:rsidR="007B3CB9">
        <w:rPr>
          <w:bCs/>
          <w:sz w:val="20"/>
          <w:lang w:val="hu-HU"/>
        </w:rPr>
        <w:t>pedig tényezők voltak</w:t>
      </w:r>
      <w:r w:rsidRPr="00274040">
        <w:rPr>
          <w:bCs/>
          <w:sz w:val="20"/>
          <w:lang w:val="hu-HU"/>
        </w:rPr>
        <w:t>.</w:t>
      </w:r>
    </w:p>
    <w:p w14:paraId="2E270619" w14:textId="77777777" w:rsidR="00406CA1" w:rsidRPr="001B67A6" w:rsidRDefault="00A92D93" w:rsidP="00406CA1">
      <w:pPr>
        <w:rPr>
          <w:bCs/>
          <w:sz w:val="20"/>
          <w:lang w:val="hu-HU"/>
        </w:rPr>
      </w:pPr>
      <w:r w:rsidRPr="001B67A6">
        <w:rPr>
          <w:bCs/>
          <w:sz w:val="20"/>
          <w:lang w:val="hu-HU"/>
        </w:rPr>
        <w:t>** Elsődleges időpillanat</w:t>
      </w:r>
    </w:p>
    <w:p w14:paraId="2A21C5F3" w14:textId="77777777" w:rsidR="00406CA1" w:rsidRPr="001B67A6" w:rsidRDefault="00A92D93" w:rsidP="00406CA1">
      <w:pPr>
        <w:rPr>
          <w:bCs/>
          <w:sz w:val="20"/>
          <w:lang w:val="hu-HU"/>
        </w:rPr>
      </w:pPr>
      <w:proofErr w:type="gramStart"/>
      <w:r w:rsidRPr="001B67A6">
        <w:rPr>
          <w:bCs/>
          <w:sz w:val="20"/>
          <w:vertAlign w:val="superscript"/>
          <w:lang w:val="hu-HU"/>
        </w:rPr>
        <w:t>a</w:t>
      </w:r>
      <w:proofErr w:type="gramEnd"/>
      <w:r w:rsidRPr="001B67A6">
        <w:rPr>
          <w:bCs/>
          <w:sz w:val="20"/>
          <w:lang w:val="hu-HU"/>
        </w:rPr>
        <w:t xml:space="preserve"> Elsődleges végpont</w:t>
      </w:r>
    </w:p>
    <w:p w14:paraId="6CB3BF16" w14:textId="77777777" w:rsidR="00406CA1" w:rsidRPr="001B67A6" w:rsidRDefault="00A92D93" w:rsidP="00406CA1">
      <w:pPr>
        <w:rPr>
          <w:bCs/>
          <w:sz w:val="20"/>
          <w:lang w:val="hu-HU"/>
        </w:rPr>
      </w:pPr>
      <w:r w:rsidRPr="001B67A6">
        <w:rPr>
          <w:bCs/>
          <w:sz w:val="20"/>
          <w:vertAlign w:val="superscript"/>
          <w:lang w:val="hu-HU"/>
        </w:rPr>
        <w:t>b</w:t>
      </w:r>
      <w:r w:rsidRPr="001B67A6">
        <w:rPr>
          <w:bCs/>
          <w:sz w:val="20"/>
          <w:lang w:val="hu-HU"/>
        </w:rPr>
        <w:t xml:space="preserve"> Másodlagos végpont</w:t>
      </w:r>
    </w:p>
    <w:p w14:paraId="46B69798" w14:textId="77777777" w:rsidR="00406CA1" w:rsidRPr="00274040" w:rsidRDefault="00406CA1" w:rsidP="00406CA1">
      <w:pPr>
        <w:rPr>
          <w:bCs/>
          <w:sz w:val="22"/>
          <w:szCs w:val="22"/>
          <w:lang w:val="hu-HU"/>
        </w:rPr>
      </w:pPr>
    </w:p>
    <w:p w14:paraId="65E26B92" w14:textId="77777777" w:rsidR="00406CA1" w:rsidRPr="00274040" w:rsidRDefault="00A92D93" w:rsidP="00406CA1">
      <w:pPr>
        <w:rPr>
          <w:bCs/>
          <w:sz w:val="22"/>
          <w:szCs w:val="22"/>
          <w:lang w:val="hu-HU"/>
        </w:rPr>
      </w:pPr>
      <w:r w:rsidRPr="00274040">
        <w:rPr>
          <w:bCs/>
          <w:sz w:val="22"/>
          <w:szCs w:val="22"/>
          <w:lang w:val="hu-HU"/>
        </w:rPr>
        <w:t>Ebben a vizsgálatban a válasz időtartamának mediánja</w:t>
      </w:r>
      <w:r w:rsidR="00DA4EA3" w:rsidRPr="00274040">
        <w:rPr>
          <w:bCs/>
          <w:sz w:val="22"/>
          <w:szCs w:val="22"/>
          <w:lang w:val="hu-HU"/>
        </w:rPr>
        <w:t>,</w:t>
      </w:r>
      <w:r w:rsidRPr="00274040">
        <w:rPr>
          <w:bCs/>
          <w:sz w:val="22"/>
          <w:szCs w:val="22"/>
          <w:lang w:val="hu-HU"/>
        </w:rPr>
        <w:t xml:space="preserve"> a beteg által kért új kezelés időpontja alapján</w:t>
      </w:r>
      <w:r w:rsidR="00DA4EA3" w:rsidRPr="00274040">
        <w:rPr>
          <w:bCs/>
          <w:sz w:val="22"/>
          <w:szCs w:val="22"/>
          <w:lang w:val="hu-HU"/>
        </w:rPr>
        <w:t>,</w:t>
      </w:r>
      <w:r w:rsidRPr="00274040">
        <w:rPr>
          <w:bCs/>
          <w:sz w:val="22"/>
          <w:szCs w:val="22"/>
          <w:lang w:val="hu-HU"/>
        </w:rPr>
        <w:t xml:space="preserve"> a BOTOX 50 egység esetén 214 nap (31 hét), a BOTOX 100 egység esetén 169 nap (24 hét) és a BOTOX 200 egység esetén 207 nap (30 hét) volt.</w:t>
      </w:r>
    </w:p>
    <w:p w14:paraId="3A45B993" w14:textId="77777777" w:rsidR="00406CA1" w:rsidRPr="00274040" w:rsidRDefault="00406CA1" w:rsidP="00406CA1">
      <w:pPr>
        <w:rPr>
          <w:bCs/>
          <w:sz w:val="22"/>
          <w:szCs w:val="22"/>
          <w:lang w:val="hu-HU"/>
        </w:rPr>
      </w:pPr>
    </w:p>
    <w:p w14:paraId="1FED07B5" w14:textId="77777777" w:rsidR="00406CA1" w:rsidRPr="00274040" w:rsidRDefault="00A92D93" w:rsidP="00406CA1">
      <w:pPr>
        <w:rPr>
          <w:bCs/>
          <w:sz w:val="22"/>
          <w:szCs w:val="22"/>
          <w:lang w:val="hu-HU"/>
        </w:rPr>
      </w:pPr>
      <w:r w:rsidRPr="00274040">
        <w:rPr>
          <w:bCs/>
          <w:sz w:val="22"/>
          <w:szCs w:val="22"/>
          <w:lang w:val="hu-HU"/>
        </w:rPr>
        <w:t xml:space="preserve">A 99 </w:t>
      </w:r>
      <w:r w:rsidR="00217367" w:rsidRPr="00274040">
        <w:rPr>
          <w:bCs/>
          <w:sz w:val="22"/>
          <w:szCs w:val="22"/>
          <w:lang w:val="hu-HU"/>
        </w:rPr>
        <w:t>pediátriai</w:t>
      </w:r>
      <w:r w:rsidRPr="00274040">
        <w:rPr>
          <w:bCs/>
          <w:sz w:val="22"/>
          <w:szCs w:val="22"/>
          <w:lang w:val="hu-HU"/>
        </w:rPr>
        <w:t xml:space="preserve"> betegből, akinek kiinduláskor negatív eredménye volt kötődő vagy neutralizáló antitestekre, és legalább egy értékelhető, kiindulás utáni eredménye volt egy randomizált, kettős vak vizsgálatból és egy kettős vak, kiterjesztéses vizsgálatból, egy betegnél sem termelődtek neutralizó antitestek 50-200</w:t>
      </w:r>
      <w:r w:rsidR="00546151">
        <w:rPr>
          <w:bCs/>
          <w:sz w:val="22"/>
          <w:szCs w:val="22"/>
          <w:lang w:val="hu-HU"/>
        </w:rPr>
        <w:t> </w:t>
      </w:r>
      <w:r w:rsidRPr="00274040">
        <w:rPr>
          <w:bCs/>
          <w:sz w:val="22"/>
          <w:szCs w:val="22"/>
          <w:lang w:val="hu-HU"/>
        </w:rPr>
        <w:t>egység BOTOX beadása után.</w:t>
      </w:r>
    </w:p>
    <w:bookmarkEnd w:id="76"/>
    <w:p w14:paraId="634D7348" w14:textId="77777777" w:rsidR="007A325F" w:rsidRPr="00274040" w:rsidRDefault="007A325F" w:rsidP="005573A2">
      <w:pPr>
        <w:rPr>
          <w:sz w:val="22"/>
          <w:szCs w:val="22"/>
          <w:u w:val="single"/>
          <w:lang w:val="hu-HU"/>
        </w:rPr>
      </w:pPr>
    </w:p>
    <w:p w14:paraId="2D4C8AC4" w14:textId="77777777" w:rsidR="00A2712F" w:rsidRPr="00274040" w:rsidRDefault="00A92D93" w:rsidP="005573A2">
      <w:pPr>
        <w:rPr>
          <w:b/>
          <w:sz w:val="22"/>
          <w:szCs w:val="22"/>
          <w:u w:val="single"/>
          <w:lang w:val="hu-HU"/>
        </w:rPr>
      </w:pPr>
      <w:r w:rsidRPr="00274040">
        <w:rPr>
          <w:b/>
          <w:sz w:val="22"/>
          <w:szCs w:val="22"/>
          <w:u w:val="single"/>
          <w:lang w:val="hu-HU"/>
        </w:rPr>
        <w:t>A BŐR ÉS A BŐR FÜGGELÉKEINEK RENDELLENESSÉGEI</w:t>
      </w:r>
    </w:p>
    <w:p w14:paraId="6C745379" w14:textId="77777777" w:rsidR="00A2712F" w:rsidRPr="00274040" w:rsidRDefault="00A2712F" w:rsidP="005573A2">
      <w:pPr>
        <w:rPr>
          <w:sz w:val="22"/>
          <w:szCs w:val="22"/>
          <w:u w:val="single"/>
          <w:lang w:val="hu-HU"/>
        </w:rPr>
      </w:pPr>
    </w:p>
    <w:p w14:paraId="45B333BB" w14:textId="77777777" w:rsidR="00A2712F" w:rsidRPr="001B67A6" w:rsidRDefault="00A92D93" w:rsidP="005573A2">
      <w:pPr>
        <w:rPr>
          <w:i/>
          <w:iCs/>
          <w:sz w:val="22"/>
          <w:szCs w:val="22"/>
          <w:u w:val="single"/>
          <w:lang w:val="hu-HU"/>
        </w:rPr>
      </w:pPr>
      <w:r w:rsidRPr="001B67A6">
        <w:rPr>
          <w:i/>
          <w:iCs/>
          <w:sz w:val="22"/>
          <w:szCs w:val="22"/>
          <w:u w:val="single"/>
          <w:lang w:val="hu-HU"/>
        </w:rPr>
        <w:t>Hónaljak primer hyperhidrosisa</w:t>
      </w:r>
    </w:p>
    <w:p w14:paraId="06D460A2" w14:textId="77777777" w:rsidR="00546151" w:rsidRPr="00BB5601" w:rsidRDefault="00546151" w:rsidP="005573A2">
      <w:pPr>
        <w:rPr>
          <w:i/>
          <w:iCs/>
          <w:sz w:val="22"/>
          <w:szCs w:val="22"/>
          <w:lang w:val="hu-HU"/>
        </w:rPr>
      </w:pPr>
    </w:p>
    <w:p w14:paraId="1C8BD635" w14:textId="77777777" w:rsidR="00A2712F" w:rsidRPr="00274040" w:rsidRDefault="00A92D93" w:rsidP="005573A2">
      <w:pPr>
        <w:rPr>
          <w:sz w:val="22"/>
          <w:szCs w:val="22"/>
          <w:lang w:val="hu-HU"/>
        </w:rPr>
      </w:pPr>
      <w:r w:rsidRPr="00274040">
        <w:rPr>
          <w:sz w:val="22"/>
          <w:szCs w:val="22"/>
          <w:lang w:val="hu-HU"/>
        </w:rPr>
        <w:t>Kettős vak, multicentrikus klinikai vizsgálatot végeztek kétoldali primer axillaris hyperhidrosisban szenvedő betegek körében. A primer hyperhidrosist úgy definiálták, hogy gravimetriás méréssel legalább 50 mg spontán verejtéktermelődést mutattak ki axillánként, szobahőmérsékleten, pihenés közben 5</w:t>
      </w:r>
      <w:r w:rsidR="00993FC6" w:rsidRPr="00274040">
        <w:rPr>
          <w:sz w:val="22"/>
          <w:szCs w:val="22"/>
          <w:lang w:val="hu-HU"/>
        </w:rPr>
        <w:t> </w:t>
      </w:r>
      <w:r w:rsidRPr="00274040">
        <w:rPr>
          <w:sz w:val="22"/>
          <w:szCs w:val="22"/>
          <w:lang w:val="hu-HU"/>
        </w:rPr>
        <w:t>perc alatt. 320 beteget véletlenszerűen két csoportba osztottak, az egyik csoport (n=242) 50 </w:t>
      </w:r>
      <w:r w:rsidR="002678B2" w:rsidRPr="00274040">
        <w:rPr>
          <w:sz w:val="22"/>
          <w:szCs w:val="22"/>
          <w:lang w:val="hu-HU"/>
        </w:rPr>
        <w:t xml:space="preserve">egység </w:t>
      </w:r>
      <w:r w:rsidRPr="00274040">
        <w:rPr>
          <w:sz w:val="22"/>
          <w:szCs w:val="22"/>
          <w:lang w:val="hu-HU"/>
        </w:rPr>
        <w:t>BOTOX-ot kapott, a másik (n=78) placebót. Respondernek az számított, akinél a hónalj izzadása a kiindulási értékhez képest legalább 50%-kal csökkent. Az elsődleges végpontnál (az injekciót követő 4.</w:t>
      </w:r>
      <w:r w:rsidR="00993FC6" w:rsidRPr="00274040">
        <w:rPr>
          <w:sz w:val="22"/>
          <w:szCs w:val="22"/>
          <w:lang w:val="hu-HU"/>
        </w:rPr>
        <w:t> </w:t>
      </w:r>
      <w:r w:rsidRPr="00274040">
        <w:rPr>
          <w:sz w:val="22"/>
          <w:szCs w:val="22"/>
          <w:lang w:val="hu-HU"/>
        </w:rPr>
        <w:t>héten) a BOTOX injekcióval kezelt csoportban a terápiás választ mutató betegek aránya 93</w:t>
      </w:r>
      <w:bookmarkStart w:id="79" w:name="_9kMON5YVt7FC679"/>
      <w:r w:rsidRPr="00274040">
        <w:rPr>
          <w:sz w:val="22"/>
          <w:szCs w:val="22"/>
          <w:lang w:val="hu-HU"/>
        </w:rPr>
        <w:t>,</w:t>
      </w:r>
      <w:bookmarkEnd w:id="79"/>
      <w:r w:rsidRPr="00274040">
        <w:rPr>
          <w:sz w:val="22"/>
          <w:szCs w:val="22"/>
          <w:lang w:val="hu-HU"/>
        </w:rPr>
        <w:t>8% volt, szemben a placebóval kezelt csoport 35</w:t>
      </w:r>
      <w:bookmarkStart w:id="80" w:name="_9kMI3J6ZWu8GD78A"/>
      <w:r w:rsidRPr="00274040">
        <w:rPr>
          <w:sz w:val="22"/>
          <w:szCs w:val="22"/>
          <w:lang w:val="hu-HU"/>
        </w:rPr>
        <w:t>,</w:t>
      </w:r>
      <w:bookmarkEnd w:id="80"/>
      <w:r w:rsidRPr="00274040">
        <w:rPr>
          <w:sz w:val="22"/>
          <w:szCs w:val="22"/>
          <w:lang w:val="hu-HU"/>
        </w:rPr>
        <w:t>9%-ával (p&lt;0,001). A BOTOX-szal kezelt csoportban a responderek előfordulása mindvégig szignifikánsan (p&lt;0,001) magasabb volt, mint a placebo kezelésben részesült csoportban, minden időpontban, 16</w:t>
      </w:r>
      <w:r w:rsidR="00993FC6" w:rsidRPr="00274040">
        <w:rPr>
          <w:sz w:val="22"/>
          <w:szCs w:val="22"/>
          <w:lang w:val="hu-HU"/>
        </w:rPr>
        <w:t> </w:t>
      </w:r>
      <w:r w:rsidRPr="00274040">
        <w:rPr>
          <w:sz w:val="22"/>
          <w:szCs w:val="22"/>
          <w:lang w:val="hu-HU"/>
        </w:rPr>
        <w:t>hétig.</w:t>
      </w:r>
    </w:p>
    <w:p w14:paraId="3BA5814D" w14:textId="77777777" w:rsidR="00A2712F" w:rsidRPr="00274040" w:rsidRDefault="00A2712F" w:rsidP="005573A2">
      <w:pPr>
        <w:rPr>
          <w:sz w:val="22"/>
          <w:szCs w:val="22"/>
          <w:lang w:val="hu-HU"/>
        </w:rPr>
      </w:pPr>
    </w:p>
    <w:p w14:paraId="575E3CD7" w14:textId="77777777" w:rsidR="00A2712F" w:rsidRPr="00274040" w:rsidRDefault="00A92D93" w:rsidP="005573A2">
      <w:pPr>
        <w:rPr>
          <w:sz w:val="22"/>
          <w:szCs w:val="22"/>
          <w:lang w:val="hu-HU"/>
        </w:rPr>
      </w:pPr>
      <w:r w:rsidRPr="00274040">
        <w:rPr>
          <w:sz w:val="22"/>
          <w:szCs w:val="22"/>
          <w:lang w:val="hu-HU"/>
        </w:rPr>
        <w:t>Egy követéses, nyílt vizsgálat során 207</w:t>
      </w:r>
      <w:r w:rsidR="00436A30">
        <w:rPr>
          <w:sz w:val="22"/>
          <w:szCs w:val="22"/>
          <w:lang w:val="hu-HU"/>
        </w:rPr>
        <w:t> </w:t>
      </w:r>
      <w:r w:rsidRPr="00274040">
        <w:rPr>
          <w:sz w:val="22"/>
          <w:szCs w:val="22"/>
          <w:lang w:val="hu-HU"/>
        </w:rPr>
        <w:t>alkalmas beteg kapott legfeljebb 3</w:t>
      </w:r>
      <w:r w:rsidR="00AD1071" w:rsidRPr="00274040">
        <w:rPr>
          <w:sz w:val="22"/>
          <w:szCs w:val="22"/>
          <w:lang w:val="hu-HU"/>
        </w:rPr>
        <w:t xml:space="preserve"> </w:t>
      </w:r>
      <w:r w:rsidRPr="00274040">
        <w:rPr>
          <w:sz w:val="22"/>
          <w:szCs w:val="22"/>
          <w:lang w:val="hu-HU"/>
        </w:rPr>
        <w:t>BOTOX</w:t>
      </w:r>
      <w:r w:rsidR="00993FC6" w:rsidRPr="00274040">
        <w:rPr>
          <w:sz w:val="22"/>
          <w:szCs w:val="22"/>
          <w:lang w:val="hu-HU"/>
        </w:rPr>
        <w:noBreakHyphen/>
      </w:r>
      <w:r w:rsidRPr="00274040">
        <w:rPr>
          <w:sz w:val="22"/>
          <w:szCs w:val="22"/>
          <w:lang w:val="hu-HU"/>
        </w:rPr>
        <w:t>kezelést. Összesen 174 beteg fejezte be a 16 hónapig tartó kombinált vizsgálatot (4 hónap kettős vak vizsgálat és 12 hónap nyílt címkés követés). A klinikai válasz aránya a 16.</w:t>
      </w:r>
      <w:r w:rsidR="00993FC6" w:rsidRPr="00274040">
        <w:rPr>
          <w:sz w:val="22"/>
          <w:szCs w:val="22"/>
          <w:lang w:val="hu-HU"/>
        </w:rPr>
        <w:t> </w:t>
      </w:r>
      <w:r w:rsidRPr="00274040">
        <w:rPr>
          <w:sz w:val="22"/>
          <w:szCs w:val="22"/>
          <w:lang w:val="hu-HU"/>
        </w:rPr>
        <w:t>hét végén az első (n=287), a második (n=123) és a harmadik (n=30) kezelést követően 85</w:t>
      </w:r>
      <w:bookmarkStart w:id="81" w:name="_9kMK5J6ZWu8GD78A"/>
      <w:r w:rsidRPr="00274040">
        <w:rPr>
          <w:sz w:val="22"/>
          <w:szCs w:val="22"/>
          <w:lang w:val="hu-HU"/>
        </w:rPr>
        <w:t>,</w:t>
      </w:r>
      <w:bookmarkEnd w:id="81"/>
      <w:r w:rsidRPr="00274040">
        <w:rPr>
          <w:sz w:val="22"/>
          <w:szCs w:val="22"/>
          <w:lang w:val="hu-HU"/>
        </w:rPr>
        <w:t>0%, 86</w:t>
      </w:r>
      <w:bookmarkStart w:id="82" w:name="_9kR3WTr5DA457"/>
      <w:r w:rsidRPr="00274040">
        <w:rPr>
          <w:sz w:val="22"/>
          <w:szCs w:val="22"/>
          <w:lang w:val="hu-HU"/>
        </w:rPr>
        <w:t>,</w:t>
      </w:r>
      <w:bookmarkEnd w:id="82"/>
      <w:r w:rsidRPr="00274040">
        <w:rPr>
          <w:sz w:val="22"/>
          <w:szCs w:val="22"/>
          <w:lang w:val="hu-HU"/>
        </w:rPr>
        <w:t>2% illetve 80% volt. A hatás átlagos időtartama 7,5 hónap volt az egyadagos és nyílt követéses vizsgálatok összevont eredményei alapján, de megjegyzendő, hogy a betegek 27</w:t>
      </w:r>
      <w:bookmarkStart w:id="83" w:name="_9kMM4G6ZWu8GD78A"/>
      <w:r w:rsidRPr="00274040">
        <w:rPr>
          <w:sz w:val="22"/>
          <w:szCs w:val="22"/>
          <w:lang w:val="hu-HU"/>
        </w:rPr>
        <w:t>,</w:t>
      </w:r>
      <w:bookmarkEnd w:id="83"/>
      <w:r w:rsidRPr="00274040">
        <w:rPr>
          <w:sz w:val="22"/>
          <w:szCs w:val="22"/>
          <w:lang w:val="hu-HU"/>
        </w:rPr>
        <w:t>5%-ánál a hatás 1 évig vagy még tovább tartott.</w:t>
      </w:r>
    </w:p>
    <w:p w14:paraId="5550E416" w14:textId="77777777" w:rsidR="00A2712F" w:rsidRPr="00274040" w:rsidRDefault="00A2712F" w:rsidP="005573A2">
      <w:pPr>
        <w:rPr>
          <w:sz w:val="22"/>
          <w:szCs w:val="22"/>
          <w:lang w:val="hu-HU"/>
        </w:rPr>
      </w:pPr>
    </w:p>
    <w:p w14:paraId="1B4B13FC" w14:textId="77777777" w:rsidR="00A2712F" w:rsidRPr="00274040" w:rsidRDefault="00A92D93" w:rsidP="005573A2">
      <w:pPr>
        <w:keepNext/>
        <w:ind w:right="181"/>
        <w:rPr>
          <w:sz w:val="22"/>
          <w:szCs w:val="22"/>
          <w:lang w:val="hu-HU"/>
        </w:rPr>
      </w:pPr>
      <w:r w:rsidRPr="00274040">
        <w:rPr>
          <w:sz w:val="22"/>
          <w:szCs w:val="22"/>
          <w:lang w:val="hu-HU"/>
        </w:rPr>
        <w:t xml:space="preserve">A hónaljárok primer hyperhidrosisában szenvedő 12–18 éves kor közötti gyermekeknél a BOTOX alkalmazására vonatkozóan csak korlátozottak a klinikai vizsgálatok során szerzett tapasztalatok. Az </w:t>
      </w:r>
      <w:r w:rsidRPr="00274040">
        <w:rPr>
          <w:sz w:val="22"/>
          <w:szCs w:val="22"/>
          <w:lang w:val="hu-HU"/>
        </w:rPr>
        <w:lastRenderedPageBreak/>
        <w:t>Egyesült Államokban súlyos mértékű axillaris primer hyperhidrosisban szenvedő 12–17 éves gyermekek (n=144) bevonásával egy 1 évig tartó, nem kontrollos, ismételt dózisú biztonságossági vizsgálatot végeztek. A résztvevők zöme nőnemű (86</w:t>
      </w:r>
      <w:bookmarkStart w:id="84" w:name="_9kML8L6ZWu8GD78A"/>
      <w:r w:rsidRPr="00274040">
        <w:rPr>
          <w:sz w:val="22"/>
          <w:szCs w:val="22"/>
          <w:lang w:val="hu-HU"/>
        </w:rPr>
        <w:t>,</w:t>
      </w:r>
      <w:bookmarkEnd w:id="84"/>
      <w:r w:rsidRPr="00274040">
        <w:rPr>
          <w:sz w:val="22"/>
          <w:szCs w:val="22"/>
          <w:lang w:val="hu-HU"/>
        </w:rPr>
        <w:t>1%) és kaukázusi (82</w:t>
      </w:r>
      <w:bookmarkStart w:id="85" w:name="_9kML4H6ZWu8GD78A"/>
      <w:r w:rsidRPr="00274040">
        <w:rPr>
          <w:sz w:val="22"/>
          <w:szCs w:val="22"/>
          <w:lang w:val="hu-HU"/>
        </w:rPr>
        <w:t>,</w:t>
      </w:r>
      <w:bookmarkEnd w:id="85"/>
      <w:r w:rsidRPr="00274040">
        <w:rPr>
          <w:sz w:val="22"/>
          <w:szCs w:val="22"/>
          <w:lang w:val="hu-HU"/>
        </w:rPr>
        <w:t>6%) volt. A résztvevőket 50 egység/hónalj, vagyis kezelésenként 100 egység/beteg összdózissal kezelték. Dóziskereső vizsgálatot serdülőknél azonban nem végeztek, így az adagolásra vonatkozóan sem lehet ajánlást tenni. A BOTOX biztonságosságát és hatásosságát ebben a csoportban nem igazolták meggyőzően.</w:t>
      </w:r>
    </w:p>
    <w:p w14:paraId="2A4A64EB" w14:textId="77777777" w:rsidR="00A2712F" w:rsidRPr="00274040" w:rsidRDefault="00A2712F" w:rsidP="005573A2">
      <w:pPr>
        <w:rPr>
          <w:b/>
          <w:sz w:val="22"/>
          <w:szCs w:val="22"/>
          <w:lang w:val="hu-HU"/>
        </w:rPr>
      </w:pPr>
    </w:p>
    <w:p w14:paraId="030E51F5" w14:textId="77777777" w:rsidR="00A2712F" w:rsidRPr="00274040" w:rsidRDefault="00A92D93" w:rsidP="005573A2">
      <w:pPr>
        <w:rPr>
          <w:b/>
          <w:sz w:val="22"/>
          <w:szCs w:val="22"/>
          <w:lang w:val="hu-HU"/>
        </w:rPr>
      </w:pPr>
      <w:r w:rsidRPr="00274040">
        <w:rPr>
          <w:b/>
          <w:sz w:val="22"/>
          <w:szCs w:val="22"/>
          <w:lang w:val="hu-HU"/>
        </w:rPr>
        <w:t>5.2</w:t>
      </w:r>
      <w:r w:rsidRPr="00274040">
        <w:rPr>
          <w:b/>
          <w:sz w:val="22"/>
          <w:szCs w:val="22"/>
          <w:lang w:val="hu-HU"/>
        </w:rPr>
        <w:tab/>
        <w:t>Farmakokinetikai tulajdonságok</w:t>
      </w:r>
    </w:p>
    <w:p w14:paraId="576ADB86" w14:textId="77777777" w:rsidR="00A2712F" w:rsidRPr="00274040" w:rsidRDefault="00A2712F" w:rsidP="005573A2">
      <w:pPr>
        <w:rPr>
          <w:sz w:val="22"/>
          <w:szCs w:val="22"/>
          <w:lang w:val="hu-HU"/>
        </w:rPr>
      </w:pPr>
    </w:p>
    <w:p w14:paraId="39749460" w14:textId="77777777" w:rsidR="00A2712F" w:rsidRDefault="00A92D93" w:rsidP="005573A2">
      <w:pPr>
        <w:rPr>
          <w:i/>
          <w:iCs/>
          <w:sz w:val="22"/>
          <w:szCs w:val="22"/>
          <w:u w:val="single"/>
          <w:lang w:val="hu-HU"/>
        </w:rPr>
      </w:pPr>
      <w:r w:rsidRPr="00274040">
        <w:rPr>
          <w:i/>
          <w:iCs/>
          <w:sz w:val="22"/>
          <w:szCs w:val="22"/>
          <w:u w:val="single"/>
          <w:lang w:val="hu-HU"/>
        </w:rPr>
        <w:t>A hatóanyag általános jellemzői:</w:t>
      </w:r>
    </w:p>
    <w:p w14:paraId="486CF88C" w14:textId="77777777" w:rsidR="003F6A24" w:rsidRPr="00274040" w:rsidRDefault="003F6A24" w:rsidP="005573A2">
      <w:pPr>
        <w:rPr>
          <w:i/>
          <w:iCs/>
          <w:sz w:val="22"/>
          <w:szCs w:val="22"/>
          <w:u w:val="single"/>
          <w:lang w:val="hu-HU"/>
        </w:rPr>
      </w:pPr>
    </w:p>
    <w:p w14:paraId="1787EC40" w14:textId="77777777" w:rsidR="00A2712F" w:rsidRPr="00274040" w:rsidRDefault="00A92D93" w:rsidP="005573A2">
      <w:pPr>
        <w:rPr>
          <w:sz w:val="22"/>
          <w:szCs w:val="22"/>
          <w:lang w:val="hu-HU"/>
        </w:rPr>
      </w:pPr>
      <w:r w:rsidRPr="00274040">
        <w:rPr>
          <w:sz w:val="22"/>
          <w:szCs w:val="22"/>
          <w:lang w:val="hu-HU"/>
        </w:rPr>
        <w:t>A patkányokban végzett eloszlási vizsgálatok</w:t>
      </w:r>
      <w:r w:rsidR="0090423C" w:rsidRPr="00274040">
        <w:rPr>
          <w:sz w:val="22"/>
          <w:szCs w:val="22"/>
          <w:lang w:val="hu-HU"/>
        </w:rPr>
        <w:t>,</w:t>
      </w:r>
      <w:r w:rsidRPr="00274040">
        <w:rPr>
          <w:sz w:val="22"/>
          <w:szCs w:val="22"/>
          <w:lang w:val="hu-HU"/>
        </w:rPr>
        <w:t xml:space="preserve"> a </w:t>
      </w:r>
      <w:r w:rsidRPr="00274040">
        <w:rPr>
          <w:sz w:val="22"/>
          <w:szCs w:val="22"/>
          <w:vertAlign w:val="superscript"/>
          <w:lang w:val="hu-HU"/>
        </w:rPr>
        <w:t>125</w:t>
      </w:r>
      <w:r w:rsidRPr="00274040">
        <w:rPr>
          <w:sz w:val="22"/>
          <w:szCs w:val="22"/>
          <w:lang w:val="hu-HU"/>
        </w:rPr>
        <w:t xml:space="preserve">I-dal jelölt A típusú botulinum neurotoxin komplex </w:t>
      </w:r>
      <w:r w:rsidR="0090423C" w:rsidRPr="00274040">
        <w:rPr>
          <w:sz w:val="22"/>
          <w:szCs w:val="22"/>
          <w:lang w:val="hu-HU"/>
        </w:rPr>
        <w:t xml:space="preserve">lassú musculáris diffúzióját mutatják a m. gastrocnemiusba </w:t>
      </w:r>
      <w:r w:rsidRPr="00274040">
        <w:rPr>
          <w:sz w:val="22"/>
          <w:szCs w:val="22"/>
          <w:lang w:val="hu-HU"/>
        </w:rPr>
        <w:t xml:space="preserve">az injekció </w:t>
      </w:r>
      <w:r w:rsidR="0090423C" w:rsidRPr="00274040">
        <w:rPr>
          <w:sz w:val="22"/>
          <w:szCs w:val="22"/>
          <w:lang w:val="hu-HU"/>
        </w:rPr>
        <w:t xml:space="preserve">beadása </w:t>
      </w:r>
      <w:r w:rsidRPr="00274040">
        <w:rPr>
          <w:sz w:val="22"/>
          <w:szCs w:val="22"/>
          <w:lang w:val="hu-HU"/>
        </w:rPr>
        <w:t>után</w:t>
      </w:r>
      <w:r w:rsidR="0090423C" w:rsidRPr="00274040">
        <w:rPr>
          <w:sz w:val="22"/>
          <w:szCs w:val="22"/>
          <w:lang w:val="hu-HU"/>
        </w:rPr>
        <w:t>,</w:t>
      </w:r>
      <w:r w:rsidRPr="00274040">
        <w:rPr>
          <w:sz w:val="22"/>
          <w:szCs w:val="22"/>
          <w:lang w:val="hu-HU"/>
        </w:rPr>
        <w:t xml:space="preserve"> </w:t>
      </w:r>
      <w:r w:rsidR="0090423C" w:rsidRPr="00274040">
        <w:rPr>
          <w:sz w:val="22"/>
          <w:szCs w:val="22"/>
          <w:lang w:val="hu-HU"/>
        </w:rPr>
        <w:t>amelye</w:t>
      </w:r>
      <w:r w:rsidRPr="00274040">
        <w:rPr>
          <w:sz w:val="22"/>
          <w:szCs w:val="22"/>
          <w:lang w:val="hu-HU"/>
        </w:rPr>
        <w:t>t gyors szisztémás metabolizáció és vizelettel való kiválasztódás követ. A radio-jelzett anyag mennyisége az izomban mintegy 10 órás felezési idővel csökkent. A radioaktivitás az injekció beadásának helyén nagy molekulatömegű proteinekhez kötötten, míg a plazmában kis molekulákhoz kötötten jelentkezett, ami az anyag gyors szisztémás metabolizációjára utal. A dózis beadását követő 24 órán belül a radioaktivitás 60%-a távozott a vizelettel. A toxint valószínűleg proteázok bontják le és a molekuláris alkotóelemek a normális anyagcsere-útvonalakon keresztül újra felhasználásra kerülnek.</w:t>
      </w:r>
    </w:p>
    <w:p w14:paraId="547F2179" w14:textId="77777777" w:rsidR="00A2712F" w:rsidRPr="00274040" w:rsidRDefault="00A2712F" w:rsidP="005573A2">
      <w:pPr>
        <w:rPr>
          <w:sz w:val="22"/>
          <w:szCs w:val="22"/>
          <w:lang w:val="hu-HU"/>
        </w:rPr>
      </w:pPr>
    </w:p>
    <w:p w14:paraId="2C341113" w14:textId="77777777" w:rsidR="00A2712F" w:rsidRPr="00274040" w:rsidRDefault="00A92D93" w:rsidP="005573A2">
      <w:pPr>
        <w:rPr>
          <w:sz w:val="22"/>
          <w:szCs w:val="22"/>
          <w:lang w:val="hu-HU"/>
        </w:rPr>
      </w:pPr>
      <w:r w:rsidRPr="00274040">
        <w:rPr>
          <w:sz w:val="22"/>
          <w:szCs w:val="22"/>
          <w:lang w:val="hu-HU"/>
        </w:rPr>
        <w:t>Klasszikus felszívódási, eloszlási, biotranszformációs és eliminációs vizsgálatokat a hatóanyagon a készítmény sajátosságai miatt nem végeztek.</w:t>
      </w:r>
    </w:p>
    <w:p w14:paraId="647FD1E1" w14:textId="77777777" w:rsidR="00A2712F" w:rsidRPr="00274040" w:rsidRDefault="00A2712F" w:rsidP="005573A2">
      <w:pPr>
        <w:rPr>
          <w:b/>
          <w:sz w:val="22"/>
          <w:szCs w:val="22"/>
          <w:lang w:val="hu-HU"/>
        </w:rPr>
      </w:pPr>
    </w:p>
    <w:p w14:paraId="16A385A0" w14:textId="77777777" w:rsidR="00A2712F" w:rsidRDefault="00A92D93" w:rsidP="005573A2">
      <w:pPr>
        <w:rPr>
          <w:i/>
          <w:iCs/>
          <w:sz w:val="22"/>
          <w:szCs w:val="22"/>
          <w:u w:val="single"/>
          <w:lang w:val="hu-HU"/>
        </w:rPr>
      </w:pPr>
      <w:r w:rsidRPr="00274040">
        <w:rPr>
          <w:i/>
          <w:iCs/>
          <w:sz w:val="22"/>
          <w:szCs w:val="22"/>
          <w:u w:val="single"/>
          <w:lang w:val="hu-HU"/>
        </w:rPr>
        <w:t xml:space="preserve">Jellemzők </w:t>
      </w:r>
      <w:r w:rsidR="00832C0A" w:rsidRPr="00274040">
        <w:rPr>
          <w:i/>
          <w:iCs/>
          <w:sz w:val="22"/>
          <w:szCs w:val="22"/>
          <w:u w:val="single"/>
          <w:lang w:val="hu-HU"/>
        </w:rPr>
        <w:t xml:space="preserve">a </w:t>
      </w:r>
      <w:r w:rsidRPr="00274040">
        <w:rPr>
          <w:i/>
          <w:iCs/>
          <w:sz w:val="22"/>
          <w:szCs w:val="22"/>
          <w:u w:val="single"/>
          <w:lang w:val="hu-HU"/>
        </w:rPr>
        <w:t>betegeknél:</w:t>
      </w:r>
    </w:p>
    <w:p w14:paraId="1A49F949" w14:textId="77777777" w:rsidR="003F6A24" w:rsidRPr="00274040" w:rsidRDefault="003F6A24" w:rsidP="005573A2">
      <w:pPr>
        <w:rPr>
          <w:i/>
          <w:iCs/>
          <w:sz w:val="22"/>
          <w:szCs w:val="22"/>
          <w:u w:val="single"/>
          <w:lang w:val="hu-HU"/>
        </w:rPr>
      </w:pPr>
    </w:p>
    <w:p w14:paraId="22ED14CD" w14:textId="77777777" w:rsidR="00A2712F" w:rsidRPr="00274040" w:rsidRDefault="00A92D93" w:rsidP="005573A2">
      <w:pPr>
        <w:rPr>
          <w:sz w:val="22"/>
          <w:szCs w:val="22"/>
          <w:lang w:val="hu-HU"/>
        </w:rPr>
      </w:pPr>
      <w:r w:rsidRPr="00274040">
        <w:rPr>
          <w:sz w:val="22"/>
          <w:szCs w:val="22"/>
          <w:lang w:val="hu-HU"/>
        </w:rPr>
        <w:t>Feltételezhető, hogy a BOTOX terápiás dózisai kis mértékben szisztémásán is eloszlanak. Elektrom</w:t>
      </w:r>
      <w:r w:rsidR="00436A30">
        <w:rPr>
          <w:sz w:val="22"/>
          <w:szCs w:val="22"/>
          <w:lang w:val="hu-HU"/>
        </w:rPr>
        <w:t>i</w:t>
      </w:r>
      <w:r w:rsidRPr="00274040">
        <w:rPr>
          <w:sz w:val="22"/>
          <w:szCs w:val="22"/>
          <w:lang w:val="hu-HU"/>
        </w:rPr>
        <w:t>ográfiás technikával végzett klinikai vizsgálatok az injekció beadási helyétől távol eső izmokban is megváltozott elektrofiziológiás neuromuscularis aktivitást mutattak, amit nem kísértek klinikai jelek vagy tünetek.</w:t>
      </w:r>
    </w:p>
    <w:p w14:paraId="7C43C78C" w14:textId="77777777" w:rsidR="00A2712F" w:rsidRPr="00274040" w:rsidRDefault="00A2712F" w:rsidP="005573A2">
      <w:pPr>
        <w:rPr>
          <w:sz w:val="22"/>
          <w:szCs w:val="22"/>
          <w:lang w:val="hu-HU"/>
        </w:rPr>
      </w:pPr>
    </w:p>
    <w:p w14:paraId="4F4B4636" w14:textId="77777777" w:rsidR="00A2712F" w:rsidRPr="00274040" w:rsidRDefault="00A92D93" w:rsidP="005573A2">
      <w:pPr>
        <w:rPr>
          <w:b/>
          <w:sz w:val="22"/>
          <w:szCs w:val="22"/>
          <w:lang w:val="hu-HU"/>
        </w:rPr>
      </w:pPr>
      <w:r w:rsidRPr="00274040">
        <w:rPr>
          <w:b/>
          <w:sz w:val="22"/>
          <w:szCs w:val="22"/>
          <w:lang w:val="hu-HU"/>
        </w:rPr>
        <w:t>5.3</w:t>
      </w:r>
      <w:r w:rsidRPr="00274040">
        <w:rPr>
          <w:b/>
          <w:sz w:val="22"/>
          <w:szCs w:val="22"/>
          <w:lang w:val="hu-HU"/>
        </w:rPr>
        <w:tab/>
        <w:t>A preklinikai biztonságossági vizsgálatok eredményei</w:t>
      </w:r>
    </w:p>
    <w:p w14:paraId="15D1654E" w14:textId="77777777" w:rsidR="00A2712F" w:rsidRPr="00274040" w:rsidRDefault="00A2712F" w:rsidP="005573A2">
      <w:pPr>
        <w:rPr>
          <w:sz w:val="22"/>
          <w:szCs w:val="22"/>
          <w:lang w:val="hu-HU"/>
        </w:rPr>
      </w:pPr>
    </w:p>
    <w:p w14:paraId="1D281317" w14:textId="77777777" w:rsidR="00A2712F" w:rsidRDefault="00A92D93" w:rsidP="005573A2">
      <w:pPr>
        <w:rPr>
          <w:i/>
          <w:iCs/>
          <w:sz w:val="22"/>
          <w:szCs w:val="22"/>
          <w:u w:val="single"/>
          <w:lang w:val="hu-HU"/>
        </w:rPr>
      </w:pPr>
      <w:r w:rsidRPr="00274040">
        <w:rPr>
          <w:i/>
          <w:iCs/>
          <w:sz w:val="22"/>
          <w:szCs w:val="22"/>
          <w:u w:val="single"/>
          <w:lang w:val="hu-HU"/>
        </w:rPr>
        <w:t>Reprodukciós vizsgálatok</w:t>
      </w:r>
    </w:p>
    <w:p w14:paraId="25712436" w14:textId="77777777" w:rsidR="003F6A24" w:rsidRPr="00274040" w:rsidRDefault="003F6A24" w:rsidP="005573A2">
      <w:pPr>
        <w:rPr>
          <w:i/>
          <w:iCs/>
          <w:sz w:val="22"/>
          <w:szCs w:val="22"/>
          <w:u w:val="single"/>
          <w:lang w:val="hu-HU"/>
        </w:rPr>
      </w:pPr>
    </w:p>
    <w:p w14:paraId="0086F0B5" w14:textId="77777777" w:rsidR="00A2712F" w:rsidRPr="00274040" w:rsidRDefault="00A92D93" w:rsidP="005573A2">
      <w:pPr>
        <w:rPr>
          <w:sz w:val="22"/>
          <w:szCs w:val="22"/>
          <w:lang w:val="hu-HU"/>
        </w:rPr>
      </w:pPr>
      <w:r w:rsidRPr="00274040">
        <w:rPr>
          <w:sz w:val="22"/>
          <w:szCs w:val="22"/>
          <w:lang w:val="hu-HU"/>
        </w:rPr>
        <w:t>Vemhes egereknek</w:t>
      </w:r>
      <w:r w:rsidR="0090423C" w:rsidRPr="00274040">
        <w:rPr>
          <w:sz w:val="22"/>
          <w:szCs w:val="22"/>
          <w:lang w:val="hu-HU"/>
        </w:rPr>
        <w:t>,</w:t>
      </w:r>
      <w:r w:rsidRPr="00274040">
        <w:rPr>
          <w:sz w:val="22"/>
          <w:szCs w:val="22"/>
          <w:lang w:val="hu-HU"/>
        </w:rPr>
        <w:t xml:space="preserve"> patkányoknak és nyulaknak az organogenezis időszakában intramuscularisan ad</w:t>
      </w:r>
      <w:r w:rsidR="0090423C" w:rsidRPr="00274040">
        <w:rPr>
          <w:sz w:val="22"/>
          <w:szCs w:val="22"/>
          <w:lang w:val="hu-HU"/>
        </w:rPr>
        <w:t>ott</w:t>
      </w:r>
      <w:r w:rsidRPr="00274040">
        <w:rPr>
          <w:sz w:val="22"/>
          <w:szCs w:val="22"/>
          <w:lang w:val="hu-HU"/>
        </w:rPr>
        <w:t xml:space="preserve"> BOTOX injekciók fejlődésre vonatkozó No Observed Adverse Effect Level (NOAEL) értéke 4, 1, illetve 0,125</w:t>
      </w:r>
      <w:r w:rsidR="00AD1071" w:rsidRPr="00274040">
        <w:rPr>
          <w:sz w:val="22"/>
          <w:szCs w:val="22"/>
          <w:lang w:val="hu-HU"/>
        </w:rPr>
        <w:t> </w:t>
      </w:r>
      <w:r w:rsidRPr="00274040">
        <w:rPr>
          <w:sz w:val="22"/>
          <w:szCs w:val="22"/>
          <w:lang w:val="hu-HU"/>
        </w:rPr>
        <w:t>egység/ttkg volt. Nagyobb dózisban a foetalis testtömeg csökkenését okozta és/vagy késleltette a csontosodást, valamint nyulaknál vetélést okozott.</w:t>
      </w:r>
    </w:p>
    <w:p w14:paraId="53CCEF00" w14:textId="77777777" w:rsidR="00A2712F" w:rsidRPr="00274040" w:rsidRDefault="00A2712F" w:rsidP="005573A2">
      <w:pPr>
        <w:rPr>
          <w:sz w:val="22"/>
          <w:szCs w:val="22"/>
          <w:lang w:val="hu-HU"/>
        </w:rPr>
      </w:pPr>
    </w:p>
    <w:p w14:paraId="77F9A306" w14:textId="77777777" w:rsidR="00A2712F" w:rsidRDefault="00A92D93" w:rsidP="005573A2">
      <w:pPr>
        <w:tabs>
          <w:tab w:val="left" w:pos="540"/>
        </w:tabs>
        <w:rPr>
          <w:i/>
          <w:sz w:val="22"/>
          <w:szCs w:val="22"/>
          <w:u w:val="single"/>
          <w:lang w:val="hu-HU"/>
        </w:rPr>
      </w:pPr>
      <w:r w:rsidRPr="00274040">
        <w:rPr>
          <w:i/>
          <w:sz w:val="22"/>
          <w:szCs w:val="22"/>
          <w:u w:val="single"/>
          <w:lang w:val="hu-HU"/>
        </w:rPr>
        <w:t>Termékenység és reprodukció</w:t>
      </w:r>
    </w:p>
    <w:p w14:paraId="3EF0022F" w14:textId="77777777" w:rsidR="003F6A24" w:rsidRPr="00274040" w:rsidRDefault="003F6A24" w:rsidP="005573A2">
      <w:pPr>
        <w:tabs>
          <w:tab w:val="left" w:pos="540"/>
        </w:tabs>
        <w:rPr>
          <w:i/>
          <w:sz w:val="22"/>
          <w:szCs w:val="22"/>
          <w:lang w:val="hu-HU"/>
        </w:rPr>
      </w:pPr>
    </w:p>
    <w:p w14:paraId="18909939" w14:textId="77777777" w:rsidR="00A2712F" w:rsidRPr="00274040" w:rsidRDefault="00A92D93" w:rsidP="005573A2">
      <w:pPr>
        <w:rPr>
          <w:sz w:val="22"/>
          <w:szCs w:val="22"/>
          <w:lang w:val="hu-HU"/>
        </w:rPr>
      </w:pPr>
      <w:r w:rsidRPr="00274040">
        <w:rPr>
          <w:sz w:val="22"/>
          <w:szCs w:val="22"/>
          <w:lang w:val="hu-HU"/>
        </w:rPr>
        <w:t>A BOTOX intramuscularis injekcióját követően a reproduktív NOAEL érték hím patkányban 4 egység/ttkg, nőstény patkányban 8 egység/ttkg volt. Magasabb adagok mellett a termékenység dózisfüggő módon csökkent. Amennyiben a megtermékenyítés bekövetkezett, nem jelentkezett olyan mellékhatás, ami a kezelt hím vagy nőstény patkányoknál a nemzett, illetve megfogant embriók számát vagy életképességét befolyásolta volna</w:t>
      </w:r>
      <w:r w:rsidR="00AD1071" w:rsidRPr="00274040">
        <w:rPr>
          <w:sz w:val="22"/>
          <w:szCs w:val="22"/>
          <w:lang w:val="hu-HU"/>
        </w:rPr>
        <w:t>.</w:t>
      </w:r>
    </w:p>
    <w:p w14:paraId="7E52D281" w14:textId="77777777" w:rsidR="00A2712F" w:rsidRPr="00274040" w:rsidRDefault="00A2712F" w:rsidP="005573A2">
      <w:pPr>
        <w:rPr>
          <w:sz w:val="22"/>
          <w:szCs w:val="22"/>
          <w:lang w:val="hu-HU"/>
        </w:rPr>
      </w:pPr>
    </w:p>
    <w:p w14:paraId="4A62A4E9" w14:textId="77777777" w:rsidR="00A2712F" w:rsidRDefault="00A92D93" w:rsidP="005573A2">
      <w:pPr>
        <w:rPr>
          <w:i/>
          <w:iCs/>
          <w:sz w:val="22"/>
          <w:szCs w:val="22"/>
          <w:u w:val="single"/>
          <w:lang w:val="hu-HU"/>
        </w:rPr>
      </w:pPr>
      <w:r w:rsidRPr="00274040">
        <w:rPr>
          <w:i/>
          <w:iCs/>
          <w:sz w:val="22"/>
          <w:szCs w:val="22"/>
          <w:u w:val="single"/>
          <w:lang w:val="hu-HU"/>
        </w:rPr>
        <w:t>Egyéb vizsgálatok</w:t>
      </w:r>
    </w:p>
    <w:p w14:paraId="455D56D6" w14:textId="77777777" w:rsidR="003F6A24" w:rsidRPr="00274040" w:rsidRDefault="003F6A24" w:rsidP="005573A2">
      <w:pPr>
        <w:rPr>
          <w:i/>
          <w:iCs/>
          <w:sz w:val="22"/>
          <w:szCs w:val="22"/>
          <w:u w:val="single"/>
          <w:lang w:val="hu-HU"/>
        </w:rPr>
      </w:pPr>
    </w:p>
    <w:p w14:paraId="28D92191" w14:textId="77777777" w:rsidR="00A2712F" w:rsidRPr="00274040" w:rsidRDefault="00A92D93" w:rsidP="005573A2">
      <w:pPr>
        <w:rPr>
          <w:sz w:val="22"/>
          <w:szCs w:val="22"/>
          <w:lang w:val="hu-HU"/>
        </w:rPr>
      </w:pPr>
      <w:r w:rsidRPr="00274040">
        <w:rPr>
          <w:sz w:val="22"/>
          <w:szCs w:val="22"/>
          <w:lang w:val="hu-HU"/>
        </w:rPr>
        <w:t>A reprodukciós toxikológiai vizsgálatokon kívül az alábbi preklinikai biztonsági vizsgálatokat végezték a BOTOX injekcióval: akut toxicitás, toxicitás ismételt injekció esetén, lokális tolerancia, mutagenitás, antigenitás, kompatibilitás humán vérrel. Ezek a vizsgálatok a klinikailag releváns dózistartományban nem tártak fel emberekre vonatkozó veszélyeket</w:t>
      </w:r>
      <w:r w:rsidRPr="00274040">
        <w:rPr>
          <w:sz w:val="22"/>
          <w:lang w:val="hu-HU"/>
        </w:rPr>
        <w:t>.</w:t>
      </w:r>
    </w:p>
    <w:p w14:paraId="2CE978A4" w14:textId="77777777" w:rsidR="00CD488E" w:rsidRPr="00274040" w:rsidRDefault="00CD488E" w:rsidP="005573A2">
      <w:pPr>
        <w:rPr>
          <w:sz w:val="22"/>
          <w:szCs w:val="22"/>
          <w:lang w:val="hu-HU"/>
        </w:rPr>
      </w:pPr>
    </w:p>
    <w:p w14:paraId="13C5F190" w14:textId="7A684C39" w:rsidR="00A2712F" w:rsidRPr="00274040" w:rsidRDefault="00A92D93" w:rsidP="005573A2">
      <w:pPr>
        <w:rPr>
          <w:sz w:val="22"/>
          <w:szCs w:val="22"/>
          <w:lang w:val="hu-HU"/>
        </w:rPr>
      </w:pPr>
      <w:r w:rsidRPr="00274040">
        <w:rPr>
          <w:sz w:val="22"/>
          <w:szCs w:val="22"/>
          <w:lang w:val="hu-HU"/>
        </w:rPr>
        <w:t>Egy vizsgálatban, amelyben a fiatal patkányok minden második héten intramuszkuláris BOTOX injekciót kaptak a születés utáni 21.</w:t>
      </w:r>
      <w:r w:rsidR="006F4AD5" w:rsidRPr="00274040">
        <w:rPr>
          <w:sz w:val="22"/>
          <w:szCs w:val="22"/>
          <w:lang w:val="hu-HU"/>
        </w:rPr>
        <w:t> </w:t>
      </w:r>
      <w:r w:rsidRPr="00274040">
        <w:rPr>
          <w:sz w:val="22"/>
          <w:szCs w:val="22"/>
          <w:lang w:val="hu-HU"/>
        </w:rPr>
        <w:t>naptól 3</w:t>
      </w:r>
      <w:r w:rsidR="006F4AD5" w:rsidRPr="00274040">
        <w:rPr>
          <w:sz w:val="22"/>
          <w:szCs w:val="22"/>
          <w:lang w:val="hu-HU"/>
        </w:rPr>
        <w:t> </w:t>
      </w:r>
      <w:r w:rsidRPr="00274040">
        <w:rPr>
          <w:sz w:val="22"/>
          <w:szCs w:val="22"/>
          <w:lang w:val="hu-HU"/>
        </w:rPr>
        <w:t>hónap</w:t>
      </w:r>
      <w:r w:rsidR="006F4AD5" w:rsidRPr="00274040">
        <w:rPr>
          <w:sz w:val="22"/>
          <w:szCs w:val="22"/>
          <w:lang w:val="hu-HU"/>
        </w:rPr>
        <w:t>on keresztül</w:t>
      </w:r>
      <w:r w:rsidRPr="00274040">
        <w:rPr>
          <w:sz w:val="22"/>
          <w:szCs w:val="22"/>
          <w:lang w:val="hu-HU"/>
        </w:rPr>
        <w:t>, 8, 16 vagy 24</w:t>
      </w:r>
      <w:r w:rsidR="006F4AD5" w:rsidRPr="00274040">
        <w:rPr>
          <w:sz w:val="22"/>
          <w:szCs w:val="22"/>
          <w:lang w:val="hu-HU"/>
        </w:rPr>
        <w:t> </w:t>
      </w:r>
      <w:r w:rsidRPr="00274040">
        <w:rPr>
          <w:sz w:val="22"/>
          <w:szCs w:val="22"/>
          <w:lang w:val="hu-HU"/>
        </w:rPr>
        <w:t xml:space="preserve">egység/ttkg </w:t>
      </w:r>
      <w:r w:rsidR="00EA7316" w:rsidRPr="00274040">
        <w:rPr>
          <w:sz w:val="22"/>
          <w:szCs w:val="22"/>
          <w:lang w:val="hu-HU"/>
        </w:rPr>
        <w:t>adagban</w:t>
      </w:r>
      <w:r w:rsidRPr="00274040">
        <w:rPr>
          <w:sz w:val="22"/>
          <w:szCs w:val="22"/>
          <w:lang w:val="hu-HU"/>
        </w:rPr>
        <w:t xml:space="preserve">, a </w:t>
      </w:r>
      <w:r w:rsidRPr="00274040">
        <w:rPr>
          <w:sz w:val="22"/>
          <w:szCs w:val="22"/>
          <w:lang w:val="hu-HU"/>
        </w:rPr>
        <w:lastRenderedPageBreak/>
        <w:t xml:space="preserve">csontsűrűség és csonttömeg csökkenésével járó csontméret/geometria változást, másodlagosan a végtag </w:t>
      </w:r>
      <w:r w:rsidR="00EA7316" w:rsidRPr="00274040">
        <w:rPr>
          <w:sz w:val="22"/>
          <w:szCs w:val="22"/>
          <w:lang w:val="hu-HU"/>
        </w:rPr>
        <w:t>nemhasználását</w:t>
      </w:r>
      <w:r w:rsidRPr="00274040">
        <w:rPr>
          <w:sz w:val="22"/>
          <w:szCs w:val="22"/>
          <w:lang w:val="hu-HU"/>
        </w:rPr>
        <w:t xml:space="preserve">, az izomösszehúzódás hiányát és a testtömeg-növekedés csökkenését figyelték meg. A változások a legkisebb </w:t>
      </w:r>
      <w:r w:rsidR="00EA7316" w:rsidRPr="00274040">
        <w:rPr>
          <w:sz w:val="22"/>
          <w:szCs w:val="22"/>
          <w:lang w:val="hu-HU"/>
        </w:rPr>
        <w:t>vizsgált</w:t>
      </w:r>
      <w:r w:rsidRPr="00274040">
        <w:rPr>
          <w:sz w:val="22"/>
          <w:szCs w:val="22"/>
          <w:lang w:val="hu-HU"/>
        </w:rPr>
        <w:t xml:space="preserve"> </w:t>
      </w:r>
      <w:r w:rsidR="00EA7316" w:rsidRPr="00274040">
        <w:rPr>
          <w:sz w:val="22"/>
          <w:szCs w:val="22"/>
          <w:lang w:val="hu-HU"/>
        </w:rPr>
        <w:t>adagnál</w:t>
      </w:r>
      <w:r w:rsidRPr="00274040">
        <w:rPr>
          <w:sz w:val="22"/>
          <w:szCs w:val="22"/>
          <w:lang w:val="hu-HU"/>
        </w:rPr>
        <w:t xml:space="preserve"> kevésbé súlyosak</w:t>
      </w:r>
      <w:r w:rsidR="00EA7316" w:rsidRPr="00274040">
        <w:rPr>
          <w:sz w:val="22"/>
          <w:szCs w:val="22"/>
          <w:lang w:val="hu-HU"/>
        </w:rPr>
        <w:t xml:space="preserve"> voltak</w:t>
      </w:r>
      <w:r w:rsidRPr="00274040">
        <w:rPr>
          <w:sz w:val="22"/>
          <w:szCs w:val="22"/>
          <w:lang w:val="hu-HU"/>
        </w:rPr>
        <w:t xml:space="preserve">, a reverzibilitás jeleivel minden dózisszintnél. A fiatal állatoknál a nem észlelhető </w:t>
      </w:r>
      <w:r w:rsidR="00E62941" w:rsidRPr="00274040">
        <w:rPr>
          <w:sz w:val="22"/>
          <w:szCs w:val="22"/>
          <w:lang w:val="hu-HU"/>
        </w:rPr>
        <w:t>mellék</w:t>
      </w:r>
      <w:r w:rsidRPr="00274040">
        <w:rPr>
          <w:sz w:val="22"/>
          <w:szCs w:val="22"/>
          <w:lang w:val="hu-HU"/>
        </w:rPr>
        <w:t>hatás adagja (8</w:t>
      </w:r>
      <w:r w:rsidR="005C6985" w:rsidRPr="00274040">
        <w:rPr>
          <w:sz w:val="22"/>
          <w:szCs w:val="22"/>
          <w:lang w:val="hu-HU"/>
        </w:rPr>
        <w:t> </w:t>
      </w:r>
      <w:r w:rsidRPr="00274040">
        <w:rPr>
          <w:sz w:val="22"/>
          <w:szCs w:val="22"/>
          <w:lang w:val="hu-HU"/>
        </w:rPr>
        <w:t>egység/ttkg) hasonló a maximális felnőtt adaghoz (400</w:t>
      </w:r>
      <w:r w:rsidR="005C6985" w:rsidRPr="00274040">
        <w:rPr>
          <w:sz w:val="22"/>
          <w:szCs w:val="22"/>
          <w:lang w:val="hu-HU"/>
        </w:rPr>
        <w:t> </w:t>
      </w:r>
      <w:r w:rsidRPr="00274040">
        <w:rPr>
          <w:sz w:val="22"/>
          <w:szCs w:val="22"/>
          <w:lang w:val="hu-HU"/>
        </w:rPr>
        <w:t xml:space="preserve">egység), és </w:t>
      </w:r>
      <w:r w:rsidR="00E973CD">
        <w:rPr>
          <w:sz w:val="22"/>
          <w:szCs w:val="22"/>
          <w:lang w:val="hu-HU"/>
        </w:rPr>
        <w:t>kisebb</w:t>
      </w:r>
      <w:r w:rsidRPr="00274040">
        <w:rPr>
          <w:sz w:val="22"/>
          <w:szCs w:val="22"/>
          <w:lang w:val="hu-HU"/>
        </w:rPr>
        <w:t>, mint a maximális gyermek</w:t>
      </w:r>
      <w:r w:rsidR="00E62941" w:rsidRPr="00274040">
        <w:rPr>
          <w:sz w:val="22"/>
          <w:szCs w:val="22"/>
          <w:lang w:val="hu-HU"/>
        </w:rPr>
        <w:t xml:space="preserve"> és serdülő adag</w:t>
      </w:r>
      <w:r w:rsidRPr="00274040">
        <w:rPr>
          <w:sz w:val="22"/>
          <w:szCs w:val="22"/>
          <w:lang w:val="hu-HU"/>
        </w:rPr>
        <w:t xml:space="preserve"> (340 egység) </w:t>
      </w:r>
      <w:r w:rsidR="00E62941" w:rsidRPr="00274040">
        <w:rPr>
          <w:sz w:val="22"/>
          <w:szCs w:val="22"/>
          <w:lang w:val="hu-HU"/>
        </w:rPr>
        <w:t xml:space="preserve">a </w:t>
      </w:r>
      <w:r w:rsidRPr="00274040">
        <w:rPr>
          <w:sz w:val="22"/>
          <w:szCs w:val="22"/>
          <w:lang w:val="hu-HU"/>
        </w:rPr>
        <w:t xml:space="preserve">testtömeg </w:t>
      </w:r>
      <w:r w:rsidR="005C6985" w:rsidRPr="00274040">
        <w:rPr>
          <w:sz w:val="22"/>
          <w:szCs w:val="22"/>
          <w:lang w:val="hu-HU"/>
        </w:rPr>
        <w:t xml:space="preserve">(kg) </w:t>
      </w:r>
      <w:r w:rsidRPr="00274040">
        <w:rPr>
          <w:sz w:val="22"/>
          <w:szCs w:val="22"/>
          <w:lang w:val="hu-HU"/>
        </w:rPr>
        <w:t>alapján.</w:t>
      </w:r>
    </w:p>
    <w:p w14:paraId="2BD0EDD1" w14:textId="77777777" w:rsidR="003B7DAE" w:rsidRPr="00274040" w:rsidRDefault="003B7DAE" w:rsidP="005573A2">
      <w:pPr>
        <w:rPr>
          <w:sz w:val="22"/>
          <w:szCs w:val="22"/>
          <w:lang w:val="hu-HU"/>
        </w:rPr>
      </w:pPr>
    </w:p>
    <w:p w14:paraId="09402FDD" w14:textId="77777777" w:rsidR="00A2712F" w:rsidRPr="00274040" w:rsidRDefault="00A92D93" w:rsidP="005573A2">
      <w:pPr>
        <w:rPr>
          <w:sz w:val="22"/>
          <w:szCs w:val="22"/>
          <w:lang w:val="hu-HU"/>
        </w:rPr>
      </w:pPr>
      <w:r w:rsidRPr="00274040">
        <w:rPr>
          <w:sz w:val="22"/>
          <w:szCs w:val="22"/>
          <w:lang w:val="hu-HU"/>
        </w:rPr>
        <w:t>Patkányon egy egyszeri &lt;50 egység/ttkg BOTOX injekció detrusor izomzatba való adása után nem figyeltek meg szisztémás toxicitást. A véletlen injektálás szimulálására majmoknak egyszeri (~7 egység/ttkg) adagban adtak BOTOX-ot az urethra prosztatában futó szakaszába és a rectum proximális részébe, az ondóhólyagba és a húgyhólyag falába, illetve ~3 egység/ttkg adagban a méhébe, anélkül, hogy klinikai mellékhatások jelentkeztek volna. Egy 9 hónapig tartó ismételt dózisú, a detrusor izomzatba 4 injekció adásából álló vizsgálat során 24 egység/ttkg esetén ptosist, ≥24 egység/ttkg mellett mortalitást figyeltek meg. A legalább 24 egység/ttkg adaggal kezelt állatok vázizmaiban a myofibrillum degenerációját/regenerációját figyelték meg. Ezeket a myopathiás változásokat a szisztémás expozíció másodlagos hatásainak tekintették. Ezen túl myofibrillum-degenerációt figyeltek meg egy 12 egység/ttkg adaggal kezelt állatban. Ebben az állatban az elváltozás súlyossága minimális volt és úgy tekintették, mint ami nem jár klinikai következménnyel. Nem lehetett biztonsággal meghatározni, hogy ez összefüggött-e a BOTOX</w:t>
      </w:r>
      <w:r w:rsidR="00993FC6" w:rsidRPr="00274040">
        <w:rPr>
          <w:sz w:val="22"/>
          <w:szCs w:val="22"/>
          <w:lang w:val="hu-HU"/>
        </w:rPr>
        <w:noBreakHyphen/>
      </w:r>
      <w:r w:rsidRPr="00274040">
        <w:rPr>
          <w:sz w:val="22"/>
          <w:szCs w:val="22"/>
          <w:lang w:val="hu-HU"/>
        </w:rPr>
        <w:t xml:space="preserve">kezeléssel. A 12 egység/ttkg adag háromszoros BOTOX-expozíciót jelent ahhoz képest, ami a neurogén eredetű detrusor izomzat túlműködés miatt bekövetkező </w:t>
      </w:r>
      <w:r w:rsidR="002E7DB5" w:rsidRPr="00274040">
        <w:rPr>
          <w:sz w:val="22"/>
          <w:szCs w:val="22"/>
          <w:lang w:val="hu-HU"/>
        </w:rPr>
        <w:t>vizeletinkontinencia</w:t>
      </w:r>
      <w:r w:rsidRPr="00274040">
        <w:rPr>
          <w:sz w:val="22"/>
          <w:szCs w:val="22"/>
          <w:lang w:val="hu-HU"/>
        </w:rPr>
        <w:t xml:space="preserve"> kezelése során 200 egység adag mellett bekövetkezik (egy 50 kg-os testtömegű személynél).</w:t>
      </w:r>
    </w:p>
    <w:p w14:paraId="7E78E8F4" w14:textId="77777777" w:rsidR="00A2712F" w:rsidRPr="00274040" w:rsidRDefault="00A2712F" w:rsidP="005573A2">
      <w:pPr>
        <w:rPr>
          <w:sz w:val="22"/>
          <w:szCs w:val="22"/>
          <w:lang w:val="hu-HU"/>
        </w:rPr>
      </w:pPr>
    </w:p>
    <w:p w14:paraId="7F8DD744" w14:textId="77777777" w:rsidR="00A2712F" w:rsidRPr="00274040" w:rsidRDefault="00A2712F" w:rsidP="005573A2">
      <w:pPr>
        <w:rPr>
          <w:sz w:val="22"/>
          <w:szCs w:val="22"/>
          <w:lang w:val="hu-HU"/>
        </w:rPr>
      </w:pPr>
    </w:p>
    <w:p w14:paraId="7F884B01" w14:textId="77777777" w:rsidR="00A2712F" w:rsidRPr="00274040" w:rsidRDefault="00A92D93" w:rsidP="00BB5601">
      <w:pPr>
        <w:rPr>
          <w:b/>
          <w:sz w:val="22"/>
          <w:szCs w:val="22"/>
          <w:lang w:val="hu-HU"/>
        </w:rPr>
      </w:pPr>
      <w:r w:rsidRPr="00274040">
        <w:rPr>
          <w:b/>
          <w:sz w:val="22"/>
          <w:szCs w:val="22"/>
          <w:lang w:val="hu-HU"/>
        </w:rPr>
        <w:t>6.</w:t>
      </w:r>
      <w:r w:rsidRPr="00274040">
        <w:rPr>
          <w:b/>
          <w:sz w:val="22"/>
          <w:szCs w:val="22"/>
          <w:lang w:val="hu-HU"/>
        </w:rPr>
        <w:tab/>
        <w:t>GYÓGYSZERÉSZETI JELLEMZŐK</w:t>
      </w:r>
    </w:p>
    <w:p w14:paraId="2AB25695" w14:textId="77777777" w:rsidR="00A2712F" w:rsidRPr="00274040" w:rsidRDefault="00A2712F" w:rsidP="005573A2">
      <w:pPr>
        <w:rPr>
          <w:sz w:val="22"/>
          <w:szCs w:val="22"/>
          <w:lang w:val="hu-HU"/>
        </w:rPr>
      </w:pPr>
    </w:p>
    <w:p w14:paraId="16B0574A" w14:textId="77777777" w:rsidR="00A2712F" w:rsidRPr="00274040" w:rsidRDefault="00A92D93" w:rsidP="00E23E2B">
      <w:pPr>
        <w:keepNext/>
        <w:rPr>
          <w:b/>
          <w:sz w:val="22"/>
          <w:szCs w:val="22"/>
          <w:lang w:val="hu-HU"/>
        </w:rPr>
      </w:pPr>
      <w:r w:rsidRPr="00274040">
        <w:rPr>
          <w:b/>
          <w:sz w:val="22"/>
          <w:szCs w:val="22"/>
          <w:lang w:val="hu-HU"/>
        </w:rPr>
        <w:t>6.1</w:t>
      </w:r>
      <w:r w:rsidRPr="00274040">
        <w:rPr>
          <w:b/>
          <w:sz w:val="22"/>
          <w:szCs w:val="22"/>
          <w:lang w:val="hu-HU"/>
        </w:rPr>
        <w:tab/>
        <w:t>Segédanyagok felsorolása</w:t>
      </w:r>
    </w:p>
    <w:p w14:paraId="06117E77" w14:textId="77777777" w:rsidR="00A2712F" w:rsidRPr="00274040" w:rsidRDefault="00A2712F" w:rsidP="00E23E2B">
      <w:pPr>
        <w:keepNext/>
        <w:rPr>
          <w:b/>
          <w:sz w:val="22"/>
          <w:szCs w:val="22"/>
          <w:lang w:val="hu-HU"/>
        </w:rPr>
      </w:pPr>
    </w:p>
    <w:p w14:paraId="682D40C4" w14:textId="0E41147B" w:rsidR="00A2712F" w:rsidRPr="00274040" w:rsidRDefault="0002431F" w:rsidP="005573A2">
      <w:pPr>
        <w:rPr>
          <w:sz w:val="22"/>
          <w:szCs w:val="22"/>
          <w:lang w:val="hu-HU"/>
        </w:rPr>
      </w:pPr>
      <w:r>
        <w:rPr>
          <w:sz w:val="22"/>
          <w:szCs w:val="22"/>
          <w:lang w:val="hu-HU"/>
        </w:rPr>
        <w:t>h</w:t>
      </w:r>
      <w:r w:rsidR="00A92D93" w:rsidRPr="00274040">
        <w:rPr>
          <w:sz w:val="22"/>
          <w:szCs w:val="22"/>
          <w:lang w:val="hu-HU"/>
        </w:rPr>
        <w:t>umán albumin</w:t>
      </w:r>
    </w:p>
    <w:p w14:paraId="2B1A9F7B" w14:textId="71BB6A34" w:rsidR="00A2712F" w:rsidRPr="00274040" w:rsidRDefault="0002431F" w:rsidP="005573A2">
      <w:pPr>
        <w:rPr>
          <w:sz w:val="22"/>
          <w:szCs w:val="22"/>
          <w:lang w:val="hu-HU"/>
        </w:rPr>
      </w:pPr>
      <w:r>
        <w:rPr>
          <w:sz w:val="22"/>
          <w:szCs w:val="22"/>
          <w:lang w:val="hu-HU"/>
        </w:rPr>
        <w:t>n</w:t>
      </w:r>
      <w:r w:rsidR="00A92D93" w:rsidRPr="00274040">
        <w:rPr>
          <w:sz w:val="22"/>
          <w:szCs w:val="22"/>
          <w:lang w:val="hu-HU"/>
        </w:rPr>
        <w:t>átrium-klorid</w:t>
      </w:r>
    </w:p>
    <w:p w14:paraId="37650A53" w14:textId="77777777" w:rsidR="00A2712F" w:rsidRPr="00274040" w:rsidRDefault="00A2712F" w:rsidP="005573A2">
      <w:pPr>
        <w:rPr>
          <w:sz w:val="22"/>
          <w:szCs w:val="22"/>
          <w:lang w:val="hu-HU"/>
        </w:rPr>
      </w:pPr>
    </w:p>
    <w:p w14:paraId="3A49E76C" w14:textId="77777777" w:rsidR="00A2712F" w:rsidRPr="00274040" w:rsidRDefault="00A92D93" w:rsidP="005573A2">
      <w:pPr>
        <w:rPr>
          <w:b/>
          <w:sz w:val="22"/>
          <w:szCs w:val="22"/>
          <w:lang w:val="hu-HU"/>
        </w:rPr>
      </w:pPr>
      <w:r w:rsidRPr="00274040">
        <w:rPr>
          <w:b/>
          <w:sz w:val="22"/>
          <w:szCs w:val="22"/>
          <w:lang w:val="hu-HU"/>
        </w:rPr>
        <w:t>6.2</w:t>
      </w:r>
      <w:r w:rsidRPr="00274040">
        <w:rPr>
          <w:b/>
          <w:sz w:val="22"/>
          <w:szCs w:val="22"/>
          <w:lang w:val="hu-HU"/>
        </w:rPr>
        <w:tab/>
        <w:t>Inkompatibilitások</w:t>
      </w:r>
    </w:p>
    <w:p w14:paraId="403FE8D6" w14:textId="77777777" w:rsidR="00A2712F" w:rsidRPr="00274040" w:rsidRDefault="00A2712F" w:rsidP="005573A2">
      <w:pPr>
        <w:rPr>
          <w:sz w:val="22"/>
          <w:szCs w:val="22"/>
          <w:lang w:val="hu-HU"/>
        </w:rPr>
      </w:pPr>
    </w:p>
    <w:p w14:paraId="6ED421F8" w14:textId="77777777" w:rsidR="00A2712F" w:rsidRPr="00274040" w:rsidRDefault="00A92D93" w:rsidP="005573A2">
      <w:pPr>
        <w:rPr>
          <w:sz w:val="22"/>
          <w:szCs w:val="22"/>
          <w:lang w:val="hu-HU"/>
        </w:rPr>
      </w:pPr>
      <w:r w:rsidRPr="00274040">
        <w:rPr>
          <w:sz w:val="22"/>
          <w:szCs w:val="22"/>
          <w:lang w:val="hu-HU"/>
        </w:rPr>
        <w:t>Kompatibilitási vizsgálatok hiányában ez a gyógyszer nem keverhető más gyógyszerekkel.</w:t>
      </w:r>
    </w:p>
    <w:p w14:paraId="5B282B31" w14:textId="77777777" w:rsidR="00A2712F" w:rsidRPr="00274040" w:rsidRDefault="00A2712F" w:rsidP="005573A2">
      <w:pPr>
        <w:rPr>
          <w:sz w:val="22"/>
          <w:szCs w:val="22"/>
          <w:lang w:val="hu-HU"/>
        </w:rPr>
      </w:pPr>
    </w:p>
    <w:p w14:paraId="2F0DD9A2" w14:textId="77777777" w:rsidR="00A2712F" w:rsidRPr="00274040" w:rsidRDefault="00A92D93" w:rsidP="005573A2">
      <w:pPr>
        <w:rPr>
          <w:b/>
          <w:sz w:val="22"/>
          <w:szCs w:val="22"/>
          <w:lang w:val="hu-HU"/>
        </w:rPr>
      </w:pPr>
      <w:r w:rsidRPr="00274040">
        <w:rPr>
          <w:b/>
          <w:sz w:val="22"/>
          <w:szCs w:val="22"/>
          <w:lang w:val="hu-HU"/>
        </w:rPr>
        <w:t>6.3</w:t>
      </w:r>
      <w:r w:rsidRPr="00274040">
        <w:rPr>
          <w:b/>
          <w:sz w:val="22"/>
          <w:szCs w:val="22"/>
          <w:lang w:val="hu-HU"/>
        </w:rPr>
        <w:tab/>
        <w:t>Felhasználhatósági időtartam</w:t>
      </w:r>
    </w:p>
    <w:p w14:paraId="4162E5BB" w14:textId="77777777" w:rsidR="00A2712F" w:rsidRPr="00274040" w:rsidRDefault="00A2712F" w:rsidP="005573A2">
      <w:pPr>
        <w:rPr>
          <w:sz w:val="22"/>
          <w:szCs w:val="22"/>
          <w:lang w:val="hu-HU"/>
        </w:rPr>
      </w:pPr>
    </w:p>
    <w:p w14:paraId="0A141486" w14:textId="77777777" w:rsidR="00A2712F" w:rsidRPr="00274040" w:rsidRDefault="00A92D93" w:rsidP="005573A2">
      <w:pPr>
        <w:rPr>
          <w:sz w:val="22"/>
          <w:szCs w:val="22"/>
          <w:lang w:val="hu-HU"/>
        </w:rPr>
      </w:pPr>
      <w:r w:rsidRPr="00274040">
        <w:rPr>
          <w:sz w:val="22"/>
          <w:szCs w:val="22"/>
          <w:lang w:val="hu-HU"/>
        </w:rPr>
        <w:t>3 év</w:t>
      </w:r>
    </w:p>
    <w:p w14:paraId="3F640723" w14:textId="77777777" w:rsidR="007863FF" w:rsidRPr="00274040" w:rsidRDefault="007863FF" w:rsidP="005573A2">
      <w:pPr>
        <w:rPr>
          <w:sz w:val="22"/>
          <w:szCs w:val="22"/>
          <w:lang w:val="hu-HU"/>
        </w:rPr>
      </w:pPr>
    </w:p>
    <w:p w14:paraId="7B7294DD" w14:textId="30652E08" w:rsidR="00A2712F" w:rsidRPr="00274040" w:rsidRDefault="00A92D93" w:rsidP="005573A2">
      <w:pPr>
        <w:rPr>
          <w:sz w:val="22"/>
          <w:szCs w:val="22"/>
          <w:lang w:val="hu-HU"/>
        </w:rPr>
      </w:pPr>
      <w:r w:rsidRPr="00274040">
        <w:rPr>
          <w:sz w:val="22"/>
          <w:szCs w:val="22"/>
          <w:lang w:val="hu-HU"/>
        </w:rPr>
        <w:t>Hatásosság</w:t>
      </w:r>
      <w:r w:rsidR="0090423C" w:rsidRPr="00274040">
        <w:rPr>
          <w:sz w:val="22"/>
          <w:szCs w:val="22"/>
          <w:lang w:val="hu-HU"/>
        </w:rPr>
        <w:t xml:space="preserve"> </w:t>
      </w:r>
      <w:r w:rsidRPr="00274040">
        <w:rPr>
          <w:sz w:val="22"/>
          <w:szCs w:val="22"/>
          <w:lang w:val="hu-HU"/>
        </w:rPr>
        <w:t xml:space="preserve">vizsgálatok azt mutatták, hogy a </w:t>
      </w:r>
      <w:r w:rsidR="005B3188" w:rsidRPr="00274040">
        <w:rPr>
          <w:sz w:val="22"/>
          <w:szCs w:val="22"/>
          <w:lang w:val="hu-HU"/>
        </w:rPr>
        <w:t xml:space="preserve">készítmény a </w:t>
      </w:r>
      <w:r w:rsidRPr="00274040">
        <w:rPr>
          <w:sz w:val="22"/>
          <w:szCs w:val="22"/>
          <w:lang w:val="hu-HU"/>
        </w:rPr>
        <w:t>feloldást követően 2</w:t>
      </w:r>
      <w:r w:rsidR="00B33E7D">
        <w:rPr>
          <w:sz w:val="22"/>
          <w:szCs w:val="22"/>
          <w:lang w:val="hu-HU"/>
        </w:rPr>
        <w:t> </w:t>
      </w:r>
      <w:r w:rsidR="00C44B9B">
        <w:rPr>
          <w:sz w:val="22"/>
          <w:szCs w:val="22"/>
          <w:lang w:val="hu-HU"/>
        </w:rPr>
        <w:t>°</w:t>
      </w:r>
      <w:r w:rsidR="00B41D65" w:rsidRPr="00274040">
        <w:rPr>
          <w:sz w:val="22"/>
          <w:szCs w:val="22"/>
          <w:lang w:val="hu-HU"/>
        </w:rPr>
        <w:t>C</w:t>
      </w:r>
      <w:r w:rsidR="00B33E7D">
        <w:rPr>
          <w:sz w:val="22"/>
          <w:szCs w:val="22"/>
          <w:lang w:val="hu-HU"/>
        </w:rPr>
        <w:t> </w:t>
      </w:r>
      <w:r w:rsidRPr="00274040">
        <w:rPr>
          <w:sz w:val="22"/>
          <w:szCs w:val="22"/>
          <w:lang w:val="hu-HU"/>
        </w:rPr>
        <w:t>–</w:t>
      </w:r>
      <w:r w:rsidR="00B33E7D">
        <w:rPr>
          <w:sz w:val="22"/>
          <w:szCs w:val="22"/>
          <w:lang w:val="hu-HU"/>
        </w:rPr>
        <w:t> </w:t>
      </w:r>
      <w:r w:rsidRPr="00274040">
        <w:rPr>
          <w:sz w:val="22"/>
          <w:szCs w:val="22"/>
          <w:lang w:val="hu-HU"/>
        </w:rPr>
        <w:t>8</w:t>
      </w:r>
      <w:r w:rsidR="00B33E7D">
        <w:rPr>
          <w:sz w:val="22"/>
          <w:szCs w:val="22"/>
          <w:lang w:val="hu-HU"/>
        </w:rPr>
        <w:t> </w:t>
      </w:r>
      <w:r w:rsidR="00C44B9B">
        <w:rPr>
          <w:sz w:val="22"/>
          <w:szCs w:val="22"/>
          <w:lang w:val="hu-HU"/>
        </w:rPr>
        <w:t>°</w:t>
      </w:r>
      <w:r w:rsidRPr="00274040">
        <w:rPr>
          <w:sz w:val="22"/>
          <w:szCs w:val="22"/>
          <w:lang w:val="hu-HU"/>
        </w:rPr>
        <w:t>C-on legfeljebb 5 napig tárolható.</w:t>
      </w:r>
    </w:p>
    <w:p w14:paraId="75C5E99A" w14:textId="77777777" w:rsidR="00077FBA" w:rsidRPr="00274040" w:rsidRDefault="00077FBA" w:rsidP="005573A2">
      <w:pPr>
        <w:rPr>
          <w:sz w:val="22"/>
          <w:szCs w:val="22"/>
          <w:lang w:val="hu-HU"/>
        </w:rPr>
      </w:pPr>
    </w:p>
    <w:p w14:paraId="449FBAF2" w14:textId="3DE63D95" w:rsidR="005B3188" w:rsidRPr="00274040" w:rsidRDefault="00A92D93" w:rsidP="005573A2">
      <w:pPr>
        <w:suppressAutoHyphens/>
        <w:rPr>
          <w:rFonts w:cs="Arial Unicode MS"/>
          <w:sz w:val="22"/>
          <w:szCs w:val="22"/>
          <w:lang w:val="hu-HU" w:eastAsia="hu-HU" w:bidi="hu-HU"/>
        </w:rPr>
      </w:pPr>
      <w:r w:rsidRPr="00274040">
        <w:rPr>
          <w:rFonts w:cs="Arial Unicode MS"/>
          <w:sz w:val="22"/>
          <w:szCs w:val="22"/>
          <w:lang w:val="hu-HU" w:eastAsia="hu-HU" w:bidi="hu-HU"/>
        </w:rPr>
        <w:t xml:space="preserve">Mikrobiológiai </w:t>
      </w:r>
      <w:r w:rsidR="00E724B0" w:rsidRPr="00274040">
        <w:rPr>
          <w:rFonts w:cs="Arial Unicode MS"/>
          <w:sz w:val="22"/>
          <w:szCs w:val="22"/>
          <w:lang w:val="hu-HU" w:eastAsia="hu-HU" w:bidi="hu-HU"/>
        </w:rPr>
        <w:t xml:space="preserve">okok miatt </w:t>
      </w:r>
      <w:r w:rsidRPr="00274040">
        <w:rPr>
          <w:rFonts w:cs="Arial Unicode MS"/>
          <w:sz w:val="22"/>
          <w:szCs w:val="22"/>
          <w:lang w:val="hu-HU" w:eastAsia="hu-HU" w:bidi="hu-HU"/>
        </w:rPr>
        <w:t>a feloldott készítmény</w:t>
      </w:r>
      <w:r w:rsidR="001318D0" w:rsidRPr="00274040">
        <w:rPr>
          <w:rFonts w:cs="Arial Unicode MS"/>
          <w:sz w:val="22"/>
          <w:szCs w:val="22"/>
          <w:lang w:val="hu-HU" w:eastAsia="hu-HU" w:bidi="hu-HU"/>
        </w:rPr>
        <w:t>t</w:t>
      </w:r>
      <w:r w:rsidRPr="00274040">
        <w:rPr>
          <w:rFonts w:cs="Arial Unicode MS"/>
          <w:sz w:val="22"/>
          <w:szCs w:val="22"/>
          <w:lang w:val="hu-HU" w:eastAsia="hu-HU" w:bidi="hu-HU"/>
        </w:rPr>
        <w:t xml:space="preserve"> azonnal fel</w:t>
      </w:r>
      <w:r w:rsidR="001318D0" w:rsidRPr="00274040">
        <w:rPr>
          <w:rFonts w:cs="Arial Unicode MS"/>
          <w:sz w:val="22"/>
          <w:szCs w:val="22"/>
          <w:lang w:val="hu-HU" w:eastAsia="hu-HU" w:bidi="hu-HU"/>
        </w:rPr>
        <w:t xml:space="preserve"> kell használni</w:t>
      </w:r>
      <w:r w:rsidRPr="00274040">
        <w:rPr>
          <w:rFonts w:cs="Arial Unicode MS"/>
          <w:sz w:val="22"/>
          <w:szCs w:val="22"/>
          <w:lang w:val="hu-HU" w:eastAsia="hu-HU" w:bidi="hu-HU"/>
        </w:rPr>
        <w:t>. Ha a feloldott készítményt nem használják fel azonnal</w:t>
      </w:r>
      <w:r w:rsidR="0090423C" w:rsidRPr="00274040">
        <w:rPr>
          <w:rFonts w:cs="Arial Unicode MS"/>
          <w:sz w:val="22"/>
          <w:szCs w:val="22"/>
          <w:lang w:val="hu-HU" w:eastAsia="hu-HU" w:bidi="hu-HU"/>
        </w:rPr>
        <w:t>,</w:t>
      </w:r>
      <w:r w:rsidRPr="00274040">
        <w:rPr>
          <w:rFonts w:cs="Arial Unicode MS"/>
          <w:sz w:val="22"/>
          <w:szCs w:val="22"/>
          <w:lang w:val="hu-HU" w:eastAsia="hu-HU" w:bidi="hu-HU"/>
        </w:rPr>
        <w:t xml:space="preserve"> az eltartási idő és a tárolási körülmények a felhasználó felelőssége, amely általános esetben 2</w:t>
      </w:r>
      <w:r w:rsidR="00B33E7D">
        <w:rPr>
          <w:rFonts w:cs="Arial Unicode MS"/>
          <w:sz w:val="22"/>
          <w:szCs w:val="22"/>
          <w:lang w:val="hu-HU" w:eastAsia="hu-HU" w:bidi="hu-HU"/>
        </w:rPr>
        <w:t> </w:t>
      </w:r>
      <w:r w:rsidR="00BA72A9">
        <w:rPr>
          <w:sz w:val="22"/>
          <w:szCs w:val="22"/>
          <w:lang w:val="hu-HU"/>
        </w:rPr>
        <w:t>°</w:t>
      </w:r>
      <w:r w:rsidRPr="00274040">
        <w:rPr>
          <w:rFonts w:cs="Arial Unicode MS"/>
          <w:sz w:val="22"/>
          <w:szCs w:val="22"/>
          <w:lang w:val="hu-HU" w:eastAsia="hu-HU" w:bidi="hu-HU"/>
        </w:rPr>
        <w:t>C</w:t>
      </w:r>
      <w:r w:rsidR="00B33E7D">
        <w:rPr>
          <w:rFonts w:cs="Arial Unicode MS"/>
          <w:sz w:val="22"/>
          <w:szCs w:val="22"/>
          <w:lang w:val="hu-HU" w:eastAsia="hu-HU" w:bidi="hu-HU"/>
        </w:rPr>
        <w:t xml:space="preserve"> és </w:t>
      </w:r>
      <w:r w:rsidRPr="00274040">
        <w:rPr>
          <w:rFonts w:cs="Arial Unicode MS"/>
          <w:sz w:val="22"/>
          <w:szCs w:val="22"/>
          <w:lang w:val="hu-HU" w:eastAsia="hu-HU" w:bidi="hu-HU"/>
        </w:rPr>
        <w:t>8</w:t>
      </w:r>
      <w:r w:rsidR="00B33E7D">
        <w:rPr>
          <w:rFonts w:cs="Arial Unicode MS"/>
          <w:sz w:val="22"/>
          <w:szCs w:val="22"/>
          <w:lang w:val="hu-HU" w:eastAsia="hu-HU" w:bidi="hu-HU"/>
        </w:rPr>
        <w:t> </w:t>
      </w:r>
      <w:r w:rsidR="00BA72A9">
        <w:rPr>
          <w:sz w:val="22"/>
          <w:szCs w:val="22"/>
          <w:lang w:val="hu-HU"/>
        </w:rPr>
        <w:t>°</w:t>
      </w:r>
      <w:r w:rsidRPr="00274040">
        <w:rPr>
          <w:rFonts w:cs="Arial Unicode MS"/>
          <w:sz w:val="22"/>
          <w:szCs w:val="22"/>
          <w:lang w:val="hu-HU" w:eastAsia="hu-HU" w:bidi="hu-HU"/>
        </w:rPr>
        <w:t>C közötti hőmérsékleten tárolva nem haladhatja meg a 24</w:t>
      </w:r>
      <w:r w:rsidR="00077FBA" w:rsidRPr="00274040">
        <w:rPr>
          <w:rFonts w:cs="Arial Unicode MS"/>
          <w:sz w:val="22"/>
          <w:szCs w:val="22"/>
          <w:lang w:val="hu-HU" w:eastAsia="hu-HU" w:bidi="hu-HU"/>
        </w:rPr>
        <w:t> </w:t>
      </w:r>
      <w:r w:rsidRPr="00274040">
        <w:rPr>
          <w:rFonts w:cs="Arial Unicode MS"/>
          <w:sz w:val="22"/>
          <w:szCs w:val="22"/>
          <w:lang w:val="hu-HU" w:eastAsia="hu-HU" w:bidi="hu-HU"/>
        </w:rPr>
        <w:t>órát, kivéve</w:t>
      </w:r>
      <w:r w:rsidR="00AB3606" w:rsidRPr="00274040">
        <w:rPr>
          <w:rFonts w:cs="Arial Unicode MS"/>
          <w:sz w:val="22"/>
          <w:szCs w:val="22"/>
          <w:lang w:val="hu-HU" w:eastAsia="hu-HU" w:bidi="hu-HU"/>
        </w:rPr>
        <w:t>,</w:t>
      </w:r>
      <w:r w:rsidRPr="00274040">
        <w:rPr>
          <w:rFonts w:cs="Arial Unicode MS"/>
          <w:sz w:val="22"/>
          <w:szCs w:val="22"/>
          <w:lang w:val="hu-HU" w:eastAsia="hu-HU" w:bidi="hu-HU"/>
        </w:rPr>
        <w:t xml:space="preserve"> ha a feloldást ellenőrzött és validált aszeptikus körülmények között végezték.</w:t>
      </w:r>
    </w:p>
    <w:p w14:paraId="3ED3B573" w14:textId="77777777" w:rsidR="00A2712F" w:rsidRPr="00274040" w:rsidRDefault="00A2712F" w:rsidP="005573A2">
      <w:pPr>
        <w:rPr>
          <w:sz w:val="22"/>
          <w:szCs w:val="22"/>
          <w:lang w:val="hu-HU"/>
        </w:rPr>
      </w:pPr>
    </w:p>
    <w:p w14:paraId="5AE4C6F4" w14:textId="77777777" w:rsidR="00A2712F" w:rsidRPr="00274040" w:rsidRDefault="00A92D93" w:rsidP="005573A2">
      <w:pPr>
        <w:rPr>
          <w:b/>
          <w:sz w:val="22"/>
          <w:szCs w:val="22"/>
          <w:lang w:val="hu-HU"/>
        </w:rPr>
      </w:pPr>
      <w:r w:rsidRPr="00274040">
        <w:rPr>
          <w:b/>
          <w:sz w:val="22"/>
          <w:szCs w:val="22"/>
          <w:lang w:val="hu-HU"/>
        </w:rPr>
        <w:t>6.4</w:t>
      </w:r>
      <w:r w:rsidRPr="00274040">
        <w:rPr>
          <w:b/>
          <w:sz w:val="22"/>
          <w:szCs w:val="22"/>
          <w:lang w:val="hu-HU"/>
        </w:rPr>
        <w:tab/>
        <w:t>Különleges tárolási előírások</w:t>
      </w:r>
    </w:p>
    <w:p w14:paraId="15B1781A" w14:textId="77777777" w:rsidR="00A2712F" w:rsidRPr="00274040" w:rsidRDefault="00A2712F" w:rsidP="005573A2">
      <w:pPr>
        <w:rPr>
          <w:sz w:val="22"/>
          <w:szCs w:val="22"/>
          <w:lang w:val="hu-HU"/>
        </w:rPr>
      </w:pPr>
    </w:p>
    <w:p w14:paraId="545941C7" w14:textId="202D38EF" w:rsidR="00A2712F" w:rsidRPr="00274040" w:rsidRDefault="00A92D93" w:rsidP="005573A2">
      <w:pPr>
        <w:rPr>
          <w:b/>
          <w:i/>
          <w:sz w:val="22"/>
          <w:szCs w:val="22"/>
          <w:lang w:val="hu-HU"/>
        </w:rPr>
      </w:pPr>
      <w:r w:rsidRPr="00274040">
        <w:rPr>
          <w:sz w:val="22"/>
          <w:szCs w:val="22"/>
          <w:lang w:val="hu-HU"/>
        </w:rPr>
        <w:t>Hűtőszekrényben (2</w:t>
      </w:r>
      <w:r w:rsidR="00B33E7D">
        <w:rPr>
          <w:sz w:val="22"/>
          <w:szCs w:val="22"/>
          <w:lang w:val="hu-HU"/>
        </w:rPr>
        <w:t> </w:t>
      </w:r>
      <w:r w:rsidR="00A241F9">
        <w:rPr>
          <w:sz w:val="22"/>
          <w:szCs w:val="22"/>
          <w:lang w:val="hu-HU"/>
        </w:rPr>
        <w:t>°</w:t>
      </w:r>
      <w:r w:rsidR="00B41D65" w:rsidRPr="00274040">
        <w:rPr>
          <w:sz w:val="22"/>
          <w:szCs w:val="22"/>
          <w:lang w:val="hu-HU"/>
        </w:rPr>
        <w:t>C</w:t>
      </w:r>
      <w:r w:rsidR="00B33E7D">
        <w:rPr>
          <w:sz w:val="22"/>
          <w:szCs w:val="22"/>
          <w:lang w:val="hu-HU"/>
        </w:rPr>
        <w:t> </w:t>
      </w:r>
      <w:r w:rsidRPr="00274040">
        <w:rPr>
          <w:sz w:val="22"/>
          <w:szCs w:val="22"/>
          <w:lang w:val="hu-HU"/>
        </w:rPr>
        <w:t>–</w:t>
      </w:r>
      <w:r w:rsidR="00B33E7D">
        <w:rPr>
          <w:sz w:val="22"/>
          <w:szCs w:val="22"/>
          <w:lang w:val="hu-HU"/>
        </w:rPr>
        <w:t> </w:t>
      </w:r>
      <w:r w:rsidRPr="00274040">
        <w:rPr>
          <w:sz w:val="22"/>
          <w:szCs w:val="22"/>
          <w:lang w:val="hu-HU"/>
        </w:rPr>
        <w:t>8</w:t>
      </w:r>
      <w:r w:rsidR="00B33E7D">
        <w:rPr>
          <w:sz w:val="22"/>
          <w:szCs w:val="22"/>
          <w:lang w:val="hu-HU"/>
        </w:rPr>
        <w:t> </w:t>
      </w:r>
      <w:r w:rsidR="00A241F9">
        <w:rPr>
          <w:sz w:val="22"/>
          <w:szCs w:val="22"/>
          <w:lang w:val="hu-HU"/>
        </w:rPr>
        <w:t>°</w:t>
      </w:r>
      <w:r w:rsidR="00E94FB6" w:rsidRPr="00274040">
        <w:rPr>
          <w:sz w:val="22"/>
          <w:szCs w:val="22"/>
          <w:lang w:val="hu-HU"/>
        </w:rPr>
        <w:t>C</w:t>
      </w:r>
      <w:r w:rsidRPr="00274040">
        <w:rPr>
          <w:sz w:val="22"/>
          <w:szCs w:val="22"/>
          <w:lang w:val="hu-HU"/>
        </w:rPr>
        <w:t>) vagy mélyhűtőben (-5</w:t>
      </w:r>
      <w:r w:rsidR="00B33E7D">
        <w:rPr>
          <w:sz w:val="22"/>
          <w:szCs w:val="22"/>
          <w:lang w:val="hu-HU"/>
        </w:rPr>
        <w:t> </w:t>
      </w:r>
      <w:r w:rsidR="00A241F9">
        <w:rPr>
          <w:sz w:val="22"/>
          <w:szCs w:val="22"/>
          <w:lang w:val="hu-HU"/>
        </w:rPr>
        <w:t>°</w:t>
      </w:r>
      <w:r w:rsidRPr="00274040">
        <w:rPr>
          <w:sz w:val="22"/>
          <w:szCs w:val="22"/>
          <w:lang w:val="hu-HU"/>
        </w:rPr>
        <w:t>C</w:t>
      </w:r>
      <w:r w:rsidR="00B41D65" w:rsidRPr="00274040">
        <w:rPr>
          <w:sz w:val="22"/>
          <w:szCs w:val="22"/>
          <w:lang w:val="hu-HU"/>
        </w:rPr>
        <w:t xml:space="preserve"> és -20</w:t>
      </w:r>
      <w:r w:rsidR="00B33E7D">
        <w:rPr>
          <w:sz w:val="22"/>
          <w:szCs w:val="22"/>
          <w:lang w:val="hu-HU"/>
        </w:rPr>
        <w:t> </w:t>
      </w:r>
      <w:r w:rsidR="00A241F9">
        <w:rPr>
          <w:sz w:val="22"/>
          <w:szCs w:val="22"/>
          <w:lang w:val="hu-HU"/>
        </w:rPr>
        <w:t>°</w:t>
      </w:r>
      <w:r w:rsidR="00B41D65" w:rsidRPr="00274040">
        <w:rPr>
          <w:sz w:val="22"/>
          <w:szCs w:val="22"/>
          <w:lang w:val="hu-HU"/>
        </w:rPr>
        <w:t>C közötti</w:t>
      </w:r>
      <w:r w:rsidRPr="00274040">
        <w:rPr>
          <w:sz w:val="22"/>
          <w:szCs w:val="22"/>
          <w:lang w:val="hu-HU"/>
        </w:rPr>
        <w:t xml:space="preserve"> hőmérsékleten) tárolandó.</w:t>
      </w:r>
    </w:p>
    <w:p w14:paraId="7F3D624E" w14:textId="77777777" w:rsidR="00A2712F" w:rsidRPr="00274040" w:rsidRDefault="00A2712F" w:rsidP="005573A2">
      <w:pPr>
        <w:rPr>
          <w:b/>
          <w:i/>
          <w:sz w:val="22"/>
          <w:szCs w:val="22"/>
          <w:lang w:val="hu-HU"/>
        </w:rPr>
      </w:pPr>
    </w:p>
    <w:p w14:paraId="70F14391" w14:textId="77777777" w:rsidR="00A2712F" w:rsidRPr="00274040" w:rsidRDefault="00A92D93" w:rsidP="005573A2">
      <w:pPr>
        <w:rPr>
          <w:sz w:val="22"/>
          <w:szCs w:val="22"/>
          <w:lang w:val="hu-HU"/>
        </w:rPr>
      </w:pPr>
      <w:r w:rsidRPr="00274040">
        <w:rPr>
          <w:sz w:val="22"/>
          <w:szCs w:val="22"/>
          <w:lang w:val="hu-HU"/>
        </w:rPr>
        <w:t>A gyógyszer feloldás utáni tárolására vonatkozó előírásokat lásd a 6.3 pontban</w:t>
      </w:r>
      <w:r w:rsidR="00077FBA" w:rsidRPr="00274040">
        <w:rPr>
          <w:sz w:val="22"/>
          <w:szCs w:val="22"/>
          <w:lang w:val="hu-HU"/>
        </w:rPr>
        <w:t>.</w:t>
      </w:r>
    </w:p>
    <w:p w14:paraId="72BA0DFB" w14:textId="77777777" w:rsidR="00A2712F" w:rsidRPr="00274040" w:rsidRDefault="00A2712F" w:rsidP="005573A2">
      <w:pPr>
        <w:rPr>
          <w:sz w:val="22"/>
          <w:szCs w:val="22"/>
          <w:lang w:val="hu-HU"/>
        </w:rPr>
      </w:pPr>
    </w:p>
    <w:p w14:paraId="66B73D35" w14:textId="77777777" w:rsidR="00A2712F" w:rsidRPr="00274040" w:rsidRDefault="00A92D93" w:rsidP="005573A2">
      <w:pPr>
        <w:rPr>
          <w:b/>
          <w:sz w:val="22"/>
          <w:szCs w:val="22"/>
          <w:lang w:val="hu-HU"/>
        </w:rPr>
      </w:pPr>
      <w:r w:rsidRPr="00274040">
        <w:rPr>
          <w:b/>
          <w:sz w:val="22"/>
          <w:szCs w:val="22"/>
          <w:lang w:val="hu-HU"/>
        </w:rPr>
        <w:t>6.5</w:t>
      </w:r>
      <w:r w:rsidRPr="00274040">
        <w:rPr>
          <w:b/>
          <w:sz w:val="22"/>
          <w:szCs w:val="22"/>
          <w:lang w:val="hu-HU"/>
        </w:rPr>
        <w:tab/>
        <w:t>Csomagolás típusa és kiszerelése</w:t>
      </w:r>
    </w:p>
    <w:p w14:paraId="1EB4112B" w14:textId="77777777" w:rsidR="00A2712F" w:rsidRPr="00274040" w:rsidRDefault="00A2712F" w:rsidP="005573A2">
      <w:pPr>
        <w:rPr>
          <w:sz w:val="22"/>
          <w:szCs w:val="22"/>
          <w:lang w:val="hu-HU"/>
        </w:rPr>
      </w:pPr>
    </w:p>
    <w:p w14:paraId="7D035C35" w14:textId="77777777" w:rsidR="00A2712F" w:rsidRPr="00274040" w:rsidRDefault="00A92D93" w:rsidP="005573A2">
      <w:pPr>
        <w:rPr>
          <w:sz w:val="22"/>
          <w:szCs w:val="22"/>
          <w:lang w:val="hu-HU"/>
        </w:rPr>
      </w:pPr>
      <w:r w:rsidRPr="00274040">
        <w:rPr>
          <w:sz w:val="22"/>
          <w:szCs w:val="22"/>
          <w:lang w:val="hu-HU"/>
        </w:rPr>
        <w:t>Színtelen, I-es típusú, 5</w:t>
      </w:r>
      <w:r w:rsidR="00436A30">
        <w:rPr>
          <w:sz w:val="22"/>
          <w:szCs w:val="22"/>
          <w:lang w:val="hu-HU"/>
        </w:rPr>
        <w:t> </w:t>
      </w:r>
      <w:r w:rsidRPr="00274040">
        <w:rPr>
          <w:sz w:val="22"/>
          <w:szCs w:val="22"/>
          <w:lang w:val="hu-HU"/>
        </w:rPr>
        <w:t xml:space="preserve">ml-es névleges térfogatú injekciós üveg klórbutil gumidugóval és </w:t>
      </w:r>
      <w:r w:rsidR="005B3188" w:rsidRPr="00274040">
        <w:rPr>
          <w:sz w:val="22"/>
          <w:szCs w:val="22"/>
          <w:lang w:val="hu-HU"/>
        </w:rPr>
        <w:t xml:space="preserve">garanciazárást biztosító </w:t>
      </w:r>
      <w:proofErr w:type="gramStart"/>
      <w:r w:rsidRPr="00274040">
        <w:rPr>
          <w:sz w:val="22"/>
          <w:szCs w:val="22"/>
          <w:lang w:val="hu-HU"/>
        </w:rPr>
        <w:t xml:space="preserve">alumínium </w:t>
      </w:r>
      <w:r w:rsidR="005B3188" w:rsidRPr="00274040">
        <w:rPr>
          <w:sz w:val="22"/>
          <w:szCs w:val="22"/>
          <w:lang w:val="hu-HU"/>
        </w:rPr>
        <w:t>kupakkal</w:t>
      </w:r>
      <w:proofErr w:type="gramEnd"/>
      <w:r w:rsidR="005B3188" w:rsidRPr="00274040">
        <w:rPr>
          <w:sz w:val="22"/>
          <w:szCs w:val="22"/>
          <w:lang w:val="hu-HU"/>
        </w:rPr>
        <w:t xml:space="preserve"> lezárva.</w:t>
      </w:r>
    </w:p>
    <w:p w14:paraId="04F5694C" w14:textId="77777777" w:rsidR="00A2712F" w:rsidRPr="00274040" w:rsidRDefault="00A2712F" w:rsidP="005573A2">
      <w:pPr>
        <w:rPr>
          <w:sz w:val="22"/>
          <w:szCs w:val="22"/>
          <w:lang w:val="hu-HU"/>
        </w:rPr>
      </w:pPr>
    </w:p>
    <w:p w14:paraId="55D54ED1" w14:textId="77777777" w:rsidR="00A2712F" w:rsidRPr="00274040" w:rsidRDefault="00A92D93" w:rsidP="005573A2">
      <w:pPr>
        <w:rPr>
          <w:sz w:val="22"/>
          <w:szCs w:val="22"/>
          <w:lang w:val="hu-HU"/>
        </w:rPr>
      </w:pPr>
      <w:r w:rsidRPr="00274040">
        <w:rPr>
          <w:sz w:val="22"/>
          <w:szCs w:val="22"/>
          <w:lang w:val="hu-HU"/>
        </w:rPr>
        <w:t>Minden csomag 1, 2, 3, 6 vagy 10 injekciós üveget tartalmaz</w:t>
      </w:r>
      <w:r w:rsidR="005B3188" w:rsidRPr="00274040">
        <w:rPr>
          <w:sz w:val="22"/>
          <w:szCs w:val="22"/>
          <w:lang w:val="hu-HU"/>
        </w:rPr>
        <w:t>, dobozban</w:t>
      </w:r>
      <w:r w:rsidRPr="00274040">
        <w:rPr>
          <w:sz w:val="22"/>
          <w:szCs w:val="22"/>
          <w:lang w:val="hu-HU"/>
        </w:rPr>
        <w:t>.</w:t>
      </w:r>
    </w:p>
    <w:p w14:paraId="733D8954" w14:textId="77777777" w:rsidR="00A2712F" w:rsidRPr="00274040" w:rsidRDefault="00A2712F" w:rsidP="005573A2">
      <w:pPr>
        <w:rPr>
          <w:sz w:val="22"/>
          <w:szCs w:val="22"/>
          <w:lang w:val="hu-HU"/>
        </w:rPr>
      </w:pPr>
    </w:p>
    <w:p w14:paraId="1ACA60D1" w14:textId="77777777" w:rsidR="00A2712F" w:rsidRPr="00274040" w:rsidRDefault="00A92D93" w:rsidP="005573A2">
      <w:pPr>
        <w:rPr>
          <w:sz w:val="22"/>
          <w:szCs w:val="22"/>
          <w:lang w:val="hu-HU"/>
        </w:rPr>
      </w:pPr>
      <w:r w:rsidRPr="00274040">
        <w:rPr>
          <w:sz w:val="22"/>
          <w:szCs w:val="22"/>
          <w:lang w:val="hu-HU"/>
        </w:rPr>
        <w:t>Nem feltétlenül mindegyik kiszerelés kerül kereskedelmi forgalomba.</w:t>
      </w:r>
    </w:p>
    <w:p w14:paraId="60F0EACB" w14:textId="77777777" w:rsidR="00A2712F" w:rsidRPr="00274040" w:rsidRDefault="00A2712F" w:rsidP="005573A2">
      <w:pPr>
        <w:rPr>
          <w:sz w:val="22"/>
          <w:szCs w:val="22"/>
          <w:lang w:val="hu-HU"/>
        </w:rPr>
      </w:pPr>
    </w:p>
    <w:p w14:paraId="156C68C8" w14:textId="77777777" w:rsidR="00A2712F" w:rsidRPr="00274040" w:rsidRDefault="00A92D93" w:rsidP="002C1F96">
      <w:pPr>
        <w:keepNext/>
        <w:ind w:left="567" w:hanging="567"/>
        <w:rPr>
          <w:b/>
          <w:sz w:val="22"/>
          <w:szCs w:val="22"/>
          <w:lang w:val="hu-HU"/>
        </w:rPr>
      </w:pPr>
      <w:r w:rsidRPr="00274040">
        <w:rPr>
          <w:b/>
          <w:sz w:val="22"/>
          <w:szCs w:val="22"/>
          <w:lang w:val="hu-HU"/>
        </w:rPr>
        <w:t>6.6</w:t>
      </w:r>
      <w:r w:rsidRPr="00274040">
        <w:rPr>
          <w:b/>
          <w:sz w:val="22"/>
          <w:szCs w:val="22"/>
          <w:lang w:val="hu-HU"/>
        </w:rPr>
        <w:tab/>
      </w:r>
      <w:r w:rsidRPr="00274040">
        <w:rPr>
          <w:b/>
          <w:bCs/>
          <w:sz w:val="22"/>
          <w:szCs w:val="22"/>
          <w:lang w:val="hu-HU"/>
        </w:rPr>
        <w:t>A megsemmisítésre vonatkozó különleges óvintézkedések és egyéb, a készítmény kezelésével kapcsolatos információk</w:t>
      </w:r>
    </w:p>
    <w:p w14:paraId="7AFC7DDF" w14:textId="77777777" w:rsidR="00A2712F" w:rsidRPr="00274040" w:rsidRDefault="00A2712F" w:rsidP="002C1F96">
      <w:pPr>
        <w:pStyle w:val="Szvegtrzs"/>
        <w:keepNext/>
        <w:rPr>
          <w:color w:val="000000"/>
          <w:szCs w:val="22"/>
          <w:lang w:val="hu-HU"/>
        </w:rPr>
      </w:pPr>
    </w:p>
    <w:p w14:paraId="4375BD36" w14:textId="77777777" w:rsidR="00A2712F" w:rsidRPr="00274040" w:rsidRDefault="00A92D93" w:rsidP="002C1F96">
      <w:pPr>
        <w:keepNext/>
        <w:rPr>
          <w:sz w:val="22"/>
          <w:szCs w:val="22"/>
          <w:lang w:val="hu-HU"/>
        </w:rPr>
      </w:pPr>
      <w:r w:rsidRPr="00274040">
        <w:rPr>
          <w:sz w:val="22"/>
          <w:szCs w:val="22"/>
          <w:lang w:val="hu-HU"/>
        </w:rPr>
        <w:t>Érdemes az injekciós üveg tartalmának feloldását és a fecskendő előkészítését műanyag bevonatú papírtörlő felett végezni, hogy felfogja az esetlegesen kicseppenő folyadékot.</w:t>
      </w:r>
    </w:p>
    <w:p w14:paraId="16E89B5C" w14:textId="77777777" w:rsidR="00A2712F" w:rsidRDefault="00A92D93" w:rsidP="005573A2">
      <w:pPr>
        <w:rPr>
          <w:sz w:val="22"/>
          <w:szCs w:val="22"/>
          <w:lang w:val="hu-HU"/>
        </w:rPr>
      </w:pPr>
      <w:r w:rsidRPr="00274040">
        <w:rPr>
          <w:sz w:val="22"/>
          <w:szCs w:val="22"/>
          <w:lang w:val="hu-HU"/>
        </w:rPr>
        <w:t xml:space="preserve">A BOTOX-ot kizárólag steril, </w:t>
      </w:r>
      <w:r w:rsidR="002143BA" w:rsidRPr="00274040">
        <w:rPr>
          <w:sz w:val="22"/>
          <w:szCs w:val="22"/>
          <w:lang w:val="hu-HU"/>
        </w:rPr>
        <w:t>tartósítószer-mentes</w:t>
      </w:r>
      <w:r w:rsidR="00B41D65" w:rsidRPr="00274040">
        <w:rPr>
          <w:sz w:val="22"/>
          <w:szCs w:val="22"/>
          <w:lang w:val="hu-HU"/>
        </w:rPr>
        <w:t>,</w:t>
      </w:r>
      <w:r w:rsidR="002143BA" w:rsidRPr="00274040">
        <w:rPr>
          <w:sz w:val="22"/>
          <w:szCs w:val="22"/>
          <w:lang w:val="hu-HU"/>
        </w:rPr>
        <w:t xml:space="preserve"> </w:t>
      </w:r>
      <w:r w:rsidRPr="00274040">
        <w:rPr>
          <w:sz w:val="22"/>
          <w:szCs w:val="22"/>
          <w:lang w:val="hu-HU"/>
        </w:rPr>
        <w:t>0</w:t>
      </w:r>
      <w:bookmarkStart w:id="86" w:name="_9kMI2I6ZWu8GD78A"/>
      <w:r w:rsidRPr="00274040">
        <w:rPr>
          <w:sz w:val="22"/>
          <w:szCs w:val="22"/>
          <w:lang w:val="hu-HU"/>
        </w:rPr>
        <w:t>,</w:t>
      </w:r>
      <w:bookmarkEnd w:id="86"/>
      <w:r w:rsidRPr="00274040">
        <w:rPr>
          <w:sz w:val="22"/>
          <w:szCs w:val="22"/>
          <w:lang w:val="hu-HU"/>
        </w:rPr>
        <w:t>9%-os</w:t>
      </w:r>
      <w:r w:rsidR="002143BA" w:rsidRPr="00274040">
        <w:rPr>
          <w:sz w:val="22"/>
          <w:szCs w:val="22"/>
          <w:lang w:val="hu-HU"/>
        </w:rPr>
        <w:t xml:space="preserve"> nátrium-klorid</w:t>
      </w:r>
      <w:r w:rsidR="00B41D65" w:rsidRPr="00274040">
        <w:rPr>
          <w:sz w:val="22"/>
          <w:szCs w:val="22"/>
          <w:lang w:val="hu-HU"/>
        </w:rPr>
        <w:t xml:space="preserve"> injekciós oldat</w:t>
      </w:r>
      <w:r w:rsidR="003F6A24">
        <w:rPr>
          <w:sz w:val="22"/>
          <w:szCs w:val="22"/>
          <w:lang w:val="hu-HU"/>
        </w:rPr>
        <w:t>ban</w:t>
      </w:r>
      <w:r w:rsidRPr="00274040">
        <w:rPr>
          <w:sz w:val="22"/>
          <w:szCs w:val="22"/>
          <w:lang w:val="hu-HU"/>
        </w:rPr>
        <w:t xml:space="preserve"> szabad feloldani. A megfelelő mennyiségű oldószert kell egy fecskendőbe felszívni. A hígításra vonatkozó utasításokat lásd a</w:t>
      </w:r>
      <w:r w:rsidR="003F6A24">
        <w:rPr>
          <w:sz w:val="22"/>
          <w:szCs w:val="22"/>
          <w:lang w:val="hu-HU"/>
        </w:rPr>
        <w:t>lább</w:t>
      </w:r>
      <w:r w:rsidRPr="00274040">
        <w:rPr>
          <w:sz w:val="22"/>
          <w:szCs w:val="22"/>
          <w:lang w:val="hu-HU"/>
        </w:rPr>
        <w:t>.</w:t>
      </w:r>
    </w:p>
    <w:p w14:paraId="749CCA9F" w14:textId="77777777" w:rsidR="003F6A24" w:rsidRPr="00274040" w:rsidRDefault="003F6A24" w:rsidP="005573A2">
      <w:pPr>
        <w:rPr>
          <w:sz w:val="22"/>
          <w:szCs w:val="22"/>
          <w:lang w:val="hu-HU"/>
        </w:rPr>
      </w:pPr>
    </w:p>
    <w:p w14:paraId="3E162A6D" w14:textId="77777777" w:rsidR="003F6A24" w:rsidRPr="00887960" w:rsidRDefault="00A92D93" w:rsidP="003F6A24">
      <w:pPr>
        <w:keepNext/>
        <w:rPr>
          <w:sz w:val="22"/>
          <w:u w:val="single"/>
          <w:lang w:val="hu-HU"/>
        </w:rPr>
      </w:pPr>
      <w:r>
        <w:rPr>
          <w:b/>
          <w:sz w:val="22"/>
          <w:u w:val="single"/>
          <w:lang w:val="hu-HU"/>
        </w:rPr>
        <w:t xml:space="preserve">A </w:t>
      </w:r>
      <w:r w:rsidRPr="003F6A24">
        <w:rPr>
          <w:b/>
          <w:sz w:val="22"/>
          <w:u w:val="single"/>
          <w:lang w:val="hu-HU"/>
        </w:rPr>
        <w:t>BOTOX</w:t>
      </w:r>
      <w:r w:rsidRPr="001B67A6">
        <w:rPr>
          <w:b/>
          <w:sz w:val="22"/>
          <w:u w:val="single"/>
          <w:lang w:val="hu-HU"/>
        </w:rPr>
        <w:t xml:space="preserve"> </w:t>
      </w:r>
      <w:r w:rsidRPr="003F6A24">
        <w:rPr>
          <w:b/>
          <w:sz w:val="22"/>
          <w:u w:val="single"/>
          <w:lang w:val="hu-HU"/>
        </w:rPr>
        <w:t>50</w:t>
      </w:r>
      <w:r w:rsidRPr="003F6A24">
        <w:rPr>
          <w:bCs/>
          <w:sz w:val="22"/>
          <w:u w:val="single"/>
          <w:lang w:val="hu-HU"/>
        </w:rPr>
        <w:t>,</w:t>
      </w:r>
      <w:r w:rsidRPr="00887960">
        <w:rPr>
          <w:sz w:val="22"/>
          <w:u w:val="single"/>
          <w:lang w:val="hu-HU"/>
        </w:rPr>
        <w:t xml:space="preserve"> </w:t>
      </w:r>
      <w:r w:rsidRPr="003F6A24">
        <w:rPr>
          <w:sz w:val="22"/>
          <w:u w:val="single"/>
          <w:lang w:val="hu-HU"/>
        </w:rPr>
        <w:t>100</w:t>
      </w:r>
      <w:r w:rsidRPr="001B67A6">
        <w:rPr>
          <w:sz w:val="22"/>
          <w:u w:val="single"/>
          <w:lang w:val="hu-HU"/>
        </w:rPr>
        <w:t xml:space="preserve"> </w:t>
      </w:r>
      <w:r w:rsidRPr="003F6A24">
        <w:rPr>
          <w:sz w:val="22"/>
          <w:u w:val="single"/>
          <w:lang w:val="hu-HU"/>
        </w:rPr>
        <w:t>é</w:t>
      </w:r>
      <w:r w:rsidRPr="00887960">
        <w:rPr>
          <w:sz w:val="22"/>
          <w:u w:val="single"/>
          <w:lang w:val="hu-HU"/>
        </w:rPr>
        <w:t>s 200</w:t>
      </w:r>
      <w:r w:rsidRPr="001B67A6">
        <w:rPr>
          <w:sz w:val="22"/>
          <w:u w:val="single"/>
          <w:lang w:val="hu-HU"/>
        </w:rPr>
        <w:t> </w:t>
      </w:r>
      <w:r w:rsidRPr="00887960">
        <w:rPr>
          <w:b/>
          <w:sz w:val="22"/>
          <w:u w:val="single"/>
          <w:lang w:val="hu-HU"/>
        </w:rPr>
        <w:t>Allergan egységet tartalmazó</w:t>
      </w:r>
      <w:r w:rsidRPr="00887960">
        <w:rPr>
          <w:sz w:val="22"/>
          <w:u w:val="single"/>
          <w:lang w:val="hu-HU"/>
        </w:rPr>
        <w:t xml:space="preserve"> injekciós üvegek</w:t>
      </w:r>
      <w:r>
        <w:rPr>
          <w:sz w:val="22"/>
          <w:u w:val="single"/>
          <w:lang w:val="hu-HU"/>
        </w:rPr>
        <w:t>re vonatkozó</w:t>
      </w:r>
      <w:r w:rsidRPr="00887960">
        <w:rPr>
          <w:sz w:val="22"/>
          <w:u w:val="single"/>
          <w:lang w:val="hu-HU"/>
        </w:rPr>
        <w:t xml:space="preserve"> hígítási táblázat az </w:t>
      </w:r>
      <w:r w:rsidRPr="00887960">
        <w:rPr>
          <w:b/>
          <w:sz w:val="22"/>
          <w:u w:val="single"/>
          <w:lang w:val="hu-HU"/>
        </w:rPr>
        <w:t>összes</w:t>
      </w:r>
      <w:r w:rsidRPr="00887960">
        <w:rPr>
          <w:sz w:val="22"/>
          <w:u w:val="single"/>
          <w:lang w:val="hu-HU"/>
        </w:rPr>
        <w:t xml:space="preserve"> javallatban, kivéve a húgyhólyag rendellenességeit:</w:t>
      </w:r>
    </w:p>
    <w:p w14:paraId="73666A64" w14:textId="77777777" w:rsidR="003F6A24" w:rsidRPr="00887960" w:rsidRDefault="003F6A24" w:rsidP="003F6A24">
      <w:pPr>
        <w:keepNext/>
        <w:rPr>
          <w:b/>
          <w:sz w:val="22"/>
          <w:szCs w:val="22"/>
          <w:lang w:val="hu-H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9"/>
        <w:gridCol w:w="2328"/>
        <w:gridCol w:w="2432"/>
        <w:gridCol w:w="2203"/>
      </w:tblGrid>
      <w:tr w:rsidR="00F06BF6" w14:paraId="6314A87C" w14:textId="77777777" w:rsidTr="00C6127D">
        <w:trPr>
          <w:trHeight w:val="83"/>
        </w:trPr>
        <w:tc>
          <w:tcPr>
            <w:tcW w:w="1609" w:type="dxa"/>
          </w:tcPr>
          <w:p w14:paraId="3B0C7384" w14:textId="77777777" w:rsidR="003F6A24" w:rsidRPr="00887960" w:rsidRDefault="003F6A24" w:rsidP="001B67A6">
            <w:pPr>
              <w:pStyle w:val="Text"/>
              <w:jc w:val="center"/>
            </w:pPr>
          </w:p>
        </w:tc>
        <w:tc>
          <w:tcPr>
            <w:tcW w:w="2328" w:type="dxa"/>
          </w:tcPr>
          <w:p w14:paraId="67B86C16" w14:textId="77777777" w:rsidR="003F6A24" w:rsidRPr="001B67A6" w:rsidRDefault="00A92D93" w:rsidP="001B67A6">
            <w:pPr>
              <w:pStyle w:val="Text"/>
              <w:jc w:val="center"/>
              <w:rPr>
                <w:b/>
                <w:bCs/>
              </w:rPr>
            </w:pPr>
            <w:r w:rsidRPr="001B67A6">
              <w:rPr>
                <w:b/>
                <w:bCs/>
              </w:rPr>
              <w:t>50 egységet tartalmazó injekciós üveg</w:t>
            </w:r>
          </w:p>
        </w:tc>
        <w:tc>
          <w:tcPr>
            <w:tcW w:w="2432" w:type="dxa"/>
          </w:tcPr>
          <w:p w14:paraId="29177FBB" w14:textId="77777777" w:rsidR="003F6A24" w:rsidRPr="003F6A24" w:rsidRDefault="00A92D93" w:rsidP="001B67A6">
            <w:pPr>
              <w:pStyle w:val="Text"/>
              <w:jc w:val="center"/>
            </w:pPr>
            <w:r w:rsidRPr="003F6A24">
              <w:t>100 egységet tartalmazó injekciós üveg</w:t>
            </w:r>
          </w:p>
        </w:tc>
        <w:tc>
          <w:tcPr>
            <w:tcW w:w="2203" w:type="dxa"/>
          </w:tcPr>
          <w:p w14:paraId="058BE674" w14:textId="77777777" w:rsidR="003F6A24" w:rsidRPr="00887960" w:rsidRDefault="00A92D93" w:rsidP="001B67A6">
            <w:pPr>
              <w:pStyle w:val="Text"/>
              <w:jc w:val="center"/>
            </w:pPr>
            <w:r w:rsidRPr="00887960">
              <w:t>200 egységet tartalmazó injekciós üveg</w:t>
            </w:r>
          </w:p>
        </w:tc>
      </w:tr>
      <w:tr w:rsidR="00F06BF6" w14:paraId="051A4386" w14:textId="77777777" w:rsidTr="00C6127D">
        <w:tc>
          <w:tcPr>
            <w:tcW w:w="1609" w:type="dxa"/>
          </w:tcPr>
          <w:p w14:paraId="2A908DAA" w14:textId="77777777" w:rsidR="003F6A24" w:rsidRPr="003F6A24" w:rsidRDefault="00A92D93" w:rsidP="001B67A6">
            <w:pPr>
              <w:pStyle w:val="Text"/>
              <w:jc w:val="center"/>
            </w:pPr>
            <w:r w:rsidRPr="003F6A24">
              <w:t>Nyert dózis</w:t>
            </w:r>
          </w:p>
          <w:p w14:paraId="06978CD3" w14:textId="77777777" w:rsidR="003F6A24" w:rsidRPr="00887960" w:rsidRDefault="00A92D93" w:rsidP="001B67A6">
            <w:pPr>
              <w:pStyle w:val="Text"/>
              <w:jc w:val="center"/>
            </w:pPr>
            <w:r w:rsidRPr="003F6A24">
              <w:t>(egység/0,1 ml)</w:t>
            </w:r>
          </w:p>
        </w:tc>
        <w:tc>
          <w:tcPr>
            <w:tcW w:w="2328" w:type="dxa"/>
          </w:tcPr>
          <w:p w14:paraId="7F023ADD" w14:textId="77777777" w:rsidR="003F6A24" w:rsidRPr="001B67A6" w:rsidRDefault="00A92D93" w:rsidP="001B67A6">
            <w:pPr>
              <w:pStyle w:val="Text"/>
              <w:jc w:val="center"/>
              <w:rPr>
                <w:b/>
                <w:bCs/>
              </w:rPr>
            </w:pPr>
            <w:r w:rsidRPr="001B67A6">
              <w:rPr>
                <w:b/>
                <w:bCs/>
              </w:rPr>
              <w:t>A hozzáadott oldószer</w:t>
            </w:r>
            <w:r w:rsidR="009E55F9">
              <w:rPr>
                <w:b/>
                <w:bCs/>
              </w:rPr>
              <w:t>*</w:t>
            </w:r>
            <w:r w:rsidRPr="001B67A6">
              <w:rPr>
                <w:b/>
                <w:bCs/>
              </w:rPr>
              <w:t xml:space="preserve"> mennyisége 50 egységet tartalmazó injekciós üvegnél</w:t>
            </w:r>
          </w:p>
        </w:tc>
        <w:tc>
          <w:tcPr>
            <w:tcW w:w="2432" w:type="dxa"/>
          </w:tcPr>
          <w:p w14:paraId="139923AE" w14:textId="77777777" w:rsidR="003F6A24" w:rsidRPr="003F6A24" w:rsidRDefault="00A92D93" w:rsidP="001B67A6">
            <w:pPr>
              <w:pStyle w:val="Text"/>
              <w:jc w:val="center"/>
            </w:pPr>
            <w:r w:rsidRPr="003F6A24">
              <w:t>A hozzáadott oldószer</w:t>
            </w:r>
            <w:r w:rsidR="009E55F9">
              <w:t>*</w:t>
            </w:r>
            <w:r w:rsidRPr="003F6A24">
              <w:t xml:space="preserve"> </w:t>
            </w:r>
          </w:p>
          <w:p w14:paraId="74FA7332" w14:textId="77777777" w:rsidR="003F6A24" w:rsidRPr="003F6A24" w:rsidRDefault="00A92D93" w:rsidP="001B67A6">
            <w:pPr>
              <w:pStyle w:val="Text"/>
              <w:jc w:val="center"/>
            </w:pPr>
            <w:r w:rsidRPr="003F6A24">
              <w:t>mennyisége 100 egységet tartalmazó injekciós üvegnél</w:t>
            </w:r>
          </w:p>
        </w:tc>
        <w:tc>
          <w:tcPr>
            <w:tcW w:w="2203" w:type="dxa"/>
          </w:tcPr>
          <w:p w14:paraId="47222CB7" w14:textId="77777777" w:rsidR="003F6A24" w:rsidRPr="00887960" w:rsidRDefault="00A92D93" w:rsidP="001B67A6">
            <w:pPr>
              <w:pStyle w:val="Text"/>
              <w:jc w:val="center"/>
            </w:pPr>
            <w:r w:rsidRPr="00887960">
              <w:t>A hozzáadott oldószer</w:t>
            </w:r>
            <w:r w:rsidR="009E55F9">
              <w:t>*</w:t>
            </w:r>
            <w:r w:rsidRPr="00887960">
              <w:t xml:space="preserve"> mennyisége 200 egységet tartalmazó injekciós üvegnél</w:t>
            </w:r>
          </w:p>
        </w:tc>
      </w:tr>
      <w:tr w:rsidR="00F06BF6" w14:paraId="4B7FC16C" w14:textId="77777777" w:rsidTr="00C6127D">
        <w:tc>
          <w:tcPr>
            <w:tcW w:w="1609" w:type="dxa"/>
          </w:tcPr>
          <w:p w14:paraId="5B9D1364" w14:textId="77777777" w:rsidR="003F6A24" w:rsidRPr="003F6A24" w:rsidRDefault="00A92D93" w:rsidP="001B67A6">
            <w:pPr>
              <w:pStyle w:val="Text"/>
              <w:jc w:val="center"/>
            </w:pPr>
            <w:r w:rsidRPr="003F6A24">
              <w:t>20 egység</w:t>
            </w:r>
          </w:p>
        </w:tc>
        <w:tc>
          <w:tcPr>
            <w:tcW w:w="2328" w:type="dxa"/>
          </w:tcPr>
          <w:p w14:paraId="33FDC782" w14:textId="77777777" w:rsidR="003F6A24" w:rsidRPr="001B67A6" w:rsidRDefault="00A92D93" w:rsidP="001B67A6">
            <w:pPr>
              <w:pStyle w:val="Text"/>
              <w:jc w:val="center"/>
              <w:rPr>
                <w:b/>
                <w:bCs/>
              </w:rPr>
            </w:pPr>
            <w:r w:rsidRPr="001B67A6">
              <w:rPr>
                <w:b/>
                <w:bCs/>
              </w:rPr>
              <w:t>0,25 ml</w:t>
            </w:r>
          </w:p>
        </w:tc>
        <w:tc>
          <w:tcPr>
            <w:tcW w:w="2432" w:type="dxa"/>
          </w:tcPr>
          <w:p w14:paraId="29DB9A73" w14:textId="77777777" w:rsidR="003F6A24" w:rsidRPr="003F6A24" w:rsidRDefault="00A92D93" w:rsidP="001B67A6">
            <w:pPr>
              <w:pStyle w:val="Text"/>
              <w:jc w:val="center"/>
            </w:pPr>
            <w:r w:rsidRPr="003F6A24">
              <w:t>0,5 ml</w:t>
            </w:r>
          </w:p>
        </w:tc>
        <w:tc>
          <w:tcPr>
            <w:tcW w:w="2203" w:type="dxa"/>
          </w:tcPr>
          <w:p w14:paraId="68C0E78B" w14:textId="77777777" w:rsidR="003F6A24" w:rsidRPr="00887960" w:rsidRDefault="00A92D93" w:rsidP="001B67A6">
            <w:pPr>
              <w:pStyle w:val="Text"/>
              <w:jc w:val="center"/>
            </w:pPr>
            <w:r w:rsidRPr="00887960">
              <w:t>1 ml</w:t>
            </w:r>
          </w:p>
        </w:tc>
      </w:tr>
      <w:tr w:rsidR="00F06BF6" w14:paraId="5341E491" w14:textId="77777777" w:rsidTr="00C6127D">
        <w:tc>
          <w:tcPr>
            <w:tcW w:w="1609" w:type="dxa"/>
          </w:tcPr>
          <w:p w14:paraId="7F2C24B9" w14:textId="77777777" w:rsidR="003F6A24" w:rsidRPr="003F6A24" w:rsidRDefault="00A92D93" w:rsidP="001B67A6">
            <w:pPr>
              <w:pStyle w:val="Text"/>
              <w:jc w:val="center"/>
            </w:pPr>
            <w:r w:rsidRPr="003F6A24">
              <w:t>10 egység</w:t>
            </w:r>
          </w:p>
        </w:tc>
        <w:tc>
          <w:tcPr>
            <w:tcW w:w="2328" w:type="dxa"/>
          </w:tcPr>
          <w:p w14:paraId="5B89BAE7" w14:textId="77777777" w:rsidR="003F6A24" w:rsidRPr="001B67A6" w:rsidRDefault="00A92D93" w:rsidP="001B67A6">
            <w:pPr>
              <w:pStyle w:val="Text"/>
              <w:jc w:val="center"/>
              <w:rPr>
                <w:b/>
                <w:bCs/>
              </w:rPr>
            </w:pPr>
            <w:r w:rsidRPr="001B67A6">
              <w:rPr>
                <w:b/>
                <w:bCs/>
              </w:rPr>
              <w:t>0,5 ml</w:t>
            </w:r>
          </w:p>
        </w:tc>
        <w:tc>
          <w:tcPr>
            <w:tcW w:w="2432" w:type="dxa"/>
          </w:tcPr>
          <w:p w14:paraId="4DD406C2" w14:textId="77777777" w:rsidR="003F6A24" w:rsidRPr="003F6A24" w:rsidRDefault="00A92D93" w:rsidP="001B67A6">
            <w:pPr>
              <w:pStyle w:val="Text"/>
              <w:jc w:val="center"/>
            </w:pPr>
            <w:r w:rsidRPr="003F6A24">
              <w:t>1 ml</w:t>
            </w:r>
          </w:p>
        </w:tc>
        <w:tc>
          <w:tcPr>
            <w:tcW w:w="2203" w:type="dxa"/>
          </w:tcPr>
          <w:p w14:paraId="5A142E52" w14:textId="77777777" w:rsidR="003F6A24" w:rsidRPr="00887960" w:rsidRDefault="00A92D93" w:rsidP="001B67A6">
            <w:pPr>
              <w:pStyle w:val="Text"/>
              <w:jc w:val="center"/>
            </w:pPr>
            <w:r w:rsidRPr="00887960">
              <w:t>2 ml</w:t>
            </w:r>
          </w:p>
        </w:tc>
      </w:tr>
      <w:tr w:rsidR="00F06BF6" w14:paraId="63E4D365" w14:textId="77777777" w:rsidTr="00C6127D">
        <w:tc>
          <w:tcPr>
            <w:tcW w:w="1609" w:type="dxa"/>
          </w:tcPr>
          <w:p w14:paraId="21EA7448" w14:textId="77777777" w:rsidR="003F6A24" w:rsidRPr="003F6A24" w:rsidRDefault="00A92D93" w:rsidP="001B67A6">
            <w:pPr>
              <w:pStyle w:val="Text"/>
              <w:jc w:val="center"/>
            </w:pPr>
            <w:r w:rsidRPr="003F6A24">
              <w:t>5 egység</w:t>
            </w:r>
          </w:p>
        </w:tc>
        <w:tc>
          <w:tcPr>
            <w:tcW w:w="2328" w:type="dxa"/>
          </w:tcPr>
          <w:p w14:paraId="3A7BAD52" w14:textId="77777777" w:rsidR="003F6A24" w:rsidRPr="001B67A6" w:rsidRDefault="00A92D93" w:rsidP="001B67A6">
            <w:pPr>
              <w:pStyle w:val="Text"/>
              <w:jc w:val="center"/>
              <w:rPr>
                <w:b/>
                <w:bCs/>
              </w:rPr>
            </w:pPr>
            <w:r w:rsidRPr="001B67A6">
              <w:rPr>
                <w:b/>
                <w:bCs/>
              </w:rPr>
              <w:t>1 ml</w:t>
            </w:r>
          </w:p>
        </w:tc>
        <w:tc>
          <w:tcPr>
            <w:tcW w:w="2432" w:type="dxa"/>
          </w:tcPr>
          <w:p w14:paraId="35B50159" w14:textId="77777777" w:rsidR="003F6A24" w:rsidRPr="003F6A24" w:rsidRDefault="00A92D93" w:rsidP="001B67A6">
            <w:pPr>
              <w:pStyle w:val="Text"/>
              <w:jc w:val="center"/>
            </w:pPr>
            <w:r w:rsidRPr="003F6A24">
              <w:t>2 ml</w:t>
            </w:r>
          </w:p>
        </w:tc>
        <w:tc>
          <w:tcPr>
            <w:tcW w:w="2203" w:type="dxa"/>
          </w:tcPr>
          <w:p w14:paraId="7C019602" w14:textId="77777777" w:rsidR="003F6A24" w:rsidRPr="00887960" w:rsidRDefault="00A92D93" w:rsidP="001B67A6">
            <w:pPr>
              <w:pStyle w:val="Text"/>
              <w:jc w:val="center"/>
            </w:pPr>
            <w:r w:rsidRPr="00887960">
              <w:t>4 ml</w:t>
            </w:r>
          </w:p>
        </w:tc>
      </w:tr>
      <w:tr w:rsidR="00F06BF6" w14:paraId="2E1A23C5" w14:textId="77777777" w:rsidTr="00C6127D">
        <w:tc>
          <w:tcPr>
            <w:tcW w:w="1609" w:type="dxa"/>
          </w:tcPr>
          <w:p w14:paraId="5C8EAF84" w14:textId="77777777" w:rsidR="003F6A24" w:rsidRPr="003F6A24" w:rsidRDefault="00A92D93" w:rsidP="001B67A6">
            <w:pPr>
              <w:pStyle w:val="Text"/>
              <w:jc w:val="center"/>
            </w:pPr>
            <w:r w:rsidRPr="003F6A24">
              <w:t>2,5 egység</w:t>
            </w:r>
          </w:p>
        </w:tc>
        <w:tc>
          <w:tcPr>
            <w:tcW w:w="2328" w:type="dxa"/>
          </w:tcPr>
          <w:p w14:paraId="68F05562" w14:textId="77777777" w:rsidR="003F6A24" w:rsidRPr="001B67A6" w:rsidRDefault="00A92D93" w:rsidP="001B67A6">
            <w:pPr>
              <w:pStyle w:val="Text"/>
              <w:jc w:val="center"/>
              <w:rPr>
                <w:b/>
                <w:bCs/>
              </w:rPr>
            </w:pPr>
            <w:r w:rsidRPr="001B67A6">
              <w:rPr>
                <w:b/>
                <w:bCs/>
              </w:rPr>
              <w:t>2 ml</w:t>
            </w:r>
          </w:p>
        </w:tc>
        <w:tc>
          <w:tcPr>
            <w:tcW w:w="2432" w:type="dxa"/>
          </w:tcPr>
          <w:p w14:paraId="67088929" w14:textId="77777777" w:rsidR="003F6A24" w:rsidRPr="003F6A24" w:rsidRDefault="00A92D93" w:rsidP="001B67A6">
            <w:pPr>
              <w:pStyle w:val="Text"/>
              <w:jc w:val="center"/>
            </w:pPr>
            <w:r w:rsidRPr="003F6A24">
              <w:t>4 ml</w:t>
            </w:r>
          </w:p>
        </w:tc>
        <w:tc>
          <w:tcPr>
            <w:tcW w:w="2203" w:type="dxa"/>
          </w:tcPr>
          <w:p w14:paraId="4D82CDB3" w14:textId="77777777" w:rsidR="003F6A24" w:rsidRPr="00887960" w:rsidRDefault="00A92D93" w:rsidP="001B67A6">
            <w:pPr>
              <w:pStyle w:val="Text"/>
              <w:jc w:val="center"/>
            </w:pPr>
            <w:r w:rsidRPr="00887960">
              <w:t>8 ml</w:t>
            </w:r>
          </w:p>
        </w:tc>
      </w:tr>
      <w:tr w:rsidR="00F06BF6" w14:paraId="6F14BA38" w14:textId="77777777" w:rsidTr="00C6127D">
        <w:tc>
          <w:tcPr>
            <w:tcW w:w="1609" w:type="dxa"/>
          </w:tcPr>
          <w:p w14:paraId="3BDB0AF1" w14:textId="77777777" w:rsidR="003F6A24" w:rsidRPr="003F6A24" w:rsidRDefault="00A92D93" w:rsidP="001B67A6">
            <w:pPr>
              <w:pStyle w:val="Text"/>
              <w:jc w:val="center"/>
            </w:pPr>
            <w:r w:rsidRPr="003F6A24">
              <w:t>1,25 egység</w:t>
            </w:r>
          </w:p>
        </w:tc>
        <w:tc>
          <w:tcPr>
            <w:tcW w:w="2328" w:type="dxa"/>
          </w:tcPr>
          <w:p w14:paraId="5D3F993D" w14:textId="77777777" w:rsidR="003F6A24" w:rsidRPr="001B67A6" w:rsidRDefault="00A92D93" w:rsidP="001B67A6">
            <w:pPr>
              <w:pStyle w:val="Text"/>
              <w:jc w:val="center"/>
              <w:rPr>
                <w:b/>
                <w:bCs/>
              </w:rPr>
            </w:pPr>
            <w:r w:rsidRPr="001B67A6">
              <w:rPr>
                <w:b/>
                <w:bCs/>
              </w:rPr>
              <w:t>4 ml</w:t>
            </w:r>
          </w:p>
        </w:tc>
        <w:tc>
          <w:tcPr>
            <w:tcW w:w="2432" w:type="dxa"/>
          </w:tcPr>
          <w:p w14:paraId="6BE6A342" w14:textId="77777777" w:rsidR="003F6A24" w:rsidRPr="003F6A24" w:rsidRDefault="00A92D93" w:rsidP="001B67A6">
            <w:pPr>
              <w:pStyle w:val="Text"/>
              <w:jc w:val="center"/>
            </w:pPr>
            <w:r w:rsidRPr="003F6A24">
              <w:t>8 ml</w:t>
            </w:r>
          </w:p>
        </w:tc>
        <w:tc>
          <w:tcPr>
            <w:tcW w:w="2203" w:type="dxa"/>
          </w:tcPr>
          <w:p w14:paraId="0A11FC9D" w14:textId="77777777" w:rsidR="003F6A24" w:rsidRPr="00887960" w:rsidRDefault="00A92D93" w:rsidP="001B67A6">
            <w:pPr>
              <w:pStyle w:val="Text"/>
              <w:jc w:val="center"/>
            </w:pPr>
            <w:r w:rsidRPr="00887960">
              <w:t>nem megvalósítható</w:t>
            </w:r>
          </w:p>
        </w:tc>
      </w:tr>
    </w:tbl>
    <w:p w14:paraId="0938F67A" w14:textId="77777777" w:rsidR="009E55F9" w:rsidRPr="001B67A6" w:rsidRDefault="00A92D93" w:rsidP="009E55F9">
      <w:pPr>
        <w:rPr>
          <w:sz w:val="22"/>
          <w:szCs w:val="22"/>
          <w:lang w:val="hu-HU"/>
        </w:rPr>
      </w:pPr>
      <w:bookmarkStart w:id="87" w:name="_Hlk182839534"/>
      <w:r w:rsidRPr="00756927">
        <w:rPr>
          <w:b/>
          <w:bCs/>
          <w:sz w:val="22"/>
          <w:szCs w:val="22"/>
          <w:lang w:val="hu-HU"/>
        </w:rPr>
        <w:t>*</w:t>
      </w:r>
      <w:r w:rsidRPr="001B67A6">
        <w:rPr>
          <w:sz w:val="22"/>
          <w:szCs w:val="22"/>
        </w:rPr>
        <w:t xml:space="preserve"> steril, tartósítószer-mentes, 0,9%</w:t>
      </w:r>
      <w:r w:rsidRPr="001B67A6">
        <w:rPr>
          <w:sz w:val="22"/>
          <w:szCs w:val="22"/>
        </w:rPr>
        <w:noBreakHyphen/>
        <w:t>os nátrium-klorid injekciós oldat</w:t>
      </w:r>
    </w:p>
    <w:bookmarkEnd w:id="87"/>
    <w:p w14:paraId="69544ACF" w14:textId="77777777" w:rsidR="003F6A24" w:rsidRPr="00887960" w:rsidRDefault="003F6A24" w:rsidP="003F6A24">
      <w:pPr>
        <w:rPr>
          <w:b/>
          <w:bCs/>
          <w:sz w:val="22"/>
          <w:szCs w:val="22"/>
          <w:lang w:val="hu-HU"/>
        </w:rPr>
      </w:pPr>
    </w:p>
    <w:p w14:paraId="61C6D2A5" w14:textId="77777777" w:rsidR="003F6A24" w:rsidRDefault="00A92D93" w:rsidP="003F6A24">
      <w:pPr>
        <w:rPr>
          <w:b/>
          <w:bCs/>
          <w:sz w:val="22"/>
          <w:szCs w:val="22"/>
          <w:u w:val="single"/>
          <w:lang w:val="hu-HU"/>
        </w:rPr>
      </w:pPr>
      <w:r w:rsidRPr="00887960">
        <w:rPr>
          <w:b/>
          <w:bCs/>
          <w:sz w:val="22"/>
          <w:szCs w:val="22"/>
          <w:u w:val="single"/>
          <w:lang w:val="hu-HU"/>
        </w:rPr>
        <w:t>Hiperaktív hólyag:</w:t>
      </w:r>
    </w:p>
    <w:p w14:paraId="238BEFEA" w14:textId="77777777" w:rsidR="003F6A24" w:rsidRPr="00887960" w:rsidRDefault="003F6A24" w:rsidP="003F6A24">
      <w:pPr>
        <w:rPr>
          <w:b/>
          <w:bCs/>
          <w:sz w:val="22"/>
          <w:szCs w:val="22"/>
          <w:u w:val="single"/>
          <w:lang w:val="hu-HU"/>
        </w:rPr>
      </w:pPr>
    </w:p>
    <w:p w14:paraId="4A7FB408" w14:textId="77777777" w:rsidR="003F6A24" w:rsidRDefault="00A92D93" w:rsidP="003F6A24">
      <w:pPr>
        <w:rPr>
          <w:b/>
          <w:bCs/>
          <w:sz w:val="22"/>
          <w:szCs w:val="22"/>
          <w:lang w:val="hu-HU"/>
        </w:rPr>
      </w:pPr>
      <w:r w:rsidRPr="00887960">
        <w:rPr>
          <w:b/>
          <w:bCs/>
          <w:sz w:val="22"/>
          <w:szCs w:val="22"/>
          <w:lang w:val="hu-HU"/>
        </w:rPr>
        <w:t>A könnyebb elkészítés érdekében egy 100 egységet vagy két 50 egységet tartalmazó injekciós üveg használata javasolt.</w:t>
      </w:r>
    </w:p>
    <w:p w14:paraId="202A7073" w14:textId="77777777" w:rsidR="003F6A24" w:rsidRDefault="003F6A24" w:rsidP="003F6A24">
      <w:pPr>
        <w:rPr>
          <w:b/>
          <w:bCs/>
          <w:sz w:val="22"/>
          <w:szCs w:val="22"/>
          <w:lang w:val="hu-HU"/>
        </w:rPr>
      </w:pPr>
    </w:p>
    <w:tbl>
      <w:tblPr>
        <w:tblStyle w:val="Rcsostblzat"/>
        <w:tblW w:w="0" w:type="auto"/>
        <w:tblLook w:val="04A0" w:firstRow="1" w:lastRow="0" w:firstColumn="1" w:lastColumn="0" w:noHBand="0" w:noVBand="1"/>
      </w:tblPr>
      <w:tblGrid>
        <w:gridCol w:w="4530"/>
        <w:gridCol w:w="4531"/>
      </w:tblGrid>
      <w:tr w:rsidR="00F06BF6" w14:paraId="3B33D628" w14:textId="77777777" w:rsidTr="00C6127D">
        <w:tc>
          <w:tcPr>
            <w:tcW w:w="4530" w:type="dxa"/>
          </w:tcPr>
          <w:p w14:paraId="1728A194" w14:textId="77777777" w:rsidR="003F6A24" w:rsidRPr="003F6A24" w:rsidRDefault="00A92D93" w:rsidP="00C6127D">
            <w:pPr>
              <w:rPr>
                <w:b/>
                <w:bCs/>
                <w:sz w:val="22"/>
                <w:szCs w:val="22"/>
                <w:lang w:val="hu-HU"/>
              </w:rPr>
            </w:pPr>
            <w:r w:rsidRPr="001B67A6">
              <w:rPr>
                <w:b/>
                <w:bCs/>
                <w:sz w:val="22"/>
                <w:szCs w:val="22"/>
                <w:lang w:val="hu-HU"/>
              </w:rPr>
              <w:t>Két, 50 egységet tartalmazó injekciós üvegre vonatkozó hígítási utasítások</w:t>
            </w:r>
          </w:p>
        </w:tc>
        <w:tc>
          <w:tcPr>
            <w:tcW w:w="4531" w:type="dxa"/>
          </w:tcPr>
          <w:p w14:paraId="0CCB6E48" w14:textId="77777777" w:rsidR="003F6A24" w:rsidRPr="001B67A6" w:rsidRDefault="00A92D93" w:rsidP="00C6127D">
            <w:pPr>
              <w:numPr>
                <w:ilvl w:val="0"/>
                <w:numId w:val="15"/>
              </w:numPr>
              <w:ind w:left="567" w:hanging="567"/>
              <w:rPr>
                <w:b/>
                <w:bCs/>
                <w:sz w:val="22"/>
                <w:lang w:val="hu-HU"/>
              </w:rPr>
            </w:pPr>
            <w:r w:rsidRPr="001B67A6">
              <w:rPr>
                <w:b/>
                <w:bCs/>
                <w:sz w:val="22"/>
                <w:lang w:val="hu-HU"/>
              </w:rPr>
              <w:t>Oldja fel két darab, 50 </w:t>
            </w:r>
            <w:r w:rsidRPr="001B67A6">
              <w:rPr>
                <w:b/>
                <w:bCs/>
                <w:sz w:val="22"/>
                <w:szCs w:val="22"/>
                <w:lang w:val="hu-HU"/>
              </w:rPr>
              <w:t>egység BOTOX-ot</w:t>
            </w:r>
            <w:r w:rsidRPr="001B67A6">
              <w:rPr>
                <w:b/>
                <w:bCs/>
                <w:sz w:val="22"/>
                <w:lang w:val="hu-HU"/>
              </w:rPr>
              <w:t xml:space="preserve"> tartalmazó injekciós </w:t>
            </w:r>
            <w:r w:rsidRPr="001B67A6">
              <w:rPr>
                <w:b/>
                <w:bCs/>
                <w:sz w:val="22"/>
                <w:szCs w:val="22"/>
                <w:lang w:val="hu-HU"/>
              </w:rPr>
              <w:t>üveg tartalmát</w:t>
            </w:r>
            <w:r w:rsidRPr="001B67A6">
              <w:rPr>
                <w:b/>
                <w:bCs/>
                <w:sz w:val="22"/>
                <w:lang w:val="hu-HU"/>
              </w:rPr>
              <w:t>, mindkettőt 5</w:t>
            </w:r>
            <w:r w:rsidRPr="001B67A6">
              <w:rPr>
                <w:b/>
                <w:bCs/>
                <w:sz w:val="22"/>
                <w:szCs w:val="22"/>
                <w:lang w:val="hu-HU"/>
              </w:rPr>
              <w:t xml:space="preserve"> </w:t>
            </w:r>
            <w:r w:rsidRPr="001B67A6">
              <w:rPr>
                <w:b/>
                <w:bCs/>
                <w:sz w:val="22"/>
                <w:lang w:val="hu-HU"/>
              </w:rPr>
              <w:t>ml steril, tartósítószer-mentes, 0,9%</w:t>
            </w:r>
            <w:r w:rsidRPr="001B67A6">
              <w:rPr>
                <w:b/>
                <w:bCs/>
                <w:sz w:val="22"/>
                <w:lang w:val="hu-HU"/>
              </w:rPr>
              <w:noBreakHyphen/>
              <w:t>os nátrium-klorid injekciós oldattal, és üvegenként óvatosan keverje össze.</w:t>
            </w:r>
          </w:p>
          <w:p w14:paraId="73526684" w14:textId="77777777" w:rsidR="003F6A24" w:rsidRPr="003F6A24" w:rsidRDefault="00A92D93" w:rsidP="001B67A6">
            <w:pPr>
              <w:numPr>
                <w:ilvl w:val="0"/>
                <w:numId w:val="15"/>
              </w:numPr>
              <w:ind w:left="567" w:hanging="567"/>
              <w:rPr>
                <w:b/>
                <w:bCs/>
                <w:sz w:val="22"/>
                <w:lang w:val="hu-HU"/>
              </w:rPr>
            </w:pPr>
            <w:r w:rsidRPr="001B67A6">
              <w:rPr>
                <w:b/>
                <w:bCs/>
                <w:sz w:val="22"/>
                <w:lang w:val="hu-HU"/>
              </w:rPr>
              <w:t>Szívjon fel 5 ml-t mindkét injekciós üvegből egy 10 ml-es fecskendőbe.</w:t>
            </w:r>
          </w:p>
        </w:tc>
      </w:tr>
      <w:tr w:rsidR="00F06BF6" w14:paraId="7B6F6F67" w14:textId="77777777" w:rsidTr="00C6127D">
        <w:tc>
          <w:tcPr>
            <w:tcW w:w="4530" w:type="dxa"/>
          </w:tcPr>
          <w:p w14:paraId="4EAB8E47" w14:textId="77777777" w:rsidR="003F6A24" w:rsidRPr="001B67A6" w:rsidRDefault="00A92D93" w:rsidP="00C6127D">
            <w:pPr>
              <w:rPr>
                <w:sz w:val="22"/>
                <w:szCs w:val="22"/>
                <w:lang w:val="hu-HU"/>
              </w:rPr>
            </w:pPr>
            <w:r w:rsidRPr="001B67A6">
              <w:rPr>
                <w:sz w:val="22"/>
                <w:szCs w:val="22"/>
                <w:lang w:val="hu-HU"/>
              </w:rPr>
              <w:t>100 egységet tartalmazó üvegre vonatkozó hígítási utasítások</w:t>
            </w:r>
          </w:p>
          <w:p w14:paraId="267E1A27" w14:textId="77777777" w:rsidR="003F6A24" w:rsidRPr="001B67A6" w:rsidRDefault="003F6A24" w:rsidP="00C6127D">
            <w:pPr>
              <w:rPr>
                <w:sz w:val="22"/>
                <w:szCs w:val="22"/>
                <w:lang w:val="hu-HU"/>
              </w:rPr>
            </w:pPr>
          </w:p>
        </w:tc>
        <w:tc>
          <w:tcPr>
            <w:tcW w:w="4531" w:type="dxa"/>
          </w:tcPr>
          <w:p w14:paraId="4EBE1445" w14:textId="77777777" w:rsidR="003F6A24" w:rsidRPr="001B67A6" w:rsidRDefault="00A92D93" w:rsidP="00C6127D">
            <w:pPr>
              <w:numPr>
                <w:ilvl w:val="0"/>
                <w:numId w:val="15"/>
              </w:numPr>
              <w:ind w:left="567" w:hanging="567"/>
              <w:rPr>
                <w:sz w:val="22"/>
                <w:lang w:val="hu-HU"/>
              </w:rPr>
            </w:pPr>
            <w:r w:rsidRPr="001B67A6">
              <w:rPr>
                <w:sz w:val="22"/>
                <w:lang w:val="hu-HU"/>
              </w:rPr>
              <w:t>Oldja fel egy 100 </w:t>
            </w:r>
            <w:r w:rsidRPr="001B67A6">
              <w:rPr>
                <w:sz w:val="22"/>
                <w:szCs w:val="22"/>
                <w:lang w:val="hu-HU"/>
              </w:rPr>
              <w:t>egység BOTOX-ot</w:t>
            </w:r>
            <w:r w:rsidRPr="001B67A6">
              <w:rPr>
                <w:sz w:val="22"/>
                <w:lang w:val="hu-HU"/>
              </w:rPr>
              <w:t xml:space="preserve"> tartalmazó injekciós </w:t>
            </w:r>
            <w:r w:rsidRPr="001B67A6">
              <w:rPr>
                <w:sz w:val="22"/>
                <w:szCs w:val="22"/>
                <w:lang w:val="hu-HU"/>
              </w:rPr>
              <w:t>üveg tartalmát</w:t>
            </w:r>
            <w:r w:rsidRPr="001B67A6">
              <w:rPr>
                <w:sz w:val="22"/>
                <w:lang w:val="hu-HU"/>
              </w:rPr>
              <w:t xml:space="preserve"> 10</w:t>
            </w:r>
            <w:r w:rsidRPr="001B67A6">
              <w:rPr>
                <w:sz w:val="22"/>
                <w:szCs w:val="22"/>
                <w:lang w:val="hu-HU"/>
              </w:rPr>
              <w:t> </w:t>
            </w:r>
            <w:r w:rsidRPr="001B67A6">
              <w:rPr>
                <w:sz w:val="22"/>
                <w:lang w:val="hu-HU"/>
              </w:rPr>
              <w:t>ml steril, tartósítószer-mentes, 0,9%</w:t>
            </w:r>
            <w:r w:rsidRPr="001B67A6">
              <w:rPr>
                <w:sz w:val="22"/>
                <w:lang w:val="hu-HU"/>
              </w:rPr>
              <w:noBreakHyphen/>
              <w:t>os nátrium-klorid injekciós oldattal, és óvatosan keverje össze.</w:t>
            </w:r>
          </w:p>
          <w:p w14:paraId="6D1C8D8E" w14:textId="77777777" w:rsidR="003F6A24" w:rsidRPr="001B67A6" w:rsidRDefault="00A92D93" w:rsidP="001B67A6">
            <w:pPr>
              <w:numPr>
                <w:ilvl w:val="0"/>
                <w:numId w:val="15"/>
              </w:numPr>
              <w:ind w:left="567" w:hanging="567"/>
              <w:rPr>
                <w:sz w:val="22"/>
                <w:lang w:val="hu-HU"/>
              </w:rPr>
            </w:pPr>
            <w:r w:rsidRPr="001B67A6">
              <w:rPr>
                <w:sz w:val="22"/>
                <w:lang w:val="hu-HU"/>
              </w:rPr>
              <w:t>Szívjon fel 10 ml-t az injekciós üvegből egy 10 ml-es fecskendőbe.</w:t>
            </w:r>
          </w:p>
        </w:tc>
      </w:tr>
      <w:tr w:rsidR="00F06BF6" w14:paraId="34FD7755" w14:textId="77777777" w:rsidTr="00C6127D">
        <w:tc>
          <w:tcPr>
            <w:tcW w:w="4530" w:type="dxa"/>
          </w:tcPr>
          <w:p w14:paraId="7D11B521" w14:textId="77777777" w:rsidR="003F6A24" w:rsidRPr="001B67A6" w:rsidRDefault="00A92D93" w:rsidP="001B67A6">
            <w:pPr>
              <w:keepNext/>
              <w:rPr>
                <w:sz w:val="22"/>
                <w:szCs w:val="22"/>
                <w:lang w:val="hu-HU"/>
              </w:rPr>
            </w:pPr>
            <w:r w:rsidRPr="001B67A6">
              <w:rPr>
                <w:sz w:val="22"/>
                <w:szCs w:val="22"/>
                <w:lang w:val="hu-HU"/>
              </w:rPr>
              <w:lastRenderedPageBreak/>
              <w:t>200 egységet tartalmazó üvegre vonatkozó hígítási utasítások</w:t>
            </w:r>
          </w:p>
        </w:tc>
        <w:tc>
          <w:tcPr>
            <w:tcW w:w="4531" w:type="dxa"/>
          </w:tcPr>
          <w:p w14:paraId="2B5EB6CA" w14:textId="77777777" w:rsidR="003F6A24" w:rsidRPr="006D1DCB" w:rsidRDefault="00A92D93" w:rsidP="00C6127D">
            <w:pPr>
              <w:numPr>
                <w:ilvl w:val="0"/>
                <w:numId w:val="25"/>
              </w:numPr>
              <w:ind w:left="567" w:hanging="567"/>
              <w:rPr>
                <w:bCs/>
                <w:sz w:val="22"/>
                <w:szCs w:val="22"/>
                <w:lang w:val="hu-HU"/>
              </w:rPr>
            </w:pPr>
            <w:r w:rsidRPr="006D1DCB">
              <w:rPr>
                <w:bCs/>
                <w:sz w:val="22"/>
                <w:szCs w:val="22"/>
                <w:lang w:val="hu-HU"/>
              </w:rPr>
              <w:t>Oldj</w:t>
            </w:r>
            <w:r>
              <w:rPr>
                <w:bCs/>
                <w:sz w:val="22"/>
                <w:szCs w:val="22"/>
                <w:lang w:val="hu-HU"/>
              </w:rPr>
              <w:t>a</w:t>
            </w:r>
            <w:r w:rsidRPr="006D1DCB">
              <w:rPr>
                <w:bCs/>
                <w:sz w:val="22"/>
                <w:szCs w:val="22"/>
                <w:lang w:val="hu-HU"/>
              </w:rPr>
              <w:t xml:space="preserve"> fel egy 200 egysé</w:t>
            </w:r>
            <w:r>
              <w:rPr>
                <w:bCs/>
                <w:sz w:val="22"/>
                <w:szCs w:val="22"/>
                <w:lang w:val="hu-HU"/>
              </w:rPr>
              <w:t>g</w:t>
            </w:r>
            <w:r w:rsidRPr="006D1DCB">
              <w:rPr>
                <w:bCs/>
                <w:sz w:val="22"/>
                <w:szCs w:val="22"/>
                <w:lang w:val="hu-HU"/>
              </w:rPr>
              <w:t xml:space="preserve"> BOTOX</w:t>
            </w:r>
            <w:r>
              <w:rPr>
                <w:bCs/>
                <w:sz w:val="22"/>
                <w:szCs w:val="22"/>
                <w:lang w:val="hu-HU"/>
              </w:rPr>
              <w:t>-ot</w:t>
            </w:r>
            <w:r w:rsidRPr="006D1DCB">
              <w:rPr>
                <w:bCs/>
                <w:sz w:val="22"/>
                <w:szCs w:val="22"/>
                <w:lang w:val="hu-HU"/>
              </w:rPr>
              <w:t xml:space="preserve"> tartalmazó injekciós üveg </w:t>
            </w:r>
            <w:r>
              <w:rPr>
                <w:bCs/>
                <w:sz w:val="22"/>
                <w:szCs w:val="22"/>
                <w:lang w:val="hu-HU"/>
              </w:rPr>
              <w:t xml:space="preserve">tartalmát </w:t>
            </w:r>
            <w:r w:rsidRPr="006D1DCB">
              <w:rPr>
                <w:bCs/>
                <w:sz w:val="22"/>
                <w:szCs w:val="22"/>
                <w:lang w:val="hu-HU"/>
              </w:rPr>
              <w:t>8</w:t>
            </w:r>
            <w:r>
              <w:rPr>
                <w:bCs/>
                <w:iCs/>
                <w:sz w:val="22"/>
                <w:szCs w:val="22"/>
                <w:lang w:val="hu-HU"/>
              </w:rPr>
              <w:t> </w:t>
            </w:r>
            <w:r w:rsidRPr="006D1DCB">
              <w:rPr>
                <w:bCs/>
                <w:sz w:val="22"/>
                <w:szCs w:val="22"/>
                <w:lang w:val="hu-HU"/>
              </w:rPr>
              <w:t xml:space="preserve">ml </w:t>
            </w:r>
            <w:r>
              <w:rPr>
                <w:bCs/>
                <w:sz w:val="22"/>
                <w:szCs w:val="22"/>
                <w:lang w:val="hu-HU"/>
              </w:rPr>
              <w:t>steril</w:t>
            </w:r>
            <w:r w:rsidRPr="006D1DCB">
              <w:rPr>
                <w:bCs/>
                <w:sz w:val="22"/>
                <w:szCs w:val="22"/>
                <w:lang w:val="hu-HU"/>
              </w:rPr>
              <w:t>, tartósítószer-mentes</w:t>
            </w:r>
            <w:r>
              <w:rPr>
                <w:bCs/>
                <w:sz w:val="22"/>
                <w:szCs w:val="22"/>
                <w:lang w:val="hu-HU"/>
              </w:rPr>
              <w:t>,</w:t>
            </w:r>
            <w:r w:rsidRPr="006D1DCB">
              <w:rPr>
                <w:bCs/>
                <w:sz w:val="22"/>
                <w:szCs w:val="22"/>
                <w:lang w:val="hu-HU"/>
              </w:rPr>
              <w:t xml:space="preserve"> </w:t>
            </w:r>
            <w:r w:rsidRPr="006D1DCB">
              <w:rPr>
                <w:sz w:val="22"/>
                <w:szCs w:val="22"/>
                <w:lang w:val="hu-HU"/>
              </w:rPr>
              <w:t>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w:t>
            </w:r>
            <w:r w:rsidRPr="006D1DCB">
              <w:rPr>
                <w:bCs/>
                <w:sz w:val="22"/>
                <w:szCs w:val="22"/>
                <w:lang w:val="hu-HU"/>
              </w:rPr>
              <w:t>, és óvatosan keverje össze.</w:t>
            </w:r>
          </w:p>
          <w:p w14:paraId="6B972A56" w14:textId="77777777" w:rsidR="003F6A24" w:rsidRPr="006D1DCB" w:rsidRDefault="00A92D93" w:rsidP="00C6127D">
            <w:pPr>
              <w:numPr>
                <w:ilvl w:val="0"/>
                <w:numId w:val="25"/>
              </w:numPr>
              <w:ind w:left="567" w:hanging="567"/>
              <w:rPr>
                <w:bCs/>
                <w:sz w:val="22"/>
                <w:szCs w:val="22"/>
                <w:lang w:val="hu-HU"/>
              </w:rPr>
            </w:pPr>
            <w:r w:rsidRPr="006D1DCB">
              <w:rPr>
                <w:bCs/>
                <w:sz w:val="22"/>
                <w:szCs w:val="22"/>
                <w:lang w:val="hu-HU"/>
              </w:rPr>
              <w:t>Szívjon fel 4 ml-t az injekciós üvegből egy 10 ml-es fecskendőbe.</w:t>
            </w:r>
          </w:p>
          <w:p w14:paraId="214025F9" w14:textId="77777777" w:rsidR="003F6A24" w:rsidRPr="001B67A6" w:rsidRDefault="00A92D93" w:rsidP="001B67A6">
            <w:pPr>
              <w:numPr>
                <w:ilvl w:val="0"/>
                <w:numId w:val="25"/>
              </w:numPr>
              <w:ind w:left="567" w:hanging="567"/>
              <w:rPr>
                <w:bCs/>
                <w:sz w:val="22"/>
                <w:szCs w:val="22"/>
                <w:lang w:val="hu-HU"/>
              </w:rPr>
            </w:pPr>
            <w:r w:rsidRPr="006D1DCB">
              <w:rPr>
                <w:bCs/>
                <w:sz w:val="22"/>
                <w:szCs w:val="22"/>
                <w:lang w:val="hu-HU"/>
              </w:rPr>
              <w:t xml:space="preserve">Fejezze be a feloldást 6 ml </w:t>
            </w:r>
            <w:r>
              <w:rPr>
                <w:bCs/>
                <w:sz w:val="22"/>
                <w:szCs w:val="22"/>
                <w:lang w:val="hu-HU"/>
              </w:rPr>
              <w:t>steril</w:t>
            </w:r>
            <w:r w:rsidRPr="006D1DCB">
              <w:rPr>
                <w:bCs/>
                <w:sz w:val="22"/>
                <w:szCs w:val="22"/>
                <w:lang w:val="hu-HU"/>
              </w:rPr>
              <w:t>, tartósítószer-mentes</w:t>
            </w:r>
            <w:r>
              <w:rPr>
                <w:bCs/>
                <w:sz w:val="22"/>
                <w:szCs w:val="22"/>
                <w:lang w:val="hu-HU"/>
              </w:rPr>
              <w:t xml:space="preserve">, </w:t>
            </w:r>
            <w:r w:rsidRPr="006D1DCB">
              <w:rPr>
                <w:sz w:val="22"/>
                <w:szCs w:val="22"/>
                <w:lang w:val="hu-HU"/>
              </w:rPr>
              <w:t>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 </w:t>
            </w:r>
            <w:r w:rsidRPr="006D1DCB">
              <w:rPr>
                <w:bCs/>
                <w:sz w:val="22"/>
                <w:szCs w:val="22"/>
                <w:lang w:val="hu-HU"/>
              </w:rPr>
              <w:t>hozzáadásával a 10 ml-es fecskendőbe, és keverje össze óvatosan.</w:t>
            </w:r>
          </w:p>
        </w:tc>
      </w:tr>
    </w:tbl>
    <w:p w14:paraId="7AD7C25B" w14:textId="77777777" w:rsidR="003F6A24" w:rsidRPr="00887960" w:rsidRDefault="003F6A24" w:rsidP="003F6A24">
      <w:pPr>
        <w:rPr>
          <w:b/>
          <w:bCs/>
          <w:sz w:val="22"/>
          <w:szCs w:val="22"/>
          <w:u w:val="single"/>
          <w:lang w:val="hu-HU"/>
        </w:rPr>
      </w:pPr>
    </w:p>
    <w:p w14:paraId="42480C07" w14:textId="77777777" w:rsidR="003F6A24" w:rsidRPr="006D1DCB" w:rsidRDefault="00A92D93" w:rsidP="003F6A24">
      <w:pPr>
        <w:rPr>
          <w:bCs/>
          <w:sz w:val="22"/>
          <w:szCs w:val="22"/>
          <w:lang w:val="hu-HU"/>
        </w:rPr>
      </w:pPr>
      <w:r w:rsidRPr="00887960">
        <w:rPr>
          <w:b/>
          <w:sz w:val="22"/>
          <w:lang w:val="hu-HU"/>
        </w:rPr>
        <w:t xml:space="preserve">Ennek eredményeként a 10 ml-es fecskendő összesen 100 egységnyi feloldott BOTOX-ot tartalmaz. </w:t>
      </w:r>
      <w:r w:rsidRPr="00887960">
        <w:rPr>
          <w:b/>
          <w:bCs/>
          <w:sz w:val="22"/>
          <w:szCs w:val="22"/>
          <w:lang w:val="hu-HU"/>
        </w:rPr>
        <w:t>Elkészítés után a</w:t>
      </w:r>
      <w:r w:rsidRPr="00887960">
        <w:rPr>
          <w:b/>
          <w:sz w:val="22"/>
          <w:lang w:val="hu-HU"/>
        </w:rPr>
        <w:t xml:space="preserve"> fecskendőben </w:t>
      </w:r>
      <w:r w:rsidRPr="00887960">
        <w:rPr>
          <w:b/>
          <w:bCs/>
          <w:sz w:val="22"/>
          <w:szCs w:val="22"/>
          <w:lang w:val="hu-HU"/>
        </w:rPr>
        <w:t xml:space="preserve">lévő oldatot </w:t>
      </w:r>
      <w:r w:rsidRPr="00887960">
        <w:rPr>
          <w:b/>
          <w:sz w:val="22"/>
          <w:lang w:val="hu-HU"/>
        </w:rPr>
        <w:t xml:space="preserve">azonnal használja fel. A fel nem használt </w:t>
      </w:r>
      <w:r w:rsidR="00553AAC">
        <w:rPr>
          <w:b/>
          <w:sz w:val="22"/>
          <w:lang w:val="hu-HU"/>
        </w:rPr>
        <w:t>nátrium-klorid oldatot</w:t>
      </w:r>
      <w:r w:rsidRPr="00887960">
        <w:rPr>
          <w:b/>
          <w:sz w:val="22"/>
          <w:lang w:val="hu-HU"/>
        </w:rPr>
        <w:t xml:space="preserve"> meg kell semmisíteni.</w:t>
      </w:r>
    </w:p>
    <w:p w14:paraId="610242D4" w14:textId="77777777" w:rsidR="003F6A24" w:rsidRPr="006D1DCB" w:rsidRDefault="003F6A24" w:rsidP="003F6A24">
      <w:pPr>
        <w:rPr>
          <w:bCs/>
          <w:sz w:val="22"/>
          <w:szCs w:val="22"/>
          <w:lang w:val="hu-HU"/>
        </w:rPr>
      </w:pPr>
    </w:p>
    <w:p w14:paraId="2ECABA80" w14:textId="77777777" w:rsidR="003F6A24" w:rsidRPr="006D1DCB" w:rsidRDefault="00A92D93" w:rsidP="003F6A24">
      <w:pPr>
        <w:rPr>
          <w:bCs/>
          <w:sz w:val="22"/>
          <w:szCs w:val="22"/>
          <w:lang w:val="hu-HU"/>
        </w:rPr>
      </w:pPr>
      <w:r w:rsidRPr="006D1DCB">
        <w:rPr>
          <w:bCs/>
          <w:sz w:val="22"/>
          <w:szCs w:val="22"/>
          <w:lang w:val="hu-HU"/>
        </w:rPr>
        <w:t xml:space="preserve">Ez a termék csak egyszeri felhasználásra alkalmas; a fel nem használt feloldott készítményt meg kell semmisíteni. </w:t>
      </w:r>
    </w:p>
    <w:p w14:paraId="3261812A" w14:textId="77777777" w:rsidR="003F6A24" w:rsidRPr="003B7066" w:rsidRDefault="003F6A24" w:rsidP="003F6A24">
      <w:pPr>
        <w:rPr>
          <w:sz w:val="22"/>
          <w:lang w:val="hu-HU"/>
        </w:rPr>
      </w:pPr>
    </w:p>
    <w:p w14:paraId="61A4F8BB" w14:textId="77777777" w:rsidR="003F6A24" w:rsidRDefault="00A92D93" w:rsidP="003F6A24">
      <w:pPr>
        <w:rPr>
          <w:b/>
          <w:bCs/>
          <w:sz w:val="22"/>
          <w:szCs w:val="22"/>
          <w:u w:val="single"/>
          <w:lang w:val="hu-HU"/>
        </w:rPr>
      </w:pPr>
      <w:r w:rsidRPr="00CC2CD6">
        <w:rPr>
          <w:b/>
          <w:bCs/>
          <w:sz w:val="22"/>
          <w:szCs w:val="22"/>
          <w:u w:val="single"/>
          <w:lang w:val="hu-HU"/>
        </w:rPr>
        <w:t>Vizeletinkontinencia a detrusor</w:t>
      </w:r>
      <w:r w:rsidR="009E55F9">
        <w:rPr>
          <w:b/>
          <w:bCs/>
          <w:sz w:val="22"/>
          <w:szCs w:val="22"/>
          <w:u w:val="single"/>
          <w:lang w:val="hu-HU"/>
        </w:rPr>
        <w:t xml:space="preserve"> </w:t>
      </w:r>
      <w:r w:rsidRPr="00CC2CD6">
        <w:rPr>
          <w:b/>
          <w:bCs/>
          <w:sz w:val="22"/>
          <w:szCs w:val="22"/>
          <w:u w:val="single"/>
          <w:lang w:val="hu-HU"/>
        </w:rPr>
        <w:t>izomzat neurogén eredetű túlműködése miatt:</w:t>
      </w:r>
    </w:p>
    <w:p w14:paraId="10E6FAEC" w14:textId="77777777" w:rsidR="003F6A24" w:rsidRPr="00CC2CD6" w:rsidRDefault="003F6A24" w:rsidP="003F6A24">
      <w:pPr>
        <w:rPr>
          <w:b/>
          <w:bCs/>
          <w:sz w:val="22"/>
          <w:szCs w:val="22"/>
          <w:u w:val="single"/>
          <w:lang w:val="hu-HU"/>
        </w:rPr>
      </w:pPr>
    </w:p>
    <w:p w14:paraId="0834F32C" w14:textId="77777777" w:rsidR="003F6A24" w:rsidRPr="00CC2CD6" w:rsidRDefault="00A92D93" w:rsidP="003F6A24">
      <w:pPr>
        <w:rPr>
          <w:b/>
          <w:sz w:val="22"/>
          <w:szCs w:val="22"/>
          <w:lang w:val="hu-HU"/>
        </w:rPr>
      </w:pPr>
      <w:r w:rsidRPr="00CC2CD6">
        <w:rPr>
          <w:b/>
          <w:sz w:val="22"/>
          <w:szCs w:val="22"/>
          <w:lang w:val="hu-HU"/>
        </w:rPr>
        <w:t>A könnyebb elkészítés érdekében egy 200 egységet vagy két, 100 egységet tartalmazó injekciós üveg használata javasolt.</w:t>
      </w:r>
    </w:p>
    <w:p w14:paraId="7261A4BD" w14:textId="77777777" w:rsidR="003F6A24" w:rsidRDefault="003F6A24" w:rsidP="003F6A24">
      <w:pPr>
        <w:rPr>
          <w:b/>
          <w:sz w:val="22"/>
          <w:szCs w:val="22"/>
          <w:lang w:val="hu-HU"/>
        </w:rPr>
      </w:pPr>
    </w:p>
    <w:tbl>
      <w:tblPr>
        <w:tblStyle w:val="Rcsostblzat"/>
        <w:tblW w:w="0" w:type="auto"/>
        <w:tblLook w:val="04A0" w:firstRow="1" w:lastRow="0" w:firstColumn="1" w:lastColumn="0" w:noHBand="0" w:noVBand="1"/>
      </w:tblPr>
      <w:tblGrid>
        <w:gridCol w:w="4530"/>
        <w:gridCol w:w="4531"/>
      </w:tblGrid>
      <w:tr w:rsidR="00F06BF6" w14:paraId="14E0F237" w14:textId="77777777" w:rsidTr="00C6127D">
        <w:tc>
          <w:tcPr>
            <w:tcW w:w="4530" w:type="dxa"/>
          </w:tcPr>
          <w:p w14:paraId="26F9EAFC" w14:textId="77777777" w:rsidR="003F6A24" w:rsidRPr="003F6A24" w:rsidRDefault="00A92D93" w:rsidP="00C6127D">
            <w:pPr>
              <w:rPr>
                <w:b/>
                <w:bCs/>
                <w:sz w:val="22"/>
                <w:lang w:val="hu-HU"/>
              </w:rPr>
            </w:pPr>
            <w:r w:rsidRPr="001B67A6">
              <w:rPr>
                <w:b/>
                <w:bCs/>
                <w:sz w:val="22"/>
                <w:szCs w:val="22"/>
                <w:lang w:val="hu-HU"/>
              </w:rPr>
              <w:t>Négy, 50 egységet tartalmazó injekciós üvegre vonatkozó hígítási utasítások</w:t>
            </w:r>
          </w:p>
        </w:tc>
        <w:tc>
          <w:tcPr>
            <w:tcW w:w="4531" w:type="dxa"/>
          </w:tcPr>
          <w:p w14:paraId="5CB896FE" w14:textId="77777777" w:rsidR="003F6A24" w:rsidRPr="001B67A6" w:rsidRDefault="00A92D93" w:rsidP="00C6127D">
            <w:pPr>
              <w:pStyle w:val="Listaszerbekezds"/>
              <w:numPr>
                <w:ilvl w:val="0"/>
                <w:numId w:val="14"/>
              </w:numPr>
              <w:ind w:left="567" w:hanging="567"/>
              <w:rPr>
                <w:rFonts w:ascii="Times New Roman" w:hAnsi="Times New Roman"/>
                <w:b/>
                <w:bCs/>
                <w:lang w:val="hu-HU"/>
              </w:rPr>
            </w:pPr>
            <w:r w:rsidRPr="001B67A6">
              <w:rPr>
                <w:rFonts w:ascii="Times New Roman" w:hAnsi="Times New Roman"/>
                <w:b/>
                <w:bCs/>
                <w:lang w:val="hu-HU"/>
              </w:rPr>
              <w:t>Oldja fel a négy darab, egyenként 50 egység BOTOX-ot tartalmazó injekciós üveg tartalmát, mindegyiket 3 ml steril, tartósítószer-mentes, 0,9%</w:t>
            </w:r>
            <w:r w:rsidRPr="001B67A6">
              <w:rPr>
                <w:rFonts w:ascii="Times New Roman" w:hAnsi="Times New Roman"/>
                <w:b/>
                <w:bCs/>
                <w:lang w:val="hu-HU"/>
              </w:rPr>
              <w:noBreakHyphen/>
              <w:t>os nátrium-klorid injekciós oldattal, és üvegenként óvatosan keverje össze.</w:t>
            </w:r>
          </w:p>
          <w:p w14:paraId="3085791F" w14:textId="77777777" w:rsidR="003F6A24" w:rsidRPr="001B67A6" w:rsidRDefault="00A92D93" w:rsidP="00C6127D">
            <w:pPr>
              <w:pStyle w:val="Listaszerbekezds"/>
              <w:numPr>
                <w:ilvl w:val="0"/>
                <w:numId w:val="14"/>
              </w:numPr>
              <w:ind w:left="567" w:hanging="567"/>
              <w:rPr>
                <w:rFonts w:ascii="Times New Roman" w:hAnsi="Times New Roman"/>
                <w:b/>
                <w:bCs/>
                <w:lang w:val="hu-HU"/>
              </w:rPr>
            </w:pPr>
            <w:r w:rsidRPr="001B67A6">
              <w:rPr>
                <w:rFonts w:ascii="Times New Roman" w:hAnsi="Times New Roman"/>
                <w:b/>
                <w:bCs/>
                <w:lang w:val="hu-HU"/>
              </w:rPr>
              <w:t>Szívjon fel 3 ml-t az első injekciós üvegből és 1 ml-t a második injekciós üvegből egy 10 ml</w:t>
            </w:r>
            <w:r w:rsidRPr="001B67A6">
              <w:rPr>
                <w:rFonts w:ascii="Times New Roman" w:hAnsi="Times New Roman"/>
                <w:b/>
                <w:bCs/>
                <w:lang w:val="hu-HU"/>
              </w:rPr>
              <w:noBreakHyphen/>
              <w:t>es fecskendőbe.</w:t>
            </w:r>
          </w:p>
          <w:p w14:paraId="0B8474DB" w14:textId="77777777" w:rsidR="003F6A24" w:rsidRPr="001B67A6" w:rsidRDefault="00A92D93" w:rsidP="00C6127D">
            <w:pPr>
              <w:pStyle w:val="Listaszerbekezds"/>
              <w:numPr>
                <w:ilvl w:val="0"/>
                <w:numId w:val="14"/>
              </w:numPr>
              <w:ind w:left="567" w:hanging="567"/>
              <w:rPr>
                <w:rFonts w:ascii="Times New Roman" w:hAnsi="Times New Roman"/>
                <w:b/>
                <w:bCs/>
                <w:lang w:val="hu-HU"/>
              </w:rPr>
            </w:pPr>
            <w:r w:rsidRPr="001B67A6">
              <w:rPr>
                <w:rFonts w:ascii="Times New Roman" w:hAnsi="Times New Roman"/>
                <w:b/>
                <w:bCs/>
                <w:lang w:val="hu-HU"/>
              </w:rPr>
              <w:t>Szívjon fel 3 ml-t a harmadik üvegből és 1 ml-t a negyedik üvegből egy második 10 ml-es fecskendőbe.</w:t>
            </w:r>
          </w:p>
          <w:p w14:paraId="738399D2" w14:textId="77777777" w:rsidR="003F6A24" w:rsidRPr="001B67A6" w:rsidRDefault="00A92D93" w:rsidP="00C6127D">
            <w:pPr>
              <w:pStyle w:val="Listaszerbekezds"/>
              <w:numPr>
                <w:ilvl w:val="0"/>
                <w:numId w:val="14"/>
              </w:numPr>
              <w:ind w:left="567" w:hanging="567"/>
              <w:rPr>
                <w:rFonts w:ascii="Times New Roman" w:hAnsi="Times New Roman"/>
                <w:b/>
                <w:bCs/>
                <w:lang w:val="hu-HU"/>
              </w:rPr>
            </w:pPr>
            <w:r w:rsidRPr="001B67A6">
              <w:rPr>
                <w:rFonts w:ascii="Times New Roman" w:hAnsi="Times New Roman"/>
                <w:b/>
                <w:bCs/>
                <w:lang w:val="hu-HU"/>
              </w:rPr>
              <w:t>Szívja fel a maradék 2 ml-t a második és a negyedik injekciós üvegből egy harmadik 10 ml</w:t>
            </w:r>
            <w:r w:rsidRPr="001B67A6">
              <w:rPr>
                <w:rFonts w:ascii="Times New Roman" w:hAnsi="Times New Roman"/>
                <w:b/>
                <w:bCs/>
                <w:lang w:val="hu-HU"/>
              </w:rPr>
              <w:noBreakHyphen/>
              <w:t xml:space="preserve">es fecskendőbe. </w:t>
            </w:r>
          </w:p>
          <w:p w14:paraId="1AB10A32" w14:textId="77777777" w:rsidR="003F6A24" w:rsidRPr="003F6A24" w:rsidRDefault="00A92D93" w:rsidP="001B67A6">
            <w:pPr>
              <w:pStyle w:val="Listaszerbekezds"/>
              <w:numPr>
                <w:ilvl w:val="0"/>
                <w:numId w:val="14"/>
              </w:numPr>
              <w:ind w:left="567" w:hanging="567"/>
              <w:rPr>
                <w:b/>
                <w:bCs/>
                <w:lang w:val="hu-HU"/>
              </w:rPr>
            </w:pPr>
            <w:r w:rsidRPr="001B67A6">
              <w:rPr>
                <w:rFonts w:ascii="Times New Roman" w:hAnsi="Times New Roman"/>
                <w:b/>
                <w:bCs/>
                <w:lang w:val="hu-HU"/>
              </w:rPr>
              <w:t>Fejezze be a feloldást 6 ml steril, tartósítószer-mentes, 0,9%</w:t>
            </w:r>
            <w:r w:rsidRPr="001B67A6">
              <w:rPr>
                <w:rFonts w:ascii="Times New Roman" w:hAnsi="Times New Roman"/>
                <w:b/>
                <w:bCs/>
                <w:lang w:val="hu-HU"/>
              </w:rPr>
              <w:noBreakHyphen/>
              <w:t>os nátrium-klorid injekciós oldat hozzáadásával a három 10 ml-es fecskendő mindegyikébe, és keverje össze óvatosan.</w:t>
            </w:r>
          </w:p>
        </w:tc>
      </w:tr>
      <w:tr w:rsidR="00F06BF6" w14:paraId="28ACBE7D" w14:textId="77777777" w:rsidTr="00C6127D">
        <w:tc>
          <w:tcPr>
            <w:tcW w:w="4530" w:type="dxa"/>
          </w:tcPr>
          <w:p w14:paraId="14B8D77D" w14:textId="77777777" w:rsidR="003F6A24" w:rsidRPr="001B67A6" w:rsidRDefault="00A92D93" w:rsidP="00C6127D">
            <w:pPr>
              <w:rPr>
                <w:bCs/>
                <w:sz w:val="22"/>
                <w:szCs w:val="22"/>
                <w:lang w:val="hu-HU"/>
              </w:rPr>
            </w:pPr>
            <w:r w:rsidRPr="001B67A6">
              <w:rPr>
                <w:bCs/>
                <w:sz w:val="22"/>
                <w:szCs w:val="22"/>
                <w:lang w:val="hu-HU"/>
              </w:rPr>
              <w:t>Két, 100 egységet tartalmazó injekciós üvegre vonatkozó hígítási utasítások</w:t>
            </w:r>
          </w:p>
        </w:tc>
        <w:tc>
          <w:tcPr>
            <w:tcW w:w="4531" w:type="dxa"/>
          </w:tcPr>
          <w:p w14:paraId="122F9008" w14:textId="77777777" w:rsidR="003F6A24" w:rsidRPr="001B67A6" w:rsidRDefault="00A92D93" w:rsidP="00C6127D">
            <w:pPr>
              <w:numPr>
                <w:ilvl w:val="0"/>
                <w:numId w:val="27"/>
              </w:numPr>
              <w:ind w:left="567" w:hanging="567"/>
              <w:rPr>
                <w:bCs/>
                <w:sz w:val="22"/>
                <w:szCs w:val="22"/>
                <w:lang w:val="hu-HU"/>
              </w:rPr>
            </w:pPr>
            <w:r w:rsidRPr="001B67A6">
              <w:rPr>
                <w:bCs/>
                <w:sz w:val="22"/>
                <w:szCs w:val="22"/>
                <w:lang w:val="hu-HU"/>
              </w:rPr>
              <w:t>Oldja fel két darab, 100 egység BOTOX-ot tartalmazó injekciós üveg tartalmát, mindkettőt 6 ml steril, tartósítószer-mentes, 0,9%</w:t>
            </w:r>
            <w:r w:rsidRPr="001B67A6">
              <w:rPr>
                <w:bCs/>
                <w:sz w:val="22"/>
                <w:szCs w:val="22"/>
                <w:lang w:val="hu-HU"/>
              </w:rPr>
              <w:noBreakHyphen/>
              <w:t>os nátrium-klorid injekciós oldattal, és üvegenként óvatosan keverje össze.</w:t>
            </w:r>
          </w:p>
          <w:p w14:paraId="45B55088" w14:textId="77777777" w:rsidR="003F6A24" w:rsidRPr="001B67A6" w:rsidRDefault="00A92D93" w:rsidP="00C6127D">
            <w:pPr>
              <w:numPr>
                <w:ilvl w:val="0"/>
                <w:numId w:val="27"/>
              </w:numPr>
              <w:ind w:left="567" w:hanging="567"/>
              <w:rPr>
                <w:bCs/>
                <w:sz w:val="22"/>
                <w:szCs w:val="22"/>
                <w:lang w:val="hu-HU"/>
              </w:rPr>
            </w:pPr>
            <w:r w:rsidRPr="001B67A6">
              <w:rPr>
                <w:bCs/>
                <w:sz w:val="22"/>
                <w:szCs w:val="22"/>
                <w:lang w:val="hu-HU"/>
              </w:rPr>
              <w:t>Szívjon fel 4 ml-t mindegyik injekciós üvegből a két 10 ml-es fecskendő mindegyikébe.</w:t>
            </w:r>
          </w:p>
          <w:p w14:paraId="57DF5223" w14:textId="77777777" w:rsidR="003F6A24" w:rsidRPr="001B67A6" w:rsidRDefault="00A92D93" w:rsidP="00C6127D">
            <w:pPr>
              <w:numPr>
                <w:ilvl w:val="0"/>
                <w:numId w:val="27"/>
              </w:numPr>
              <w:ind w:left="567" w:hanging="567"/>
              <w:rPr>
                <w:bCs/>
                <w:sz w:val="22"/>
                <w:szCs w:val="22"/>
                <w:lang w:val="hu-HU"/>
              </w:rPr>
            </w:pPr>
            <w:r w:rsidRPr="001B67A6">
              <w:rPr>
                <w:bCs/>
                <w:sz w:val="22"/>
                <w:szCs w:val="22"/>
                <w:lang w:val="hu-HU"/>
              </w:rPr>
              <w:lastRenderedPageBreak/>
              <w:t>Szívja fel a maradék 2 ml-t mindkét injekciós üvegből egy harmadik 10 ml-es fecskendőbe.</w:t>
            </w:r>
          </w:p>
          <w:p w14:paraId="2D5EF5A9" w14:textId="77777777" w:rsidR="003F6A24" w:rsidRPr="001B67A6" w:rsidRDefault="00A92D93" w:rsidP="00C6127D">
            <w:pPr>
              <w:numPr>
                <w:ilvl w:val="0"/>
                <w:numId w:val="27"/>
              </w:numPr>
              <w:ind w:left="567" w:hanging="567"/>
              <w:rPr>
                <w:bCs/>
                <w:sz w:val="22"/>
                <w:szCs w:val="22"/>
                <w:lang w:val="hu-HU"/>
              </w:rPr>
            </w:pPr>
            <w:r w:rsidRPr="001B67A6">
              <w:rPr>
                <w:bCs/>
                <w:sz w:val="22"/>
                <w:szCs w:val="22"/>
                <w:lang w:val="hu-HU"/>
              </w:rPr>
              <w:t>Fejezze be a feloldást 6</w:t>
            </w:r>
            <w:r w:rsidRPr="001B67A6">
              <w:rPr>
                <w:bCs/>
                <w:sz w:val="22"/>
                <w:szCs w:val="22"/>
                <w:lang w:val="hu-HU"/>
              </w:rPr>
              <w:noBreakHyphen/>
              <w:t>6 ml steril, tartósítószer-mentes, 0,9%</w:t>
            </w:r>
            <w:r w:rsidRPr="001B67A6">
              <w:rPr>
                <w:bCs/>
                <w:sz w:val="22"/>
                <w:szCs w:val="22"/>
                <w:lang w:val="hu-HU"/>
              </w:rPr>
              <w:noBreakHyphen/>
              <w:t>os nátrium-klorid injekciós oldat hozzáadásával a három 10 ml-es fecskendő mindegyikébe, és keverje össze óvatosan.</w:t>
            </w:r>
          </w:p>
          <w:p w14:paraId="2F033248" w14:textId="77777777" w:rsidR="003F6A24" w:rsidRPr="001B67A6" w:rsidRDefault="003F6A24" w:rsidP="00C6127D">
            <w:pPr>
              <w:rPr>
                <w:bCs/>
                <w:sz w:val="22"/>
                <w:szCs w:val="22"/>
                <w:lang w:val="hu-HU"/>
              </w:rPr>
            </w:pPr>
          </w:p>
        </w:tc>
      </w:tr>
      <w:tr w:rsidR="00F06BF6" w14:paraId="243FD473" w14:textId="77777777" w:rsidTr="00C6127D">
        <w:tc>
          <w:tcPr>
            <w:tcW w:w="4530" w:type="dxa"/>
          </w:tcPr>
          <w:p w14:paraId="06147C15" w14:textId="77777777" w:rsidR="003F6A24" w:rsidRPr="001B67A6" w:rsidRDefault="00A92D93" w:rsidP="001B67A6">
            <w:pPr>
              <w:keepNext/>
              <w:rPr>
                <w:bCs/>
                <w:sz w:val="22"/>
                <w:szCs w:val="22"/>
                <w:lang w:val="hu-HU"/>
              </w:rPr>
            </w:pPr>
            <w:r w:rsidRPr="001B67A6">
              <w:rPr>
                <w:bCs/>
                <w:sz w:val="22"/>
                <w:szCs w:val="22"/>
                <w:lang w:val="hu-HU"/>
              </w:rPr>
              <w:lastRenderedPageBreak/>
              <w:t>200 egységet tartalmazó üvegre vonatkozó hígítási utasítások</w:t>
            </w:r>
          </w:p>
        </w:tc>
        <w:tc>
          <w:tcPr>
            <w:tcW w:w="4531" w:type="dxa"/>
          </w:tcPr>
          <w:p w14:paraId="5AE8EDB8" w14:textId="77777777" w:rsidR="003F6A24" w:rsidRPr="006D1DCB" w:rsidRDefault="00A92D93" w:rsidP="00C6127D">
            <w:pPr>
              <w:numPr>
                <w:ilvl w:val="0"/>
                <w:numId w:val="26"/>
              </w:numPr>
              <w:ind w:left="567" w:hanging="567"/>
              <w:rPr>
                <w:sz w:val="22"/>
                <w:szCs w:val="22"/>
                <w:lang w:val="hu-HU"/>
              </w:rPr>
            </w:pPr>
            <w:r w:rsidRPr="006D1DCB">
              <w:rPr>
                <w:sz w:val="22"/>
                <w:szCs w:val="22"/>
                <w:lang w:val="hu-HU"/>
              </w:rPr>
              <w:t>Oldj</w:t>
            </w:r>
            <w:r>
              <w:rPr>
                <w:sz w:val="22"/>
                <w:szCs w:val="22"/>
                <w:lang w:val="hu-HU"/>
              </w:rPr>
              <w:t>a</w:t>
            </w:r>
            <w:r w:rsidRPr="006D1DCB">
              <w:rPr>
                <w:sz w:val="22"/>
                <w:szCs w:val="22"/>
                <w:lang w:val="hu-HU"/>
              </w:rPr>
              <w:t xml:space="preserve"> fel egy 200 BOTOX egységet tartalmazó injekciós üveg</w:t>
            </w:r>
            <w:r>
              <w:rPr>
                <w:sz w:val="22"/>
                <w:szCs w:val="22"/>
                <w:lang w:val="hu-HU"/>
              </w:rPr>
              <w:t xml:space="preserve"> tartalmát</w:t>
            </w:r>
            <w:r w:rsidRPr="006D1DCB">
              <w:rPr>
                <w:sz w:val="22"/>
                <w:szCs w:val="22"/>
                <w:lang w:val="hu-HU"/>
              </w:rPr>
              <w:t xml:space="preserve"> 6 ml </w:t>
            </w:r>
            <w:r>
              <w:rPr>
                <w:sz w:val="22"/>
                <w:szCs w:val="22"/>
                <w:lang w:val="hu-HU"/>
              </w:rPr>
              <w:t>steril</w:t>
            </w:r>
            <w:r w:rsidRPr="006D1DCB">
              <w:rPr>
                <w:sz w:val="22"/>
                <w:szCs w:val="22"/>
                <w:lang w:val="hu-HU"/>
              </w:rPr>
              <w:t>, tartósítószer-mentes</w:t>
            </w:r>
            <w:r>
              <w:rPr>
                <w:sz w:val="22"/>
                <w:szCs w:val="22"/>
                <w:lang w:val="hu-HU"/>
              </w:rPr>
              <w:t>,</w:t>
            </w:r>
            <w:r w:rsidRPr="006D1DCB">
              <w:rPr>
                <w:sz w:val="22"/>
                <w:szCs w:val="22"/>
                <w:lang w:val="hu-HU"/>
              </w:rPr>
              <w:t xml:space="preserve"> 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w:t>
            </w:r>
            <w:r w:rsidRPr="006D1DCB">
              <w:rPr>
                <w:sz w:val="22"/>
                <w:szCs w:val="22"/>
                <w:lang w:val="hu-HU"/>
              </w:rPr>
              <w:t>, és óvatosan keverje össze.</w:t>
            </w:r>
          </w:p>
          <w:p w14:paraId="34F49F9C" w14:textId="77777777" w:rsidR="003F6A24" w:rsidRPr="006D1DCB" w:rsidRDefault="00A92D93" w:rsidP="00C6127D">
            <w:pPr>
              <w:numPr>
                <w:ilvl w:val="0"/>
                <w:numId w:val="26"/>
              </w:numPr>
              <w:ind w:left="567" w:hanging="567"/>
              <w:rPr>
                <w:sz w:val="22"/>
                <w:szCs w:val="22"/>
                <w:lang w:val="hu-HU"/>
              </w:rPr>
            </w:pPr>
            <w:r w:rsidRPr="006D1DCB">
              <w:rPr>
                <w:sz w:val="22"/>
                <w:szCs w:val="22"/>
                <w:lang w:val="hu-HU"/>
              </w:rPr>
              <w:t>Szívjon fel 2 ml-t az injekciós üvegből a három 10 ml-es fecskendő mindegyikébe.</w:t>
            </w:r>
          </w:p>
          <w:p w14:paraId="279BEF80" w14:textId="77777777" w:rsidR="003F6A24" w:rsidRPr="001B67A6" w:rsidRDefault="00A92D93" w:rsidP="001B67A6">
            <w:pPr>
              <w:numPr>
                <w:ilvl w:val="0"/>
                <w:numId w:val="26"/>
              </w:numPr>
              <w:ind w:left="567" w:hanging="567"/>
              <w:rPr>
                <w:sz w:val="22"/>
                <w:szCs w:val="22"/>
                <w:lang w:val="hu-HU"/>
              </w:rPr>
            </w:pPr>
            <w:r w:rsidRPr="006D1DCB">
              <w:rPr>
                <w:sz w:val="22"/>
                <w:szCs w:val="22"/>
                <w:lang w:val="hu-HU"/>
              </w:rPr>
              <w:t xml:space="preserve">Fejezze be a feloldást 8 ml, </w:t>
            </w:r>
            <w:r>
              <w:rPr>
                <w:sz w:val="22"/>
                <w:szCs w:val="22"/>
                <w:lang w:val="hu-HU"/>
              </w:rPr>
              <w:t>steril</w:t>
            </w:r>
            <w:r w:rsidRPr="006D1DCB">
              <w:rPr>
                <w:sz w:val="22"/>
                <w:szCs w:val="22"/>
                <w:lang w:val="hu-HU"/>
              </w:rPr>
              <w:t>, tartósítószer-mentes</w:t>
            </w:r>
            <w:r>
              <w:rPr>
                <w:sz w:val="22"/>
                <w:szCs w:val="22"/>
                <w:lang w:val="hu-HU"/>
              </w:rPr>
              <w:t>,</w:t>
            </w:r>
            <w:r w:rsidRPr="006D1DCB">
              <w:rPr>
                <w:sz w:val="22"/>
                <w:szCs w:val="22"/>
                <w:lang w:val="hu-HU"/>
              </w:rPr>
              <w:t xml:space="preserve"> 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 </w:t>
            </w:r>
            <w:r w:rsidRPr="006D1DCB">
              <w:rPr>
                <w:sz w:val="22"/>
                <w:szCs w:val="22"/>
                <w:lang w:val="hu-HU"/>
              </w:rPr>
              <w:t>hozzáadásával mindegyik 10 ml-es fecskendőbe, és keverje össze óvatosan.</w:t>
            </w:r>
          </w:p>
        </w:tc>
      </w:tr>
    </w:tbl>
    <w:p w14:paraId="3FC5F62D" w14:textId="77777777" w:rsidR="003F6A24" w:rsidRPr="00CC2CD6" w:rsidRDefault="003F6A24" w:rsidP="003F6A24">
      <w:pPr>
        <w:rPr>
          <w:b/>
          <w:sz w:val="22"/>
          <w:szCs w:val="22"/>
          <w:lang w:val="hu-HU"/>
        </w:rPr>
      </w:pPr>
    </w:p>
    <w:p w14:paraId="2881F13E" w14:textId="77777777" w:rsidR="003F6A24" w:rsidRPr="001B67A6" w:rsidRDefault="00A92D93" w:rsidP="003F6A24">
      <w:pPr>
        <w:rPr>
          <w:b/>
          <w:bCs/>
          <w:sz w:val="22"/>
          <w:lang w:val="hu-HU"/>
        </w:rPr>
      </w:pPr>
      <w:r w:rsidRPr="001B67A6">
        <w:rPr>
          <w:b/>
          <w:bCs/>
          <w:sz w:val="22"/>
          <w:lang w:val="hu-HU"/>
        </w:rPr>
        <w:t xml:space="preserve">Ennek eredményeként a három 10 ml-es fecskendő összesen 200 egységnyi feloldott BOTOX-ot tartalmaz. </w:t>
      </w:r>
      <w:r w:rsidRPr="001B67A6">
        <w:rPr>
          <w:b/>
          <w:bCs/>
          <w:sz w:val="22"/>
          <w:szCs w:val="22"/>
          <w:lang w:val="hu-HU"/>
        </w:rPr>
        <w:t>Elkészítés után a</w:t>
      </w:r>
      <w:r w:rsidRPr="001B67A6">
        <w:rPr>
          <w:b/>
          <w:bCs/>
          <w:sz w:val="22"/>
          <w:lang w:val="hu-HU"/>
        </w:rPr>
        <w:t xml:space="preserve"> fecskendőben </w:t>
      </w:r>
      <w:r w:rsidRPr="001B67A6">
        <w:rPr>
          <w:b/>
          <w:bCs/>
          <w:sz w:val="22"/>
          <w:szCs w:val="22"/>
          <w:lang w:val="hu-HU"/>
        </w:rPr>
        <w:t xml:space="preserve">lévő oldatot </w:t>
      </w:r>
      <w:r w:rsidRPr="001B67A6">
        <w:rPr>
          <w:b/>
          <w:bCs/>
          <w:sz w:val="22"/>
          <w:lang w:val="hu-HU"/>
        </w:rPr>
        <w:t xml:space="preserve">azonnal használja fel. A fel nem használt </w:t>
      </w:r>
      <w:r w:rsidR="00553AAC">
        <w:rPr>
          <w:b/>
          <w:bCs/>
          <w:sz w:val="22"/>
          <w:lang w:val="hu-HU"/>
        </w:rPr>
        <w:t>nátrium-klorid oldatot</w:t>
      </w:r>
      <w:r w:rsidRPr="001B67A6">
        <w:rPr>
          <w:b/>
          <w:bCs/>
          <w:sz w:val="22"/>
          <w:lang w:val="hu-HU"/>
        </w:rPr>
        <w:t xml:space="preserve"> meg kell semmisíteni.</w:t>
      </w:r>
    </w:p>
    <w:p w14:paraId="1C10A9A6" w14:textId="77777777" w:rsidR="003F6A24" w:rsidRPr="006D1DCB" w:rsidRDefault="003F6A24" w:rsidP="003F6A24">
      <w:pPr>
        <w:rPr>
          <w:sz w:val="22"/>
          <w:szCs w:val="22"/>
          <w:lang w:val="hu-HU"/>
        </w:rPr>
      </w:pPr>
    </w:p>
    <w:p w14:paraId="4648FBC7" w14:textId="77777777" w:rsidR="00A2712F" w:rsidRPr="00274040" w:rsidRDefault="00A2712F" w:rsidP="005573A2">
      <w:pPr>
        <w:rPr>
          <w:sz w:val="22"/>
          <w:szCs w:val="22"/>
          <w:lang w:val="hu-HU"/>
        </w:rPr>
      </w:pPr>
    </w:p>
    <w:p w14:paraId="78EFDD27" w14:textId="77777777" w:rsidR="00A2712F" w:rsidRPr="00274040" w:rsidRDefault="00A92D93" w:rsidP="005573A2">
      <w:pPr>
        <w:rPr>
          <w:sz w:val="22"/>
          <w:szCs w:val="22"/>
          <w:lang w:val="hu-HU"/>
        </w:rPr>
      </w:pPr>
      <w:r w:rsidRPr="00274040">
        <w:rPr>
          <w:sz w:val="22"/>
          <w:szCs w:val="22"/>
          <w:lang w:val="hu-HU"/>
        </w:rPr>
        <w:t>Amennyiben különböző űrtartalmú BOTOX-készítményeket használ egyazon injekciós eljárás során, akkor figyel</w:t>
      </w:r>
      <w:r w:rsidR="00873119" w:rsidRPr="00274040">
        <w:rPr>
          <w:sz w:val="22"/>
          <w:szCs w:val="22"/>
          <w:lang w:val="hu-HU"/>
        </w:rPr>
        <w:t>ni</w:t>
      </w:r>
      <w:r w:rsidRPr="00274040">
        <w:rPr>
          <w:sz w:val="22"/>
          <w:szCs w:val="22"/>
          <w:lang w:val="hu-HU"/>
        </w:rPr>
        <w:t xml:space="preserve"> kell</w:t>
      </w:r>
      <w:r w:rsidR="00274040">
        <w:rPr>
          <w:sz w:val="22"/>
          <w:szCs w:val="22"/>
          <w:lang w:val="hu-HU"/>
        </w:rPr>
        <w:t xml:space="preserve"> </w:t>
      </w:r>
      <w:r w:rsidR="00873119" w:rsidRPr="00274040">
        <w:rPr>
          <w:sz w:val="22"/>
          <w:szCs w:val="22"/>
          <w:lang w:val="hu-HU"/>
        </w:rPr>
        <w:t xml:space="preserve">a </w:t>
      </w:r>
      <w:r w:rsidRPr="00274040">
        <w:rPr>
          <w:sz w:val="22"/>
          <w:szCs w:val="22"/>
          <w:lang w:val="hu-HU"/>
        </w:rPr>
        <w:t xml:space="preserve">megfelelő </w:t>
      </w:r>
      <w:r w:rsidR="00873119" w:rsidRPr="00274040">
        <w:rPr>
          <w:sz w:val="22"/>
          <w:szCs w:val="22"/>
          <w:lang w:val="hu-HU"/>
        </w:rPr>
        <w:t>mennyiségű oldószer alkalmazására</w:t>
      </w:r>
      <w:r w:rsidR="009E55F9">
        <w:rPr>
          <w:sz w:val="22"/>
          <w:szCs w:val="22"/>
          <w:lang w:val="hu-HU"/>
        </w:rPr>
        <w:t>,</w:t>
      </w:r>
      <w:r w:rsidR="00873119" w:rsidRPr="00274040">
        <w:rPr>
          <w:sz w:val="22"/>
          <w:szCs w:val="22"/>
          <w:lang w:val="hu-HU"/>
        </w:rPr>
        <w:t xml:space="preserve"> amikor </w:t>
      </w:r>
      <w:r w:rsidRPr="00274040">
        <w:rPr>
          <w:sz w:val="22"/>
          <w:szCs w:val="22"/>
          <w:lang w:val="hu-HU"/>
        </w:rPr>
        <w:t xml:space="preserve">egy </w:t>
      </w:r>
      <w:r w:rsidR="006B780F" w:rsidRPr="001B67A6">
        <w:rPr>
          <w:bCs/>
          <w:sz w:val="22"/>
          <w:lang w:val="hu-HU"/>
        </w:rPr>
        <w:t>meghatározott</w:t>
      </w:r>
      <w:r w:rsidR="006B780F" w:rsidRPr="00BB5601">
        <w:rPr>
          <w:b/>
          <w:sz w:val="22"/>
          <w:lang w:val="hu-HU"/>
        </w:rPr>
        <w:t xml:space="preserve"> </w:t>
      </w:r>
      <w:r w:rsidRPr="00274040">
        <w:rPr>
          <w:sz w:val="22"/>
          <w:szCs w:val="22"/>
          <w:lang w:val="hu-HU"/>
        </w:rPr>
        <w:t>számú egység/0,1 ml</w:t>
      </w:r>
      <w:r w:rsidR="00873119" w:rsidRPr="00274040">
        <w:rPr>
          <w:sz w:val="22"/>
          <w:szCs w:val="22"/>
          <w:lang w:val="hu-HU"/>
        </w:rPr>
        <w:t>-t oldunk fel</w:t>
      </w:r>
      <w:r w:rsidRPr="00274040">
        <w:rPr>
          <w:sz w:val="22"/>
          <w:szCs w:val="22"/>
          <w:lang w:val="hu-HU"/>
        </w:rPr>
        <w:t>. Az oldószer mennyisége</w:t>
      </w:r>
      <w:r w:rsidR="004B41C0" w:rsidRPr="00274040">
        <w:rPr>
          <w:sz w:val="22"/>
          <w:szCs w:val="22"/>
          <w:lang w:val="hu-HU"/>
        </w:rPr>
        <w:t xml:space="preserve"> eltér</w:t>
      </w:r>
      <w:r w:rsidRPr="00274040">
        <w:rPr>
          <w:sz w:val="22"/>
          <w:szCs w:val="22"/>
          <w:lang w:val="hu-HU"/>
        </w:rPr>
        <w:t xml:space="preserve"> a</w:t>
      </w:r>
      <w:r w:rsidR="004B41C0" w:rsidRPr="00274040">
        <w:rPr>
          <w:sz w:val="22"/>
          <w:szCs w:val="22"/>
          <w:lang w:val="hu-HU"/>
        </w:rPr>
        <w:t xml:space="preserve"> BOTOX</w:t>
      </w:r>
      <w:r w:rsidRPr="00274040">
        <w:rPr>
          <w:sz w:val="22"/>
          <w:szCs w:val="22"/>
          <w:lang w:val="hu-HU"/>
        </w:rPr>
        <w:t xml:space="preserve"> 50 Allergan egység, a </w:t>
      </w:r>
      <w:r w:rsidR="004B41C0" w:rsidRPr="00274040">
        <w:rPr>
          <w:sz w:val="22"/>
          <w:szCs w:val="22"/>
          <w:lang w:val="hu-HU"/>
        </w:rPr>
        <w:t xml:space="preserve">BOTOX </w:t>
      </w:r>
      <w:r w:rsidRPr="00274040">
        <w:rPr>
          <w:sz w:val="22"/>
          <w:szCs w:val="22"/>
          <w:lang w:val="hu-HU"/>
        </w:rPr>
        <w:t xml:space="preserve">100 Allergan egység és a </w:t>
      </w:r>
      <w:r w:rsidR="004B41C0" w:rsidRPr="00274040">
        <w:rPr>
          <w:sz w:val="22"/>
          <w:szCs w:val="22"/>
          <w:lang w:val="hu-HU"/>
        </w:rPr>
        <w:t xml:space="preserve">BOTOX </w:t>
      </w:r>
      <w:r w:rsidRPr="00274040">
        <w:rPr>
          <w:sz w:val="22"/>
          <w:szCs w:val="22"/>
          <w:lang w:val="hu-HU"/>
        </w:rPr>
        <w:t>200 Allergan egység esetében. Minden fecskendőt ennek megfelelően kell felcímkézni.</w:t>
      </w:r>
    </w:p>
    <w:p w14:paraId="25041589" w14:textId="77777777" w:rsidR="00A2712F" w:rsidRPr="00274040" w:rsidRDefault="00A2712F" w:rsidP="005573A2">
      <w:pPr>
        <w:rPr>
          <w:bCs/>
          <w:sz w:val="22"/>
          <w:szCs w:val="22"/>
          <w:lang w:val="hu-HU"/>
        </w:rPr>
      </w:pPr>
    </w:p>
    <w:p w14:paraId="28BADFB2" w14:textId="77777777" w:rsidR="00A2712F" w:rsidRPr="00274040" w:rsidRDefault="00A92D93" w:rsidP="005573A2">
      <w:pPr>
        <w:keepNext/>
        <w:rPr>
          <w:sz w:val="22"/>
          <w:szCs w:val="22"/>
          <w:lang w:val="hu-HU"/>
        </w:rPr>
      </w:pPr>
      <w:r w:rsidRPr="00274040">
        <w:rPr>
          <w:sz w:val="22"/>
          <w:szCs w:val="22"/>
          <w:lang w:val="hu-HU"/>
        </w:rPr>
        <w:t>Mivel a BOTOX denaturálódik a buborékosodástól vagy más hasonló erőteljes rázástól, az oldószert óvatosan kell befecskendezni az üvegbe. Ha a vákuum nem szívja be az oldószert az injekciós üvegbe, az üveget ki kell dobni. A feloldott BOTOX tiszta, színtelen vagy enyhén sárga, szilárd részecskéket nem tartalmazó oldat. Beadás előtt vizuálisan ellenőrizni kell az elkészített oldat tisztaságát és azt, hogy nincsenek benne szilárd részecskék. Amennyiben az injekciós üvegben oldották fel, a BOTOX injekció a beadás előtt legfeljebb 24 órán át tárolható hűtőszekrényben (2</w:t>
      </w:r>
      <w:r w:rsidR="00A241F9">
        <w:rPr>
          <w:sz w:val="22"/>
          <w:szCs w:val="22"/>
          <w:lang w:val="hu-HU"/>
        </w:rPr>
        <w:t>°</w:t>
      </w:r>
      <w:r w:rsidR="00B41D65" w:rsidRPr="00274040">
        <w:rPr>
          <w:sz w:val="22"/>
          <w:szCs w:val="22"/>
          <w:lang w:val="hu-HU"/>
        </w:rPr>
        <w:t>C</w:t>
      </w:r>
      <w:r w:rsidRPr="00274040">
        <w:rPr>
          <w:sz w:val="22"/>
          <w:szCs w:val="22"/>
          <w:lang w:val="hu-HU"/>
        </w:rPr>
        <w:t>–8</w:t>
      </w:r>
      <w:r w:rsidR="00A241F9">
        <w:rPr>
          <w:sz w:val="22"/>
          <w:szCs w:val="22"/>
          <w:lang w:val="hu-HU"/>
        </w:rPr>
        <w:t>°</w:t>
      </w:r>
      <w:r w:rsidRPr="00274040">
        <w:rPr>
          <w:sz w:val="22"/>
          <w:szCs w:val="22"/>
          <w:lang w:val="hu-HU"/>
        </w:rPr>
        <w:t>C-on).</w:t>
      </w:r>
      <w:r w:rsidR="003F6A24">
        <w:rPr>
          <w:sz w:val="22"/>
          <w:szCs w:val="22"/>
          <w:lang w:val="hu-HU"/>
        </w:rPr>
        <w:t xml:space="preserve"> </w:t>
      </w:r>
      <w:r w:rsidRPr="00274040">
        <w:rPr>
          <w:sz w:val="22"/>
          <w:szCs w:val="22"/>
          <w:lang w:val="hu-HU"/>
        </w:rPr>
        <w:t>Amennyiben a BOTOX-ot a detrusor izomzat injektáláshoz tovább hígítják egy fecskendőben, azonnal fel kell használni.</w:t>
      </w:r>
      <w:r w:rsidR="00BB730B" w:rsidRPr="00274040">
        <w:rPr>
          <w:sz w:val="22"/>
          <w:szCs w:val="22"/>
          <w:lang w:val="hu-HU"/>
        </w:rPr>
        <w:t xml:space="preserve"> </w:t>
      </w:r>
      <w:r w:rsidRPr="00274040">
        <w:rPr>
          <w:sz w:val="22"/>
          <w:szCs w:val="22"/>
          <w:lang w:val="hu-HU"/>
        </w:rPr>
        <w:t>A készítmény egyszeri használatra szolgál, a fel nem használt oldatot meg kell semmisíteni.</w:t>
      </w:r>
    </w:p>
    <w:p w14:paraId="2424689D" w14:textId="77777777" w:rsidR="00A2712F" w:rsidRPr="00274040" w:rsidRDefault="00A2712F" w:rsidP="005573A2">
      <w:pPr>
        <w:keepNext/>
        <w:rPr>
          <w:sz w:val="22"/>
          <w:szCs w:val="22"/>
          <w:lang w:val="hu-HU"/>
        </w:rPr>
      </w:pPr>
    </w:p>
    <w:p w14:paraId="23CE0450" w14:textId="77777777" w:rsidR="00A2712F" w:rsidRPr="00274040" w:rsidRDefault="00A92D93" w:rsidP="005573A2">
      <w:pPr>
        <w:rPr>
          <w:sz w:val="22"/>
          <w:szCs w:val="22"/>
          <w:lang w:val="hu-HU"/>
        </w:rPr>
      </w:pPr>
      <w:r w:rsidRPr="00274040">
        <w:rPr>
          <w:sz w:val="22"/>
          <w:szCs w:val="22"/>
          <w:lang w:val="hu-HU"/>
        </w:rPr>
        <w:t>A biztonságos hatástalanítás érdekében a fel nem használt üvegek tartalmát kevés vízzel hígítsa fel, majd autoklávozza. Az összes használt injekciós üveget, fecskendőt, szennyeződést stb. autoklávozni kell, vagy a maradék BOTOX-ot 0</w:t>
      </w:r>
      <w:bookmarkStart w:id="88" w:name="_9kMLCP6ZWu8GD78A"/>
      <w:r w:rsidRPr="00274040">
        <w:rPr>
          <w:sz w:val="22"/>
          <w:szCs w:val="22"/>
          <w:lang w:val="hu-HU"/>
        </w:rPr>
        <w:t>,</w:t>
      </w:r>
      <w:bookmarkEnd w:id="88"/>
      <w:r w:rsidRPr="00274040">
        <w:rPr>
          <w:sz w:val="22"/>
          <w:szCs w:val="22"/>
          <w:lang w:val="hu-HU"/>
        </w:rPr>
        <w:t>5%-os hipoklorit oldattal inaktiválni kell 5 percig.</w:t>
      </w:r>
    </w:p>
    <w:p w14:paraId="31882A29" w14:textId="77777777" w:rsidR="00A2712F" w:rsidRPr="00274040" w:rsidRDefault="00A2712F" w:rsidP="005573A2">
      <w:pPr>
        <w:rPr>
          <w:sz w:val="22"/>
          <w:szCs w:val="22"/>
          <w:lang w:val="hu-HU"/>
        </w:rPr>
      </w:pPr>
    </w:p>
    <w:p w14:paraId="4FC62A1B" w14:textId="77777777" w:rsidR="00A2712F" w:rsidRPr="00274040" w:rsidRDefault="00A92D93" w:rsidP="005573A2">
      <w:pPr>
        <w:rPr>
          <w:sz w:val="22"/>
          <w:szCs w:val="22"/>
          <w:lang w:val="hu-HU"/>
        </w:rPr>
      </w:pPr>
      <w:r w:rsidRPr="00274040">
        <w:rPr>
          <w:sz w:val="22"/>
          <w:szCs w:val="22"/>
          <w:lang w:val="hu-HU"/>
        </w:rPr>
        <w:t>Bármilyen fel nem használt gyógyszer, illetve hulladékanyag megsemmisítését a gyógyszerekre vonatkozó előírások szerint kell végrehajtani.</w:t>
      </w:r>
    </w:p>
    <w:p w14:paraId="004A2508" w14:textId="77777777" w:rsidR="00A2712F" w:rsidRPr="00274040" w:rsidRDefault="00A2712F" w:rsidP="005573A2">
      <w:pPr>
        <w:rPr>
          <w:sz w:val="22"/>
          <w:szCs w:val="22"/>
          <w:lang w:val="hu-HU"/>
        </w:rPr>
      </w:pPr>
    </w:p>
    <w:p w14:paraId="377B4181" w14:textId="03D7714B" w:rsidR="00B642B3" w:rsidRPr="00A241F9" w:rsidRDefault="00A92D93" w:rsidP="00A241F9">
      <w:pPr>
        <w:tabs>
          <w:tab w:val="left" w:pos="4111"/>
        </w:tabs>
        <w:rPr>
          <w:sz w:val="22"/>
          <w:szCs w:val="22"/>
          <w:lang w:val="hu-HU" w:eastAsia="ar-SA"/>
        </w:rPr>
      </w:pPr>
      <w:r w:rsidRPr="00A241F9">
        <w:rPr>
          <w:b/>
          <w:sz w:val="22"/>
          <w:szCs w:val="22"/>
          <w:lang w:val="hu-HU"/>
        </w:rPr>
        <w:t xml:space="preserve">Megjegyzés: </w:t>
      </w:r>
      <w:r w:rsidR="00A241F9" w:rsidRPr="007C5B7D">
        <w:rPr>
          <w:rFonts w:ascii="Wingdings" w:hAnsi="Wingdings"/>
          <w:sz w:val="22"/>
          <w:szCs w:val="22"/>
        </w:rPr>
        <w:sym w:font="Wingdings" w:char="F058"/>
      </w:r>
      <w:r w:rsidR="00A241F9" w:rsidRPr="007C5B7D">
        <w:rPr>
          <w:rFonts w:ascii="Wingdings" w:hAnsi="Wingdings"/>
          <w:sz w:val="22"/>
          <w:szCs w:val="22"/>
        </w:rPr>
        <w:sym w:font="Wingdings" w:char="F058"/>
      </w:r>
      <w:r w:rsidRPr="00A241F9">
        <w:rPr>
          <w:sz w:val="22"/>
          <w:szCs w:val="22"/>
          <w:lang w:val="hu-HU"/>
        </w:rPr>
        <w:t xml:space="preserve"> (</w:t>
      </w:r>
      <w:proofErr w:type="gramStart"/>
      <w:r w:rsidRPr="00A241F9">
        <w:rPr>
          <w:sz w:val="22"/>
          <w:szCs w:val="22"/>
          <w:lang w:val="hu-HU"/>
        </w:rPr>
        <w:t>két kereszt</w:t>
      </w:r>
      <w:r w:rsidR="00B33E7D">
        <w:rPr>
          <w:sz w:val="22"/>
          <w:szCs w:val="22"/>
          <w:lang w:val="hu-HU"/>
        </w:rPr>
        <w:t>es</w:t>
      </w:r>
      <w:proofErr w:type="gramEnd"/>
      <w:r w:rsidRPr="00A241F9">
        <w:rPr>
          <w:sz w:val="22"/>
          <w:szCs w:val="22"/>
          <w:lang w:val="hu-HU"/>
        </w:rPr>
        <w:t>)</w:t>
      </w:r>
    </w:p>
    <w:p w14:paraId="0E8CC20B" w14:textId="77777777" w:rsidR="00B642B3" w:rsidRPr="00274040" w:rsidRDefault="00A92D93" w:rsidP="005573A2">
      <w:pPr>
        <w:tabs>
          <w:tab w:val="left" w:pos="4111"/>
        </w:tabs>
        <w:ind w:right="-142"/>
        <w:rPr>
          <w:b/>
          <w:sz w:val="22"/>
          <w:szCs w:val="22"/>
          <w:lang w:val="hu-HU"/>
        </w:rPr>
      </w:pPr>
      <w:r w:rsidRPr="00274040">
        <w:rPr>
          <w:b/>
          <w:sz w:val="22"/>
          <w:szCs w:val="22"/>
          <w:lang w:val="hu-HU"/>
        </w:rPr>
        <w:t xml:space="preserve">Osztályozás: </w:t>
      </w:r>
      <w:proofErr w:type="gramStart"/>
      <w:r w:rsidRPr="00274040">
        <w:rPr>
          <w:b/>
          <w:sz w:val="22"/>
          <w:szCs w:val="22"/>
          <w:lang w:val="hu-HU"/>
        </w:rPr>
        <w:t>II./</w:t>
      </w:r>
      <w:proofErr w:type="gramEnd"/>
      <w:r w:rsidRPr="00274040">
        <w:rPr>
          <w:b/>
          <w:sz w:val="22"/>
          <w:szCs w:val="22"/>
          <w:lang w:val="hu-HU"/>
        </w:rPr>
        <w:t>3 csoport</w:t>
      </w:r>
    </w:p>
    <w:p w14:paraId="48FCC922" w14:textId="1127B335" w:rsidR="00B642B3" w:rsidRPr="00274040" w:rsidRDefault="00A92D93" w:rsidP="005573A2">
      <w:pPr>
        <w:pStyle w:val="Szvegtrzs"/>
        <w:tabs>
          <w:tab w:val="left" w:pos="4111"/>
        </w:tabs>
        <w:rPr>
          <w:i w:val="0"/>
          <w:color w:val="auto"/>
          <w:szCs w:val="22"/>
          <w:lang w:val="hu-HU"/>
        </w:rPr>
      </w:pPr>
      <w:r w:rsidRPr="00274040">
        <w:rPr>
          <w:i w:val="0"/>
          <w:color w:val="auto"/>
          <w:szCs w:val="22"/>
          <w:lang w:val="hu-HU"/>
        </w:rPr>
        <w:t xml:space="preserve">Korlátozott érvényű orvosi rendelvényhez kötött, az egészségügyről szóló 1997. évi CLIV. Törvény 3. §-nak </w:t>
      </w:r>
      <w:r w:rsidRPr="008368FF">
        <w:rPr>
          <w:iCs/>
          <w:color w:val="auto"/>
          <w:szCs w:val="22"/>
          <w:lang w:val="hu-HU"/>
        </w:rPr>
        <w:t>ga</w:t>
      </w:r>
      <w:r w:rsidR="00B33E7D">
        <w:rPr>
          <w:iCs/>
          <w:color w:val="auto"/>
          <w:szCs w:val="22"/>
          <w:lang w:val="hu-HU"/>
        </w:rPr>
        <w:t>)</w:t>
      </w:r>
      <w:r w:rsidRPr="00274040">
        <w:rPr>
          <w:i w:val="0"/>
          <w:color w:val="auto"/>
          <w:szCs w:val="22"/>
          <w:lang w:val="hu-HU"/>
        </w:rPr>
        <w:t xml:space="preserve"> pontja szerinti rendelőintézeti járóbeteg-szakellátást vagy fekvőbeteg-szakellátást nyújtó szolgáltatók által biztosított körülmények között alkalmazható gyógyszer (I).</w:t>
      </w:r>
    </w:p>
    <w:p w14:paraId="24BCEC7A" w14:textId="77777777" w:rsidR="00B642B3" w:rsidRPr="00274040" w:rsidRDefault="00B642B3" w:rsidP="005573A2">
      <w:pPr>
        <w:rPr>
          <w:b/>
          <w:sz w:val="22"/>
          <w:szCs w:val="22"/>
          <w:lang w:val="hu-HU"/>
        </w:rPr>
      </w:pPr>
    </w:p>
    <w:p w14:paraId="7EC8D6F6" w14:textId="77777777" w:rsidR="00B642B3" w:rsidRPr="00274040" w:rsidRDefault="00B642B3" w:rsidP="005573A2">
      <w:pPr>
        <w:rPr>
          <w:b/>
          <w:sz w:val="22"/>
          <w:szCs w:val="22"/>
          <w:lang w:val="hu-HU"/>
        </w:rPr>
      </w:pPr>
    </w:p>
    <w:p w14:paraId="79EBA8FA" w14:textId="77777777" w:rsidR="00A2712F" w:rsidRPr="00274040" w:rsidRDefault="00A92D93" w:rsidP="008368FF">
      <w:pPr>
        <w:keepNext/>
        <w:rPr>
          <w:b/>
          <w:sz w:val="22"/>
          <w:szCs w:val="22"/>
          <w:lang w:val="hu-HU"/>
        </w:rPr>
      </w:pPr>
      <w:r w:rsidRPr="00274040">
        <w:rPr>
          <w:b/>
          <w:sz w:val="22"/>
          <w:szCs w:val="22"/>
          <w:lang w:val="hu-HU"/>
        </w:rPr>
        <w:lastRenderedPageBreak/>
        <w:t>7.</w:t>
      </w:r>
      <w:r w:rsidRPr="00274040">
        <w:rPr>
          <w:b/>
          <w:sz w:val="22"/>
          <w:szCs w:val="22"/>
          <w:lang w:val="hu-HU"/>
        </w:rPr>
        <w:tab/>
        <w:t>A FORGALOMBA HOZATALI ENGEDÉLY JOGOSULTJA</w:t>
      </w:r>
    </w:p>
    <w:p w14:paraId="60BE8AB6" w14:textId="77777777" w:rsidR="00A2712F" w:rsidRPr="00274040" w:rsidRDefault="00A2712F" w:rsidP="008368FF">
      <w:pPr>
        <w:keepNext/>
        <w:rPr>
          <w:sz w:val="22"/>
          <w:szCs w:val="22"/>
          <w:lang w:val="hu-HU"/>
        </w:rPr>
      </w:pPr>
    </w:p>
    <w:p w14:paraId="08DC46C1" w14:textId="77777777" w:rsidR="00306FCF" w:rsidRPr="00274040" w:rsidRDefault="00A92D93" w:rsidP="008368FF">
      <w:pPr>
        <w:keepNext/>
        <w:tabs>
          <w:tab w:val="left" w:pos="567"/>
        </w:tabs>
        <w:rPr>
          <w:bCs/>
          <w:sz w:val="22"/>
          <w:szCs w:val="22"/>
          <w:lang w:val="hu-HU" w:eastAsia="en-US"/>
        </w:rPr>
      </w:pPr>
      <w:r w:rsidRPr="00274040">
        <w:rPr>
          <w:bCs/>
          <w:sz w:val="22"/>
          <w:szCs w:val="22"/>
          <w:lang w:val="hu-HU" w:eastAsia="en-US"/>
        </w:rPr>
        <w:t>AbbVie Kft.</w:t>
      </w:r>
    </w:p>
    <w:p w14:paraId="05931D67" w14:textId="77777777" w:rsidR="00306FCF" w:rsidRPr="00274040" w:rsidRDefault="00A92D93" w:rsidP="00306FCF">
      <w:pPr>
        <w:tabs>
          <w:tab w:val="left" w:pos="567"/>
        </w:tabs>
        <w:rPr>
          <w:bCs/>
          <w:sz w:val="22"/>
          <w:szCs w:val="22"/>
          <w:lang w:val="hu-HU" w:eastAsia="en-US"/>
        </w:rPr>
      </w:pPr>
      <w:r w:rsidRPr="00274040">
        <w:rPr>
          <w:bCs/>
          <w:sz w:val="22"/>
          <w:szCs w:val="22"/>
          <w:lang w:val="hu-HU" w:eastAsia="en-US"/>
        </w:rPr>
        <w:t>1095 Budapest</w:t>
      </w:r>
    </w:p>
    <w:p w14:paraId="77DBB03D" w14:textId="77777777" w:rsidR="00306FCF" w:rsidRPr="00274040" w:rsidRDefault="00A92D93" w:rsidP="00306FCF">
      <w:pPr>
        <w:tabs>
          <w:tab w:val="left" w:pos="567"/>
        </w:tabs>
        <w:rPr>
          <w:bCs/>
          <w:sz w:val="22"/>
          <w:szCs w:val="22"/>
          <w:lang w:val="hu-HU" w:eastAsia="en-US"/>
        </w:rPr>
      </w:pPr>
      <w:r w:rsidRPr="00274040">
        <w:rPr>
          <w:bCs/>
          <w:sz w:val="22"/>
          <w:szCs w:val="22"/>
          <w:lang w:val="hu-HU" w:eastAsia="en-US"/>
        </w:rPr>
        <w:t>Lechner Ödön fasor 7.</w:t>
      </w:r>
    </w:p>
    <w:p w14:paraId="4204FA5D" w14:textId="77777777" w:rsidR="00F04386" w:rsidRPr="00274040" w:rsidRDefault="00A92D93" w:rsidP="00306FCF">
      <w:pPr>
        <w:tabs>
          <w:tab w:val="left" w:pos="567"/>
        </w:tabs>
        <w:rPr>
          <w:bCs/>
          <w:sz w:val="22"/>
          <w:szCs w:val="22"/>
          <w:lang w:val="hu-HU" w:eastAsia="en-US"/>
        </w:rPr>
      </w:pPr>
      <w:r w:rsidRPr="00274040">
        <w:rPr>
          <w:bCs/>
          <w:sz w:val="22"/>
          <w:szCs w:val="22"/>
          <w:lang w:val="hu-HU" w:eastAsia="en-US"/>
        </w:rPr>
        <w:t>Magyarország</w:t>
      </w:r>
    </w:p>
    <w:p w14:paraId="54059255" w14:textId="77777777" w:rsidR="00A2712F" w:rsidRPr="00274040" w:rsidRDefault="00A2712F" w:rsidP="005573A2">
      <w:pPr>
        <w:rPr>
          <w:sz w:val="22"/>
          <w:szCs w:val="22"/>
          <w:lang w:val="hu-HU"/>
        </w:rPr>
      </w:pPr>
    </w:p>
    <w:p w14:paraId="74CBAAD5" w14:textId="77777777" w:rsidR="00A2712F" w:rsidRPr="00274040" w:rsidRDefault="00A2712F" w:rsidP="005573A2">
      <w:pPr>
        <w:rPr>
          <w:sz w:val="22"/>
          <w:szCs w:val="22"/>
          <w:lang w:val="hu-HU"/>
        </w:rPr>
      </w:pPr>
    </w:p>
    <w:p w14:paraId="4465930F" w14:textId="77777777" w:rsidR="00A2712F" w:rsidRPr="00274040" w:rsidRDefault="00A92D93" w:rsidP="005573A2">
      <w:pPr>
        <w:rPr>
          <w:b/>
          <w:sz w:val="22"/>
          <w:szCs w:val="22"/>
          <w:lang w:val="hu-HU"/>
        </w:rPr>
      </w:pPr>
      <w:r w:rsidRPr="00274040">
        <w:rPr>
          <w:b/>
          <w:sz w:val="22"/>
          <w:szCs w:val="22"/>
          <w:lang w:val="hu-HU"/>
        </w:rPr>
        <w:t>8.</w:t>
      </w:r>
      <w:r w:rsidRPr="00274040">
        <w:rPr>
          <w:b/>
          <w:sz w:val="22"/>
          <w:szCs w:val="22"/>
          <w:lang w:val="hu-HU"/>
        </w:rPr>
        <w:tab/>
        <w:t>A FORGALOMBA HOZATALI ENGEDÉLY SZÁMA(I)</w:t>
      </w:r>
    </w:p>
    <w:p w14:paraId="07C76CA9" w14:textId="77777777" w:rsidR="00A2712F" w:rsidRPr="00274040" w:rsidRDefault="00A2712F" w:rsidP="005573A2">
      <w:pPr>
        <w:rPr>
          <w:sz w:val="22"/>
          <w:szCs w:val="22"/>
          <w:lang w:val="hu-HU"/>
        </w:rPr>
      </w:pPr>
    </w:p>
    <w:p w14:paraId="08A04A71" w14:textId="77777777" w:rsidR="00E94FB6" w:rsidRPr="00274040" w:rsidRDefault="00A92D93" w:rsidP="003F5E87">
      <w:pPr>
        <w:ind w:left="1985" w:hanging="1985"/>
        <w:rPr>
          <w:sz w:val="22"/>
          <w:szCs w:val="22"/>
          <w:lang w:val="hu-HU"/>
        </w:rPr>
      </w:pPr>
      <w:r w:rsidRPr="00274040">
        <w:rPr>
          <w:sz w:val="22"/>
          <w:szCs w:val="22"/>
          <w:lang w:val="hu-HU"/>
        </w:rPr>
        <w:t>OGYI-T-8420/02</w:t>
      </w:r>
      <w:r w:rsidRPr="00274040">
        <w:rPr>
          <w:sz w:val="22"/>
          <w:szCs w:val="22"/>
          <w:lang w:val="hu-HU"/>
        </w:rPr>
        <w:tab/>
        <w:t>(1</w:t>
      </w:r>
      <w:r w:rsidR="00B833CC" w:rsidRPr="00274040">
        <w:rPr>
          <w:sz w:val="22"/>
          <w:szCs w:val="22"/>
          <w:lang w:val="hu-HU"/>
        </w:rPr>
        <w:t>×</w:t>
      </w:r>
      <w:r w:rsidRPr="00274040">
        <w:rPr>
          <w:sz w:val="22"/>
          <w:szCs w:val="22"/>
          <w:lang w:val="hu-HU"/>
        </w:rPr>
        <w:t>)</w:t>
      </w:r>
    </w:p>
    <w:p w14:paraId="085489A0" w14:textId="77777777" w:rsidR="00E94FB6" w:rsidRPr="00274040" w:rsidRDefault="00A92D93" w:rsidP="003F5E87">
      <w:pPr>
        <w:ind w:left="1985" w:hanging="1985"/>
        <w:rPr>
          <w:sz w:val="22"/>
          <w:szCs w:val="22"/>
          <w:lang w:val="hu-HU"/>
        </w:rPr>
      </w:pPr>
      <w:r w:rsidRPr="00274040">
        <w:rPr>
          <w:sz w:val="22"/>
          <w:szCs w:val="22"/>
          <w:lang w:val="hu-HU"/>
        </w:rPr>
        <w:t>OGYI-T-8420/03</w:t>
      </w:r>
      <w:r w:rsidRPr="00274040">
        <w:rPr>
          <w:sz w:val="22"/>
          <w:szCs w:val="22"/>
          <w:lang w:val="hu-HU"/>
        </w:rPr>
        <w:tab/>
        <w:t>(</w:t>
      </w:r>
      <w:r w:rsidR="00B833CC" w:rsidRPr="00274040">
        <w:rPr>
          <w:sz w:val="22"/>
          <w:szCs w:val="22"/>
          <w:lang w:val="hu-HU"/>
        </w:rPr>
        <w:t>2×</w:t>
      </w:r>
      <w:r w:rsidRPr="00274040">
        <w:rPr>
          <w:sz w:val="22"/>
          <w:szCs w:val="22"/>
          <w:lang w:val="hu-HU"/>
        </w:rPr>
        <w:t>)</w:t>
      </w:r>
    </w:p>
    <w:p w14:paraId="2E3077EC" w14:textId="77777777" w:rsidR="00E94FB6" w:rsidRPr="00274040" w:rsidRDefault="00A92D93" w:rsidP="003F5E87">
      <w:pPr>
        <w:ind w:left="1985" w:hanging="1985"/>
        <w:rPr>
          <w:sz w:val="22"/>
          <w:szCs w:val="22"/>
          <w:lang w:val="hu-HU"/>
        </w:rPr>
      </w:pPr>
      <w:r w:rsidRPr="00274040">
        <w:rPr>
          <w:sz w:val="22"/>
          <w:szCs w:val="22"/>
          <w:lang w:val="hu-HU"/>
        </w:rPr>
        <w:t>OGYI-T-8420/04</w:t>
      </w:r>
      <w:r w:rsidRPr="00274040">
        <w:rPr>
          <w:sz w:val="22"/>
          <w:szCs w:val="22"/>
          <w:lang w:val="hu-HU"/>
        </w:rPr>
        <w:tab/>
        <w:t>(</w:t>
      </w:r>
      <w:r w:rsidR="00B833CC" w:rsidRPr="00274040">
        <w:rPr>
          <w:sz w:val="22"/>
          <w:szCs w:val="22"/>
          <w:lang w:val="hu-HU"/>
        </w:rPr>
        <w:t>3×</w:t>
      </w:r>
      <w:r w:rsidRPr="00274040">
        <w:rPr>
          <w:sz w:val="22"/>
          <w:szCs w:val="22"/>
          <w:lang w:val="hu-HU"/>
        </w:rPr>
        <w:t>)</w:t>
      </w:r>
    </w:p>
    <w:p w14:paraId="14756670" w14:textId="77777777" w:rsidR="00E94FB6" w:rsidRPr="00274040" w:rsidRDefault="00A92D93" w:rsidP="003F5E87">
      <w:pPr>
        <w:ind w:left="1985" w:hanging="1985"/>
        <w:rPr>
          <w:sz w:val="22"/>
          <w:szCs w:val="22"/>
          <w:lang w:val="hu-HU"/>
        </w:rPr>
      </w:pPr>
      <w:r w:rsidRPr="00274040">
        <w:rPr>
          <w:sz w:val="22"/>
          <w:szCs w:val="22"/>
          <w:lang w:val="hu-HU"/>
        </w:rPr>
        <w:t>OGYI-T-8420/05</w:t>
      </w:r>
      <w:r w:rsidRPr="00274040">
        <w:rPr>
          <w:sz w:val="22"/>
          <w:szCs w:val="22"/>
          <w:lang w:val="hu-HU"/>
        </w:rPr>
        <w:tab/>
        <w:t>(</w:t>
      </w:r>
      <w:r w:rsidR="00B833CC" w:rsidRPr="00274040">
        <w:rPr>
          <w:sz w:val="22"/>
          <w:szCs w:val="22"/>
          <w:lang w:val="hu-HU"/>
        </w:rPr>
        <w:t>6×</w:t>
      </w:r>
      <w:r w:rsidRPr="00274040">
        <w:rPr>
          <w:sz w:val="22"/>
          <w:szCs w:val="22"/>
          <w:lang w:val="hu-HU"/>
        </w:rPr>
        <w:t>)</w:t>
      </w:r>
    </w:p>
    <w:p w14:paraId="76E79806" w14:textId="77777777" w:rsidR="00A2712F" w:rsidRPr="00274040" w:rsidRDefault="00A2712F" w:rsidP="005573A2">
      <w:pPr>
        <w:rPr>
          <w:sz w:val="22"/>
          <w:szCs w:val="22"/>
          <w:lang w:val="hu-HU"/>
        </w:rPr>
      </w:pPr>
    </w:p>
    <w:p w14:paraId="2DC00701" w14:textId="77777777" w:rsidR="00F04386" w:rsidRPr="00274040" w:rsidRDefault="00F04386" w:rsidP="005573A2">
      <w:pPr>
        <w:rPr>
          <w:sz w:val="22"/>
          <w:szCs w:val="22"/>
          <w:lang w:val="hu-HU"/>
        </w:rPr>
      </w:pPr>
    </w:p>
    <w:p w14:paraId="3AD98FB3" w14:textId="77777777" w:rsidR="00A2712F" w:rsidRPr="00274040" w:rsidRDefault="00A92D93" w:rsidP="00077FBA">
      <w:pPr>
        <w:keepNext/>
        <w:ind w:left="567" w:hanging="567"/>
        <w:rPr>
          <w:b/>
          <w:sz w:val="22"/>
          <w:szCs w:val="22"/>
          <w:lang w:val="hu-HU"/>
        </w:rPr>
      </w:pPr>
      <w:r w:rsidRPr="00274040">
        <w:rPr>
          <w:b/>
          <w:sz w:val="22"/>
          <w:szCs w:val="22"/>
          <w:lang w:val="hu-HU"/>
        </w:rPr>
        <w:t>9.</w:t>
      </w:r>
      <w:r w:rsidRPr="00274040">
        <w:rPr>
          <w:b/>
          <w:sz w:val="22"/>
          <w:szCs w:val="22"/>
          <w:lang w:val="hu-HU"/>
        </w:rPr>
        <w:tab/>
        <w:t>A FORGALOMBA HOZATALI ENGEDÉLY ELSŐ KIADÁSÁNAK/</w:t>
      </w:r>
      <w:r w:rsidR="002C1F96" w:rsidRPr="00274040">
        <w:rPr>
          <w:b/>
          <w:sz w:val="22"/>
          <w:szCs w:val="22"/>
          <w:lang w:val="hu-HU"/>
        </w:rPr>
        <w:t xml:space="preserve"> </w:t>
      </w:r>
      <w:r w:rsidRPr="00274040">
        <w:rPr>
          <w:b/>
          <w:sz w:val="22"/>
          <w:szCs w:val="22"/>
          <w:lang w:val="hu-HU"/>
        </w:rPr>
        <w:t>MEGÚJÍTÁSÁNAK DÁTUMA</w:t>
      </w:r>
    </w:p>
    <w:p w14:paraId="476A93CE" w14:textId="77777777" w:rsidR="00C607E7" w:rsidRPr="00274040" w:rsidRDefault="00C607E7" w:rsidP="00077FBA">
      <w:pPr>
        <w:keepNext/>
        <w:rPr>
          <w:b/>
          <w:sz w:val="22"/>
          <w:szCs w:val="22"/>
          <w:lang w:val="hu-HU"/>
        </w:rPr>
      </w:pPr>
    </w:p>
    <w:p w14:paraId="5EB50E24" w14:textId="77777777" w:rsidR="00C607E7" w:rsidRPr="00274040" w:rsidRDefault="00A92D93" w:rsidP="00077FBA">
      <w:pPr>
        <w:keepNext/>
        <w:tabs>
          <w:tab w:val="left" w:pos="4111"/>
        </w:tabs>
        <w:suppressAutoHyphens/>
        <w:rPr>
          <w:sz w:val="22"/>
          <w:szCs w:val="22"/>
          <w:lang w:val="hu-HU" w:eastAsia="ar-SA"/>
        </w:rPr>
      </w:pPr>
      <w:r w:rsidRPr="00274040">
        <w:rPr>
          <w:sz w:val="22"/>
          <w:szCs w:val="22"/>
          <w:lang w:val="hu-HU" w:eastAsia="ar-SA"/>
        </w:rPr>
        <w:t>A forgalomba hozatali engedély első kiadásának dátuma: 2012. február 8.</w:t>
      </w:r>
    </w:p>
    <w:p w14:paraId="62EC5FC8" w14:textId="77777777" w:rsidR="00C607E7" w:rsidRPr="00274040" w:rsidRDefault="00A92D93" w:rsidP="005573A2">
      <w:pPr>
        <w:tabs>
          <w:tab w:val="left" w:pos="4111"/>
        </w:tabs>
        <w:suppressAutoHyphens/>
        <w:rPr>
          <w:sz w:val="22"/>
          <w:szCs w:val="22"/>
          <w:lang w:val="hu-HU" w:eastAsia="ar-SA"/>
        </w:rPr>
      </w:pPr>
      <w:r w:rsidRPr="00274040">
        <w:rPr>
          <w:sz w:val="22"/>
          <w:szCs w:val="22"/>
          <w:lang w:val="hu-HU" w:eastAsia="ar-SA"/>
        </w:rPr>
        <w:t>A forgalomba hozatali engedély legutóbbi megújításának dátuma: 2014. október 1.</w:t>
      </w:r>
    </w:p>
    <w:p w14:paraId="21235A4B" w14:textId="77777777" w:rsidR="00A2712F" w:rsidRPr="00274040" w:rsidRDefault="00A2712F" w:rsidP="005573A2">
      <w:pPr>
        <w:rPr>
          <w:sz w:val="22"/>
          <w:szCs w:val="22"/>
          <w:lang w:val="hu-HU"/>
        </w:rPr>
      </w:pPr>
    </w:p>
    <w:p w14:paraId="644BB288" w14:textId="77777777" w:rsidR="002C1F96" w:rsidRPr="00274040" w:rsidRDefault="002C1F96" w:rsidP="005573A2">
      <w:pPr>
        <w:rPr>
          <w:sz w:val="22"/>
          <w:szCs w:val="22"/>
          <w:lang w:val="hu-HU"/>
        </w:rPr>
      </w:pPr>
    </w:p>
    <w:p w14:paraId="470CE997" w14:textId="77777777" w:rsidR="00A2712F" w:rsidRPr="00274040" w:rsidRDefault="00A92D93" w:rsidP="005573A2">
      <w:pPr>
        <w:rPr>
          <w:b/>
          <w:sz w:val="22"/>
          <w:szCs w:val="22"/>
          <w:lang w:val="hu-HU"/>
        </w:rPr>
      </w:pPr>
      <w:r w:rsidRPr="00274040">
        <w:rPr>
          <w:b/>
          <w:sz w:val="22"/>
          <w:szCs w:val="22"/>
          <w:lang w:val="hu-HU"/>
        </w:rPr>
        <w:t>10.</w:t>
      </w:r>
      <w:r w:rsidRPr="00274040">
        <w:rPr>
          <w:b/>
          <w:sz w:val="22"/>
          <w:szCs w:val="22"/>
          <w:lang w:val="hu-HU"/>
        </w:rPr>
        <w:tab/>
        <w:t>A SZÖVEG ELLENŐRZÉSÉNEK DÁTUMA</w:t>
      </w:r>
    </w:p>
    <w:p w14:paraId="556A2C0F" w14:textId="44D55E29" w:rsidR="00A2712F" w:rsidRDefault="00A2712F" w:rsidP="005573A2">
      <w:pPr>
        <w:rPr>
          <w:sz w:val="22"/>
          <w:szCs w:val="22"/>
          <w:lang w:val="hu-HU"/>
        </w:rPr>
      </w:pPr>
    </w:p>
    <w:p w14:paraId="4A21771F" w14:textId="77FAA318" w:rsidR="00B33E7D" w:rsidRPr="00274040" w:rsidRDefault="00B33E7D" w:rsidP="005573A2">
      <w:pPr>
        <w:rPr>
          <w:sz w:val="22"/>
          <w:szCs w:val="22"/>
          <w:lang w:val="hu-HU"/>
        </w:rPr>
      </w:pPr>
      <w:r>
        <w:rPr>
          <w:sz w:val="22"/>
          <w:szCs w:val="22"/>
          <w:lang w:val="hu-HU"/>
        </w:rPr>
        <w:t xml:space="preserve">2026. </w:t>
      </w:r>
      <w:r w:rsidR="00B158AE">
        <w:rPr>
          <w:sz w:val="22"/>
          <w:szCs w:val="22"/>
          <w:lang w:val="hu-HU"/>
        </w:rPr>
        <w:t xml:space="preserve">október </w:t>
      </w:r>
      <w:r w:rsidR="00816DDE">
        <w:rPr>
          <w:sz w:val="22"/>
          <w:szCs w:val="22"/>
          <w:lang w:val="hu-HU"/>
        </w:rPr>
        <w:t>6</w:t>
      </w:r>
      <w:r>
        <w:rPr>
          <w:sz w:val="22"/>
          <w:szCs w:val="22"/>
          <w:lang w:val="hu-HU"/>
        </w:rPr>
        <w:t>.</w:t>
      </w:r>
    </w:p>
    <w:sectPr w:rsidR="00B33E7D" w:rsidRPr="00274040" w:rsidSect="005573A2">
      <w:headerReference w:type="default" r:id="rId21"/>
      <w:footerReference w:type="first" r:id="rId22"/>
      <w:pgSz w:w="11907" w:h="16840" w:code="9"/>
      <w:pgMar w:top="1134" w:right="1418" w:bottom="1134" w:left="1418" w:header="737" w:footer="7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3F09" w14:textId="77777777" w:rsidR="0054023F" w:rsidRDefault="0054023F">
      <w:r>
        <w:separator/>
      </w:r>
    </w:p>
  </w:endnote>
  <w:endnote w:type="continuationSeparator" w:id="0">
    <w:p w14:paraId="76E655C2" w14:textId="77777777" w:rsidR="0054023F" w:rsidRDefault="0054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9EFEC" w14:textId="5E929919" w:rsidR="001E2199" w:rsidRPr="002E3A49" w:rsidRDefault="00634D88" w:rsidP="002E3A49">
    <w:pPr>
      <w:pStyle w:val="llb"/>
      <w:rPr>
        <w:sz w:val="18"/>
        <w:szCs w:val="18"/>
        <w:lang w:val="hu-HU"/>
      </w:rPr>
    </w:pPr>
    <w:r w:rsidRPr="00634D88">
      <w:rPr>
        <w:sz w:val="18"/>
        <w:szCs w:val="18"/>
        <w:lang w:val="hu-HU"/>
      </w:rPr>
      <w:t>NNGYK/ETGY/22024/2026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2FB4A" w14:textId="77777777" w:rsidR="0054023F" w:rsidRDefault="0054023F">
      <w:r>
        <w:separator/>
      </w:r>
    </w:p>
  </w:footnote>
  <w:footnote w:type="continuationSeparator" w:id="0">
    <w:p w14:paraId="1BC38ED8" w14:textId="77777777" w:rsidR="0054023F" w:rsidRDefault="00540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C930C" w14:textId="77777777" w:rsidR="001E2199" w:rsidRPr="007C5B7D" w:rsidRDefault="00A92D93" w:rsidP="002E3A49">
    <w:pPr>
      <w:pStyle w:val="lfej"/>
      <w:jc w:val="center"/>
      <w:rPr>
        <w:sz w:val="18"/>
        <w:szCs w:val="18"/>
      </w:rPr>
    </w:pPr>
    <w:r w:rsidRPr="002E3A49">
      <w:rPr>
        <w:sz w:val="18"/>
        <w:szCs w:val="18"/>
      </w:rPr>
      <w:fldChar w:fldCharType="begin"/>
    </w:r>
    <w:r w:rsidRPr="002E3A49">
      <w:rPr>
        <w:sz w:val="18"/>
        <w:szCs w:val="18"/>
      </w:rPr>
      <w:instrText>PAGE   \* MERGEFORMAT</w:instrText>
    </w:r>
    <w:r w:rsidRPr="002E3A49">
      <w:rPr>
        <w:sz w:val="18"/>
        <w:szCs w:val="18"/>
      </w:rPr>
      <w:fldChar w:fldCharType="separate"/>
    </w:r>
    <w:r w:rsidR="000F6301" w:rsidRPr="000F6301">
      <w:rPr>
        <w:noProof/>
        <w:sz w:val="18"/>
        <w:szCs w:val="18"/>
        <w:lang w:val="hu-HU"/>
      </w:rPr>
      <w:t>44</w:t>
    </w:r>
    <w:r w:rsidRPr="002E3A4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1366E5B"/>
    <w:multiLevelType w:val="hybridMultilevel"/>
    <w:tmpl w:val="F61EA6EE"/>
    <w:lvl w:ilvl="0" w:tplc="AD589788">
      <w:start w:val="1"/>
      <w:numFmt w:val="bullet"/>
      <w:lvlText w:val=""/>
      <w:lvlJc w:val="left"/>
      <w:pPr>
        <w:ind w:left="1080" w:hanging="360"/>
      </w:pPr>
      <w:rPr>
        <w:rFonts w:ascii="Symbol" w:hAnsi="Symbol" w:hint="default"/>
      </w:rPr>
    </w:lvl>
    <w:lvl w:ilvl="1" w:tplc="CCB4C936" w:tentative="1">
      <w:start w:val="1"/>
      <w:numFmt w:val="bullet"/>
      <w:lvlText w:val="o"/>
      <w:lvlJc w:val="left"/>
      <w:pPr>
        <w:ind w:left="1800" w:hanging="360"/>
      </w:pPr>
      <w:rPr>
        <w:rFonts w:ascii="Courier New" w:hAnsi="Courier New" w:cs="Courier New" w:hint="default"/>
      </w:rPr>
    </w:lvl>
    <w:lvl w:ilvl="2" w:tplc="B5F86746" w:tentative="1">
      <w:start w:val="1"/>
      <w:numFmt w:val="bullet"/>
      <w:lvlText w:val=""/>
      <w:lvlJc w:val="left"/>
      <w:pPr>
        <w:ind w:left="2520" w:hanging="360"/>
      </w:pPr>
      <w:rPr>
        <w:rFonts w:ascii="Wingdings" w:hAnsi="Wingdings" w:hint="default"/>
      </w:rPr>
    </w:lvl>
    <w:lvl w:ilvl="3" w:tplc="6108EE08" w:tentative="1">
      <w:start w:val="1"/>
      <w:numFmt w:val="bullet"/>
      <w:lvlText w:val=""/>
      <w:lvlJc w:val="left"/>
      <w:pPr>
        <w:ind w:left="3240" w:hanging="360"/>
      </w:pPr>
      <w:rPr>
        <w:rFonts w:ascii="Symbol" w:hAnsi="Symbol" w:hint="default"/>
      </w:rPr>
    </w:lvl>
    <w:lvl w:ilvl="4" w:tplc="278A4B1A" w:tentative="1">
      <w:start w:val="1"/>
      <w:numFmt w:val="bullet"/>
      <w:lvlText w:val="o"/>
      <w:lvlJc w:val="left"/>
      <w:pPr>
        <w:ind w:left="3960" w:hanging="360"/>
      </w:pPr>
      <w:rPr>
        <w:rFonts w:ascii="Courier New" w:hAnsi="Courier New" w:cs="Courier New" w:hint="default"/>
      </w:rPr>
    </w:lvl>
    <w:lvl w:ilvl="5" w:tplc="80F242A8" w:tentative="1">
      <w:start w:val="1"/>
      <w:numFmt w:val="bullet"/>
      <w:lvlText w:val=""/>
      <w:lvlJc w:val="left"/>
      <w:pPr>
        <w:ind w:left="4680" w:hanging="360"/>
      </w:pPr>
      <w:rPr>
        <w:rFonts w:ascii="Wingdings" w:hAnsi="Wingdings" w:hint="default"/>
      </w:rPr>
    </w:lvl>
    <w:lvl w:ilvl="6" w:tplc="9D52DE60" w:tentative="1">
      <w:start w:val="1"/>
      <w:numFmt w:val="bullet"/>
      <w:lvlText w:val=""/>
      <w:lvlJc w:val="left"/>
      <w:pPr>
        <w:ind w:left="5400" w:hanging="360"/>
      </w:pPr>
      <w:rPr>
        <w:rFonts w:ascii="Symbol" w:hAnsi="Symbol" w:hint="default"/>
      </w:rPr>
    </w:lvl>
    <w:lvl w:ilvl="7" w:tplc="C8145EDA" w:tentative="1">
      <w:start w:val="1"/>
      <w:numFmt w:val="bullet"/>
      <w:lvlText w:val="o"/>
      <w:lvlJc w:val="left"/>
      <w:pPr>
        <w:ind w:left="6120" w:hanging="360"/>
      </w:pPr>
      <w:rPr>
        <w:rFonts w:ascii="Courier New" w:hAnsi="Courier New" w:cs="Courier New" w:hint="default"/>
      </w:rPr>
    </w:lvl>
    <w:lvl w:ilvl="8" w:tplc="474233EA" w:tentative="1">
      <w:start w:val="1"/>
      <w:numFmt w:val="bullet"/>
      <w:lvlText w:val=""/>
      <w:lvlJc w:val="left"/>
      <w:pPr>
        <w:ind w:left="6840" w:hanging="360"/>
      </w:pPr>
      <w:rPr>
        <w:rFonts w:ascii="Wingdings" w:hAnsi="Wingdings" w:hint="default"/>
      </w:rPr>
    </w:lvl>
  </w:abstractNum>
  <w:abstractNum w:abstractNumId="2" w15:restartNumberingAfterBreak="0">
    <w:nsid w:val="13544412"/>
    <w:multiLevelType w:val="hybridMultilevel"/>
    <w:tmpl w:val="28A46A0E"/>
    <w:lvl w:ilvl="0" w:tplc="737CC28C">
      <w:start w:val="1"/>
      <w:numFmt w:val="lowerLetter"/>
      <w:lvlText w:val="%1."/>
      <w:lvlJc w:val="left"/>
      <w:pPr>
        <w:tabs>
          <w:tab w:val="num" w:pos="567"/>
        </w:tabs>
        <w:ind w:left="567" w:hanging="567"/>
      </w:pPr>
      <w:rPr>
        <w:rFonts w:hint="default"/>
      </w:rPr>
    </w:lvl>
    <w:lvl w:ilvl="1" w:tplc="1C32121A">
      <w:start w:val="1"/>
      <w:numFmt w:val="lowerLetter"/>
      <w:lvlText w:val="%2."/>
      <w:lvlJc w:val="left"/>
      <w:pPr>
        <w:tabs>
          <w:tab w:val="num" w:pos="1440"/>
        </w:tabs>
        <w:ind w:left="1440" w:hanging="360"/>
      </w:pPr>
    </w:lvl>
    <w:lvl w:ilvl="2" w:tplc="B240CA0A">
      <w:start w:val="1"/>
      <w:numFmt w:val="lowerRoman"/>
      <w:lvlText w:val="%3."/>
      <w:lvlJc w:val="right"/>
      <w:pPr>
        <w:tabs>
          <w:tab w:val="num" w:pos="2160"/>
        </w:tabs>
        <w:ind w:left="2160" w:hanging="180"/>
      </w:pPr>
    </w:lvl>
    <w:lvl w:ilvl="3" w:tplc="7A42BF78">
      <w:start w:val="1"/>
      <w:numFmt w:val="decimal"/>
      <w:lvlText w:val="%4."/>
      <w:lvlJc w:val="left"/>
      <w:pPr>
        <w:tabs>
          <w:tab w:val="num" w:pos="2880"/>
        </w:tabs>
        <w:ind w:left="2880" w:hanging="360"/>
      </w:pPr>
    </w:lvl>
    <w:lvl w:ilvl="4" w:tplc="DE561072">
      <w:start w:val="1"/>
      <w:numFmt w:val="lowerLetter"/>
      <w:lvlText w:val="%5."/>
      <w:lvlJc w:val="left"/>
      <w:pPr>
        <w:tabs>
          <w:tab w:val="num" w:pos="3600"/>
        </w:tabs>
        <w:ind w:left="3600" w:hanging="360"/>
      </w:pPr>
    </w:lvl>
    <w:lvl w:ilvl="5" w:tplc="6C906E94">
      <w:start w:val="1"/>
      <w:numFmt w:val="lowerRoman"/>
      <w:lvlText w:val="%6."/>
      <w:lvlJc w:val="right"/>
      <w:pPr>
        <w:tabs>
          <w:tab w:val="num" w:pos="4320"/>
        </w:tabs>
        <w:ind w:left="4320" w:hanging="180"/>
      </w:pPr>
    </w:lvl>
    <w:lvl w:ilvl="6" w:tplc="96CA5360">
      <w:start w:val="1"/>
      <w:numFmt w:val="decimal"/>
      <w:lvlText w:val="%7."/>
      <w:lvlJc w:val="left"/>
      <w:pPr>
        <w:tabs>
          <w:tab w:val="num" w:pos="5040"/>
        </w:tabs>
        <w:ind w:left="5040" w:hanging="360"/>
      </w:pPr>
    </w:lvl>
    <w:lvl w:ilvl="7" w:tplc="0EEE3C58">
      <w:start w:val="1"/>
      <w:numFmt w:val="lowerLetter"/>
      <w:lvlText w:val="%8."/>
      <w:lvlJc w:val="left"/>
      <w:pPr>
        <w:tabs>
          <w:tab w:val="num" w:pos="5760"/>
        </w:tabs>
        <w:ind w:left="5760" w:hanging="360"/>
      </w:pPr>
    </w:lvl>
    <w:lvl w:ilvl="8" w:tplc="62BC4D2C">
      <w:start w:val="1"/>
      <w:numFmt w:val="lowerRoman"/>
      <w:lvlText w:val="%9."/>
      <w:lvlJc w:val="right"/>
      <w:pPr>
        <w:tabs>
          <w:tab w:val="num" w:pos="6480"/>
        </w:tabs>
        <w:ind w:left="6480" w:hanging="180"/>
      </w:pPr>
    </w:lvl>
  </w:abstractNum>
  <w:abstractNum w:abstractNumId="3" w15:restartNumberingAfterBreak="0">
    <w:nsid w:val="254E5488"/>
    <w:multiLevelType w:val="singleLevel"/>
    <w:tmpl w:val="8242BD8A"/>
    <w:lvl w:ilvl="0">
      <w:numFmt w:val="bullet"/>
      <w:pStyle w:val="TJ1"/>
      <w:lvlText w:val="-"/>
      <w:lvlJc w:val="left"/>
      <w:pPr>
        <w:tabs>
          <w:tab w:val="num" w:pos="720"/>
        </w:tabs>
        <w:ind w:left="720" w:hanging="360"/>
      </w:pPr>
      <w:rPr>
        <w:rFonts w:hint="default"/>
      </w:rPr>
    </w:lvl>
  </w:abstractNum>
  <w:abstractNum w:abstractNumId="4" w15:restartNumberingAfterBreak="0">
    <w:nsid w:val="26C03D1B"/>
    <w:multiLevelType w:val="hybridMultilevel"/>
    <w:tmpl w:val="E3EA265A"/>
    <w:lvl w:ilvl="0" w:tplc="5BBEE890">
      <w:start w:val="1"/>
      <w:numFmt w:val="bullet"/>
      <w:lvlText w:val=""/>
      <w:lvlJc w:val="left"/>
      <w:pPr>
        <w:ind w:left="360" w:hanging="360"/>
      </w:pPr>
      <w:rPr>
        <w:rFonts w:ascii="Symbol" w:hAnsi="Symbol" w:hint="default"/>
      </w:rPr>
    </w:lvl>
    <w:lvl w:ilvl="1" w:tplc="9F061FF8" w:tentative="1">
      <w:start w:val="1"/>
      <w:numFmt w:val="bullet"/>
      <w:lvlText w:val="o"/>
      <w:lvlJc w:val="left"/>
      <w:pPr>
        <w:ind w:left="1080" w:hanging="360"/>
      </w:pPr>
      <w:rPr>
        <w:rFonts w:ascii="Courier New" w:hAnsi="Courier New" w:cs="Courier New" w:hint="default"/>
      </w:rPr>
    </w:lvl>
    <w:lvl w:ilvl="2" w:tplc="BBB483C6" w:tentative="1">
      <w:start w:val="1"/>
      <w:numFmt w:val="bullet"/>
      <w:lvlText w:val=""/>
      <w:lvlJc w:val="left"/>
      <w:pPr>
        <w:ind w:left="1800" w:hanging="360"/>
      </w:pPr>
      <w:rPr>
        <w:rFonts w:ascii="Wingdings" w:hAnsi="Wingdings" w:hint="default"/>
      </w:rPr>
    </w:lvl>
    <w:lvl w:ilvl="3" w:tplc="C6AC4F4E" w:tentative="1">
      <w:start w:val="1"/>
      <w:numFmt w:val="bullet"/>
      <w:lvlText w:val=""/>
      <w:lvlJc w:val="left"/>
      <w:pPr>
        <w:ind w:left="2520" w:hanging="360"/>
      </w:pPr>
      <w:rPr>
        <w:rFonts w:ascii="Symbol" w:hAnsi="Symbol" w:hint="default"/>
      </w:rPr>
    </w:lvl>
    <w:lvl w:ilvl="4" w:tplc="FBACBB24" w:tentative="1">
      <w:start w:val="1"/>
      <w:numFmt w:val="bullet"/>
      <w:lvlText w:val="o"/>
      <w:lvlJc w:val="left"/>
      <w:pPr>
        <w:ind w:left="3240" w:hanging="360"/>
      </w:pPr>
      <w:rPr>
        <w:rFonts w:ascii="Courier New" w:hAnsi="Courier New" w:cs="Courier New" w:hint="default"/>
      </w:rPr>
    </w:lvl>
    <w:lvl w:ilvl="5" w:tplc="F13A047A" w:tentative="1">
      <w:start w:val="1"/>
      <w:numFmt w:val="bullet"/>
      <w:lvlText w:val=""/>
      <w:lvlJc w:val="left"/>
      <w:pPr>
        <w:ind w:left="3960" w:hanging="360"/>
      </w:pPr>
      <w:rPr>
        <w:rFonts w:ascii="Wingdings" w:hAnsi="Wingdings" w:hint="default"/>
      </w:rPr>
    </w:lvl>
    <w:lvl w:ilvl="6" w:tplc="2B12A2CC" w:tentative="1">
      <w:start w:val="1"/>
      <w:numFmt w:val="bullet"/>
      <w:lvlText w:val=""/>
      <w:lvlJc w:val="left"/>
      <w:pPr>
        <w:ind w:left="4680" w:hanging="360"/>
      </w:pPr>
      <w:rPr>
        <w:rFonts w:ascii="Symbol" w:hAnsi="Symbol" w:hint="default"/>
      </w:rPr>
    </w:lvl>
    <w:lvl w:ilvl="7" w:tplc="E056E278" w:tentative="1">
      <w:start w:val="1"/>
      <w:numFmt w:val="bullet"/>
      <w:lvlText w:val="o"/>
      <w:lvlJc w:val="left"/>
      <w:pPr>
        <w:ind w:left="5400" w:hanging="360"/>
      </w:pPr>
      <w:rPr>
        <w:rFonts w:ascii="Courier New" w:hAnsi="Courier New" w:cs="Courier New" w:hint="default"/>
      </w:rPr>
    </w:lvl>
    <w:lvl w:ilvl="8" w:tplc="BF6409D8" w:tentative="1">
      <w:start w:val="1"/>
      <w:numFmt w:val="bullet"/>
      <w:lvlText w:val=""/>
      <w:lvlJc w:val="left"/>
      <w:pPr>
        <w:ind w:left="6120" w:hanging="360"/>
      </w:pPr>
      <w:rPr>
        <w:rFonts w:ascii="Wingdings" w:hAnsi="Wingdings" w:hint="default"/>
      </w:rPr>
    </w:lvl>
  </w:abstractNum>
  <w:abstractNum w:abstractNumId="5" w15:restartNumberingAfterBreak="0">
    <w:nsid w:val="29DB67EB"/>
    <w:multiLevelType w:val="hybridMultilevel"/>
    <w:tmpl w:val="EC1C7CEC"/>
    <w:lvl w:ilvl="0" w:tplc="460CB930">
      <w:start w:val="1"/>
      <w:numFmt w:val="bullet"/>
      <w:lvlText w:val=""/>
      <w:lvlJc w:val="left"/>
      <w:pPr>
        <w:ind w:left="720" w:hanging="360"/>
      </w:pPr>
      <w:rPr>
        <w:rFonts w:ascii="Symbol" w:hAnsi="Symbol" w:hint="default"/>
      </w:rPr>
    </w:lvl>
    <w:lvl w:ilvl="1" w:tplc="1FDCC6D0" w:tentative="1">
      <w:start w:val="1"/>
      <w:numFmt w:val="bullet"/>
      <w:lvlText w:val="o"/>
      <w:lvlJc w:val="left"/>
      <w:pPr>
        <w:ind w:left="1440" w:hanging="360"/>
      </w:pPr>
      <w:rPr>
        <w:rFonts w:ascii="Courier New" w:hAnsi="Courier New" w:cs="Courier New" w:hint="default"/>
      </w:rPr>
    </w:lvl>
    <w:lvl w:ilvl="2" w:tplc="8D3EE594" w:tentative="1">
      <w:start w:val="1"/>
      <w:numFmt w:val="bullet"/>
      <w:lvlText w:val=""/>
      <w:lvlJc w:val="left"/>
      <w:pPr>
        <w:ind w:left="2160" w:hanging="360"/>
      </w:pPr>
      <w:rPr>
        <w:rFonts w:ascii="Wingdings" w:hAnsi="Wingdings" w:hint="default"/>
      </w:rPr>
    </w:lvl>
    <w:lvl w:ilvl="3" w:tplc="0468853C" w:tentative="1">
      <w:start w:val="1"/>
      <w:numFmt w:val="bullet"/>
      <w:lvlText w:val=""/>
      <w:lvlJc w:val="left"/>
      <w:pPr>
        <w:ind w:left="2880" w:hanging="360"/>
      </w:pPr>
      <w:rPr>
        <w:rFonts w:ascii="Symbol" w:hAnsi="Symbol" w:hint="default"/>
      </w:rPr>
    </w:lvl>
    <w:lvl w:ilvl="4" w:tplc="C95EBD94" w:tentative="1">
      <w:start w:val="1"/>
      <w:numFmt w:val="bullet"/>
      <w:lvlText w:val="o"/>
      <w:lvlJc w:val="left"/>
      <w:pPr>
        <w:ind w:left="3600" w:hanging="360"/>
      </w:pPr>
      <w:rPr>
        <w:rFonts w:ascii="Courier New" w:hAnsi="Courier New" w:cs="Courier New" w:hint="default"/>
      </w:rPr>
    </w:lvl>
    <w:lvl w:ilvl="5" w:tplc="6E204FDC" w:tentative="1">
      <w:start w:val="1"/>
      <w:numFmt w:val="bullet"/>
      <w:lvlText w:val=""/>
      <w:lvlJc w:val="left"/>
      <w:pPr>
        <w:ind w:left="4320" w:hanging="360"/>
      </w:pPr>
      <w:rPr>
        <w:rFonts w:ascii="Wingdings" w:hAnsi="Wingdings" w:hint="default"/>
      </w:rPr>
    </w:lvl>
    <w:lvl w:ilvl="6" w:tplc="3E326F1A" w:tentative="1">
      <w:start w:val="1"/>
      <w:numFmt w:val="bullet"/>
      <w:lvlText w:val=""/>
      <w:lvlJc w:val="left"/>
      <w:pPr>
        <w:ind w:left="5040" w:hanging="360"/>
      </w:pPr>
      <w:rPr>
        <w:rFonts w:ascii="Symbol" w:hAnsi="Symbol" w:hint="default"/>
      </w:rPr>
    </w:lvl>
    <w:lvl w:ilvl="7" w:tplc="9162CFE8" w:tentative="1">
      <w:start w:val="1"/>
      <w:numFmt w:val="bullet"/>
      <w:lvlText w:val="o"/>
      <w:lvlJc w:val="left"/>
      <w:pPr>
        <w:ind w:left="5760" w:hanging="360"/>
      </w:pPr>
      <w:rPr>
        <w:rFonts w:ascii="Courier New" w:hAnsi="Courier New" w:cs="Courier New" w:hint="default"/>
      </w:rPr>
    </w:lvl>
    <w:lvl w:ilvl="8" w:tplc="7BDADEF2" w:tentative="1">
      <w:start w:val="1"/>
      <w:numFmt w:val="bullet"/>
      <w:lvlText w:val=""/>
      <w:lvlJc w:val="left"/>
      <w:pPr>
        <w:ind w:left="6480" w:hanging="360"/>
      </w:pPr>
      <w:rPr>
        <w:rFonts w:ascii="Wingdings" w:hAnsi="Wingdings" w:hint="default"/>
      </w:rPr>
    </w:lvl>
  </w:abstractNum>
  <w:abstractNum w:abstractNumId="6" w15:restartNumberingAfterBreak="0">
    <w:nsid w:val="2C06207F"/>
    <w:multiLevelType w:val="hybridMultilevel"/>
    <w:tmpl w:val="7362D6E8"/>
    <w:lvl w:ilvl="0" w:tplc="4FC82846">
      <w:start w:val="1"/>
      <w:numFmt w:val="bullet"/>
      <w:lvlText w:val=""/>
      <w:lvlJc w:val="left"/>
      <w:pPr>
        <w:ind w:left="720" w:hanging="360"/>
      </w:pPr>
      <w:rPr>
        <w:rFonts w:ascii="Symbol" w:hAnsi="Symbol" w:hint="default"/>
      </w:rPr>
    </w:lvl>
    <w:lvl w:ilvl="1" w:tplc="6158C3F0" w:tentative="1">
      <w:start w:val="1"/>
      <w:numFmt w:val="bullet"/>
      <w:lvlText w:val="o"/>
      <w:lvlJc w:val="left"/>
      <w:pPr>
        <w:ind w:left="1440" w:hanging="360"/>
      </w:pPr>
      <w:rPr>
        <w:rFonts w:ascii="Courier New" w:hAnsi="Courier New" w:cs="Courier New" w:hint="default"/>
      </w:rPr>
    </w:lvl>
    <w:lvl w:ilvl="2" w:tplc="5EE6FEC8" w:tentative="1">
      <w:start w:val="1"/>
      <w:numFmt w:val="bullet"/>
      <w:lvlText w:val=""/>
      <w:lvlJc w:val="left"/>
      <w:pPr>
        <w:ind w:left="2160" w:hanging="360"/>
      </w:pPr>
      <w:rPr>
        <w:rFonts w:ascii="Wingdings" w:hAnsi="Wingdings" w:hint="default"/>
      </w:rPr>
    </w:lvl>
    <w:lvl w:ilvl="3" w:tplc="E1FE82D2" w:tentative="1">
      <w:start w:val="1"/>
      <w:numFmt w:val="bullet"/>
      <w:lvlText w:val=""/>
      <w:lvlJc w:val="left"/>
      <w:pPr>
        <w:ind w:left="2880" w:hanging="360"/>
      </w:pPr>
      <w:rPr>
        <w:rFonts w:ascii="Symbol" w:hAnsi="Symbol" w:hint="default"/>
      </w:rPr>
    </w:lvl>
    <w:lvl w:ilvl="4" w:tplc="5BD6BEC0" w:tentative="1">
      <w:start w:val="1"/>
      <w:numFmt w:val="bullet"/>
      <w:lvlText w:val="o"/>
      <w:lvlJc w:val="left"/>
      <w:pPr>
        <w:ind w:left="3600" w:hanging="360"/>
      </w:pPr>
      <w:rPr>
        <w:rFonts w:ascii="Courier New" w:hAnsi="Courier New" w:cs="Courier New" w:hint="default"/>
      </w:rPr>
    </w:lvl>
    <w:lvl w:ilvl="5" w:tplc="612C7318" w:tentative="1">
      <w:start w:val="1"/>
      <w:numFmt w:val="bullet"/>
      <w:lvlText w:val=""/>
      <w:lvlJc w:val="left"/>
      <w:pPr>
        <w:ind w:left="4320" w:hanging="360"/>
      </w:pPr>
      <w:rPr>
        <w:rFonts w:ascii="Wingdings" w:hAnsi="Wingdings" w:hint="default"/>
      </w:rPr>
    </w:lvl>
    <w:lvl w:ilvl="6" w:tplc="EE5C012E" w:tentative="1">
      <w:start w:val="1"/>
      <w:numFmt w:val="bullet"/>
      <w:lvlText w:val=""/>
      <w:lvlJc w:val="left"/>
      <w:pPr>
        <w:ind w:left="5040" w:hanging="360"/>
      </w:pPr>
      <w:rPr>
        <w:rFonts w:ascii="Symbol" w:hAnsi="Symbol" w:hint="default"/>
      </w:rPr>
    </w:lvl>
    <w:lvl w:ilvl="7" w:tplc="8C3C7A46" w:tentative="1">
      <w:start w:val="1"/>
      <w:numFmt w:val="bullet"/>
      <w:lvlText w:val="o"/>
      <w:lvlJc w:val="left"/>
      <w:pPr>
        <w:ind w:left="5760" w:hanging="360"/>
      </w:pPr>
      <w:rPr>
        <w:rFonts w:ascii="Courier New" w:hAnsi="Courier New" w:cs="Courier New" w:hint="default"/>
      </w:rPr>
    </w:lvl>
    <w:lvl w:ilvl="8" w:tplc="7628406C" w:tentative="1">
      <w:start w:val="1"/>
      <w:numFmt w:val="bullet"/>
      <w:lvlText w:val=""/>
      <w:lvlJc w:val="left"/>
      <w:pPr>
        <w:ind w:left="6480" w:hanging="360"/>
      </w:pPr>
      <w:rPr>
        <w:rFonts w:ascii="Wingdings" w:hAnsi="Wingdings" w:hint="default"/>
      </w:rPr>
    </w:lvl>
  </w:abstractNum>
  <w:abstractNum w:abstractNumId="7" w15:restartNumberingAfterBreak="0">
    <w:nsid w:val="32912909"/>
    <w:multiLevelType w:val="hybridMultilevel"/>
    <w:tmpl w:val="8D9AB9D0"/>
    <w:lvl w:ilvl="0" w:tplc="74D21828">
      <w:start w:val="1"/>
      <w:numFmt w:val="bullet"/>
      <w:lvlText w:val=""/>
      <w:lvlJc w:val="left"/>
      <w:pPr>
        <w:ind w:left="360" w:hanging="360"/>
      </w:pPr>
      <w:rPr>
        <w:rFonts w:ascii="Symbol" w:hAnsi="Symbol" w:hint="default"/>
      </w:rPr>
    </w:lvl>
    <w:lvl w:ilvl="1" w:tplc="FB929D7C">
      <w:start w:val="1"/>
      <w:numFmt w:val="decimal"/>
      <w:lvlText w:val="%2."/>
      <w:lvlJc w:val="left"/>
      <w:pPr>
        <w:tabs>
          <w:tab w:val="num" w:pos="1440"/>
        </w:tabs>
        <w:ind w:left="1440" w:hanging="360"/>
      </w:pPr>
    </w:lvl>
    <w:lvl w:ilvl="2" w:tplc="2DE63DA0">
      <w:start w:val="1"/>
      <w:numFmt w:val="decimal"/>
      <w:lvlText w:val="%3."/>
      <w:lvlJc w:val="left"/>
      <w:pPr>
        <w:tabs>
          <w:tab w:val="num" w:pos="2160"/>
        </w:tabs>
        <w:ind w:left="2160" w:hanging="360"/>
      </w:pPr>
    </w:lvl>
    <w:lvl w:ilvl="3" w:tplc="774E57C2">
      <w:start w:val="1"/>
      <w:numFmt w:val="decimal"/>
      <w:lvlText w:val="%4."/>
      <w:lvlJc w:val="left"/>
      <w:pPr>
        <w:tabs>
          <w:tab w:val="num" w:pos="2880"/>
        </w:tabs>
        <w:ind w:left="2880" w:hanging="360"/>
      </w:pPr>
    </w:lvl>
    <w:lvl w:ilvl="4" w:tplc="47FC1B9E">
      <w:start w:val="1"/>
      <w:numFmt w:val="decimal"/>
      <w:lvlText w:val="%5."/>
      <w:lvlJc w:val="left"/>
      <w:pPr>
        <w:tabs>
          <w:tab w:val="num" w:pos="3600"/>
        </w:tabs>
        <w:ind w:left="3600" w:hanging="360"/>
      </w:pPr>
    </w:lvl>
    <w:lvl w:ilvl="5" w:tplc="F8A8F826">
      <w:start w:val="1"/>
      <w:numFmt w:val="decimal"/>
      <w:lvlText w:val="%6."/>
      <w:lvlJc w:val="left"/>
      <w:pPr>
        <w:tabs>
          <w:tab w:val="num" w:pos="4320"/>
        </w:tabs>
        <w:ind w:left="4320" w:hanging="360"/>
      </w:pPr>
    </w:lvl>
    <w:lvl w:ilvl="6" w:tplc="8ECA697C">
      <w:start w:val="1"/>
      <w:numFmt w:val="decimal"/>
      <w:lvlText w:val="%7."/>
      <w:lvlJc w:val="left"/>
      <w:pPr>
        <w:tabs>
          <w:tab w:val="num" w:pos="5040"/>
        </w:tabs>
        <w:ind w:left="5040" w:hanging="360"/>
      </w:pPr>
    </w:lvl>
    <w:lvl w:ilvl="7" w:tplc="359639AC">
      <w:start w:val="1"/>
      <w:numFmt w:val="decimal"/>
      <w:lvlText w:val="%8."/>
      <w:lvlJc w:val="left"/>
      <w:pPr>
        <w:tabs>
          <w:tab w:val="num" w:pos="5760"/>
        </w:tabs>
        <w:ind w:left="5760" w:hanging="360"/>
      </w:pPr>
    </w:lvl>
    <w:lvl w:ilvl="8" w:tplc="D5A478D8">
      <w:start w:val="1"/>
      <w:numFmt w:val="decimal"/>
      <w:lvlText w:val="%9."/>
      <w:lvlJc w:val="left"/>
      <w:pPr>
        <w:tabs>
          <w:tab w:val="num" w:pos="6480"/>
        </w:tabs>
        <w:ind w:left="6480" w:hanging="360"/>
      </w:pPr>
    </w:lvl>
  </w:abstractNum>
  <w:abstractNum w:abstractNumId="8" w15:restartNumberingAfterBreak="0">
    <w:nsid w:val="34B42E60"/>
    <w:multiLevelType w:val="hybridMultilevel"/>
    <w:tmpl w:val="8F900C36"/>
    <w:lvl w:ilvl="0" w:tplc="B4A0FBB0">
      <w:start w:val="1"/>
      <w:numFmt w:val="bullet"/>
      <w:lvlText w:val=""/>
      <w:lvlJc w:val="left"/>
      <w:pPr>
        <w:ind w:left="1800" w:hanging="360"/>
      </w:pPr>
      <w:rPr>
        <w:rFonts w:ascii="Symbol" w:hAnsi="Symbol" w:hint="default"/>
      </w:rPr>
    </w:lvl>
    <w:lvl w:ilvl="1" w:tplc="34F279FA" w:tentative="1">
      <w:start w:val="1"/>
      <w:numFmt w:val="bullet"/>
      <w:lvlText w:val="o"/>
      <w:lvlJc w:val="left"/>
      <w:pPr>
        <w:ind w:left="2520" w:hanging="360"/>
      </w:pPr>
      <w:rPr>
        <w:rFonts w:ascii="Courier New" w:hAnsi="Courier New" w:cs="Courier New" w:hint="default"/>
      </w:rPr>
    </w:lvl>
    <w:lvl w:ilvl="2" w:tplc="CE32FF9A" w:tentative="1">
      <w:start w:val="1"/>
      <w:numFmt w:val="bullet"/>
      <w:lvlText w:val=""/>
      <w:lvlJc w:val="left"/>
      <w:pPr>
        <w:ind w:left="3240" w:hanging="360"/>
      </w:pPr>
      <w:rPr>
        <w:rFonts w:ascii="Wingdings" w:hAnsi="Wingdings" w:hint="default"/>
      </w:rPr>
    </w:lvl>
    <w:lvl w:ilvl="3" w:tplc="6A4EBAA0" w:tentative="1">
      <w:start w:val="1"/>
      <w:numFmt w:val="bullet"/>
      <w:lvlText w:val=""/>
      <w:lvlJc w:val="left"/>
      <w:pPr>
        <w:ind w:left="3960" w:hanging="360"/>
      </w:pPr>
      <w:rPr>
        <w:rFonts w:ascii="Symbol" w:hAnsi="Symbol" w:hint="default"/>
      </w:rPr>
    </w:lvl>
    <w:lvl w:ilvl="4" w:tplc="35CEA5E0" w:tentative="1">
      <w:start w:val="1"/>
      <w:numFmt w:val="bullet"/>
      <w:lvlText w:val="o"/>
      <w:lvlJc w:val="left"/>
      <w:pPr>
        <w:ind w:left="4680" w:hanging="360"/>
      </w:pPr>
      <w:rPr>
        <w:rFonts w:ascii="Courier New" w:hAnsi="Courier New" w:cs="Courier New" w:hint="default"/>
      </w:rPr>
    </w:lvl>
    <w:lvl w:ilvl="5" w:tplc="3086F67A" w:tentative="1">
      <w:start w:val="1"/>
      <w:numFmt w:val="bullet"/>
      <w:lvlText w:val=""/>
      <w:lvlJc w:val="left"/>
      <w:pPr>
        <w:ind w:left="5400" w:hanging="360"/>
      </w:pPr>
      <w:rPr>
        <w:rFonts w:ascii="Wingdings" w:hAnsi="Wingdings" w:hint="default"/>
      </w:rPr>
    </w:lvl>
    <w:lvl w:ilvl="6" w:tplc="4F90B288" w:tentative="1">
      <w:start w:val="1"/>
      <w:numFmt w:val="bullet"/>
      <w:lvlText w:val=""/>
      <w:lvlJc w:val="left"/>
      <w:pPr>
        <w:ind w:left="6120" w:hanging="360"/>
      </w:pPr>
      <w:rPr>
        <w:rFonts w:ascii="Symbol" w:hAnsi="Symbol" w:hint="default"/>
      </w:rPr>
    </w:lvl>
    <w:lvl w:ilvl="7" w:tplc="A71E9C36" w:tentative="1">
      <w:start w:val="1"/>
      <w:numFmt w:val="bullet"/>
      <w:lvlText w:val="o"/>
      <w:lvlJc w:val="left"/>
      <w:pPr>
        <w:ind w:left="6840" w:hanging="360"/>
      </w:pPr>
      <w:rPr>
        <w:rFonts w:ascii="Courier New" w:hAnsi="Courier New" w:cs="Courier New" w:hint="default"/>
      </w:rPr>
    </w:lvl>
    <w:lvl w:ilvl="8" w:tplc="4D3432AE" w:tentative="1">
      <w:start w:val="1"/>
      <w:numFmt w:val="bullet"/>
      <w:lvlText w:val=""/>
      <w:lvlJc w:val="left"/>
      <w:pPr>
        <w:ind w:left="7560" w:hanging="360"/>
      </w:pPr>
      <w:rPr>
        <w:rFonts w:ascii="Wingdings" w:hAnsi="Wingdings" w:hint="default"/>
      </w:rPr>
    </w:lvl>
  </w:abstractNum>
  <w:abstractNum w:abstractNumId="9" w15:restartNumberingAfterBreak="0">
    <w:nsid w:val="35356615"/>
    <w:multiLevelType w:val="hybridMultilevel"/>
    <w:tmpl w:val="E020E7CA"/>
    <w:lvl w:ilvl="0" w:tplc="CF50E756">
      <w:start w:val="1"/>
      <w:numFmt w:val="bullet"/>
      <w:lvlText w:val=""/>
      <w:lvlJc w:val="left"/>
      <w:pPr>
        <w:ind w:left="1440" w:hanging="360"/>
      </w:pPr>
      <w:rPr>
        <w:rFonts w:ascii="Symbol" w:hAnsi="Symbol" w:hint="default"/>
      </w:rPr>
    </w:lvl>
    <w:lvl w:ilvl="1" w:tplc="667C2996" w:tentative="1">
      <w:start w:val="1"/>
      <w:numFmt w:val="bullet"/>
      <w:lvlText w:val="o"/>
      <w:lvlJc w:val="left"/>
      <w:pPr>
        <w:ind w:left="2160" w:hanging="360"/>
      </w:pPr>
      <w:rPr>
        <w:rFonts w:ascii="Courier New" w:hAnsi="Courier New" w:cs="Courier New" w:hint="default"/>
      </w:rPr>
    </w:lvl>
    <w:lvl w:ilvl="2" w:tplc="CD388792" w:tentative="1">
      <w:start w:val="1"/>
      <w:numFmt w:val="bullet"/>
      <w:lvlText w:val=""/>
      <w:lvlJc w:val="left"/>
      <w:pPr>
        <w:ind w:left="2880" w:hanging="360"/>
      </w:pPr>
      <w:rPr>
        <w:rFonts w:ascii="Wingdings" w:hAnsi="Wingdings" w:hint="default"/>
      </w:rPr>
    </w:lvl>
    <w:lvl w:ilvl="3" w:tplc="4B7A1C70" w:tentative="1">
      <w:start w:val="1"/>
      <w:numFmt w:val="bullet"/>
      <w:lvlText w:val=""/>
      <w:lvlJc w:val="left"/>
      <w:pPr>
        <w:ind w:left="3600" w:hanging="360"/>
      </w:pPr>
      <w:rPr>
        <w:rFonts w:ascii="Symbol" w:hAnsi="Symbol" w:hint="default"/>
      </w:rPr>
    </w:lvl>
    <w:lvl w:ilvl="4" w:tplc="5986C6A2" w:tentative="1">
      <w:start w:val="1"/>
      <w:numFmt w:val="bullet"/>
      <w:lvlText w:val="o"/>
      <w:lvlJc w:val="left"/>
      <w:pPr>
        <w:ind w:left="4320" w:hanging="360"/>
      </w:pPr>
      <w:rPr>
        <w:rFonts w:ascii="Courier New" w:hAnsi="Courier New" w:cs="Courier New" w:hint="default"/>
      </w:rPr>
    </w:lvl>
    <w:lvl w:ilvl="5" w:tplc="B4965466" w:tentative="1">
      <w:start w:val="1"/>
      <w:numFmt w:val="bullet"/>
      <w:lvlText w:val=""/>
      <w:lvlJc w:val="left"/>
      <w:pPr>
        <w:ind w:left="5040" w:hanging="360"/>
      </w:pPr>
      <w:rPr>
        <w:rFonts w:ascii="Wingdings" w:hAnsi="Wingdings" w:hint="default"/>
      </w:rPr>
    </w:lvl>
    <w:lvl w:ilvl="6" w:tplc="2D184B8A" w:tentative="1">
      <w:start w:val="1"/>
      <w:numFmt w:val="bullet"/>
      <w:lvlText w:val=""/>
      <w:lvlJc w:val="left"/>
      <w:pPr>
        <w:ind w:left="5760" w:hanging="360"/>
      </w:pPr>
      <w:rPr>
        <w:rFonts w:ascii="Symbol" w:hAnsi="Symbol" w:hint="default"/>
      </w:rPr>
    </w:lvl>
    <w:lvl w:ilvl="7" w:tplc="864ED838" w:tentative="1">
      <w:start w:val="1"/>
      <w:numFmt w:val="bullet"/>
      <w:lvlText w:val="o"/>
      <w:lvlJc w:val="left"/>
      <w:pPr>
        <w:ind w:left="6480" w:hanging="360"/>
      </w:pPr>
      <w:rPr>
        <w:rFonts w:ascii="Courier New" w:hAnsi="Courier New" w:cs="Courier New" w:hint="default"/>
      </w:rPr>
    </w:lvl>
    <w:lvl w:ilvl="8" w:tplc="6818B966" w:tentative="1">
      <w:start w:val="1"/>
      <w:numFmt w:val="bullet"/>
      <w:lvlText w:val=""/>
      <w:lvlJc w:val="left"/>
      <w:pPr>
        <w:ind w:left="7200" w:hanging="360"/>
      </w:pPr>
      <w:rPr>
        <w:rFonts w:ascii="Wingdings" w:hAnsi="Wingdings" w:hint="default"/>
      </w:rPr>
    </w:lvl>
  </w:abstractNum>
  <w:abstractNum w:abstractNumId="10" w15:restartNumberingAfterBreak="0">
    <w:nsid w:val="3D664155"/>
    <w:multiLevelType w:val="hybridMultilevel"/>
    <w:tmpl w:val="96BE79F4"/>
    <w:lvl w:ilvl="0" w:tplc="CC8E0F5C">
      <w:start w:val="1"/>
      <w:numFmt w:val="bullet"/>
      <w:lvlText w:val=""/>
      <w:lvlJc w:val="left"/>
      <w:pPr>
        <w:tabs>
          <w:tab w:val="num" w:pos="2268"/>
        </w:tabs>
        <w:ind w:left="2268" w:hanging="567"/>
      </w:pPr>
      <w:rPr>
        <w:rFonts w:ascii="Symbol" w:hAnsi="Symbol" w:hint="default"/>
      </w:rPr>
    </w:lvl>
    <w:lvl w:ilvl="1" w:tplc="7F58D664">
      <w:start w:val="1"/>
      <w:numFmt w:val="bullet"/>
      <w:lvlText w:val="o"/>
      <w:lvlJc w:val="left"/>
      <w:pPr>
        <w:tabs>
          <w:tab w:val="num" w:pos="3141"/>
        </w:tabs>
        <w:ind w:left="3141" w:hanging="360"/>
      </w:pPr>
      <w:rPr>
        <w:rFonts w:ascii="Courier New" w:hAnsi="Courier New" w:cs="Courier New" w:hint="default"/>
      </w:rPr>
    </w:lvl>
    <w:lvl w:ilvl="2" w:tplc="517C6864">
      <w:start w:val="1"/>
      <w:numFmt w:val="bullet"/>
      <w:lvlText w:val=""/>
      <w:lvlJc w:val="left"/>
      <w:pPr>
        <w:tabs>
          <w:tab w:val="num" w:pos="3861"/>
        </w:tabs>
        <w:ind w:left="3861" w:hanging="360"/>
      </w:pPr>
      <w:rPr>
        <w:rFonts w:ascii="Wingdings" w:hAnsi="Wingdings" w:cs="Wingdings" w:hint="default"/>
      </w:rPr>
    </w:lvl>
    <w:lvl w:ilvl="3" w:tplc="463A9930">
      <w:start w:val="1"/>
      <w:numFmt w:val="bullet"/>
      <w:lvlText w:val=""/>
      <w:lvlJc w:val="left"/>
      <w:pPr>
        <w:tabs>
          <w:tab w:val="num" w:pos="4581"/>
        </w:tabs>
        <w:ind w:left="4581" w:hanging="360"/>
      </w:pPr>
      <w:rPr>
        <w:rFonts w:ascii="Symbol" w:hAnsi="Symbol" w:cs="Symbol" w:hint="default"/>
      </w:rPr>
    </w:lvl>
    <w:lvl w:ilvl="4" w:tplc="51048538">
      <w:start w:val="1"/>
      <w:numFmt w:val="bullet"/>
      <w:lvlText w:val="o"/>
      <w:lvlJc w:val="left"/>
      <w:pPr>
        <w:tabs>
          <w:tab w:val="num" w:pos="5301"/>
        </w:tabs>
        <w:ind w:left="5301" w:hanging="360"/>
      </w:pPr>
      <w:rPr>
        <w:rFonts w:ascii="Courier New" w:hAnsi="Courier New" w:cs="Courier New" w:hint="default"/>
      </w:rPr>
    </w:lvl>
    <w:lvl w:ilvl="5" w:tplc="44E2F7A4">
      <w:start w:val="1"/>
      <w:numFmt w:val="bullet"/>
      <w:lvlText w:val=""/>
      <w:lvlJc w:val="left"/>
      <w:pPr>
        <w:tabs>
          <w:tab w:val="num" w:pos="6021"/>
        </w:tabs>
        <w:ind w:left="6021" w:hanging="360"/>
      </w:pPr>
      <w:rPr>
        <w:rFonts w:ascii="Wingdings" w:hAnsi="Wingdings" w:cs="Wingdings" w:hint="default"/>
      </w:rPr>
    </w:lvl>
    <w:lvl w:ilvl="6" w:tplc="F5EE33C6">
      <w:start w:val="1"/>
      <w:numFmt w:val="bullet"/>
      <w:lvlText w:val=""/>
      <w:lvlJc w:val="left"/>
      <w:pPr>
        <w:tabs>
          <w:tab w:val="num" w:pos="6741"/>
        </w:tabs>
        <w:ind w:left="6741" w:hanging="360"/>
      </w:pPr>
      <w:rPr>
        <w:rFonts w:ascii="Symbol" w:hAnsi="Symbol" w:cs="Symbol" w:hint="default"/>
      </w:rPr>
    </w:lvl>
    <w:lvl w:ilvl="7" w:tplc="97DA0232">
      <w:start w:val="1"/>
      <w:numFmt w:val="bullet"/>
      <w:lvlText w:val="o"/>
      <w:lvlJc w:val="left"/>
      <w:pPr>
        <w:tabs>
          <w:tab w:val="num" w:pos="7461"/>
        </w:tabs>
        <w:ind w:left="7461" w:hanging="360"/>
      </w:pPr>
      <w:rPr>
        <w:rFonts w:ascii="Courier New" w:hAnsi="Courier New" w:cs="Courier New" w:hint="default"/>
      </w:rPr>
    </w:lvl>
    <w:lvl w:ilvl="8" w:tplc="A02AF872">
      <w:start w:val="1"/>
      <w:numFmt w:val="bullet"/>
      <w:lvlText w:val=""/>
      <w:lvlJc w:val="left"/>
      <w:pPr>
        <w:tabs>
          <w:tab w:val="num" w:pos="8181"/>
        </w:tabs>
        <w:ind w:left="8181" w:hanging="360"/>
      </w:pPr>
      <w:rPr>
        <w:rFonts w:ascii="Wingdings" w:hAnsi="Wingdings" w:cs="Wingdings" w:hint="default"/>
      </w:rPr>
    </w:lvl>
  </w:abstractNum>
  <w:abstractNum w:abstractNumId="11" w15:restartNumberingAfterBreak="0">
    <w:nsid w:val="4A415E60"/>
    <w:multiLevelType w:val="singleLevel"/>
    <w:tmpl w:val="9C46CCD0"/>
    <w:lvl w:ilvl="0">
      <w:start w:val="1"/>
      <w:numFmt w:val="bullet"/>
      <w:pStyle w:val="Bullet"/>
      <w:lvlText w:val=""/>
      <w:lvlJc w:val="left"/>
      <w:pPr>
        <w:tabs>
          <w:tab w:val="num" w:pos="360"/>
        </w:tabs>
        <w:ind w:left="360" w:hanging="360"/>
      </w:pPr>
      <w:rPr>
        <w:rFonts w:ascii="Symbol" w:hAnsi="Symbol" w:hint="default"/>
        <w:sz w:val="20"/>
      </w:rPr>
    </w:lvl>
  </w:abstractNum>
  <w:abstractNum w:abstractNumId="12" w15:restartNumberingAfterBreak="0">
    <w:nsid w:val="4A932E1A"/>
    <w:multiLevelType w:val="hybridMultilevel"/>
    <w:tmpl w:val="A2E0F4FC"/>
    <w:lvl w:ilvl="0" w:tplc="F02C91E0">
      <w:start w:val="1"/>
      <w:numFmt w:val="bullet"/>
      <w:lvlText w:val=""/>
      <w:lvlJc w:val="left"/>
      <w:pPr>
        <w:ind w:left="720" w:hanging="360"/>
      </w:pPr>
      <w:rPr>
        <w:rFonts w:ascii="Symbol" w:hAnsi="Symbol" w:hint="default"/>
      </w:rPr>
    </w:lvl>
    <w:lvl w:ilvl="1" w:tplc="E26A9178" w:tentative="1">
      <w:start w:val="1"/>
      <w:numFmt w:val="bullet"/>
      <w:lvlText w:val="o"/>
      <w:lvlJc w:val="left"/>
      <w:pPr>
        <w:ind w:left="1440" w:hanging="360"/>
      </w:pPr>
      <w:rPr>
        <w:rFonts w:ascii="Courier New" w:hAnsi="Courier New" w:cs="Courier New" w:hint="default"/>
      </w:rPr>
    </w:lvl>
    <w:lvl w:ilvl="2" w:tplc="53846452" w:tentative="1">
      <w:start w:val="1"/>
      <w:numFmt w:val="bullet"/>
      <w:lvlText w:val=""/>
      <w:lvlJc w:val="left"/>
      <w:pPr>
        <w:ind w:left="2160" w:hanging="360"/>
      </w:pPr>
      <w:rPr>
        <w:rFonts w:ascii="Wingdings" w:hAnsi="Wingdings" w:hint="default"/>
      </w:rPr>
    </w:lvl>
    <w:lvl w:ilvl="3" w:tplc="3DE2763C" w:tentative="1">
      <w:start w:val="1"/>
      <w:numFmt w:val="bullet"/>
      <w:lvlText w:val=""/>
      <w:lvlJc w:val="left"/>
      <w:pPr>
        <w:ind w:left="2880" w:hanging="360"/>
      </w:pPr>
      <w:rPr>
        <w:rFonts w:ascii="Symbol" w:hAnsi="Symbol" w:hint="default"/>
      </w:rPr>
    </w:lvl>
    <w:lvl w:ilvl="4" w:tplc="385EBF9A" w:tentative="1">
      <w:start w:val="1"/>
      <w:numFmt w:val="bullet"/>
      <w:lvlText w:val="o"/>
      <w:lvlJc w:val="left"/>
      <w:pPr>
        <w:ind w:left="3600" w:hanging="360"/>
      </w:pPr>
      <w:rPr>
        <w:rFonts w:ascii="Courier New" w:hAnsi="Courier New" w:cs="Courier New" w:hint="default"/>
      </w:rPr>
    </w:lvl>
    <w:lvl w:ilvl="5" w:tplc="2F321BB0" w:tentative="1">
      <w:start w:val="1"/>
      <w:numFmt w:val="bullet"/>
      <w:lvlText w:val=""/>
      <w:lvlJc w:val="left"/>
      <w:pPr>
        <w:ind w:left="4320" w:hanging="360"/>
      </w:pPr>
      <w:rPr>
        <w:rFonts w:ascii="Wingdings" w:hAnsi="Wingdings" w:hint="default"/>
      </w:rPr>
    </w:lvl>
    <w:lvl w:ilvl="6" w:tplc="93A83074" w:tentative="1">
      <w:start w:val="1"/>
      <w:numFmt w:val="bullet"/>
      <w:lvlText w:val=""/>
      <w:lvlJc w:val="left"/>
      <w:pPr>
        <w:ind w:left="5040" w:hanging="360"/>
      </w:pPr>
      <w:rPr>
        <w:rFonts w:ascii="Symbol" w:hAnsi="Symbol" w:hint="default"/>
      </w:rPr>
    </w:lvl>
    <w:lvl w:ilvl="7" w:tplc="1F08C7F8" w:tentative="1">
      <w:start w:val="1"/>
      <w:numFmt w:val="bullet"/>
      <w:lvlText w:val="o"/>
      <w:lvlJc w:val="left"/>
      <w:pPr>
        <w:ind w:left="5760" w:hanging="360"/>
      </w:pPr>
      <w:rPr>
        <w:rFonts w:ascii="Courier New" w:hAnsi="Courier New" w:cs="Courier New" w:hint="default"/>
      </w:rPr>
    </w:lvl>
    <w:lvl w:ilvl="8" w:tplc="F8522AD8" w:tentative="1">
      <w:start w:val="1"/>
      <w:numFmt w:val="bullet"/>
      <w:lvlText w:val=""/>
      <w:lvlJc w:val="left"/>
      <w:pPr>
        <w:ind w:left="6480" w:hanging="360"/>
      </w:pPr>
      <w:rPr>
        <w:rFonts w:ascii="Wingdings" w:hAnsi="Wingdings" w:hint="default"/>
      </w:rPr>
    </w:lvl>
  </w:abstractNum>
  <w:abstractNum w:abstractNumId="13" w15:restartNumberingAfterBreak="0">
    <w:nsid w:val="4FA943C9"/>
    <w:multiLevelType w:val="hybridMultilevel"/>
    <w:tmpl w:val="58FACD88"/>
    <w:lvl w:ilvl="0" w:tplc="F2D8D018">
      <w:numFmt w:val="bullet"/>
      <w:lvlText w:val="-"/>
      <w:lvlJc w:val="left"/>
      <w:pPr>
        <w:tabs>
          <w:tab w:val="num" w:pos="567"/>
        </w:tabs>
        <w:ind w:left="567" w:hanging="567"/>
      </w:pPr>
      <w:rPr>
        <w:rFonts w:hint="default"/>
      </w:rPr>
    </w:lvl>
    <w:lvl w:ilvl="1" w:tplc="D98A1692">
      <w:start w:val="1"/>
      <w:numFmt w:val="bullet"/>
      <w:lvlText w:val="o"/>
      <w:lvlJc w:val="left"/>
      <w:pPr>
        <w:tabs>
          <w:tab w:val="num" w:pos="1440"/>
        </w:tabs>
        <w:ind w:left="1440" w:hanging="360"/>
      </w:pPr>
      <w:rPr>
        <w:rFonts w:ascii="Courier New" w:hAnsi="Courier New" w:cs="Courier New" w:hint="default"/>
      </w:rPr>
    </w:lvl>
    <w:lvl w:ilvl="2" w:tplc="418ABC94">
      <w:start w:val="1"/>
      <w:numFmt w:val="bullet"/>
      <w:lvlText w:val=""/>
      <w:lvlJc w:val="left"/>
      <w:pPr>
        <w:tabs>
          <w:tab w:val="num" w:pos="2160"/>
        </w:tabs>
        <w:ind w:left="2160" w:hanging="360"/>
      </w:pPr>
      <w:rPr>
        <w:rFonts w:ascii="Wingdings" w:hAnsi="Wingdings" w:cs="Wingdings" w:hint="default"/>
      </w:rPr>
    </w:lvl>
    <w:lvl w:ilvl="3" w:tplc="F878B87A">
      <w:start w:val="1"/>
      <w:numFmt w:val="bullet"/>
      <w:lvlText w:val=""/>
      <w:lvlJc w:val="left"/>
      <w:pPr>
        <w:tabs>
          <w:tab w:val="num" w:pos="2880"/>
        </w:tabs>
        <w:ind w:left="2880" w:hanging="360"/>
      </w:pPr>
      <w:rPr>
        <w:rFonts w:ascii="Symbol" w:hAnsi="Symbol" w:cs="Symbol" w:hint="default"/>
      </w:rPr>
    </w:lvl>
    <w:lvl w:ilvl="4" w:tplc="D88CF19A">
      <w:start w:val="1"/>
      <w:numFmt w:val="bullet"/>
      <w:lvlText w:val="o"/>
      <w:lvlJc w:val="left"/>
      <w:pPr>
        <w:tabs>
          <w:tab w:val="num" w:pos="3600"/>
        </w:tabs>
        <w:ind w:left="3600" w:hanging="360"/>
      </w:pPr>
      <w:rPr>
        <w:rFonts w:ascii="Courier New" w:hAnsi="Courier New" w:cs="Courier New" w:hint="default"/>
      </w:rPr>
    </w:lvl>
    <w:lvl w:ilvl="5" w:tplc="6130E3EE">
      <w:start w:val="1"/>
      <w:numFmt w:val="bullet"/>
      <w:lvlText w:val=""/>
      <w:lvlJc w:val="left"/>
      <w:pPr>
        <w:tabs>
          <w:tab w:val="num" w:pos="4320"/>
        </w:tabs>
        <w:ind w:left="4320" w:hanging="360"/>
      </w:pPr>
      <w:rPr>
        <w:rFonts w:ascii="Wingdings" w:hAnsi="Wingdings" w:cs="Wingdings" w:hint="default"/>
      </w:rPr>
    </w:lvl>
    <w:lvl w:ilvl="6" w:tplc="D5360010">
      <w:start w:val="1"/>
      <w:numFmt w:val="bullet"/>
      <w:lvlText w:val=""/>
      <w:lvlJc w:val="left"/>
      <w:pPr>
        <w:tabs>
          <w:tab w:val="num" w:pos="5040"/>
        </w:tabs>
        <w:ind w:left="5040" w:hanging="360"/>
      </w:pPr>
      <w:rPr>
        <w:rFonts w:ascii="Symbol" w:hAnsi="Symbol" w:cs="Symbol" w:hint="default"/>
      </w:rPr>
    </w:lvl>
    <w:lvl w:ilvl="7" w:tplc="AD3C8C3C">
      <w:start w:val="1"/>
      <w:numFmt w:val="bullet"/>
      <w:lvlText w:val="o"/>
      <w:lvlJc w:val="left"/>
      <w:pPr>
        <w:tabs>
          <w:tab w:val="num" w:pos="5760"/>
        </w:tabs>
        <w:ind w:left="5760" w:hanging="360"/>
      </w:pPr>
      <w:rPr>
        <w:rFonts w:ascii="Courier New" w:hAnsi="Courier New" w:cs="Courier New" w:hint="default"/>
      </w:rPr>
    </w:lvl>
    <w:lvl w:ilvl="8" w:tplc="76D40760">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20F5F16"/>
    <w:multiLevelType w:val="hybridMultilevel"/>
    <w:tmpl w:val="680AD87E"/>
    <w:lvl w:ilvl="0" w:tplc="0F8E151C">
      <w:start w:val="1"/>
      <w:numFmt w:val="bullet"/>
      <w:lvlText w:val=""/>
      <w:lvlJc w:val="left"/>
      <w:pPr>
        <w:ind w:left="360" w:hanging="360"/>
      </w:pPr>
      <w:rPr>
        <w:rFonts w:ascii="Symbol" w:hAnsi="Symbol" w:hint="default"/>
      </w:rPr>
    </w:lvl>
    <w:lvl w:ilvl="1" w:tplc="39D0713E" w:tentative="1">
      <w:start w:val="1"/>
      <w:numFmt w:val="bullet"/>
      <w:lvlText w:val="o"/>
      <w:lvlJc w:val="left"/>
      <w:pPr>
        <w:ind w:left="1080" w:hanging="360"/>
      </w:pPr>
      <w:rPr>
        <w:rFonts w:ascii="Courier New" w:hAnsi="Courier New" w:cs="Courier New" w:hint="default"/>
      </w:rPr>
    </w:lvl>
    <w:lvl w:ilvl="2" w:tplc="CE2AA1DE" w:tentative="1">
      <w:start w:val="1"/>
      <w:numFmt w:val="bullet"/>
      <w:lvlText w:val=""/>
      <w:lvlJc w:val="left"/>
      <w:pPr>
        <w:ind w:left="1800" w:hanging="360"/>
      </w:pPr>
      <w:rPr>
        <w:rFonts w:ascii="Wingdings" w:hAnsi="Wingdings" w:hint="default"/>
      </w:rPr>
    </w:lvl>
    <w:lvl w:ilvl="3" w:tplc="4D3EA95C" w:tentative="1">
      <w:start w:val="1"/>
      <w:numFmt w:val="bullet"/>
      <w:lvlText w:val=""/>
      <w:lvlJc w:val="left"/>
      <w:pPr>
        <w:ind w:left="2520" w:hanging="360"/>
      </w:pPr>
      <w:rPr>
        <w:rFonts w:ascii="Symbol" w:hAnsi="Symbol" w:hint="default"/>
      </w:rPr>
    </w:lvl>
    <w:lvl w:ilvl="4" w:tplc="CBE0CFDA" w:tentative="1">
      <w:start w:val="1"/>
      <w:numFmt w:val="bullet"/>
      <w:lvlText w:val="o"/>
      <w:lvlJc w:val="left"/>
      <w:pPr>
        <w:ind w:left="3240" w:hanging="360"/>
      </w:pPr>
      <w:rPr>
        <w:rFonts w:ascii="Courier New" w:hAnsi="Courier New" w:cs="Courier New" w:hint="default"/>
      </w:rPr>
    </w:lvl>
    <w:lvl w:ilvl="5" w:tplc="58F89344" w:tentative="1">
      <w:start w:val="1"/>
      <w:numFmt w:val="bullet"/>
      <w:lvlText w:val=""/>
      <w:lvlJc w:val="left"/>
      <w:pPr>
        <w:ind w:left="3960" w:hanging="360"/>
      </w:pPr>
      <w:rPr>
        <w:rFonts w:ascii="Wingdings" w:hAnsi="Wingdings" w:hint="default"/>
      </w:rPr>
    </w:lvl>
    <w:lvl w:ilvl="6" w:tplc="0074A956" w:tentative="1">
      <w:start w:val="1"/>
      <w:numFmt w:val="bullet"/>
      <w:lvlText w:val=""/>
      <w:lvlJc w:val="left"/>
      <w:pPr>
        <w:ind w:left="4680" w:hanging="360"/>
      </w:pPr>
      <w:rPr>
        <w:rFonts w:ascii="Symbol" w:hAnsi="Symbol" w:hint="default"/>
      </w:rPr>
    </w:lvl>
    <w:lvl w:ilvl="7" w:tplc="DC5C7350" w:tentative="1">
      <w:start w:val="1"/>
      <w:numFmt w:val="bullet"/>
      <w:lvlText w:val="o"/>
      <w:lvlJc w:val="left"/>
      <w:pPr>
        <w:ind w:left="5400" w:hanging="360"/>
      </w:pPr>
      <w:rPr>
        <w:rFonts w:ascii="Courier New" w:hAnsi="Courier New" w:cs="Courier New" w:hint="default"/>
      </w:rPr>
    </w:lvl>
    <w:lvl w:ilvl="8" w:tplc="62A02940" w:tentative="1">
      <w:start w:val="1"/>
      <w:numFmt w:val="bullet"/>
      <w:lvlText w:val=""/>
      <w:lvlJc w:val="left"/>
      <w:pPr>
        <w:ind w:left="6120" w:hanging="360"/>
      </w:pPr>
      <w:rPr>
        <w:rFonts w:ascii="Wingdings" w:hAnsi="Wingdings" w:hint="default"/>
      </w:rPr>
    </w:lvl>
  </w:abstractNum>
  <w:abstractNum w:abstractNumId="15" w15:restartNumberingAfterBreak="0">
    <w:nsid w:val="5C644489"/>
    <w:multiLevelType w:val="hybridMultilevel"/>
    <w:tmpl w:val="AC26D5FC"/>
    <w:lvl w:ilvl="0" w:tplc="7672686E">
      <w:start w:val="1"/>
      <w:numFmt w:val="bullet"/>
      <w:lvlText w:val=""/>
      <w:lvlJc w:val="left"/>
      <w:pPr>
        <w:tabs>
          <w:tab w:val="num" w:pos="1440"/>
        </w:tabs>
        <w:ind w:left="1440" w:hanging="360"/>
      </w:pPr>
      <w:rPr>
        <w:rFonts w:ascii="Symbol" w:hAnsi="Symbol" w:hint="default"/>
      </w:rPr>
    </w:lvl>
    <w:lvl w:ilvl="1" w:tplc="B308AAC4" w:tentative="1">
      <w:start w:val="1"/>
      <w:numFmt w:val="bullet"/>
      <w:lvlText w:val="o"/>
      <w:lvlJc w:val="left"/>
      <w:pPr>
        <w:tabs>
          <w:tab w:val="num" w:pos="2160"/>
        </w:tabs>
        <w:ind w:left="2160" w:hanging="360"/>
      </w:pPr>
      <w:rPr>
        <w:rFonts w:ascii="Courier New" w:hAnsi="Courier New" w:cs="Courier New" w:hint="default"/>
      </w:rPr>
    </w:lvl>
    <w:lvl w:ilvl="2" w:tplc="BD924496" w:tentative="1">
      <w:start w:val="1"/>
      <w:numFmt w:val="bullet"/>
      <w:lvlText w:val=""/>
      <w:lvlJc w:val="left"/>
      <w:pPr>
        <w:tabs>
          <w:tab w:val="num" w:pos="2880"/>
        </w:tabs>
        <w:ind w:left="2880" w:hanging="360"/>
      </w:pPr>
      <w:rPr>
        <w:rFonts w:ascii="Wingdings" w:hAnsi="Wingdings" w:hint="default"/>
      </w:rPr>
    </w:lvl>
    <w:lvl w:ilvl="3" w:tplc="B956B0C2" w:tentative="1">
      <w:start w:val="1"/>
      <w:numFmt w:val="bullet"/>
      <w:lvlText w:val=""/>
      <w:lvlJc w:val="left"/>
      <w:pPr>
        <w:tabs>
          <w:tab w:val="num" w:pos="3600"/>
        </w:tabs>
        <w:ind w:left="3600" w:hanging="360"/>
      </w:pPr>
      <w:rPr>
        <w:rFonts w:ascii="Symbol" w:hAnsi="Symbol" w:hint="default"/>
      </w:rPr>
    </w:lvl>
    <w:lvl w:ilvl="4" w:tplc="876C9E74" w:tentative="1">
      <w:start w:val="1"/>
      <w:numFmt w:val="bullet"/>
      <w:lvlText w:val="o"/>
      <w:lvlJc w:val="left"/>
      <w:pPr>
        <w:tabs>
          <w:tab w:val="num" w:pos="4320"/>
        </w:tabs>
        <w:ind w:left="4320" w:hanging="360"/>
      </w:pPr>
      <w:rPr>
        <w:rFonts w:ascii="Courier New" w:hAnsi="Courier New" w:cs="Courier New" w:hint="default"/>
      </w:rPr>
    </w:lvl>
    <w:lvl w:ilvl="5" w:tplc="51245A76" w:tentative="1">
      <w:start w:val="1"/>
      <w:numFmt w:val="bullet"/>
      <w:lvlText w:val=""/>
      <w:lvlJc w:val="left"/>
      <w:pPr>
        <w:tabs>
          <w:tab w:val="num" w:pos="5040"/>
        </w:tabs>
        <w:ind w:left="5040" w:hanging="360"/>
      </w:pPr>
      <w:rPr>
        <w:rFonts w:ascii="Wingdings" w:hAnsi="Wingdings" w:hint="default"/>
      </w:rPr>
    </w:lvl>
    <w:lvl w:ilvl="6" w:tplc="F4FAE5C6" w:tentative="1">
      <w:start w:val="1"/>
      <w:numFmt w:val="bullet"/>
      <w:lvlText w:val=""/>
      <w:lvlJc w:val="left"/>
      <w:pPr>
        <w:tabs>
          <w:tab w:val="num" w:pos="5760"/>
        </w:tabs>
        <w:ind w:left="5760" w:hanging="360"/>
      </w:pPr>
      <w:rPr>
        <w:rFonts w:ascii="Symbol" w:hAnsi="Symbol" w:hint="default"/>
      </w:rPr>
    </w:lvl>
    <w:lvl w:ilvl="7" w:tplc="68642E82" w:tentative="1">
      <w:start w:val="1"/>
      <w:numFmt w:val="bullet"/>
      <w:lvlText w:val="o"/>
      <w:lvlJc w:val="left"/>
      <w:pPr>
        <w:tabs>
          <w:tab w:val="num" w:pos="6480"/>
        </w:tabs>
        <w:ind w:left="6480" w:hanging="360"/>
      </w:pPr>
      <w:rPr>
        <w:rFonts w:ascii="Courier New" w:hAnsi="Courier New" w:cs="Courier New" w:hint="default"/>
      </w:rPr>
    </w:lvl>
    <w:lvl w:ilvl="8" w:tplc="9E50DD86"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667B4244"/>
    <w:multiLevelType w:val="multilevel"/>
    <w:tmpl w:val="C6CC332E"/>
    <w:lvl w:ilvl="0">
      <w:start w:val="1"/>
      <w:numFmt w:val="decimal"/>
      <w:pStyle w:val="Cmsor1"/>
      <w:lvlText w:val="%1"/>
      <w:lvlJc w:val="left"/>
      <w:pPr>
        <w:tabs>
          <w:tab w:val="num" w:pos="432"/>
        </w:tabs>
        <w:ind w:left="432" w:hanging="432"/>
      </w:pPr>
      <w:rPr>
        <w:b/>
        <w:i w:val="0"/>
      </w:r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67AC6BBD"/>
    <w:multiLevelType w:val="hybridMultilevel"/>
    <w:tmpl w:val="DF3C86D0"/>
    <w:lvl w:ilvl="0" w:tplc="FDAEB2C4">
      <w:start w:val="1"/>
      <w:numFmt w:val="bullet"/>
      <w:lvlText w:val=""/>
      <w:lvlJc w:val="left"/>
      <w:pPr>
        <w:ind w:left="1080" w:hanging="360"/>
      </w:pPr>
      <w:rPr>
        <w:rFonts w:ascii="Symbol" w:hAnsi="Symbol" w:hint="default"/>
      </w:rPr>
    </w:lvl>
    <w:lvl w:ilvl="1" w:tplc="9FB2192E" w:tentative="1">
      <w:start w:val="1"/>
      <w:numFmt w:val="bullet"/>
      <w:lvlText w:val="o"/>
      <w:lvlJc w:val="left"/>
      <w:pPr>
        <w:ind w:left="1800" w:hanging="360"/>
      </w:pPr>
      <w:rPr>
        <w:rFonts w:ascii="Courier New" w:hAnsi="Courier New" w:cs="Courier New" w:hint="default"/>
      </w:rPr>
    </w:lvl>
    <w:lvl w:ilvl="2" w:tplc="64767FE6" w:tentative="1">
      <w:start w:val="1"/>
      <w:numFmt w:val="bullet"/>
      <w:lvlText w:val=""/>
      <w:lvlJc w:val="left"/>
      <w:pPr>
        <w:ind w:left="2520" w:hanging="360"/>
      </w:pPr>
      <w:rPr>
        <w:rFonts w:ascii="Wingdings" w:hAnsi="Wingdings" w:hint="default"/>
      </w:rPr>
    </w:lvl>
    <w:lvl w:ilvl="3" w:tplc="333844AA" w:tentative="1">
      <w:start w:val="1"/>
      <w:numFmt w:val="bullet"/>
      <w:lvlText w:val=""/>
      <w:lvlJc w:val="left"/>
      <w:pPr>
        <w:ind w:left="3240" w:hanging="360"/>
      </w:pPr>
      <w:rPr>
        <w:rFonts w:ascii="Symbol" w:hAnsi="Symbol" w:hint="default"/>
      </w:rPr>
    </w:lvl>
    <w:lvl w:ilvl="4" w:tplc="BD20F30E" w:tentative="1">
      <w:start w:val="1"/>
      <w:numFmt w:val="bullet"/>
      <w:lvlText w:val="o"/>
      <w:lvlJc w:val="left"/>
      <w:pPr>
        <w:ind w:left="3960" w:hanging="360"/>
      </w:pPr>
      <w:rPr>
        <w:rFonts w:ascii="Courier New" w:hAnsi="Courier New" w:cs="Courier New" w:hint="default"/>
      </w:rPr>
    </w:lvl>
    <w:lvl w:ilvl="5" w:tplc="E3EA2F3C" w:tentative="1">
      <w:start w:val="1"/>
      <w:numFmt w:val="bullet"/>
      <w:lvlText w:val=""/>
      <w:lvlJc w:val="left"/>
      <w:pPr>
        <w:ind w:left="4680" w:hanging="360"/>
      </w:pPr>
      <w:rPr>
        <w:rFonts w:ascii="Wingdings" w:hAnsi="Wingdings" w:hint="default"/>
      </w:rPr>
    </w:lvl>
    <w:lvl w:ilvl="6" w:tplc="9E6C0380" w:tentative="1">
      <w:start w:val="1"/>
      <w:numFmt w:val="bullet"/>
      <w:lvlText w:val=""/>
      <w:lvlJc w:val="left"/>
      <w:pPr>
        <w:ind w:left="5400" w:hanging="360"/>
      </w:pPr>
      <w:rPr>
        <w:rFonts w:ascii="Symbol" w:hAnsi="Symbol" w:hint="default"/>
      </w:rPr>
    </w:lvl>
    <w:lvl w:ilvl="7" w:tplc="7D6E6908" w:tentative="1">
      <w:start w:val="1"/>
      <w:numFmt w:val="bullet"/>
      <w:lvlText w:val="o"/>
      <w:lvlJc w:val="left"/>
      <w:pPr>
        <w:ind w:left="6120" w:hanging="360"/>
      </w:pPr>
      <w:rPr>
        <w:rFonts w:ascii="Courier New" w:hAnsi="Courier New" w:cs="Courier New" w:hint="default"/>
      </w:rPr>
    </w:lvl>
    <w:lvl w:ilvl="8" w:tplc="C5B2DE86" w:tentative="1">
      <w:start w:val="1"/>
      <w:numFmt w:val="bullet"/>
      <w:lvlText w:val=""/>
      <w:lvlJc w:val="left"/>
      <w:pPr>
        <w:ind w:left="6840" w:hanging="360"/>
      </w:pPr>
      <w:rPr>
        <w:rFonts w:ascii="Wingdings" w:hAnsi="Wingdings" w:hint="default"/>
      </w:rPr>
    </w:lvl>
  </w:abstractNum>
  <w:abstractNum w:abstractNumId="18" w15:restartNumberingAfterBreak="0">
    <w:nsid w:val="6B794156"/>
    <w:multiLevelType w:val="hybridMultilevel"/>
    <w:tmpl w:val="85B617C8"/>
    <w:lvl w:ilvl="0" w:tplc="BA66635A">
      <w:start w:val="1"/>
      <w:numFmt w:val="bullet"/>
      <w:lvlText w:val=""/>
      <w:lvlJc w:val="left"/>
      <w:pPr>
        <w:ind w:left="1080" w:hanging="360"/>
      </w:pPr>
      <w:rPr>
        <w:rFonts w:ascii="Symbol" w:hAnsi="Symbol" w:hint="default"/>
      </w:rPr>
    </w:lvl>
    <w:lvl w:ilvl="1" w:tplc="E662EADA" w:tentative="1">
      <w:start w:val="1"/>
      <w:numFmt w:val="bullet"/>
      <w:lvlText w:val="o"/>
      <w:lvlJc w:val="left"/>
      <w:pPr>
        <w:ind w:left="1800" w:hanging="360"/>
      </w:pPr>
      <w:rPr>
        <w:rFonts w:ascii="Courier New" w:hAnsi="Courier New" w:cs="Courier New" w:hint="default"/>
      </w:rPr>
    </w:lvl>
    <w:lvl w:ilvl="2" w:tplc="2D3CDD14" w:tentative="1">
      <w:start w:val="1"/>
      <w:numFmt w:val="bullet"/>
      <w:lvlText w:val=""/>
      <w:lvlJc w:val="left"/>
      <w:pPr>
        <w:ind w:left="2520" w:hanging="360"/>
      </w:pPr>
      <w:rPr>
        <w:rFonts w:ascii="Wingdings" w:hAnsi="Wingdings" w:hint="default"/>
      </w:rPr>
    </w:lvl>
    <w:lvl w:ilvl="3" w:tplc="03D45C94" w:tentative="1">
      <w:start w:val="1"/>
      <w:numFmt w:val="bullet"/>
      <w:lvlText w:val=""/>
      <w:lvlJc w:val="left"/>
      <w:pPr>
        <w:ind w:left="3240" w:hanging="360"/>
      </w:pPr>
      <w:rPr>
        <w:rFonts w:ascii="Symbol" w:hAnsi="Symbol" w:hint="default"/>
      </w:rPr>
    </w:lvl>
    <w:lvl w:ilvl="4" w:tplc="00921B6E" w:tentative="1">
      <w:start w:val="1"/>
      <w:numFmt w:val="bullet"/>
      <w:lvlText w:val="o"/>
      <w:lvlJc w:val="left"/>
      <w:pPr>
        <w:ind w:left="3960" w:hanging="360"/>
      </w:pPr>
      <w:rPr>
        <w:rFonts w:ascii="Courier New" w:hAnsi="Courier New" w:cs="Courier New" w:hint="default"/>
      </w:rPr>
    </w:lvl>
    <w:lvl w:ilvl="5" w:tplc="9DF0711E" w:tentative="1">
      <w:start w:val="1"/>
      <w:numFmt w:val="bullet"/>
      <w:lvlText w:val=""/>
      <w:lvlJc w:val="left"/>
      <w:pPr>
        <w:ind w:left="4680" w:hanging="360"/>
      </w:pPr>
      <w:rPr>
        <w:rFonts w:ascii="Wingdings" w:hAnsi="Wingdings" w:hint="default"/>
      </w:rPr>
    </w:lvl>
    <w:lvl w:ilvl="6" w:tplc="ED7C4796" w:tentative="1">
      <w:start w:val="1"/>
      <w:numFmt w:val="bullet"/>
      <w:lvlText w:val=""/>
      <w:lvlJc w:val="left"/>
      <w:pPr>
        <w:ind w:left="5400" w:hanging="360"/>
      </w:pPr>
      <w:rPr>
        <w:rFonts w:ascii="Symbol" w:hAnsi="Symbol" w:hint="default"/>
      </w:rPr>
    </w:lvl>
    <w:lvl w:ilvl="7" w:tplc="AA760DCC" w:tentative="1">
      <w:start w:val="1"/>
      <w:numFmt w:val="bullet"/>
      <w:lvlText w:val="o"/>
      <w:lvlJc w:val="left"/>
      <w:pPr>
        <w:ind w:left="6120" w:hanging="360"/>
      </w:pPr>
      <w:rPr>
        <w:rFonts w:ascii="Courier New" w:hAnsi="Courier New" w:cs="Courier New" w:hint="default"/>
      </w:rPr>
    </w:lvl>
    <w:lvl w:ilvl="8" w:tplc="BEDED154" w:tentative="1">
      <w:start w:val="1"/>
      <w:numFmt w:val="bullet"/>
      <w:lvlText w:val=""/>
      <w:lvlJc w:val="left"/>
      <w:pPr>
        <w:ind w:left="6840" w:hanging="360"/>
      </w:pPr>
      <w:rPr>
        <w:rFonts w:ascii="Wingdings" w:hAnsi="Wingdings" w:hint="default"/>
      </w:rPr>
    </w:lvl>
  </w:abstractNum>
  <w:abstractNum w:abstractNumId="19" w15:restartNumberingAfterBreak="0">
    <w:nsid w:val="6D291578"/>
    <w:multiLevelType w:val="hybridMultilevel"/>
    <w:tmpl w:val="91865954"/>
    <w:lvl w:ilvl="0" w:tplc="571A0556">
      <w:start w:val="1"/>
      <w:numFmt w:val="bullet"/>
      <w:lvlText w:val=""/>
      <w:lvlJc w:val="left"/>
      <w:pPr>
        <w:ind w:left="720" w:hanging="360"/>
      </w:pPr>
      <w:rPr>
        <w:rFonts w:ascii="Symbol" w:hAnsi="Symbol" w:hint="default"/>
      </w:rPr>
    </w:lvl>
    <w:lvl w:ilvl="1" w:tplc="0A5E130C" w:tentative="1">
      <w:start w:val="1"/>
      <w:numFmt w:val="bullet"/>
      <w:lvlText w:val="o"/>
      <w:lvlJc w:val="left"/>
      <w:pPr>
        <w:ind w:left="1440" w:hanging="360"/>
      </w:pPr>
      <w:rPr>
        <w:rFonts w:ascii="Courier New" w:hAnsi="Courier New" w:cs="Courier New" w:hint="default"/>
      </w:rPr>
    </w:lvl>
    <w:lvl w:ilvl="2" w:tplc="273CA206" w:tentative="1">
      <w:start w:val="1"/>
      <w:numFmt w:val="bullet"/>
      <w:lvlText w:val=""/>
      <w:lvlJc w:val="left"/>
      <w:pPr>
        <w:ind w:left="2160" w:hanging="360"/>
      </w:pPr>
      <w:rPr>
        <w:rFonts w:ascii="Wingdings" w:hAnsi="Wingdings" w:hint="default"/>
      </w:rPr>
    </w:lvl>
    <w:lvl w:ilvl="3" w:tplc="6D12B2E4" w:tentative="1">
      <w:start w:val="1"/>
      <w:numFmt w:val="bullet"/>
      <w:lvlText w:val=""/>
      <w:lvlJc w:val="left"/>
      <w:pPr>
        <w:ind w:left="2880" w:hanging="360"/>
      </w:pPr>
      <w:rPr>
        <w:rFonts w:ascii="Symbol" w:hAnsi="Symbol" w:hint="default"/>
      </w:rPr>
    </w:lvl>
    <w:lvl w:ilvl="4" w:tplc="4DC27620" w:tentative="1">
      <w:start w:val="1"/>
      <w:numFmt w:val="bullet"/>
      <w:lvlText w:val="o"/>
      <w:lvlJc w:val="left"/>
      <w:pPr>
        <w:ind w:left="3600" w:hanging="360"/>
      </w:pPr>
      <w:rPr>
        <w:rFonts w:ascii="Courier New" w:hAnsi="Courier New" w:cs="Courier New" w:hint="default"/>
      </w:rPr>
    </w:lvl>
    <w:lvl w:ilvl="5" w:tplc="3752A8C0" w:tentative="1">
      <w:start w:val="1"/>
      <w:numFmt w:val="bullet"/>
      <w:lvlText w:val=""/>
      <w:lvlJc w:val="left"/>
      <w:pPr>
        <w:ind w:left="4320" w:hanging="360"/>
      </w:pPr>
      <w:rPr>
        <w:rFonts w:ascii="Wingdings" w:hAnsi="Wingdings" w:hint="default"/>
      </w:rPr>
    </w:lvl>
    <w:lvl w:ilvl="6" w:tplc="6B2A8298" w:tentative="1">
      <w:start w:val="1"/>
      <w:numFmt w:val="bullet"/>
      <w:lvlText w:val=""/>
      <w:lvlJc w:val="left"/>
      <w:pPr>
        <w:ind w:left="5040" w:hanging="360"/>
      </w:pPr>
      <w:rPr>
        <w:rFonts w:ascii="Symbol" w:hAnsi="Symbol" w:hint="default"/>
      </w:rPr>
    </w:lvl>
    <w:lvl w:ilvl="7" w:tplc="699E3BE4" w:tentative="1">
      <w:start w:val="1"/>
      <w:numFmt w:val="bullet"/>
      <w:lvlText w:val="o"/>
      <w:lvlJc w:val="left"/>
      <w:pPr>
        <w:ind w:left="5760" w:hanging="360"/>
      </w:pPr>
      <w:rPr>
        <w:rFonts w:ascii="Courier New" w:hAnsi="Courier New" w:cs="Courier New" w:hint="default"/>
      </w:rPr>
    </w:lvl>
    <w:lvl w:ilvl="8" w:tplc="FFCA79B2" w:tentative="1">
      <w:start w:val="1"/>
      <w:numFmt w:val="bullet"/>
      <w:lvlText w:val=""/>
      <w:lvlJc w:val="left"/>
      <w:pPr>
        <w:ind w:left="6480" w:hanging="360"/>
      </w:pPr>
      <w:rPr>
        <w:rFonts w:ascii="Wingdings" w:hAnsi="Wingdings" w:hint="default"/>
      </w:rPr>
    </w:lvl>
  </w:abstractNum>
  <w:abstractNum w:abstractNumId="20" w15:restartNumberingAfterBreak="0">
    <w:nsid w:val="74B91D1E"/>
    <w:multiLevelType w:val="hybridMultilevel"/>
    <w:tmpl w:val="16D2E84C"/>
    <w:lvl w:ilvl="0" w:tplc="88A255F8">
      <w:start w:val="1"/>
      <w:numFmt w:val="bullet"/>
      <w:lvlText w:val=""/>
      <w:lvlJc w:val="left"/>
      <w:pPr>
        <w:ind w:left="1494" w:hanging="360"/>
      </w:pPr>
      <w:rPr>
        <w:rFonts w:ascii="Symbol" w:hAnsi="Symbol" w:hint="default"/>
      </w:rPr>
    </w:lvl>
    <w:lvl w:ilvl="1" w:tplc="627244C4" w:tentative="1">
      <w:start w:val="1"/>
      <w:numFmt w:val="bullet"/>
      <w:lvlText w:val="o"/>
      <w:lvlJc w:val="left"/>
      <w:pPr>
        <w:ind w:left="2214" w:hanging="360"/>
      </w:pPr>
      <w:rPr>
        <w:rFonts w:ascii="Courier New" w:hAnsi="Courier New" w:cs="Courier New" w:hint="default"/>
      </w:rPr>
    </w:lvl>
    <w:lvl w:ilvl="2" w:tplc="66C4EF42" w:tentative="1">
      <w:start w:val="1"/>
      <w:numFmt w:val="bullet"/>
      <w:lvlText w:val=""/>
      <w:lvlJc w:val="left"/>
      <w:pPr>
        <w:ind w:left="2934" w:hanging="360"/>
      </w:pPr>
      <w:rPr>
        <w:rFonts w:ascii="Wingdings" w:hAnsi="Wingdings" w:hint="default"/>
      </w:rPr>
    </w:lvl>
    <w:lvl w:ilvl="3" w:tplc="6DA499DC" w:tentative="1">
      <w:start w:val="1"/>
      <w:numFmt w:val="bullet"/>
      <w:lvlText w:val=""/>
      <w:lvlJc w:val="left"/>
      <w:pPr>
        <w:ind w:left="3654" w:hanging="360"/>
      </w:pPr>
      <w:rPr>
        <w:rFonts w:ascii="Symbol" w:hAnsi="Symbol" w:hint="default"/>
      </w:rPr>
    </w:lvl>
    <w:lvl w:ilvl="4" w:tplc="F4563424" w:tentative="1">
      <w:start w:val="1"/>
      <w:numFmt w:val="bullet"/>
      <w:lvlText w:val="o"/>
      <w:lvlJc w:val="left"/>
      <w:pPr>
        <w:ind w:left="4374" w:hanging="360"/>
      </w:pPr>
      <w:rPr>
        <w:rFonts w:ascii="Courier New" w:hAnsi="Courier New" w:cs="Courier New" w:hint="default"/>
      </w:rPr>
    </w:lvl>
    <w:lvl w:ilvl="5" w:tplc="BF14F3B8" w:tentative="1">
      <w:start w:val="1"/>
      <w:numFmt w:val="bullet"/>
      <w:lvlText w:val=""/>
      <w:lvlJc w:val="left"/>
      <w:pPr>
        <w:ind w:left="5094" w:hanging="360"/>
      </w:pPr>
      <w:rPr>
        <w:rFonts w:ascii="Wingdings" w:hAnsi="Wingdings" w:hint="default"/>
      </w:rPr>
    </w:lvl>
    <w:lvl w:ilvl="6" w:tplc="8DEAE6F8" w:tentative="1">
      <w:start w:val="1"/>
      <w:numFmt w:val="bullet"/>
      <w:lvlText w:val=""/>
      <w:lvlJc w:val="left"/>
      <w:pPr>
        <w:ind w:left="5814" w:hanging="360"/>
      </w:pPr>
      <w:rPr>
        <w:rFonts w:ascii="Symbol" w:hAnsi="Symbol" w:hint="default"/>
      </w:rPr>
    </w:lvl>
    <w:lvl w:ilvl="7" w:tplc="42A4EAB6" w:tentative="1">
      <w:start w:val="1"/>
      <w:numFmt w:val="bullet"/>
      <w:lvlText w:val="o"/>
      <w:lvlJc w:val="left"/>
      <w:pPr>
        <w:ind w:left="6534" w:hanging="360"/>
      </w:pPr>
      <w:rPr>
        <w:rFonts w:ascii="Courier New" w:hAnsi="Courier New" w:cs="Courier New" w:hint="default"/>
      </w:rPr>
    </w:lvl>
    <w:lvl w:ilvl="8" w:tplc="E3F83730" w:tentative="1">
      <w:start w:val="1"/>
      <w:numFmt w:val="bullet"/>
      <w:lvlText w:val=""/>
      <w:lvlJc w:val="left"/>
      <w:pPr>
        <w:ind w:left="7254" w:hanging="360"/>
      </w:pPr>
      <w:rPr>
        <w:rFonts w:ascii="Wingdings" w:hAnsi="Wingdings" w:hint="default"/>
      </w:rPr>
    </w:lvl>
  </w:abstractNum>
  <w:abstractNum w:abstractNumId="21" w15:restartNumberingAfterBreak="0">
    <w:nsid w:val="750F03C1"/>
    <w:multiLevelType w:val="hybridMultilevel"/>
    <w:tmpl w:val="6AB892E2"/>
    <w:lvl w:ilvl="0" w:tplc="6FAEEB44">
      <w:numFmt w:val="bullet"/>
      <w:lvlText w:val="-"/>
      <w:lvlJc w:val="left"/>
      <w:pPr>
        <w:tabs>
          <w:tab w:val="num" w:pos="567"/>
        </w:tabs>
        <w:ind w:left="567" w:hanging="567"/>
      </w:pPr>
      <w:rPr>
        <w:rFonts w:hint="default"/>
      </w:rPr>
    </w:lvl>
    <w:lvl w:ilvl="1" w:tplc="549E8D34">
      <w:start w:val="1"/>
      <w:numFmt w:val="bullet"/>
      <w:lvlText w:val="o"/>
      <w:lvlJc w:val="left"/>
      <w:pPr>
        <w:tabs>
          <w:tab w:val="num" w:pos="1440"/>
        </w:tabs>
        <w:ind w:left="1440" w:hanging="360"/>
      </w:pPr>
      <w:rPr>
        <w:rFonts w:ascii="Courier New" w:hAnsi="Courier New" w:cs="Courier New" w:hint="default"/>
      </w:rPr>
    </w:lvl>
    <w:lvl w:ilvl="2" w:tplc="95BAA1C0">
      <w:start w:val="1"/>
      <w:numFmt w:val="bullet"/>
      <w:lvlText w:val=""/>
      <w:lvlJc w:val="left"/>
      <w:pPr>
        <w:tabs>
          <w:tab w:val="num" w:pos="2160"/>
        </w:tabs>
        <w:ind w:left="2160" w:hanging="360"/>
      </w:pPr>
      <w:rPr>
        <w:rFonts w:ascii="Wingdings" w:hAnsi="Wingdings" w:cs="Wingdings" w:hint="default"/>
      </w:rPr>
    </w:lvl>
    <w:lvl w:ilvl="3" w:tplc="ADF06090">
      <w:start w:val="1"/>
      <w:numFmt w:val="bullet"/>
      <w:lvlText w:val=""/>
      <w:lvlJc w:val="left"/>
      <w:pPr>
        <w:tabs>
          <w:tab w:val="num" w:pos="2880"/>
        </w:tabs>
        <w:ind w:left="2880" w:hanging="360"/>
      </w:pPr>
      <w:rPr>
        <w:rFonts w:ascii="Symbol" w:hAnsi="Symbol" w:cs="Symbol" w:hint="default"/>
      </w:rPr>
    </w:lvl>
    <w:lvl w:ilvl="4" w:tplc="0F9893AC">
      <w:start w:val="1"/>
      <w:numFmt w:val="bullet"/>
      <w:lvlText w:val="o"/>
      <w:lvlJc w:val="left"/>
      <w:pPr>
        <w:tabs>
          <w:tab w:val="num" w:pos="3600"/>
        </w:tabs>
        <w:ind w:left="3600" w:hanging="360"/>
      </w:pPr>
      <w:rPr>
        <w:rFonts w:ascii="Courier New" w:hAnsi="Courier New" w:cs="Courier New" w:hint="default"/>
      </w:rPr>
    </w:lvl>
    <w:lvl w:ilvl="5" w:tplc="B63821F0">
      <w:start w:val="1"/>
      <w:numFmt w:val="bullet"/>
      <w:lvlText w:val=""/>
      <w:lvlJc w:val="left"/>
      <w:pPr>
        <w:tabs>
          <w:tab w:val="num" w:pos="4320"/>
        </w:tabs>
        <w:ind w:left="4320" w:hanging="360"/>
      </w:pPr>
      <w:rPr>
        <w:rFonts w:ascii="Wingdings" w:hAnsi="Wingdings" w:cs="Wingdings" w:hint="default"/>
      </w:rPr>
    </w:lvl>
    <w:lvl w:ilvl="6" w:tplc="64C41DAC">
      <w:start w:val="1"/>
      <w:numFmt w:val="bullet"/>
      <w:lvlText w:val=""/>
      <w:lvlJc w:val="left"/>
      <w:pPr>
        <w:tabs>
          <w:tab w:val="num" w:pos="5040"/>
        </w:tabs>
        <w:ind w:left="5040" w:hanging="360"/>
      </w:pPr>
      <w:rPr>
        <w:rFonts w:ascii="Symbol" w:hAnsi="Symbol" w:cs="Symbol" w:hint="default"/>
      </w:rPr>
    </w:lvl>
    <w:lvl w:ilvl="7" w:tplc="AAC824E2">
      <w:start w:val="1"/>
      <w:numFmt w:val="bullet"/>
      <w:lvlText w:val="o"/>
      <w:lvlJc w:val="left"/>
      <w:pPr>
        <w:tabs>
          <w:tab w:val="num" w:pos="5760"/>
        </w:tabs>
        <w:ind w:left="5760" w:hanging="360"/>
      </w:pPr>
      <w:rPr>
        <w:rFonts w:ascii="Courier New" w:hAnsi="Courier New" w:cs="Courier New" w:hint="default"/>
      </w:rPr>
    </w:lvl>
    <w:lvl w:ilvl="8" w:tplc="6986D3B6">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F6105FD"/>
    <w:multiLevelType w:val="hybridMultilevel"/>
    <w:tmpl w:val="B8C00D44"/>
    <w:lvl w:ilvl="0" w:tplc="74D69952">
      <w:start w:val="1"/>
      <w:numFmt w:val="bullet"/>
      <w:lvlText w:val=""/>
      <w:lvlJc w:val="left"/>
      <w:pPr>
        <w:ind w:left="1800" w:hanging="360"/>
      </w:pPr>
      <w:rPr>
        <w:rFonts w:ascii="Symbol" w:hAnsi="Symbol" w:hint="default"/>
      </w:rPr>
    </w:lvl>
    <w:lvl w:ilvl="1" w:tplc="693C8E58" w:tentative="1">
      <w:start w:val="1"/>
      <w:numFmt w:val="bullet"/>
      <w:lvlText w:val="o"/>
      <w:lvlJc w:val="left"/>
      <w:pPr>
        <w:ind w:left="2520" w:hanging="360"/>
      </w:pPr>
      <w:rPr>
        <w:rFonts w:ascii="Courier New" w:hAnsi="Courier New" w:cs="Courier New" w:hint="default"/>
      </w:rPr>
    </w:lvl>
    <w:lvl w:ilvl="2" w:tplc="575E22B6" w:tentative="1">
      <w:start w:val="1"/>
      <w:numFmt w:val="bullet"/>
      <w:lvlText w:val=""/>
      <w:lvlJc w:val="left"/>
      <w:pPr>
        <w:ind w:left="3240" w:hanging="360"/>
      </w:pPr>
      <w:rPr>
        <w:rFonts w:ascii="Wingdings" w:hAnsi="Wingdings" w:hint="default"/>
      </w:rPr>
    </w:lvl>
    <w:lvl w:ilvl="3" w:tplc="098A4888" w:tentative="1">
      <w:start w:val="1"/>
      <w:numFmt w:val="bullet"/>
      <w:lvlText w:val=""/>
      <w:lvlJc w:val="left"/>
      <w:pPr>
        <w:ind w:left="3960" w:hanging="360"/>
      </w:pPr>
      <w:rPr>
        <w:rFonts w:ascii="Symbol" w:hAnsi="Symbol" w:hint="default"/>
      </w:rPr>
    </w:lvl>
    <w:lvl w:ilvl="4" w:tplc="09F699BA" w:tentative="1">
      <w:start w:val="1"/>
      <w:numFmt w:val="bullet"/>
      <w:lvlText w:val="o"/>
      <w:lvlJc w:val="left"/>
      <w:pPr>
        <w:ind w:left="4680" w:hanging="360"/>
      </w:pPr>
      <w:rPr>
        <w:rFonts w:ascii="Courier New" w:hAnsi="Courier New" w:cs="Courier New" w:hint="default"/>
      </w:rPr>
    </w:lvl>
    <w:lvl w:ilvl="5" w:tplc="0D3612C8" w:tentative="1">
      <w:start w:val="1"/>
      <w:numFmt w:val="bullet"/>
      <w:lvlText w:val=""/>
      <w:lvlJc w:val="left"/>
      <w:pPr>
        <w:ind w:left="5400" w:hanging="360"/>
      </w:pPr>
      <w:rPr>
        <w:rFonts w:ascii="Wingdings" w:hAnsi="Wingdings" w:hint="default"/>
      </w:rPr>
    </w:lvl>
    <w:lvl w:ilvl="6" w:tplc="0484A96E" w:tentative="1">
      <w:start w:val="1"/>
      <w:numFmt w:val="bullet"/>
      <w:lvlText w:val=""/>
      <w:lvlJc w:val="left"/>
      <w:pPr>
        <w:ind w:left="6120" w:hanging="360"/>
      </w:pPr>
      <w:rPr>
        <w:rFonts w:ascii="Symbol" w:hAnsi="Symbol" w:hint="default"/>
      </w:rPr>
    </w:lvl>
    <w:lvl w:ilvl="7" w:tplc="51CA305C" w:tentative="1">
      <w:start w:val="1"/>
      <w:numFmt w:val="bullet"/>
      <w:lvlText w:val="o"/>
      <w:lvlJc w:val="left"/>
      <w:pPr>
        <w:ind w:left="6840" w:hanging="360"/>
      </w:pPr>
      <w:rPr>
        <w:rFonts w:ascii="Courier New" w:hAnsi="Courier New" w:cs="Courier New" w:hint="default"/>
      </w:rPr>
    </w:lvl>
    <w:lvl w:ilvl="8" w:tplc="B4E0669C" w:tentative="1">
      <w:start w:val="1"/>
      <w:numFmt w:val="bullet"/>
      <w:lvlText w:val=""/>
      <w:lvlJc w:val="left"/>
      <w:pPr>
        <w:ind w:left="7560" w:hanging="360"/>
      </w:pPr>
      <w:rPr>
        <w:rFonts w:ascii="Wingdings" w:hAnsi="Wingdings" w:hint="default"/>
      </w:rPr>
    </w:lvl>
  </w:abstractNum>
  <w:num w:numId="1" w16cid:durableId="518929373">
    <w:abstractNumId w:val="3"/>
  </w:num>
  <w:num w:numId="2" w16cid:durableId="283460448">
    <w:abstractNumId w:val="11"/>
  </w:num>
  <w:num w:numId="3" w16cid:durableId="449207233">
    <w:abstractNumId w:val="16"/>
  </w:num>
  <w:num w:numId="4" w16cid:durableId="1252465450">
    <w:abstractNumId w:val="16"/>
  </w:num>
  <w:num w:numId="5" w16cid:durableId="1397170764">
    <w:abstractNumId w:val="16"/>
  </w:num>
  <w:num w:numId="6" w16cid:durableId="1363743013">
    <w:abstractNumId w:val="16"/>
  </w:num>
  <w:num w:numId="7" w16cid:durableId="232275442">
    <w:abstractNumId w:val="16"/>
  </w:num>
  <w:num w:numId="8" w16cid:durableId="819729032">
    <w:abstractNumId w:val="16"/>
  </w:num>
  <w:num w:numId="9" w16cid:durableId="2082409556">
    <w:abstractNumId w:val="0"/>
    <w:lvlOverride w:ilvl="0">
      <w:lvl w:ilvl="0">
        <w:numFmt w:val="bullet"/>
        <w:lvlText w:val=""/>
        <w:legacy w:legacy="1" w:legacySpace="120" w:legacyIndent="432"/>
        <w:lvlJc w:val="left"/>
        <w:pPr>
          <w:ind w:left="432" w:hanging="432"/>
        </w:pPr>
        <w:rPr>
          <w:rFonts w:ascii="Symbol" w:hAnsi="Symbol" w:hint="default"/>
        </w:rPr>
      </w:lvl>
    </w:lvlOverride>
  </w:num>
  <w:num w:numId="10" w16cid:durableId="1180460956">
    <w:abstractNumId w:val="15"/>
  </w:num>
  <w:num w:numId="11" w16cid:durableId="1348211672">
    <w:abstractNumId w:val="21"/>
  </w:num>
  <w:num w:numId="12" w16cid:durableId="1012491931">
    <w:abstractNumId w:val="2"/>
  </w:num>
  <w:num w:numId="13" w16cid:durableId="442892487">
    <w:abstractNumId w:val="13"/>
  </w:num>
  <w:num w:numId="14" w16cid:durableId="165664188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1896283">
    <w:abstractNumId w:val="4"/>
  </w:num>
  <w:num w:numId="16" w16cid:durableId="190269866">
    <w:abstractNumId w:val="5"/>
  </w:num>
  <w:num w:numId="17" w16cid:durableId="2076050359">
    <w:abstractNumId w:val="6"/>
  </w:num>
  <w:num w:numId="18" w16cid:durableId="1956404950">
    <w:abstractNumId w:val="10"/>
  </w:num>
  <w:num w:numId="19" w16cid:durableId="1610358174">
    <w:abstractNumId w:val="14"/>
  </w:num>
  <w:num w:numId="20" w16cid:durableId="1807505408">
    <w:abstractNumId w:val="20"/>
  </w:num>
  <w:num w:numId="21" w16cid:durableId="1472601961">
    <w:abstractNumId w:val="22"/>
  </w:num>
  <w:num w:numId="22" w16cid:durableId="1543053750">
    <w:abstractNumId w:val="8"/>
  </w:num>
  <w:num w:numId="23" w16cid:durableId="2125692174">
    <w:abstractNumId w:val="12"/>
  </w:num>
  <w:num w:numId="24" w16cid:durableId="1581939749">
    <w:abstractNumId w:val="9"/>
  </w:num>
  <w:num w:numId="25" w16cid:durableId="37358410">
    <w:abstractNumId w:val="18"/>
  </w:num>
  <w:num w:numId="26" w16cid:durableId="1028027716">
    <w:abstractNumId w:val="1"/>
  </w:num>
  <w:num w:numId="27" w16cid:durableId="1921013650">
    <w:abstractNumId w:val="17"/>
  </w:num>
  <w:num w:numId="28" w16cid:durableId="46146588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86659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intFractionalCharacterWidth/>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xNTQ1Nrc0MDUzNTZR0lEKTi0uzszPAykwrgUAakhz4iwAAAA="/>
  </w:docVars>
  <w:rsids>
    <w:rsidRoot w:val="002300F5"/>
    <w:rsid w:val="00000C13"/>
    <w:rsid w:val="00001A87"/>
    <w:rsid w:val="00001C2F"/>
    <w:rsid w:val="00001E6B"/>
    <w:rsid w:val="0000482D"/>
    <w:rsid w:val="00004ADA"/>
    <w:rsid w:val="00007095"/>
    <w:rsid w:val="000073EB"/>
    <w:rsid w:val="0000784D"/>
    <w:rsid w:val="000100A2"/>
    <w:rsid w:val="00011F07"/>
    <w:rsid w:val="000131FE"/>
    <w:rsid w:val="00014B95"/>
    <w:rsid w:val="000159F7"/>
    <w:rsid w:val="00017591"/>
    <w:rsid w:val="00020981"/>
    <w:rsid w:val="000214EB"/>
    <w:rsid w:val="0002431F"/>
    <w:rsid w:val="00027FE1"/>
    <w:rsid w:val="00032656"/>
    <w:rsid w:val="00033B14"/>
    <w:rsid w:val="00035C25"/>
    <w:rsid w:val="00037BF5"/>
    <w:rsid w:val="00037DA1"/>
    <w:rsid w:val="000434FD"/>
    <w:rsid w:val="00044950"/>
    <w:rsid w:val="00051132"/>
    <w:rsid w:val="00052AC5"/>
    <w:rsid w:val="000560E3"/>
    <w:rsid w:val="000565B1"/>
    <w:rsid w:val="000605FD"/>
    <w:rsid w:val="000634B4"/>
    <w:rsid w:val="00066BFC"/>
    <w:rsid w:val="00067698"/>
    <w:rsid w:val="00067D52"/>
    <w:rsid w:val="00070BC3"/>
    <w:rsid w:val="000713A5"/>
    <w:rsid w:val="00071A92"/>
    <w:rsid w:val="00072025"/>
    <w:rsid w:val="00073676"/>
    <w:rsid w:val="00075449"/>
    <w:rsid w:val="00077FBA"/>
    <w:rsid w:val="000800FE"/>
    <w:rsid w:val="0008090F"/>
    <w:rsid w:val="0008203C"/>
    <w:rsid w:val="00083127"/>
    <w:rsid w:val="00084284"/>
    <w:rsid w:val="00086BB3"/>
    <w:rsid w:val="00090468"/>
    <w:rsid w:val="00090928"/>
    <w:rsid w:val="00093ECA"/>
    <w:rsid w:val="000A13AB"/>
    <w:rsid w:val="000A140A"/>
    <w:rsid w:val="000A141B"/>
    <w:rsid w:val="000A23A2"/>
    <w:rsid w:val="000B06C2"/>
    <w:rsid w:val="000B3814"/>
    <w:rsid w:val="000B38B0"/>
    <w:rsid w:val="000C16B1"/>
    <w:rsid w:val="000C2AF1"/>
    <w:rsid w:val="000C2B7E"/>
    <w:rsid w:val="000C715C"/>
    <w:rsid w:val="000C7DE3"/>
    <w:rsid w:val="000D1187"/>
    <w:rsid w:val="000D4440"/>
    <w:rsid w:val="000D513E"/>
    <w:rsid w:val="000E1C5B"/>
    <w:rsid w:val="000E693B"/>
    <w:rsid w:val="000E6A3F"/>
    <w:rsid w:val="000E7122"/>
    <w:rsid w:val="000E7688"/>
    <w:rsid w:val="000F2C67"/>
    <w:rsid w:val="000F47E6"/>
    <w:rsid w:val="000F6301"/>
    <w:rsid w:val="000F69AB"/>
    <w:rsid w:val="000F6D36"/>
    <w:rsid w:val="0010029A"/>
    <w:rsid w:val="001003CE"/>
    <w:rsid w:val="00103884"/>
    <w:rsid w:val="0010482C"/>
    <w:rsid w:val="00107BD8"/>
    <w:rsid w:val="00113B9A"/>
    <w:rsid w:val="0011798E"/>
    <w:rsid w:val="00121FF1"/>
    <w:rsid w:val="00123A7E"/>
    <w:rsid w:val="00124F1E"/>
    <w:rsid w:val="001318D0"/>
    <w:rsid w:val="0013245F"/>
    <w:rsid w:val="00134074"/>
    <w:rsid w:val="00136204"/>
    <w:rsid w:val="00143558"/>
    <w:rsid w:val="0014374A"/>
    <w:rsid w:val="0014433B"/>
    <w:rsid w:val="00151703"/>
    <w:rsid w:val="0015253A"/>
    <w:rsid w:val="0015392D"/>
    <w:rsid w:val="00161236"/>
    <w:rsid w:val="00161956"/>
    <w:rsid w:val="001637E0"/>
    <w:rsid w:val="00167EB1"/>
    <w:rsid w:val="001725DF"/>
    <w:rsid w:val="00173382"/>
    <w:rsid w:val="001733F9"/>
    <w:rsid w:val="00175D4F"/>
    <w:rsid w:val="00180028"/>
    <w:rsid w:val="001806C8"/>
    <w:rsid w:val="001816C6"/>
    <w:rsid w:val="00182B23"/>
    <w:rsid w:val="00183301"/>
    <w:rsid w:val="00184671"/>
    <w:rsid w:val="001934D4"/>
    <w:rsid w:val="00197678"/>
    <w:rsid w:val="001A50EA"/>
    <w:rsid w:val="001A5A11"/>
    <w:rsid w:val="001B1C0F"/>
    <w:rsid w:val="001B2E9F"/>
    <w:rsid w:val="001B340C"/>
    <w:rsid w:val="001B344C"/>
    <w:rsid w:val="001B67A6"/>
    <w:rsid w:val="001B747A"/>
    <w:rsid w:val="001C0E0C"/>
    <w:rsid w:val="001C1617"/>
    <w:rsid w:val="001C1FAA"/>
    <w:rsid w:val="001C2140"/>
    <w:rsid w:val="001C233E"/>
    <w:rsid w:val="001C4483"/>
    <w:rsid w:val="001C4619"/>
    <w:rsid w:val="001C51CF"/>
    <w:rsid w:val="001D202C"/>
    <w:rsid w:val="001D223D"/>
    <w:rsid w:val="001D2FF5"/>
    <w:rsid w:val="001D32EA"/>
    <w:rsid w:val="001E0604"/>
    <w:rsid w:val="001E1BF3"/>
    <w:rsid w:val="001E1E3F"/>
    <w:rsid w:val="001E2199"/>
    <w:rsid w:val="001E24F8"/>
    <w:rsid w:val="001E2C16"/>
    <w:rsid w:val="001E4266"/>
    <w:rsid w:val="001E5443"/>
    <w:rsid w:val="001E7C26"/>
    <w:rsid w:val="001F0CE1"/>
    <w:rsid w:val="001F1001"/>
    <w:rsid w:val="001F1CF7"/>
    <w:rsid w:val="001F1E40"/>
    <w:rsid w:val="001F4838"/>
    <w:rsid w:val="001F5B9C"/>
    <w:rsid w:val="001F6787"/>
    <w:rsid w:val="001F75B0"/>
    <w:rsid w:val="0020246B"/>
    <w:rsid w:val="002027CE"/>
    <w:rsid w:val="002071CD"/>
    <w:rsid w:val="0020720F"/>
    <w:rsid w:val="00212511"/>
    <w:rsid w:val="0021396B"/>
    <w:rsid w:val="002143BA"/>
    <w:rsid w:val="00214B06"/>
    <w:rsid w:val="00215074"/>
    <w:rsid w:val="002152C9"/>
    <w:rsid w:val="00217068"/>
    <w:rsid w:val="002171BA"/>
    <w:rsid w:val="00217367"/>
    <w:rsid w:val="00222048"/>
    <w:rsid w:val="00224C71"/>
    <w:rsid w:val="00225B45"/>
    <w:rsid w:val="00226340"/>
    <w:rsid w:val="00226D50"/>
    <w:rsid w:val="002300F5"/>
    <w:rsid w:val="0023316B"/>
    <w:rsid w:val="00234C72"/>
    <w:rsid w:val="0023675A"/>
    <w:rsid w:val="00240E01"/>
    <w:rsid w:val="00242070"/>
    <w:rsid w:val="00242B2C"/>
    <w:rsid w:val="00243134"/>
    <w:rsid w:val="00243EB4"/>
    <w:rsid w:val="002440F9"/>
    <w:rsid w:val="0024555E"/>
    <w:rsid w:val="00246B83"/>
    <w:rsid w:val="00250550"/>
    <w:rsid w:val="002505AA"/>
    <w:rsid w:val="00251296"/>
    <w:rsid w:val="00252A6E"/>
    <w:rsid w:val="00253C39"/>
    <w:rsid w:val="00255014"/>
    <w:rsid w:val="0025600B"/>
    <w:rsid w:val="00263111"/>
    <w:rsid w:val="00265E8C"/>
    <w:rsid w:val="002678B2"/>
    <w:rsid w:val="00267AD4"/>
    <w:rsid w:val="00270A8E"/>
    <w:rsid w:val="00274040"/>
    <w:rsid w:val="002764CE"/>
    <w:rsid w:val="0028610F"/>
    <w:rsid w:val="002863E2"/>
    <w:rsid w:val="00286425"/>
    <w:rsid w:val="00291CFD"/>
    <w:rsid w:val="00293B49"/>
    <w:rsid w:val="002A54B6"/>
    <w:rsid w:val="002B1757"/>
    <w:rsid w:val="002B51C1"/>
    <w:rsid w:val="002B52F3"/>
    <w:rsid w:val="002B7F2A"/>
    <w:rsid w:val="002C1F96"/>
    <w:rsid w:val="002C2235"/>
    <w:rsid w:val="002C2CA0"/>
    <w:rsid w:val="002C3CB3"/>
    <w:rsid w:val="002C467A"/>
    <w:rsid w:val="002C5FD9"/>
    <w:rsid w:val="002C64C9"/>
    <w:rsid w:val="002C759E"/>
    <w:rsid w:val="002D12EC"/>
    <w:rsid w:val="002D42F3"/>
    <w:rsid w:val="002D5E99"/>
    <w:rsid w:val="002D615F"/>
    <w:rsid w:val="002E3481"/>
    <w:rsid w:val="002E3A49"/>
    <w:rsid w:val="002E4189"/>
    <w:rsid w:val="002E46CE"/>
    <w:rsid w:val="002E53F4"/>
    <w:rsid w:val="002E5616"/>
    <w:rsid w:val="002E78A0"/>
    <w:rsid w:val="002E7DB5"/>
    <w:rsid w:val="002E7E1B"/>
    <w:rsid w:val="002F008D"/>
    <w:rsid w:val="002F0715"/>
    <w:rsid w:val="002F3A13"/>
    <w:rsid w:val="002F6EA0"/>
    <w:rsid w:val="002F7FD5"/>
    <w:rsid w:val="00302CB8"/>
    <w:rsid w:val="0030445B"/>
    <w:rsid w:val="00305A33"/>
    <w:rsid w:val="003067C9"/>
    <w:rsid w:val="00306FCF"/>
    <w:rsid w:val="00310ABA"/>
    <w:rsid w:val="003125EF"/>
    <w:rsid w:val="00312F08"/>
    <w:rsid w:val="0031316C"/>
    <w:rsid w:val="003144A1"/>
    <w:rsid w:val="00314BC5"/>
    <w:rsid w:val="0031656A"/>
    <w:rsid w:val="00317030"/>
    <w:rsid w:val="00317753"/>
    <w:rsid w:val="00320495"/>
    <w:rsid w:val="00320C1B"/>
    <w:rsid w:val="00321798"/>
    <w:rsid w:val="00322672"/>
    <w:rsid w:val="00324513"/>
    <w:rsid w:val="0032488F"/>
    <w:rsid w:val="003266E2"/>
    <w:rsid w:val="00326B70"/>
    <w:rsid w:val="00327324"/>
    <w:rsid w:val="00327B2B"/>
    <w:rsid w:val="0033031F"/>
    <w:rsid w:val="00332A73"/>
    <w:rsid w:val="00333363"/>
    <w:rsid w:val="003359D7"/>
    <w:rsid w:val="003423B3"/>
    <w:rsid w:val="00342790"/>
    <w:rsid w:val="003504CF"/>
    <w:rsid w:val="00352B36"/>
    <w:rsid w:val="00357C33"/>
    <w:rsid w:val="00362752"/>
    <w:rsid w:val="0036368D"/>
    <w:rsid w:val="00366824"/>
    <w:rsid w:val="00370D16"/>
    <w:rsid w:val="0037318F"/>
    <w:rsid w:val="0037402A"/>
    <w:rsid w:val="00374A8C"/>
    <w:rsid w:val="00376443"/>
    <w:rsid w:val="00377BD0"/>
    <w:rsid w:val="00381FA5"/>
    <w:rsid w:val="00382428"/>
    <w:rsid w:val="00382489"/>
    <w:rsid w:val="00382C0C"/>
    <w:rsid w:val="00384BB9"/>
    <w:rsid w:val="00384E15"/>
    <w:rsid w:val="0039088D"/>
    <w:rsid w:val="003929C4"/>
    <w:rsid w:val="003A0011"/>
    <w:rsid w:val="003A2AC5"/>
    <w:rsid w:val="003A38FE"/>
    <w:rsid w:val="003A5024"/>
    <w:rsid w:val="003B46A1"/>
    <w:rsid w:val="003B7066"/>
    <w:rsid w:val="003B7DAE"/>
    <w:rsid w:val="003B7DAF"/>
    <w:rsid w:val="003C1C71"/>
    <w:rsid w:val="003C43CA"/>
    <w:rsid w:val="003C57CE"/>
    <w:rsid w:val="003C6A42"/>
    <w:rsid w:val="003C7DF8"/>
    <w:rsid w:val="003E29AA"/>
    <w:rsid w:val="003E48A4"/>
    <w:rsid w:val="003E50C6"/>
    <w:rsid w:val="003E632C"/>
    <w:rsid w:val="003E689F"/>
    <w:rsid w:val="003E6BA1"/>
    <w:rsid w:val="003F1DF7"/>
    <w:rsid w:val="003F1E4A"/>
    <w:rsid w:val="003F1FE2"/>
    <w:rsid w:val="003F225D"/>
    <w:rsid w:val="003F2815"/>
    <w:rsid w:val="003F2888"/>
    <w:rsid w:val="003F2E15"/>
    <w:rsid w:val="003F3BC3"/>
    <w:rsid w:val="003F3FCE"/>
    <w:rsid w:val="003F5E87"/>
    <w:rsid w:val="003F6A24"/>
    <w:rsid w:val="00406CA1"/>
    <w:rsid w:val="0040736A"/>
    <w:rsid w:val="0040791D"/>
    <w:rsid w:val="00412FE2"/>
    <w:rsid w:val="00420411"/>
    <w:rsid w:val="00421B3F"/>
    <w:rsid w:val="00421F94"/>
    <w:rsid w:val="00423981"/>
    <w:rsid w:val="00425194"/>
    <w:rsid w:val="0043047D"/>
    <w:rsid w:val="004335DF"/>
    <w:rsid w:val="004338F7"/>
    <w:rsid w:val="004369CC"/>
    <w:rsid w:val="00436A30"/>
    <w:rsid w:val="00442272"/>
    <w:rsid w:val="0044303A"/>
    <w:rsid w:val="004453DF"/>
    <w:rsid w:val="00447922"/>
    <w:rsid w:val="00447B43"/>
    <w:rsid w:val="0045313B"/>
    <w:rsid w:val="0045598D"/>
    <w:rsid w:val="00472BB2"/>
    <w:rsid w:val="0047476C"/>
    <w:rsid w:val="00476AE7"/>
    <w:rsid w:val="004775FC"/>
    <w:rsid w:val="004804A7"/>
    <w:rsid w:val="004819B7"/>
    <w:rsid w:val="00481AE8"/>
    <w:rsid w:val="00482CC3"/>
    <w:rsid w:val="00482EC4"/>
    <w:rsid w:val="0048546B"/>
    <w:rsid w:val="004873C2"/>
    <w:rsid w:val="00487BF7"/>
    <w:rsid w:val="00491A93"/>
    <w:rsid w:val="00492502"/>
    <w:rsid w:val="004948B7"/>
    <w:rsid w:val="00497812"/>
    <w:rsid w:val="004A3145"/>
    <w:rsid w:val="004A5818"/>
    <w:rsid w:val="004A78AD"/>
    <w:rsid w:val="004A7BF7"/>
    <w:rsid w:val="004B01E6"/>
    <w:rsid w:val="004B1170"/>
    <w:rsid w:val="004B41C0"/>
    <w:rsid w:val="004B7F36"/>
    <w:rsid w:val="004C1588"/>
    <w:rsid w:val="004C239C"/>
    <w:rsid w:val="004C2A66"/>
    <w:rsid w:val="004C3732"/>
    <w:rsid w:val="004C56B4"/>
    <w:rsid w:val="004C654D"/>
    <w:rsid w:val="004C6852"/>
    <w:rsid w:val="004C6F0C"/>
    <w:rsid w:val="004D10BA"/>
    <w:rsid w:val="004D2CB6"/>
    <w:rsid w:val="004D4E21"/>
    <w:rsid w:val="004D6D11"/>
    <w:rsid w:val="004E055A"/>
    <w:rsid w:val="004E2B83"/>
    <w:rsid w:val="004E35F8"/>
    <w:rsid w:val="004E584D"/>
    <w:rsid w:val="004E69CE"/>
    <w:rsid w:val="004E7CFB"/>
    <w:rsid w:val="004F5D3B"/>
    <w:rsid w:val="004F70B7"/>
    <w:rsid w:val="004F7551"/>
    <w:rsid w:val="00505DD0"/>
    <w:rsid w:val="005134D3"/>
    <w:rsid w:val="005136A8"/>
    <w:rsid w:val="00514CC6"/>
    <w:rsid w:val="00515FFF"/>
    <w:rsid w:val="00517CED"/>
    <w:rsid w:val="00520503"/>
    <w:rsid w:val="005230A0"/>
    <w:rsid w:val="00524B29"/>
    <w:rsid w:val="00527032"/>
    <w:rsid w:val="005309F1"/>
    <w:rsid w:val="00530DDD"/>
    <w:rsid w:val="005324EE"/>
    <w:rsid w:val="0053306D"/>
    <w:rsid w:val="0053657F"/>
    <w:rsid w:val="005369CC"/>
    <w:rsid w:val="00536C1C"/>
    <w:rsid w:val="0054023F"/>
    <w:rsid w:val="005406B3"/>
    <w:rsid w:val="0054128A"/>
    <w:rsid w:val="00545203"/>
    <w:rsid w:val="00546151"/>
    <w:rsid w:val="00551E16"/>
    <w:rsid w:val="00553AAC"/>
    <w:rsid w:val="00556C37"/>
    <w:rsid w:val="005573A2"/>
    <w:rsid w:val="0056014B"/>
    <w:rsid w:val="0056020E"/>
    <w:rsid w:val="00561DEB"/>
    <w:rsid w:val="00562201"/>
    <w:rsid w:val="00564BC7"/>
    <w:rsid w:val="0056670A"/>
    <w:rsid w:val="00572BFA"/>
    <w:rsid w:val="00573003"/>
    <w:rsid w:val="00576A86"/>
    <w:rsid w:val="005800D6"/>
    <w:rsid w:val="005810BB"/>
    <w:rsid w:val="00581130"/>
    <w:rsid w:val="00581EBE"/>
    <w:rsid w:val="00593CAC"/>
    <w:rsid w:val="00594326"/>
    <w:rsid w:val="0059444E"/>
    <w:rsid w:val="00596807"/>
    <w:rsid w:val="0059786F"/>
    <w:rsid w:val="005A2EFB"/>
    <w:rsid w:val="005A5761"/>
    <w:rsid w:val="005B1DEA"/>
    <w:rsid w:val="005B2B04"/>
    <w:rsid w:val="005B3188"/>
    <w:rsid w:val="005B4F5F"/>
    <w:rsid w:val="005B54E7"/>
    <w:rsid w:val="005C1BA9"/>
    <w:rsid w:val="005C2FFE"/>
    <w:rsid w:val="005C3F4D"/>
    <w:rsid w:val="005C471A"/>
    <w:rsid w:val="005C6985"/>
    <w:rsid w:val="005D0A6C"/>
    <w:rsid w:val="005D14C2"/>
    <w:rsid w:val="005D27E7"/>
    <w:rsid w:val="005D4016"/>
    <w:rsid w:val="005D4353"/>
    <w:rsid w:val="005E00F9"/>
    <w:rsid w:val="005E53C4"/>
    <w:rsid w:val="005E6C57"/>
    <w:rsid w:val="005E74BA"/>
    <w:rsid w:val="005F5DDF"/>
    <w:rsid w:val="005F7984"/>
    <w:rsid w:val="005F7FC4"/>
    <w:rsid w:val="00600976"/>
    <w:rsid w:val="006041B6"/>
    <w:rsid w:val="006133C9"/>
    <w:rsid w:val="00617692"/>
    <w:rsid w:val="00621DE5"/>
    <w:rsid w:val="00621E6E"/>
    <w:rsid w:val="00623C49"/>
    <w:rsid w:val="00626DD3"/>
    <w:rsid w:val="00627472"/>
    <w:rsid w:val="00630E7B"/>
    <w:rsid w:val="00632F90"/>
    <w:rsid w:val="00634163"/>
    <w:rsid w:val="006344DD"/>
    <w:rsid w:val="00634D88"/>
    <w:rsid w:val="00642E6C"/>
    <w:rsid w:val="006459E9"/>
    <w:rsid w:val="00646643"/>
    <w:rsid w:val="00646A04"/>
    <w:rsid w:val="00647041"/>
    <w:rsid w:val="00647235"/>
    <w:rsid w:val="0065519D"/>
    <w:rsid w:val="00655D29"/>
    <w:rsid w:val="00661B70"/>
    <w:rsid w:val="0066294A"/>
    <w:rsid w:val="00664A65"/>
    <w:rsid w:val="00664B2A"/>
    <w:rsid w:val="00666538"/>
    <w:rsid w:val="00666A01"/>
    <w:rsid w:val="00670484"/>
    <w:rsid w:val="00670C54"/>
    <w:rsid w:val="006734D8"/>
    <w:rsid w:val="00674613"/>
    <w:rsid w:val="00675CAD"/>
    <w:rsid w:val="006813EF"/>
    <w:rsid w:val="006827AF"/>
    <w:rsid w:val="006A1E46"/>
    <w:rsid w:val="006A28FF"/>
    <w:rsid w:val="006A46D2"/>
    <w:rsid w:val="006A4B86"/>
    <w:rsid w:val="006A504F"/>
    <w:rsid w:val="006A6544"/>
    <w:rsid w:val="006A7FF7"/>
    <w:rsid w:val="006B02E2"/>
    <w:rsid w:val="006B2F5F"/>
    <w:rsid w:val="006B4057"/>
    <w:rsid w:val="006B5375"/>
    <w:rsid w:val="006B625E"/>
    <w:rsid w:val="006B780F"/>
    <w:rsid w:val="006C49A4"/>
    <w:rsid w:val="006C4DE5"/>
    <w:rsid w:val="006C5BB2"/>
    <w:rsid w:val="006C75AB"/>
    <w:rsid w:val="006D1DCB"/>
    <w:rsid w:val="006D6958"/>
    <w:rsid w:val="006E11E1"/>
    <w:rsid w:val="006E33C3"/>
    <w:rsid w:val="006E3657"/>
    <w:rsid w:val="006E6676"/>
    <w:rsid w:val="006E68E7"/>
    <w:rsid w:val="006E77FE"/>
    <w:rsid w:val="006F0B1A"/>
    <w:rsid w:val="006F2514"/>
    <w:rsid w:val="006F2658"/>
    <w:rsid w:val="006F3C34"/>
    <w:rsid w:val="006F48EF"/>
    <w:rsid w:val="006F4AD5"/>
    <w:rsid w:val="006F4E82"/>
    <w:rsid w:val="006F5128"/>
    <w:rsid w:val="006F719C"/>
    <w:rsid w:val="00703253"/>
    <w:rsid w:val="00705B37"/>
    <w:rsid w:val="007066DC"/>
    <w:rsid w:val="00707186"/>
    <w:rsid w:val="007137AF"/>
    <w:rsid w:val="00717295"/>
    <w:rsid w:val="00717584"/>
    <w:rsid w:val="00720DEA"/>
    <w:rsid w:val="00723B1E"/>
    <w:rsid w:val="0072740A"/>
    <w:rsid w:val="00734F8E"/>
    <w:rsid w:val="00737D0E"/>
    <w:rsid w:val="00740490"/>
    <w:rsid w:val="00741469"/>
    <w:rsid w:val="00742A5B"/>
    <w:rsid w:val="0074403B"/>
    <w:rsid w:val="007450C8"/>
    <w:rsid w:val="00745EC4"/>
    <w:rsid w:val="00746B15"/>
    <w:rsid w:val="00753BF1"/>
    <w:rsid w:val="00756927"/>
    <w:rsid w:val="00760348"/>
    <w:rsid w:val="00762E1B"/>
    <w:rsid w:val="00764503"/>
    <w:rsid w:val="00765F8E"/>
    <w:rsid w:val="007669F4"/>
    <w:rsid w:val="0077023B"/>
    <w:rsid w:val="007704BD"/>
    <w:rsid w:val="00770C7E"/>
    <w:rsid w:val="00774F33"/>
    <w:rsid w:val="007774F0"/>
    <w:rsid w:val="0078359B"/>
    <w:rsid w:val="007863FF"/>
    <w:rsid w:val="00787756"/>
    <w:rsid w:val="00790451"/>
    <w:rsid w:val="00792D3B"/>
    <w:rsid w:val="00797093"/>
    <w:rsid w:val="00797516"/>
    <w:rsid w:val="007A19E2"/>
    <w:rsid w:val="007A1A6A"/>
    <w:rsid w:val="007A2917"/>
    <w:rsid w:val="007A2A80"/>
    <w:rsid w:val="007A325F"/>
    <w:rsid w:val="007A3AB7"/>
    <w:rsid w:val="007A3E7E"/>
    <w:rsid w:val="007A5175"/>
    <w:rsid w:val="007B243B"/>
    <w:rsid w:val="007B2613"/>
    <w:rsid w:val="007B31E8"/>
    <w:rsid w:val="007B33F7"/>
    <w:rsid w:val="007B3CB9"/>
    <w:rsid w:val="007B5478"/>
    <w:rsid w:val="007B7095"/>
    <w:rsid w:val="007C24FB"/>
    <w:rsid w:val="007C551A"/>
    <w:rsid w:val="007C5B7D"/>
    <w:rsid w:val="007C5DAC"/>
    <w:rsid w:val="007C68EF"/>
    <w:rsid w:val="007D0186"/>
    <w:rsid w:val="007D2D65"/>
    <w:rsid w:val="007D3C38"/>
    <w:rsid w:val="007D437E"/>
    <w:rsid w:val="007D60B6"/>
    <w:rsid w:val="007D70EA"/>
    <w:rsid w:val="007D723D"/>
    <w:rsid w:val="007E174A"/>
    <w:rsid w:val="007E1B08"/>
    <w:rsid w:val="007E2D82"/>
    <w:rsid w:val="007E4CC7"/>
    <w:rsid w:val="007E79F6"/>
    <w:rsid w:val="007E7AEC"/>
    <w:rsid w:val="007F05EB"/>
    <w:rsid w:val="007F3028"/>
    <w:rsid w:val="007F37AD"/>
    <w:rsid w:val="007F643F"/>
    <w:rsid w:val="007F77C4"/>
    <w:rsid w:val="008018E4"/>
    <w:rsid w:val="00802BB7"/>
    <w:rsid w:val="00803AA0"/>
    <w:rsid w:val="00804B30"/>
    <w:rsid w:val="0080751B"/>
    <w:rsid w:val="008141FF"/>
    <w:rsid w:val="00816294"/>
    <w:rsid w:val="00816DDE"/>
    <w:rsid w:val="00821D6F"/>
    <w:rsid w:val="00822CAE"/>
    <w:rsid w:val="00822FF4"/>
    <w:rsid w:val="00824852"/>
    <w:rsid w:val="00826AF0"/>
    <w:rsid w:val="00830996"/>
    <w:rsid w:val="00832C0A"/>
    <w:rsid w:val="00832E4E"/>
    <w:rsid w:val="00833E2E"/>
    <w:rsid w:val="00834B80"/>
    <w:rsid w:val="008353D7"/>
    <w:rsid w:val="008364ED"/>
    <w:rsid w:val="008368FF"/>
    <w:rsid w:val="00841C71"/>
    <w:rsid w:val="008423A3"/>
    <w:rsid w:val="00843A5C"/>
    <w:rsid w:val="0084683F"/>
    <w:rsid w:val="0084772B"/>
    <w:rsid w:val="00847FF0"/>
    <w:rsid w:val="0086203E"/>
    <w:rsid w:val="0086487F"/>
    <w:rsid w:val="00873119"/>
    <w:rsid w:val="00874B84"/>
    <w:rsid w:val="00875ADA"/>
    <w:rsid w:val="008776CC"/>
    <w:rsid w:val="00881F96"/>
    <w:rsid w:val="00883D80"/>
    <w:rsid w:val="00884060"/>
    <w:rsid w:val="00886384"/>
    <w:rsid w:val="0088786B"/>
    <w:rsid w:val="00887960"/>
    <w:rsid w:val="00891379"/>
    <w:rsid w:val="0089508C"/>
    <w:rsid w:val="0089532B"/>
    <w:rsid w:val="008967A5"/>
    <w:rsid w:val="008A3358"/>
    <w:rsid w:val="008B36CA"/>
    <w:rsid w:val="008B6523"/>
    <w:rsid w:val="008B7F39"/>
    <w:rsid w:val="008C1251"/>
    <w:rsid w:val="008D07B3"/>
    <w:rsid w:val="008D1352"/>
    <w:rsid w:val="008D13A4"/>
    <w:rsid w:val="008D257F"/>
    <w:rsid w:val="008D638E"/>
    <w:rsid w:val="008D730F"/>
    <w:rsid w:val="008E1AE9"/>
    <w:rsid w:val="008E2791"/>
    <w:rsid w:val="008E2BAB"/>
    <w:rsid w:val="008E33C7"/>
    <w:rsid w:val="008E365E"/>
    <w:rsid w:val="008E6326"/>
    <w:rsid w:val="008E72FC"/>
    <w:rsid w:val="008E7EF2"/>
    <w:rsid w:val="008F053C"/>
    <w:rsid w:val="008F0AD5"/>
    <w:rsid w:val="008F4745"/>
    <w:rsid w:val="008F6F23"/>
    <w:rsid w:val="00901931"/>
    <w:rsid w:val="009019FD"/>
    <w:rsid w:val="00901E65"/>
    <w:rsid w:val="00903CB3"/>
    <w:rsid w:val="0090423C"/>
    <w:rsid w:val="0091063A"/>
    <w:rsid w:val="00910F39"/>
    <w:rsid w:val="0091203A"/>
    <w:rsid w:val="00913B47"/>
    <w:rsid w:val="009201D8"/>
    <w:rsid w:val="0092301E"/>
    <w:rsid w:val="00923311"/>
    <w:rsid w:val="00924691"/>
    <w:rsid w:val="00924882"/>
    <w:rsid w:val="009266DE"/>
    <w:rsid w:val="00927177"/>
    <w:rsid w:val="009328D3"/>
    <w:rsid w:val="00932F02"/>
    <w:rsid w:val="00933F6D"/>
    <w:rsid w:val="009352C8"/>
    <w:rsid w:val="00935679"/>
    <w:rsid w:val="00935803"/>
    <w:rsid w:val="00940E21"/>
    <w:rsid w:val="00944161"/>
    <w:rsid w:val="009456F0"/>
    <w:rsid w:val="00945801"/>
    <w:rsid w:val="00946B08"/>
    <w:rsid w:val="00950D0A"/>
    <w:rsid w:val="009527B6"/>
    <w:rsid w:val="00953DED"/>
    <w:rsid w:val="0095419B"/>
    <w:rsid w:val="00962206"/>
    <w:rsid w:val="009627B8"/>
    <w:rsid w:val="0096400F"/>
    <w:rsid w:val="00964519"/>
    <w:rsid w:val="00966726"/>
    <w:rsid w:val="009668B5"/>
    <w:rsid w:val="0096792C"/>
    <w:rsid w:val="00967BFB"/>
    <w:rsid w:val="009726C2"/>
    <w:rsid w:val="00972F75"/>
    <w:rsid w:val="00974362"/>
    <w:rsid w:val="00974F5C"/>
    <w:rsid w:val="009823A2"/>
    <w:rsid w:val="00984744"/>
    <w:rsid w:val="0099195E"/>
    <w:rsid w:val="00991999"/>
    <w:rsid w:val="0099219C"/>
    <w:rsid w:val="00993FC6"/>
    <w:rsid w:val="00994102"/>
    <w:rsid w:val="00994800"/>
    <w:rsid w:val="009A18AC"/>
    <w:rsid w:val="009A2F4E"/>
    <w:rsid w:val="009A342D"/>
    <w:rsid w:val="009A66A6"/>
    <w:rsid w:val="009B234F"/>
    <w:rsid w:val="009B4F42"/>
    <w:rsid w:val="009C3F41"/>
    <w:rsid w:val="009C5433"/>
    <w:rsid w:val="009D1386"/>
    <w:rsid w:val="009D1C0B"/>
    <w:rsid w:val="009D264A"/>
    <w:rsid w:val="009D5A28"/>
    <w:rsid w:val="009D74DE"/>
    <w:rsid w:val="009D7A7F"/>
    <w:rsid w:val="009E55F9"/>
    <w:rsid w:val="009E72B4"/>
    <w:rsid w:val="009F08CC"/>
    <w:rsid w:val="009F1C98"/>
    <w:rsid w:val="009F2506"/>
    <w:rsid w:val="009F3682"/>
    <w:rsid w:val="009F4F13"/>
    <w:rsid w:val="00A04017"/>
    <w:rsid w:val="00A05B7E"/>
    <w:rsid w:val="00A06C84"/>
    <w:rsid w:val="00A07D61"/>
    <w:rsid w:val="00A10E5F"/>
    <w:rsid w:val="00A117FC"/>
    <w:rsid w:val="00A120AB"/>
    <w:rsid w:val="00A12A10"/>
    <w:rsid w:val="00A12ABB"/>
    <w:rsid w:val="00A1371B"/>
    <w:rsid w:val="00A13AB4"/>
    <w:rsid w:val="00A140ED"/>
    <w:rsid w:val="00A16044"/>
    <w:rsid w:val="00A17E40"/>
    <w:rsid w:val="00A2159D"/>
    <w:rsid w:val="00A21811"/>
    <w:rsid w:val="00A239CD"/>
    <w:rsid w:val="00A241F9"/>
    <w:rsid w:val="00A2712F"/>
    <w:rsid w:val="00A30FBA"/>
    <w:rsid w:val="00A31625"/>
    <w:rsid w:val="00A322DA"/>
    <w:rsid w:val="00A36A1F"/>
    <w:rsid w:val="00A37778"/>
    <w:rsid w:val="00A4329B"/>
    <w:rsid w:val="00A51621"/>
    <w:rsid w:val="00A60AAF"/>
    <w:rsid w:val="00A6549E"/>
    <w:rsid w:val="00A66BF6"/>
    <w:rsid w:val="00A678C3"/>
    <w:rsid w:val="00A81AC8"/>
    <w:rsid w:val="00A834CC"/>
    <w:rsid w:val="00A851B3"/>
    <w:rsid w:val="00A852EC"/>
    <w:rsid w:val="00A86EE4"/>
    <w:rsid w:val="00A9059F"/>
    <w:rsid w:val="00A923E2"/>
    <w:rsid w:val="00A92A42"/>
    <w:rsid w:val="00A92D93"/>
    <w:rsid w:val="00A93578"/>
    <w:rsid w:val="00AA041F"/>
    <w:rsid w:val="00AA3337"/>
    <w:rsid w:val="00AA390F"/>
    <w:rsid w:val="00AB3606"/>
    <w:rsid w:val="00AB536A"/>
    <w:rsid w:val="00AB7DEC"/>
    <w:rsid w:val="00AC2D8E"/>
    <w:rsid w:val="00AC3E8A"/>
    <w:rsid w:val="00AC4164"/>
    <w:rsid w:val="00AC515D"/>
    <w:rsid w:val="00AD04D1"/>
    <w:rsid w:val="00AD1071"/>
    <w:rsid w:val="00AD11FC"/>
    <w:rsid w:val="00AD15DB"/>
    <w:rsid w:val="00AD49F4"/>
    <w:rsid w:val="00AD652A"/>
    <w:rsid w:val="00AE3F88"/>
    <w:rsid w:val="00AE6CF6"/>
    <w:rsid w:val="00AF1CA7"/>
    <w:rsid w:val="00AF2342"/>
    <w:rsid w:val="00AF2FE0"/>
    <w:rsid w:val="00AF6AF0"/>
    <w:rsid w:val="00B011E5"/>
    <w:rsid w:val="00B03171"/>
    <w:rsid w:val="00B06033"/>
    <w:rsid w:val="00B06620"/>
    <w:rsid w:val="00B07444"/>
    <w:rsid w:val="00B11519"/>
    <w:rsid w:val="00B11BD6"/>
    <w:rsid w:val="00B144F2"/>
    <w:rsid w:val="00B158AE"/>
    <w:rsid w:val="00B23A00"/>
    <w:rsid w:val="00B263B6"/>
    <w:rsid w:val="00B2690C"/>
    <w:rsid w:val="00B30DAB"/>
    <w:rsid w:val="00B327A9"/>
    <w:rsid w:val="00B32BCC"/>
    <w:rsid w:val="00B33E7D"/>
    <w:rsid w:val="00B40E17"/>
    <w:rsid w:val="00B41D65"/>
    <w:rsid w:val="00B427EA"/>
    <w:rsid w:val="00B4379E"/>
    <w:rsid w:val="00B468A2"/>
    <w:rsid w:val="00B47F38"/>
    <w:rsid w:val="00B5008E"/>
    <w:rsid w:val="00B51B70"/>
    <w:rsid w:val="00B522D5"/>
    <w:rsid w:val="00B5240E"/>
    <w:rsid w:val="00B52FFF"/>
    <w:rsid w:val="00B532F9"/>
    <w:rsid w:val="00B5367F"/>
    <w:rsid w:val="00B5741A"/>
    <w:rsid w:val="00B60538"/>
    <w:rsid w:val="00B60BC3"/>
    <w:rsid w:val="00B60FD4"/>
    <w:rsid w:val="00B6233B"/>
    <w:rsid w:val="00B63046"/>
    <w:rsid w:val="00B642B3"/>
    <w:rsid w:val="00B7002D"/>
    <w:rsid w:val="00B73C19"/>
    <w:rsid w:val="00B746A2"/>
    <w:rsid w:val="00B74AE5"/>
    <w:rsid w:val="00B75890"/>
    <w:rsid w:val="00B75C10"/>
    <w:rsid w:val="00B75EDB"/>
    <w:rsid w:val="00B76635"/>
    <w:rsid w:val="00B770F0"/>
    <w:rsid w:val="00B80992"/>
    <w:rsid w:val="00B80DDE"/>
    <w:rsid w:val="00B833CC"/>
    <w:rsid w:val="00B83578"/>
    <w:rsid w:val="00B9491E"/>
    <w:rsid w:val="00B95E07"/>
    <w:rsid w:val="00B960A9"/>
    <w:rsid w:val="00B96F28"/>
    <w:rsid w:val="00B973AE"/>
    <w:rsid w:val="00B97E04"/>
    <w:rsid w:val="00BA0BBA"/>
    <w:rsid w:val="00BA3B1C"/>
    <w:rsid w:val="00BA4665"/>
    <w:rsid w:val="00BA6F5A"/>
    <w:rsid w:val="00BA72A9"/>
    <w:rsid w:val="00BA75D4"/>
    <w:rsid w:val="00BB1D5E"/>
    <w:rsid w:val="00BB372F"/>
    <w:rsid w:val="00BB5601"/>
    <w:rsid w:val="00BB730B"/>
    <w:rsid w:val="00BC1EC5"/>
    <w:rsid w:val="00BC2A32"/>
    <w:rsid w:val="00BC64EC"/>
    <w:rsid w:val="00BC708B"/>
    <w:rsid w:val="00BC7D5B"/>
    <w:rsid w:val="00BD0188"/>
    <w:rsid w:val="00BD109F"/>
    <w:rsid w:val="00BD11D2"/>
    <w:rsid w:val="00BD4C1B"/>
    <w:rsid w:val="00BE1B41"/>
    <w:rsid w:val="00BE25C9"/>
    <w:rsid w:val="00BE2BE2"/>
    <w:rsid w:val="00BE2D6F"/>
    <w:rsid w:val="00BE3F1A"/>
    <w:rsid w:val="00BE475E"/>
    <w:rsid w:val="00BE48EE"/>
    <w:rsid w:val="00BE6331"/>
    <w:rsid w:val="00BF3CB7"/>
    <w:rsid w:val="00BF519D"/>
    <w:rsid w:val="00BF577D"/>
    <w:rsid w:val="00BF6146"/>
    <w:rsid w:val="00BF6192"/>
    <w:rsid w:val="00C00D93"/>
    <w:rsid w:val="00C02739"/>
    <w:rsid w:val="00C0288E"/>
    <w:rsid w:val="00C02EED"/>
    <w:rsid w:val="00C033F8"/>
    <w:rsid w:val="00C04986"/>
    <w:rsid w:val="00C050A0"/>
    <w:rsid w:val="00C05149"/>
    <w:rsid w:val="00C10A63"/>
    <w:rsid w:val="00C1197D"/>
    <w:rsid w:val="00C135FB"/>
    <w:rsid w:val="00C15D47"/>
    <w:rsid w:val="00C1731F"/>
    <w:rsid w:val="00C2141F"/>
    <w:rsid w:val="00C25B52"/>
    <w:rsid w:val="00C25F15"/>
    <w:rsid w:val="00C27419"/>
    <w:rsid w:val="00C27631"/>
    <w:rsid w:val="00C27C9D"/>
    <w:rsid w:val="00C32EA5"/>
    <w:rsid w:val="00C34673"/>
    <w:rsid w:val="00C36669"/>
    <w:rsid w:val="00C36F61"/>
    <w:rsid w:val="00C435E3"/>
    <w:rsid w:val="00C44AC5"/>
    <w:rsid w:val="00C44B9B"/>
    <w:rsid w:val="00C47C56"/>
    <w:rsid w:val="00C51C9C"/>
    <w:rsid w:val="00C521C2"/>
    <w:rsid w:val="00C55590"/>
    <w:rsid w:val="00C57D1F"/>
    <w:rsid w:val="00C607E7"/>
    <w:rsid w:val="00C6127D"/>
    <w:rsid w:val="00C61E22"/>
    <w:rsid w:val="00C62892"/>
    <w:rsid w:val="00C65AAB"/>
    <w:rsid w:val="00C66700"/>
    <w:rsid w:val="00C66AB6"/>
    <w:rsid w:val="00C700B1"/>
    <w:rsid w:val="00C75D07"/>
    <w:rsid w:val="00C76943"/>
    <w:rsid w:val="00C76AAE"/>
    <w:rsid w:val="00C807E6"/>
    <w:rsid w:val="00C811A7"/>
    <w:rsid w:val="00C82C18"/>
    <w:rsid w:val="00C87857"/>
    <w:rsid w:val="00C87FB1"/>
    <w:rsid w:val="00C93831"/>
    <w:rsid w:val="00C94BA1"/>
    <w:rsid w:val="00C971DE"/>
    <w:rsid w:val="00C97E09"/>
    <w:rsid w:val="00CA0399"/>
    <w:rsid w:val="00CA79C5"/>
    <w:rsid w:val="00CB134A"/>
    <w:rsid w:val="00CB1556"/>
    <w:rsid w:val="00CC0E69"/>
    <w:rsid w:val="00CC2CD6"/>
    <w:rsid w:val="00CC601F"/>
    <w:rsid w:val="00CC6B33"/>
    <w:rsid w:val="00CC7410"/>
    <w:rsid w:val="00CC7C61"/>
    <w:rsid w:val="00CD1E3F"/>
    <w:rsid w:val="00CD38D6"/>
    <w:rsid w:val="00CD457E"/>
    <w:rsid w:val="00CD488E"/>
    <w:rsid w:val="00CE131D"/>
    <w:rsid w:val="00CE1B39"/>
    <w:rsid w:val="00CE47E4"/>
    <w:rsid w:val="00CE6651"/>
    <w:rsid w:val="00CE731C"/>
    <w:rsid w:val="00CE74E1"/>
    <w:rsid w:val="00D00226"/>
    <w:rsid w:val="00D00CE5"/>
    <w:rsid w:val="00D04D7A"/>
    <w:rsid w:val="00D04DE3"/>
    <w:rsid w:val="00D05721"/>
    <w:rsid w:val="00D06620"/>
    <w:rsid w:val="00D158D1"/>
    <w:rsid w:val="00D174B6"/>
    <w:rsid w:val="00D22284"/>
    <w:rsid w:val="00D24638"/>
    <w:rsid w:val="00D2487F"/>
    <w:rsid w:val="00D2580E"/>
    <w:rsid w:val="00D32127"/>
    <w:rsid w:val="00D32A71"/>
    <w:rsid w:val="00D34225"/>
    <w:rsid w:val="00D34A80"/>
    <w:rsid w:val="00D34D3C"/>
    <w:rsid w:val="00D44595"/>
    <w:rsid w:val="00D5023F"/>
    <w:rsid w:val="00D50C4C"/>
    <w:rsid w:val="00D54B55"/>
    <w:rsid w:val="00D5505F"/>
    <w:rsid w:val="00D569B9"/>
    <w:rsid w:val="00D56C35"/>
    <w:rsid w:val="00D60D00"/>
    <w:rsid w:val="00D64C1E"/>
    <w:rsid w:val="00D65F11"/>
    <w:rsid w:val="00D668F8"/>
    <w:rsid w:val="00D702AB"/>
    <w:rsid w:val="00D704A5"/>
    <w:rsid w:val="00D71AC0"/>
    <w:rsid w:val="00D71D5A"/>
    <w:rsid w:val="00D7236F"/>
    <w:rsid w:val="00D7275A"/>
    <w:rsid w:val="00D736C9"/>
    <w:rsid w:val="00D81526"/>
    <w:rsid w:val="00D8217F"/>
    <w:rsid w:val="00D84AB6"/>
    <w:rsid w:val="00D8666B"/>
    <w:rsid w:val="00D874D0"/>
    <w:rsid w:val="00D95435"/>
    <w:rsid w:val="00DA04DB"/>
    <w:rsid w:val="00DA0EF7"/>
    <w:rsid w:val="00DA3390"/>
    <w:rsid w:val="00DA4EA3"/>
    <w:rsid w:val="00DA5967"/>
    <w:rsid w:val="00DA784A"/>
    <w:rsid w:val="00DB1C79"/>
    <w:rsid w:val="00DB7517"/>
    <w:rsid w:val="00DC6DDA"/>
    <w:rsid w:val="00DC6F1A"/>
    <w:rsid w:val="00DC7258"/>
    <w:rsid w:val="00DD1AA9"/>
    <w:rsid w:val="00DD2996"/>
    <w:rsid w:val="00DD40C4"/>
    <w:rsid w:val="00DD4DD9"/>
    <w:rsid w:val="00DD59C3"/>
    <w:rsid w:val="00DE072C"/>
    <w:rsid w:val="00DE1E8F"/>
    <w:rsid w:val="00DE781A"/>
    <w:rsid w:val="00DF149A"/>
    <w:rsid w:val="00DF3354"/>
    <w:rsid w:val="00DF3DEC"/>
    <w:rsid w:val="00E0078D"/>
    <w:rsid w:val="00E00D8E"/>
    <w:rsid w:val="00E01094"/>
    <w:rsid w:val="00E023E1"/>
    <w:rsid w:val="00E024FB"/>
    <w:rsid w:val="00E0450D"/>
    <w:rsid w:val="00E04643"/>
    <w:rsid w:val="00E0718E"/>
    <w:rsid w:val="00E1053A"/>
    <w:rsid w:val="00E11954"/>
    <w:rsid w:val="00E11B7B"/>
    <w:rsid w:val="00E2019D"/>
    <w:rsid w:val="00E238EC"/>
    <w:rsid w:val="00E23CD3"/>
    <w:rsid w:val="00E23E2B"/>
    <w:rsid w:val="00E24ACC"/>
    <w:rsid w:val="00E258B8"/>
    <w:rsid w:val="00E26698"/>
    <w:rsid w:val="00E27FA2"/>
    <w:rsid w:val="00E30BF6"/>
    <w:rsid w:val="00E328FC"/>
    <w:rsid w:val="00E334F0"/>
    <w:rsid w:val="00E34F14"/>
    <w:rsid w:val="00E416A5"/>
    <w:rsid w:val="00E41A45"/>
    <w:rsid w:val="00E41D7E"/>
    <w:rsid w:val="00E4252C"/>
    <w:rsid w:val="00E45067"/>
    <w:rsid w:val="00E46647"/>
    <w:rsid w:val="00E547AB"/>
    <w:rsid w:val="00E62941"/>
    <w:rsid w:val="00E646E8"/>
    <w:rsid w:val="00E64D3E"/>
    <w:rsid w:val="00E679B6"/>
    <w:rsid w:val="00E70A0C"/>
    <w:rsid w:val="00E724B0"/>
    <w:rsid w:val="00E75B0B"/>
    <w:rsid w:val="00E76BC7"/>
    <w:rsid w:val="00E80FF5"/>
    <w:rsid w:val="00E837CA"/>
    <w:rsid w:val="00E94FB6"/>
    <w:rsid w:val="00E966D5"/>
    <w:rsid w:val="00E973CD"/>
    <w:rsid w:val="00E97ADB"/>
    <w:rsid w:val="00EA1B83"/>
    <w:rsid w:val="00EA36BE"/>
    <w:rsid w:val="00EA7316"/>
    <w:rsid w:val="00EB3096"/>
    <w:rsid w:val="00EB3FB9"/>
    <w:rsid w:val="00EB40BD"/>
    <w:rsid w:val="00EB5DCB"/>
    <w:rsid w:val="00EB7545"/>
    <w:rsid w:val="00EB7DB3"/>
    <w:rsid w:val="00EC0D97"/>
    <w:rsid w:val="00ED03B0"/>
    <w:rsid w:val="00ED1050"/>
    <w:rsid w:val="00ED40B4"/>
    <w:rsid w:val="00ED5369"/>
    <w:rsid w:val="00ED5D14"/>
    <w:rsid w:val="00ED7619"/>
    <w:rsid w:val="00EE0A97"/>
    <w:rsid w:val="00EE0FA1"/>
    <w:rsid w:val="00EE3284"/>
    <w:rsid w:val="00EE3748"/>
    <w:rsid w:val="00EE42A5"/>
    <w:rsid w:val="00EF15B6"/>
    <w:rsid w:val="00F01119"/>
    <w:rsid w:val="00F0247D"/>
    <w:rsid w:val="00F02A2D"/>
    <w:rsid w:val="00F0351B"/>
    <w:rsid w:val="00F03821"/>
    <w:rsid w:val="00F03A2C"/>
    <w:rsid w:val="00F04386"/>
    <w:rsid w:val="00F06BF6"/>
    <w:rsid w:val="00F074AC"/>
    <w:rsid w:val="00F0770A"/>
    <w:rsid w:val="00F11724"/>
    <w:rsid w:val="00F12B15"/>
    <w:rsid w:val="00F21D28"/>
    <w:rsid w:val="00F22C63"/>
    <w:rsid w:val="00F2400B"/>
    <w:rsid w:val="00F24FAA"/>
    <w:rsid w:val="00F32487"/>
    <w:rsid w:val="00F35C52"/>
    <w:rsid w:val="00F35F04"/>
    <w:rsid w:val="00F36848"/>
    <w:rsid w:val="00F4093B"/>
    <w:rsid w:val="00F41D7C"/>
    <w:rsid w:val="00F47399"/>
    <w:rsid w:val="00F47A44"/>
    <w:rsid w:val="00F47DB3"/>
    <w:rsid w:val="00F5148E"/>
    <w:rsid w:val="00F51A78"/>
    <w:rsid w:val="00F550A3"/>
    <w:rsid w:val="00F56ACA"/>
    <w:rsid w:val="00F56BC7"/>
    <w:rsid w:val="00F62CDD"/>
    <w:rsid w:val="00F638E1"/>
    <w:rsid w:val="00F6679B"/>
    <w:rsid w:val="00F72F30"/>
    <w:rsid w:val="00F73D1E"/>
    <w:rsid w:val="00F74D28"/>
    <w:rsid w:val="00F7539C"/>
    <w:rsid w:val="00F75401"/>
    <w:rsid w:val="00F75B8F"/>
    <w:rsid w:val="00F80BD7"/>
    <w:rsid w:val="00F81D01"/>
    <w:rsid w:val="00F8471B"/>
    <w:rsid w:val="00F85208"/>
    <w:rsid w:val="00F86627"/>
    <w:rsid w:val="00F86F51"/>
    <w:rsid w:val="00F9007E"/>
    <w:rsid w:val="00F926BF"/>
    <w:rsid w:val="00F94C4A"/>
    <w:rsid w:val="00FA0CD7"/>
    <w:rsid w:val="00FA12F3"/>
    <w:rsid w:val="00FA163E"/>
    <w:rsid w:val="00FA3186"/>
    <w:rsid w:val="00FA58AE"/>
    <w:rsid w:val="00FA75FB"/>
    <w:rsid w:val="00FB4548"/>
    <w:rsid w:val="00FB4D82"/>
    <w:rsid w:val="00FB747B"/>
    <w:rsid w:val="00FB7F53"/>
    <w:rsid w:val="00FC0B3B"/>
    <w:rsid w:val="00FC5387"/>
    <w:rsid w:val="00FD6EBD"/>
    <w:rsid w:val="00FD6F5C"/>
    <w:rsid w:val="00FD7A65"/>
    <w:rsid w:val="00FE0C0D"/>
    <w:rsid w:val="00FE657A"/>
    <w:rsid w:val="00FF0087"/>
    <w:rsid w:val="00FF10DD"/>
    <w:rsid w:val="00FF1735"/>
    <w:rsid w:val="00FF5684"/>
    <w:rsid w:val="00FF667C"/>
    <w:rsid w:val="00FF6ADC"/>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335FD"/>
  <w15:docId w15:val="{21B179B2-1132-4CE0-BA74-288740519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B104D"/>
    <w:rPr>
      <w:sz w:val="24"/>
      <w:lang w:val="bg-BG" w:eastAsia="en-GB"/>
    </w:rPr>
  </w:style>
  <w:style w:type="paragraph" w:styleId="Cmsor1">
    <w:name w:val="heading 1"/>
    <w:basedOn w:val="Norml"/>
    <w:next w:val="Norml"/>
    <w:qFormat/>
    <w:rsid w:val="006B2F5F"/>
    <w:pPr>
      <w:keepNext/>
      <w:numPr>
        <w:numId w:val="8"/>
      </w:numPr>
      <w:outlineLvl w:val="0"/>
    </w:pPr>
    <w:rPr>
      <w:b/>
      <w:sz w:val="22"/>
    </w:rPr>
  </w:style>
  <w:style w:type="paragraph" w:styleId="Cmsor2">
    <w:name w:val="heading 2"/>
    <w:basedOn w:val="Norml"/>
    <w:next w:val="Norml"/>
    <w:qFormat/>
    <w:rsid w:val="001E24F8"/>
    <w:pPr>
      <w:keepNext/>
      <w:numPr>
        <w:ilvl w:val="1"/>
        <w:numId w:val="8"/>
      </w:numPr>
      <w:outlineLvl w:val="1"/>
    </w:pPr>
    <w:rPr>
      <w:b/>
      <w:sz w:val="22"/>
    </w:rPr>
  </w:style>
  <w:style w:type="paragraph" w:styleId="Cmsor3">
    <w:name w:val="heading 3"/>
    <w:basedOn w:val="Norml"/>
    <w:next w:val="Norml"/>
    <w:qFormat/>
    <w:rsid w:val="001E24F8"/>
    <w:pPr>
      <w:keepNext/>
      <w:numPr>
        <w:ilvl w:val="2"/>
        <w:numId w:val="8"/>
      </w:numPr>
      <w:outlineLvl w:val="2"/>
    </w:pPr>
    <w:rPr>
      <w:b/>
      <w:i/>
      <w:color w:val="000000"/>
      <w:sz w:val="22"/>
    </w:rPr>
  </w:style>
  <w:style w:type="paragraph" w:styleId="Cmsor7">
    <w:name w:val="heading 7"/>
    <w:basedOn w:val="Norml"/>
    <w:next w:val="Norml"/>
    <w:qFormat/>
    <w:rsid w:val="000D40D8"/>
    <w:pPr>
      <w:spacing w:before="240" w:after="60"/>
      <w:outlineLvl w:val="6"/>
    </w:pPr>
    <w:rPr>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TJ1">
    <w:name w:val="toc 1"/>
    <w:basedOn w:val="Norml"/>
    <w:next w:val="Norml"/>
    <w:autoRedefine/>
    <w:semiHidden/>
    <w:rsid w:val="006B2F5F"/>
    <w:pPr>
      <w:numPr>
        <w:numId w:val="1"/>
      </w:numPr>
    </w:pPr>
  </w:style>
  <w:style w:type="paragraph" w:customStyle="1" w:styleId="Bullet">
    <w:name w:val="Bullet"/>
    <w:basedOn w:val="Norml"/>
    <w:rsid w:val="006B2F5F"/>
    <w:pPr>
      <w:numPr>
        <w:numId w:val="2"/>
      </w:numPr>
    </w:pPr>
  </w:style>
  <w:style w:type="paragraph" w:styleId="Csakszveg">
    <w:name w:val="Plain Text"/>
    <w:basedOn w:val="Norml"/>
    <w:rsid w:val="00367C51"/>
    <w:rPr>
      <w:rFonts w:ascii="Courier New" w:hAnsi="Courier New" w:cs="Courier New"/>
      <w:sz w:val="20"/>
    </w:rPr>
  </w:style>
  <w:style w:type="paragraph" w:styleId="lfej">
    <w:name w:val="header"/>
    <w:basedOn w:val="Norml"/>
    <w:link w:val="lfejChar"/>
    <w:uiPriority w:val="99"/>
    <w:rsid w:val="00B10AE8"/>
    <w:pPr>
      <w:tabs>
        <w:tab w:val="center" w:pos="4153"/>
        <w:tab w:val="right" w:pos="8306"/>
      </w:tabs>
    </w:pPr>
  </w:style>
  <w:style w:type="paragraph" w:styleId="llb">
    <w:name w:val="footer"/>
    <w:basedOn w:val="Norml"/>
    <w:link w:val="llbChar"/>
    <w:uiPriority w:val="99"/>
    <w:rsid w:val="00B10AE8"/>
    <w:pPr>
      <w:tabs>
        <w:tab w:val="center" w:pos="4153"/>
        <w:tab w:val="right" w:pos="8306"/>
      </w:tabs>
    </w:pPr>
  </w:style>
  <w:style w:type="table" w:styleId="Rcsostblzat">
    <w:name w:val="Table Grid"/>
    <w:basedOn w:val="Normltblzat"/>
    <w:uiPriority w:val="59"/>
    <w:rsid w:val="004F3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EA1848"/>
    <w:rPr>
      <w:rFonts w:ascii="Tahoma" w:hAnsi="Tahoma" w:cs="Tahoma"/>
      <w:sz w:val="16"/>
      <w:szCs w:val="16"/>
    </w:rPr>
  </w:style>
  <w:style w:type="paragraph" w:styleId="Lbjegyzetszveg">
    <w:name w:val="footnote text"/>
    <w:basedOn w:val="Norml"/>
    <w:semiHidden/>
    <w:rsid w:val="00CE0036"/>
    <w:rPr>
      <w:sz w:val="20"/>
    </w:rPr>
  </w:style>
  <w:style w:type="character" w:styleId="Lbjegyzet-hivatkozs">
    <w:name w:val="footnote reference"/>
    <w:semiHidden/>
    <w:rsid w:val="00CE0036"/>
    <w:rPr>
      <w:vertAlign w:val="superscript"/>
      <w:lang w:val="bg-BG"/>
    </w:rPr>
  </w:style>
  <w:style w:type="paragraph" w:customStyle="1" w:styleId="times12pt">
    <w:name w:val="times 12 pt"/>
    <w:rsid w:val="00061BEC"/>
    <w:rPr>
      <w:rFonts w:ascii="New York" w:hAnsi="New York" w:cs="New York"/>
      <w:sz w:val="24"/>
      <w:szCs w:val="24"/>
      <w:lang w:val="bg-BG"/>
    </w:rPr>
  </w:style>
  <w:style w:type="character" w:styleId="Jegyzethivatkozs">
    <w:name w:val="annotation reference"/>
    <w:uiPriority w:val="99"/>
    <w:rsid w:val="00846D83"/>
    <w:rPr>
      <w:sz w:val="16"/>
      <w:szCs w:val="16"/>
      <w:lang w:val="bg-BG"/>
    </w:rPr>
  </w:style>
  <w:style w:type="paragraph" w:styleId="Jegyzetszveg">
    <w:name w:val="annotation text"/>
    <w:aliases w:val="Annotationtext"/>
    <w:basedOn w:val="Norml"/>
    <w:link w:val="JegyzetszvegChar"/>
    <w:qFormat/>
    <w:rsid w:val="00846D83"/>
    <w:rPr>
      <w:sz w:val="20"/>
    </w:rPr>
  </w:style>
  <w:style w:type="paragraph" w:styleId="Megjegyzstrgya">
    <w:name w:val="annotation subject"/>
    <w:basedOn w:val="Jegyzetszveg"/>
    <w:next w:val="Jegyzetszveg"/>
    <w:semiHidden/>
    <w:rsid w:val="00846D83"/>
    <w:rPr>
      <w:b/>
      <w:bCs/>
    </w:rPr>
  </w:style>
  <w:style w:type="character" w:styleId="Oldalszm">
    <w:name w:val="page number"/>
    <w:basedOn w:val="Bekezdsalapbettpusa"/>
    <w:rsid w:val="00BE26F7"/>
  </w:style>
  <w:style w:type="character" w:styleId="Kiemels2">
    <w:name w:val="Strong"/>
    <w:qFormat/>
    <w:rsid w:val="000D40D8"/>
    <w:rPr>
      <w:b/>
      <w:bCs/>
      <w:lang w:val="bg-BG"/>
    </w:rPr>
  </w:style>
  <w:style w:type="paragraph" w:customStyle="1" w:styleId="Text">
    <w:name w:val="Text"/>
    <w:basedOn w:val="Norml"/>
    <w:link w:val="TextChar"/>
    <w:autoRedefine/>
    <w:rsid w:val="003F6A24"/>
    <w:pPr>
      <w:tabs>
        <w:tab w:val="left" w:pos="720"/>
      </w:tabs>
    </w:pPr>
    <w:rPr>
      <w:kern w:val="24"/>
      <w:sz w:val="22"/>
      <w:szCs w:val="22"/>
      <w:lang w:val="hu-HU" w:eastAsia="ja-JP"/>
    </w:rPr>
  </w:style>
  <w:style w:type="character" w:customStyle="1" w:styleId="TextChar">
    <w:name w:val="Text Char"/>
    <w:link w:val="Text"/>
    <w:rsid w:val="003F6A24"/>
    <w:rPr>
      <w:kern w:val="24"/>
      <w:sz w:val="22"/>
      <w:szCs w:val="22"/>
      <w:lang w:val="hu-HU" w:eastAsia="ja-JP"/>
    </w:rPr>
  </w:style>
  <w:style w:type="paragraph" w:customStyle="1" w:styleId="BodyText21">
    <w:name w:val="Body Text 21"/>
    <w:basedOn w:val="Norml"/>
    <w:rsid w:val="000D40D8"/>
    <w:pPr>
      <w:spacing w:after="120"/>
    </w:pPr>
    <w:rPr>
      <w:rFonts w:ascii="CG Times" w:hAnsi="CG Times" w:cs="CG Times"/>
      <w:sz w:val="22"/>
      <w:szCs w:val="22"/>
      <w:lang w:eastAsia="en-US"/>
    </w:rPr>
  </w:style>
  <w:style w:type="paragraph" w:styleId="Szvegtrzs">
    <w:name w:val="Body Text"/>
    <w:basedOn w:val="Norml"/>
    <w:link w:val="SzvegtrzsChar"/>
    <w:rsid w:val="00C66813"/>
    <w:rPr>
      <w:i/>
      <w:color w:val="008000"/>
      <w:sz w:val="22"/>
      <w:lang w:eastAsia="en-US"/>
    </w:rPr>
  </w:style>
  <w:style w:type="paragraph" w:styleId="Listaszerbekezds">
    <w:name w:val="List Paragraph"/>
    <w:basedOn w:val="Norml"/>
    <w:uiPriority w:val="34"/>
    <w:qFormat/>
    <w:rsid w:val="009F6AA1"/>
    <w:pPr>
      <w:ind w:left="720"/>
    </w:pPr>
    <w:rPr>
      <w:rFonts w:ascii="Calibri" w:eastAsia="Calibri" w:hAnsi="Calibri"/>
      <w:sz w:val="22"/>
      <w:szCs w:val="22"/>
      <w:lang w:eastAsia="en-US"/>
    </w:rPr>
  </w:style>
  <w:style w:type="character" w:customStyle="1" w:styleId="llbChar">
    <w:name w:val="Élőláb Char"/>
    <w:link w:val="llb"/>
    <w:uiPriority w:val="99"/>
    <w:rsid w:val="0032367E"/>
    <w:rPr>
      <w:sz w:val="24"/>
      <w:lang w:val="bg-BG"/>
    </w:rPr>
  </w:style>
  <w:style w:type="paragraph" w:styleId="Kpalrs">
    <w:name w:val="caption"/>
    <w:basedOn w:val="Norml"/>
    <w:next w:val="Norml"/>
    <w:qFormat/>
    <w:rsid w:val="00DC427C"/>
    <w:pPr>
      <w:keepNext/>
      <w:spacing w:before="240" w:after="120"/>
      <w:ind w:left="2160" w:hanging="2160"/>
    </w:pPr>
    <w:rPr>
      <w:b/>
      <w:bCs/>
      <w:kern w:val="24"/>
      <w:lang w:eastAsia="ja-JP"/>
    </w:rPr>
  </w:style>
  <w:style w:type="paragraph" w:customStyle="1" w:styleId="TableText10pt">
    <w:name w:val="Table Text 10pt"/>
    <w:basedOn w:val="Norml"/>
    <w:rsid w:val="00DC427C"/>
    <w:pPr>
      <w:keepNext/>
      <w:spacing w:before="40" w:after="40"/>
    </w:pPr>
    <w:rPr>
      <w:kern w:val="24"/>
      <w:sz w:val="20"/>
      <w:szCs w:val="24"/>
      <w:lang w:eastAsia="ja-JP"/>
    </w:rPr>
  </w:style>
  <w:style w:type="character" w:customStyle="1" w:styleId="lfejChar">
    <w:name w:val="Élőfej Char"/>
    <w:link w:val="lfej"/>
    <w:uiPriority w:val="99"/>
    <w:rsid w:val="0087551A"/>
    <w:rPr>
      <w:sz w:val="24"/>
      <w:lang w:val="bg-BG" w:eastAsia="en-GB"/>
    </w:rPr>
  </w:style>
  <w:style w:type="character" w:customStyle="1" w:styleId="SzvegtrzsChar">
    <w:name w:val="Szövegtörzs Char"/>
    <w:link w:val="Szvegtrzs"/>
    <w:rsid w:val="00B642B3"/>
    <w:rPr>
      <w:i/>
      <w:color w:val="008000"/>
      <w:sz w:val="22"/>
      <w:lang w:val="bg-BG" w:eastAsia="en-US"/>
    </w:rPr>
  </w:style>
  <w:style w:type="paragraph" w:styleId="Vltozat">
    <w:name w:val="Revision"/>
    <w:hidden/>
    <w:uiPriority w:val="99"/>
    <w:semiHidden/>
    <w:rsid w:val="00742A5B"/>
    <w:rPr>
      <w:sz w:val="24"/>
      <w:lang w:val="bg-BG" w:eastAsia="en-GB"/>
    </w:rPr>
  </w:style>
  <w:style w:type="paragraph" w:styleId="Nincstrkz">
    <w:name w:val="No Spacing"/>
    <w:uiPriority w:val="1"/>
    <w:qFormat/>
    <w:rsid w:val="0088786B"/>
    <w:rPr>
      <w:kern w:val="24"/>
      <w:sz w:val="24"/>
      <w:szCs w:val="24"/>
      <w:lang w:eastAsia="ja-JP"/>
    </w:rPr>
  </w:style>
  <w:style w:type="character" w:customStyle="1" w:styleId="JegyzetszvegChar">
    <w:name w:val="Jegyzetszöveg Char"/>
    <w:aliases w:val="Annotationtext Char"/>
    <w:link w:val="Jegyzetszveg"/>
    <w:rsid w:val="003144A1"/>
    <w:rPr>
      <w:lang w:val="bg-BG" w:eastAsia="en-GB"/>
    </w:rPr>
  </w:style>
  <w:style w:type="character" w:customStyle="1" w:styleId="normaltextrun">
    <w:name w:val="normaltextrun"/>
    <w:basedOn w:val="Bekezdsalapbettpusa"/>
    <w:rsid w:val="00406CA1"/>
  </w:style>
  <w:style w:type="paragraph" w:customStyle="1" w:styleId="paragraph">
    <w:name w:val="paragraph"/>
    <w:basedOn w:val="Norml"/>
    <w:rsid w:val="00406CA1"/>
    <w:pPr>
      <w:spacing w:before="100" w:beforeAutospacing="1" w:after="100" w:afterAutospacing="1"/>
    </w:pPr>
    <w:rPr>
      <w:szCs w:val="24"/>
      <w:lang w:val="en-US" w:eastAsia="en-US"/>
    </w:rPr>
  </w:style>
  <w:style w:type="character" w:customStyle="1" w:styleId="eop">
    <w:name w:val="eop"/>
    <w:basedOn w:val="Bekezdsalapbettpusa"/>
    <w:rsid w:val="00406CA1"/>
  </w:style>
  <w:style w:type="character" w:customStyle="1" w:styleId="cf01">
    <w:name w:val="cf01"/>
    <w:rsid w:val="00967BF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ema.europa.eu/en/documents/template-form/qrd-appendix-v-adverse-drug-reaction-reporting-details_en.doc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BD91A7A4436D240B462319AB3DECA58" ma:contentTypeVersion="7" ma:contentTypeDescription="Create a new document." ma:contentTypeScope="" ma:versionID="c833ccdcc327883ee298e142077904c7">
  <xsd:schema xmlns:xsd="http://www.w3.org/2001/XMLSchema" xmlns:xs="http://www.w3.org/2001/XMLSchema" xmlns:p="http://schemas.microsoft.com/office/2006/metadata/properties" xmlns:ns2="488f4350-a587-402c-ba5e-a7f7bbf9ed50" xmlns:ns3="620859c0-c179-4ef9-b8b4-a6042ef90078" targetNamespace="http://schemas.microsoft.com/office/2006/metadata/properties" ma:root="true" ma:fieldsID="041ddb5144919250dc093585031b5a72" ns2:_="" ns3:_="">
    <xsd:import namespace="488f4350-a587-402c-ba5e-a7f7bbf9ed50"/>
    <xsd:import namespace="620859c0-c179-4ef9-b8b4-a6042ef900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f4350-a587-402c-ba5e-a7f7bbf9ed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0859c0-c179-4ef9-b8b4-a6042ef900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7F8F9D-5A63-489B-AEF3-16E73BC216DE}">
  <ds:schemaRefs>
    <ds:schemaRef ds:uri="http://schemas.microsoft.com/office/2006/metadata/longProperties"/>
  </ds:schemaRefs>
</ds:datastoreItem>
</file>

<file path=customXml/itemProps2.xml><?xml version="1.0" encoding="utf-8"?>
<ds:datastoreItem xmlns:ds="http://schemas.openxmlformats.org/officeDocument/2006/customXml" ds:itemID="{C055B3BB-AD41-40E4-8F99-CBE5164B7BB3}">
  <ds:schemaRefs>
    <ds:schemaRef ds:uri="http://schemas.openxmlformats.org/officeDocument/2006/bibliography"/>
  </ds:schemaRefs>
</ds:datastoreItem>
</file>

<file path=customXml/itemProps3.xml><?xml version="1.0" encoding="utf-8"?>
<ds:datastoreItem xmlns:ds="http://schemas.openxmlformats.org/officeDocument/2006/customXml" ds:itemID="{AFB9BFEB-F55F-4C83-97FD-817D6D24E7A2}">
  <ds:schemaRefs>
    <ds:schemaRef ds:uri="http://schemas.microsoft.com/sharepoint/v3/contenttype/forms"/>
  </ds:schemaRefs>
</ds:datastoreItem>
</file>

<file path=customXml/itemProps4.xml><?xml version="1.0" encoding="utf-8"?>
<ds:datastoreItem xmlns:ds="http://schemas.openxmlformats.org/officeDocument/2006/customXml" ds:itemID="{9A2C19EB-9E61-4892-B5FF-65313648033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8EDBCCE-CAA0-4D4A-8B09-0114CC802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f4350-a587-402c-ba5e-a7f7bbf9ed50"/>
    <ds:schemaRef ds:uri="620859c0-c179-4ef9-b8b4-a6042ef90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15202</Words>
  <Characters>104899</Characters>
  <Application>Microsoft Office Word</Application>
  <DocSecurity>0</DocSecurity>
  <Lines>874</Lines>
  <Paragraphs>239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Regulatory&amp;Farmacovigilance</Company>
  <LinksUpToDate>false</LinksUpToDate>
  <CharactersWithSpaces>119862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AbbVie_HU_1</dc:creator>
  <cp:lastModifiedBy>HU_OGYI_64.1</cp:lastModifiedBy>
  <cp:revision>3</cp:revision>
  <dcterms:created xsi:type="dcterms:W3CDTF">2026-10-06T09:25:00Z</dcterms:created>
  <dcterms:modified xsi:type="dcterms:W3CDTF">2026-10-06T09:25:00Z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0x0101007BD91A7A4436D240B462319AB3DECA58</vt:lpwstr>
  </property>
</Properties>
</file>