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B7215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1.</w:t>
      </w:r>
      <w:r w:rsidRPr="00167496">
        <w:rPr>
          <w:b/>
          <w:szCs w:val="22"/>
        </w:rPr>
        <w:tab/>
        <w:t>A GYÓGYSZER NEVE</w:t>
      </w:r>
    </w:p>
    <w:p w14:paraId="5CE43611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39FB0AFC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</w:rPr>
        <w:t>Mycosyst</w:t>
      </w:r>
      <w:proofErr w:type="spellEnd"/>
      <w:r w:rsidRPr="00167496">
        <w:rPr>
          <w:szCs w:val="22"/>
        </w:rPr>
        <w:t xml:space="preserve"> 50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 xml:space="preserve">mg </w:t>
      </w:r>
      <w:r w:rsidR="00DC6B30" w:rsidRPr="00167496">
        <w:rPr>
          <w:szCs w:val="22"/>
        </w:rPr>
        <w:t xml:space="preserve">kemény </w:t>
      </w:r>
      <w:r w:rsidRPr="00167496">
        <w:rPr>
          <w:szCs w:val="22"/>
        </w:rPr>
        <w:t>kapszula</w:t>
      </w:r>
    </w:p>
    <w:p w14:paraId="6EE13318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</w:rPr>
        <w:t>Mycosyst</w:t>
      </w:r>
      <w:proofErr w:type="spellEnd"/>
      <w:r w:rsidRPr="00167496">
        <w:rPr>
          <w:szCs w:val="22"/>
        </w:rPr>
        <w:t xml:space="preserve"> 100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 xml:space="preserve">mg </w:t>
      </w:r>
      <w:r w:rsidR="00DC6B30" w:rsidRPr="00167496">
        <w:rPr>
          <w:szCs w:val="22"/>
        </w:rPr>
        <w:t xml:space="preserve">kemény </w:t>
      </w:r>
      <w:r w:rsidRPr="00167496">
        <w:rPr>
          <w:szCs w:val="22"/>
        </w:rPr>
        <w:t>kapszula</w:t>
      </w:r>
    </w:p>
    <w:p w14:paraId="50721FD8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</w:rPr>
        <w:t>Mycosyst</w:t>
      </w:r>
      <w:proofErr w:type="spellEnd"/>
      <w:r w:rsidRPr="00167496">
        <w:rPr>
          <w:szCs w:val="22"/>
        </w:rPr>
        <w:t xml:space="preserve"> 150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>mg</w:t>
      </w:r>
      <w:r w:rsidR="00DC6B30" w:rsidRPr="00167496">
        <w:rPr>
          <w:szCs w:val="22"/>
        </w:rPr>
        <w:t xml:space="preserve"> kemény </w:t>
      </w:r>
      <w:r w:rsidRPr="00167496">
        <w:rPr>
          <w:szCs w:val="22"/>
        </w:rPr>
        <w:t>kapszula</w:t>
      </w:r>
    </w:p>
    <w:p w14:paraId="453C92AF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</w:rPr>
        <w:t>Mycosyst</w:t>
      </w:r>
      <w:proofErr w:type="spellEnd"/>
      <w:r w:rsidRPr="00167496">
        <w:rPr>
          <w:szCs w:val="22"/>
        </w:rPr>
        <w:t xml:space="preserve"> 200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>mg</w:t>
      </w:r>
      <w:r w:rsidR="00DC6B30" w:rsidRPr="00167496">
        <w:rPr>
          <w:szCs w:val="22"/>
        </w:rPr>
        <w:t xml:space="preserve"> kemény </w:t>
      </w:r>
      <w:r w:rsidRPr="00167496">
        <w:rPr>
          <w:szCs w:val="22"/>
        </w:rPr>
        <w:t>kapszula</w:t>
      </w:r>
    </w:p>
    <w:p w14:paraId="3FD42F06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</w:rPr>
        <w:t>Mycosyst-Gyno</w:t>
      </w:r>
      <w:proofErr w:type="spellEnd"/>
      <w:r w:rsidRPr="00167496">
        <w:rPr>
          <w:szCs w:val="22"/>
        </w:rPr>
        <w:t xml:space="preserve"> </w:t>
      </w:r>
      <w:r w:rsidR="00696B6A" w:rsidRPr="00167496">
        <w:rPr>
          <w:szCs w:val="22"/>
        </w:rPr>
        <w:t>150</w:t>
      </w:r>
      <w:r w:rsidR="007F197E" w:rsidRPr="00167496">
        <w:rPr>
          <w:szCs w:val="22"/>
        </w:rPr>
        <w:t> </w:t>
      </w:r>
      <w:r w:rsidR="00696B6A" w:rsidRPr="00167496">
        <w:rPr>
          <w:szCs w:val="22"/>
        </w:rPr>
        <w:t>mg</w:t>
      </w:r>
      <w:r w:rsidR="00DC6B30" w:rsidRPr="00167496">
        <w:rPr>
          <w:szCs w:val="22"/>
        </w:rPr>
        <w:t xml:space="preserve"> kemény </w:t>
      </w:r>
      <w:r w:rsidRPr="00167496">
        <w:rPr>
          <w:szCs w:val="22"/>
        </w:rPr>
        <w:t>kapszula</w:t>
      </w:r>
    </w:p>
    <w:p w14:paraId="4A1CBECA" w14:textId="77777777" w:rsidR="005C127D" w:rsidRPr="00167496" w:rsidRDefault="005C127D" w:rsidP="00167496">
      <w:pPr>
        <w:widowControl w:val="0"/>
        <w:spacing w:line="240" w:lineRule="auto"/>
        <w:rPr>
          <w:szCs w:val="22"/>
        </w:rPr>
      </w:pPr>
    </w:p>
    <w:p w14:paraId="4BD01B68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09B83E53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2.</w:t>
      </w:r>
      <w:r w:rsidRPr="00167496">
        <w:rPr>
          <w:b/>
          <w:szCs w:val="22"/>
        </w:rPr>
        <w:tab/>
        <w:t>MINŐSÉGI ÉS MENNYISÉGI ÖSSZETÉTEL</w:t>
      </w:r>
    </w:p>
    <w:p w14:paraId="7C3BABF3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18407327" w14:textId="77777777" w:rsidR="009D0727" w:rsidRPr="00167496" w:rsidRDefault="009D0727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50 mg kemény kapszula:</w:t>
      </w:r>
    </w:p>
    <w:p w14:paraId="7B8E6BF7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50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 xml:space="preserve">mg </w:t>
      </w:r>
      <w:proofErr w:type="spellStart"/>
      <w:r w:rsidR="005C127D" w:rsidRPr="00167496">
        <w:rPr>
          <w:szCs w:val="22"/>
        </w:rPr>
        <w:t>flukonazol</w:t>
      </w:r>
      <w:r w:rsidR="00A35523" w:rsidRPr="00167496">
        <w:rPr>
          <w:szCs w:val="22"/>
        </w:rPr>
        <w:t>t</w:t>
      </w:r>
      <w:proofErr w:type="spellEnd"/>
      <w:r w:rsidR="00A35523" w:rsidRPr="00167496">
        <w:rPr>
          <w:szCs w:val="22"/>
        </w:rPr>
        <w:t xml:space="preserve"> tartalmaz</w:t>
      </w:r>
      <w:r w:rsidRPr="00167496">
        <w:rPr>
          <w:szCs w:val="22"/>
        </w:rPr>
        <w:t xml:space="preserve"> </w:t>
      </w:r>
      <w:r w:rsidR="006863E3" w:rsidRPr="00167496">
        <w:rPr>
          <w:szCs w:val="22"/>
        </w:rPr>
        <w:t xml:space="preserve">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21D0E9E7" w14:textId="77777777" w:rsidR="009D0727" w:rsidRPr="00167496" w:rsidRDefault="009D0727" w:rsidP="00167496">
      <w:pPr>
        <w:widowControl w:val="0"/>
        <w:spacing w:line="240" w:lineRule="auto"/>
        <w:rPr>
          <w:szCs w:val="22"/>
        </w:rPr>
      </w:pPr>
    </w:p>
    <w:p w14:paraId="66AA1077" w14:textId="77777777" w:rsidR="009D0727" w:rsidRPr="00167496" w:rsidRDefault="009D0727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100 mg kemény kapszula:</w:t>
      </w:r>
    </w:p>
    <w:p w14:paraId="2546A55C" w14:textId="77777777" w:rsidR="009D0727" w:rsidRPr="00167496" w:rsidRDefault="009D0727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100 mg </w:t>
      </w:r>
      <w:proofErr w:type="spellStart"/>
      <w:r w:rsidRPr="00167496">
        <w:rPr>
          <w:szCs w:val="22"/>
        </w:rPr>
        <w:t>flukonazol</w:t>
      </w:r>
      <w:r w:rsidR="00A35523" w:rsidRPr="00167496">
        <w:rPr>
          <w:szCs w:val="22"/>
        </w:rPr>
        <w:t>t</w:t>
      </w:r>
      <w:proofErr w:type="spellEnd"/>
      <w:r w:rsidR="00A35523" w:rsidRPr="00167496">
        <w:rPr>
          <w:szCs w:val="22"/>
        </w:rPr>
        <w:t xml:space="preserve"> tartalmaz</w:t>
      </w:r>
      <w:r w:rsidRPr="00167496">
        <w:rPr>
          <w:szCs w:val="22"/>
        </w:rPr>
        <w:t xml:space="preserve"> 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22428521" w14:textId="77777777" w:rsidR="009D0727" w:rsidRPr="00167496" w:rsidRDefault="009D0727" w:rsidP="00167496">
      <w:pPr>
        <w:widowControl w:val="0"/>
        <w:spacing w:line="240" w:lineRule="auto"/>
        <w:rPr>
          <w:szCs w:val="22"/>
        </w:rPr>
      </w:pPr>
    </w:p>
    <w:p w14:paraId="6CF9FA22" w14:textId="77777777" w:rsidR="009D0727" w:rsidRPr="00167496" w:rsidRDefault="009D0727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150 mg kemény kapszula:</w:t>
      </w:r>
    </w:p>
    <w:p w14:paraId="4CFDDE91" w14:textId="77777777" w:rsidR="009D0727" w:rsidRPr="00167496" w:rsidRDefault="009D0727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150 mg </w:t>
      </w:r>
      <w:proofErr w:type="spellStart"/>
      <w:r w:rsidRPr="00167496">
        <w:rPr>
          <w:szCs w:val="22"/>
        </w:rPr>
        <w:t>flukonazol</w:t>
      </w:r>
      <w:r w:rsidR="00A35523" w:rsidRPr="00167496">
        <w:rPr>
          <w:szCs w:val="22"/>
        </w:rPr>
        <w:t>t</w:t>
      </w:r>
      <w:proofErr w:type="spellEnd"/>
      <w:r w:rsidR="00A35523" w:rsidRPr="00167496">
        <w:rPr>
          <w:szCs w:val="22"/>
        </w:rPr>
        <w:t xml:space="preserve"> tartalmaz</w:t>
      </w:r>
      <w:r w:rsidRPr="00167496">
        <w:rPr>
          <w:szCs w:val="22"/>
        </w:rPr>
        <w:t xml:space="preserve"> 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42503006" w14:textId="77777777" w:rsidR="009D0727" w:rsidRPr="00167496" w:rsidRDefault="009D0727" w:rsidP="00167496">
      <w:pPr>
        <w:widowControl w:val="0"/>
        <w:spacing w:line="240" w:lineRule="auto"/>
        <w:rPr>
          <w:szCs w:val="22"/>
        </w:rPr>
      </w:pPr>
    </w:p>
    <w:p w14:paraId="194F3DBC" w14:textId="77777777" w:rsidR="009D0727" w:rsidRPr="00167496" w:rsidRDefault="009D0727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200 mg kemény kapszula:</w:t>
      </w:r>
    </w:p>
    <w:p w14:paraId="100009D3" w14:textId="77777777" w:rsidR="009D0727" w:rsidRPr="00167496" w:rsidRDefault="009D0727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200 mg </w:t>
      </w:r>
      <w:proofErr w:type="spellStart"/>
      <w:r w:rsidRPr="00167496">
        <w:rPr>
          <w:szCs w:val="22"/>
        </w:rPr>
        <w:t>flukonazol</w:t>
      </w:r>
      <w:r w:rsidR="00A35523" w:rsidRPr="00167496">
        <w:rPr>
          <w:szCs w:val="22"/>
        </w:rPr>
        <w:t>t</w:t>
      </w:r>
      <w:proofErr w:type="spellEnd"/>
      <w:r w:rsidR="00A35523" w:rsidRPr="00167496">
        <w:rPr>
          <w:szCs w:val="22"/>
        </w:rPr>
        <w:t xml:space="preserve"> tartalmaz</w:t>
      </w:r>
      <w:r w:rsidRPr="00167496">
        <w:rPr>
          <w:szCs w:val="22"/>
        </w:rPr>
        <w:t xml:space="preserve"> 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6C85A3CA" w14:textId="77777777" w:rsidR="009D0727" w:rsidRPr="00167496" w:rsidRDefault="009D0727" w:rsidP="00167496">
      <w:pPr>
        <w:widowControl w:val="0"/>
        <w:spacing w:line="240" w:lineRule="auto"/>
        <w:rPr>
          <w:szCs w:val="22"/>
        </w:rPr>
      </w:pPr>
    </w:p>
    <w:p w14:paraId="5DE968CD" w14:textId="77777777" w:rsidR="009D0727" w:rsidRPr="00167496" w:rsidRDefault="00C23ACB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Mycosyst-Gyno</w:t>
      </w:r>
      <w:proofErr w:type="spellEnd"/>
      <w:r w:rsidRPr="00167496">
        <w:rPr>
          <w:szCs w:val="22"/>
          <w:u w:val="single"/>
        </w:rPr>
        <w:t xml:space="preserve"> </w:t>
      </w:r>
      <w:r w:rsidR="00696B6A" w:rsidRPr="00167496">
        <w:rPr>
          <w:szCs w:val="22"/>
          <w:u w:val="single"/>
        </w:rPr>
        <w:t>150</w:t>
      </w:r>
      <w:r w:rsidR="007F197E" w:rsidRPr="00167496">
        <w:rPr>
          <w:szCs w:val="22"/>
          <w:u w:val="single"/>
        </w:rPr>
        <w:t> </w:t>
      </w:r>
      <w:r w:rsidR="00696B6A" w:rsidRPr="00167496">
        <w:rPr>
          <w:szCs w:val="22"/>
          <w:u w:val="single"/>
        </w:rPr>
        <w:t>mg</w:t>
      </w:r>
      <w:r w:rsidR="00DC6B30" w:rsidRPr="00167496">
        <w:rPr>
          <w:szCs w:val="22"/>
          <w:u w:val="single"/>
        </w:rPr>
        <w:t xml:space="preserve"> kemény</w:t>
      </w:r>
      <w:r w:rsidR="00696B6A" w:rsidRPr="00167496">
        <w:rPr>
          <w:szCs w:val="22"/>
          <w:u w:val="single"/>
        </w:rPr>
        <w:t xml:space="preserve"> </w:t>
      </w:r>
      <w:r w:rsidRPr="00167496">
        <w:rPr>
          <w:szCs w:val="22"/>
          <w:u w:val="single"/>
        </w:rPr>
        <w:t>kapszula:</w:t>
      </w:r>
    </w:p>
    <w:p w14:paraId="5E667A61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150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 xml:space="preserve">mg </w:t>
      </w:r>
      <w:proofErr w:type="spellStart"/>
      <w:r w:rsidR="005C127D" w:rsidRPr="00167496">
        <w:rPr>
          <w:szCs w:val="22"/>
        </w:rPr>
        <w:t>flukonazol</w:t>
      </w:r>
      <w:r w:rsidR="00A35523" w:rsidRPr="00167496">
        <w:rPr>
          <w:szCs w:val="22"/>
        </w:rPr>
        <w:t>t</w:t>
      </w:r>
      <w:proofErr w:type="spellEnd"/>
      <w:r w:rsidR="00A35523" w:rsidRPr="00167496">
        <w:rPr>
          <w:szCs w:val="22"/>
        </w:rPr>
        <w:t xml:space="preserve"> tartalmaz</w:t>
      </w:r>
      <w:r w:rsidRPr="00167496">
        <w:rPr>
          <w:szCs w:val="22"/>
        </w:rPr>
        <w:t xml:space="preserve"> </w:t>
      </w:r>
      <w:r w:rsidR="006863E3" w:rsidRPr="00167496">
        <w:rPr>
          <w:szCs w:val="22"/>
        </w:rPr>
        <w:t xml:space="preserve">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1C71C963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54478EE4" w14:textId="77777777" w:rsidR="00CF4DC5" w:rsidRPr="00167496" w:rsidRDefault="00CF4DC5" w:rsidP="00167496">
      <w:pPr>
        <w:widowControl w:val="0"/>
        <w:spacing w:line="240" w:lineRule="auto"/>
        <w:rPr>
          <w:szCs w:val="22"/>
          <w:u w:val="single"/>
        </w:rPr>
      </w:pPr>
      <w:r w:rsidRPr="00167496">
        <w:rPr>
          <w:szCs w:val="22"/>
          <w:u w:val="single"/>
        </w:rPr>
        <w:t>Ismert hatású segédanyagok:</w:t>
      </w:r>
    </w:p>
    <w:p w14:paraId="584195F2" w14:textId="77777777" w:rsidR="00016F7F" w:rsidRPr="00167496" w:rsidRDefault="00016F7F" w:rsidP="00167496">
      <w:pPr>
        <w:widowControl w:val="0"/>
        <w:spacing w:line="240" w:lineRule="auto"/>
        <w:rPr>
          <w:szCs w:val="22"/>
          <w:u w:val="single"/>
        </w:rPr>
      </w:pPr>
    </w:p>
    <w:p w14:paraId="67224BF0" w14:textId="77777777" w:rsidR="00016F7F" w:rsidRPr="00167496" w:rsidRDefault="00CF4DC5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50 mg kemény kapszula:</w:t>
      </w:r>
    </w:p>
    <w:p w14:paraId="29C82D07" w14:textId="77777777" w:rsidR="00CF4DC5" w:rsidRPr="00167496" w:rsidRDefault="00CF4DC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49,5</w:t>
      </w:r>
      <w:r w:rsidR="002E15FE" w:rsidRPr="00167496">
        <w:rPr>
          <w:szCs w:val="22"/>
        </w:rPr>
        <w:t> </w:t>
      </w:r>
      <w:r w:rsidRPr="00167496">
        <w:rPr>
          <w:szCs w:val="22"/>
        </w:rPr>
        <w:t xml:space="preserve">mg vízmentes </w:t>
      </w:r>
      <w:proofErr w:type="spellStart"/>
      <w:r w:rsidRPr="00167496">
        <w:rPr>
          <w:szCs w:val="22"/>
        </w:rPr>
        <w:t>laktózt</w:t>
      </w:r>
      <w:proofErr w:type="spellEnd"/>
      <w:r w:rsidRPr="00167496">
        <w:rPr>
          <w:szCs w:val="22"/>
        </w:rPr>
        <w:t xml:space="preserve"> tartalmaz </w:t>
      </w:r>
      <w:r w:rsidR="002E15FE" w:rsidRPr="00167496">
        <w:rPr>
          <w:szCs w:val="22"/>
        </w:rPr>
        <w:t xml:space="preserve">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7F741C2A" w14:textId="77777777" w:rsidR="00016F7F" w:rsidRPr="00167496" w:rsidRDefault="00CF4DC5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100 mg kemény kapszula:</w:t>
      </w:r>
    </w:p>
    <w:p w14:paraId="2469610F" w14:textId="77777777" w:rsidR="00CF4DC5" w:rsidRPr="00167496" w:rsidRDefault="00CF4DC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99</w:t>
      </w:r>
      <w:r w:rsidR="002E15FE" w:rsidRPr="00167496">
        <w:rPr>
          <w:szCs w:val="22"/>
        </w:rPr>
        <w:t> </w:t>
      </w:r>
      <w:r w:rsidRPr="00167496">
        <w:rPr>
          <w:szCs w:val="22"/>
        </w:rPr>
        <w:t xml:space="preserve">mg vízmentes </w:t>
      </w:r>
      <w:proofErr w:type="spellStart"/>
      <w:r w:rsidRPr="00167496">
        <w:rPr>
          <w:szCs w:val="22"/>
        </w:rPr>
        <w:t>laktózt</w:t>
      </w:r>
      <w:proofErr w:type="spellEnd"/>
      <w:r w:rsidRPr="00167496">
        <w:rPr>
          <w:szCs w:val="22"/>
        </w:rPr>
        <w:t xml:space="preserve"> tartalmaz </w:t>
      </w:r>
      <w:r w:rsidR="002E15FE" w:rsidRPr="00167496">
        <w:rPr>
          <w:szCs w:val="22"/>
        </w:rPr>
        <w:t xml:space="preserve">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79BD4234" w14:textId="77777777" w:rsidR="00016F7F" w:rsidRPr="00167496" w:rsidRDefault="00CF4DC5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150 mg kemény kapszula:</w:t>
      </w:r>
    </w:p>
    <w:p w14:paraId="6CA1C936" w14:textId="77777777" w:rsidR="00CF4DC5" w:rsidRPr="00167496" w:rsidRDefault="00CF4DC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148,5</w:t>
      </w:r>
      <w:r w:rsidR="002E15FE" w:rsidRPr="00167496">
        <w:rPr>
          <w:szCs w:val="22"/>
        </w:rPr>
        <w:t> </w:t>
      </w:r>
      <w:r w:rsidRPr="00167496">
        <w:rPr>
          <w:szCs w:val="22"/>
        </w:rPr>
        <w:t xml:space="preserve">mg vízmentes </w:t>
      </w:r>
      <w:proofErr w:type="spellStart"/>
      <w:r w:rsidRPr="00167496">
        <w:rPr>
          <w:szCs w:val="22"/>
        </w:rPr>
        <w:t>laktózt</w:t>
      </w:r>
      <w:proofErr w:type="spellEnd"/>
      <w:r w:rsidRPr="00167496">
        <w:rPr>
          <w:szCs w:val="22"/>
        </w:rPr>
        <w:t xml:space="preserve"> tartalmaz </w:t>
      </w:r>
      <w:r w:rsidR="002E15FE" w:rsidRPr="00167496">
        <w:rPr>
          <w:szCs w:val="22"/>
        </w:rPr>
        <w:t xml:space="preserve">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15B1146E" w14:textId="77777777" w:rsidR="00016F7F" w:rsidRPr="00167496" w:rsidRDefault="00CF4DC5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200 mg kemény kapszula:</w:t>
      </w:r>
    </w:p>
    <w:p w14:paraId="45698485" w14:textId="77777777" w:rsidR="00CF4DC5" w:rsidRPr="00167496" w:rsidRDefault="00CF4DC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198</w:t>
      </w:r>
      <w:r w:rsidR="002E15FE" w:rsidRPr="00167496">
        <w:rPr>
          <w:szCs w:val="22"/>
        </w:rPr>
        <w:t> </w:t>
      </w:r>
      <w:r w:rsidRPr="00167496">
        <w:rPr>
          <w:szCs w:val="22"/>
        </w:rPr>
        <w:t xml:space="preserve">mg vízmentes </w:t>
      </w:r>
      <w:proofErr w:type="spellStart"/>
      <w:r w:rsidRPr="00167496">
        <w:rPr>
          <w:szCs w:val="22"/>
        </w:rPr>
        <w:t>laktózt</w:t>
      </w:r>
      <w:proofErr w:type="spellEnd"/>
      <w:r w:rsidRPr="00167496">
        <w:rPr>
          <w:szCs w:val="22"/>
        </w:rPr>
        <w:t xml:space="preserve"> tartalmaz </w:t>
      </w:r>
      <w:r w:rsidR="002E15FE" w:rsidRPr="00167496">
        <w:rPr>
          <w:szCs w:val="22"/>
        </w:rPr>
        <w:t xml:space="preserve">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7C0DC3DF" w14:textId="77777777" w:rsidR="00016F7F" w:rsidRPr="00167496" w:rsidRDefault="00CF4DC5" w:rsidP="00167496">
      <w:pPr>
        <w:widowControl w:val="0"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Mycosyst-Gyno</w:t>
      </w:r>
      <w:proofErr w:type="spellEnd"/>
      <w:r w:rsidR="00016F7F" w:rsidRPr="00167496">
        <w:rPr>
          <w:szCs w:val="22"/>
          <w:u w:val="single"/>
        </w:rPr>
        <w:t xml:space="preserve"> </w:t>
      </w:r>
      <w:r w:rsidRPr="00167496">
        <w:rPr>
          <w:szCs w:val="22"/>
          <w:u w:val="single"/>
        </w:rPr>
        <w:t>150</w:t>
      </w:r>
      <w:r w:rsidR="002E15FE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>mg kemény kapszula:</w:t>
      </w:r>
    </w:p>
    <w:p w14:paraId="37202EE2" w14:textId="77777777" w:rsidR="00CF4DC5" w:rsidRPr="00167496" w:rsidRDefault="00CF4DC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148,5</w:t>
      </w:r>
      <w:r w:rsidR="002E15FE" w:rsidRPr="00167496">
        <w:rPr>
          <w:szCs w:val="22"/>
        </w:rPr>
        <w:t> </w:t>
      </w:r>
      <w:r w:rsidRPr="00167496">
        <w:rPr>
          <w:szCs w:val="22"/>
        </w:rPr>
        <w:t xml:space="preserve">mg vízmentes </w:t>
      </w:r>
      <w:proofErr w:type="spellStart"/>
      <w:r w:rsidRPr="00167496">
        <w:rPr>
          <w:szCs w:val="22"/>
        </w:rPr>
        <w:t>laktózt</w:t>
      </w:r>
      <w:proofErr w:type="spellEnd"/>
      <w:r w:rsidRPr="00167496">
        <w:rPr>
          <w:szCs w:val="22"/>
        </w:rPr>
        <w:t xml:space="preserve"> tartalmaz </w:t>
      </w:r>
      <w:r w:rsidR="002E15FE" w:rsidRPr="00167496">
        <w:rPr>
          <w:szCs w:val="22"/>
        </w:rPr>
        <w:t xml:space="preserve">kemény </w:t>
      </w:r>
      <w:proofErr w:type="spellStart"/>
      <w:r w:rsidRPr="00167496">
        <w:rPr>
          <w:szCs w:val="22"/>
        </w:rPr>
        <w:t>kapszulánként</w:t>
      </w:r>
      <w:proofErr w:type="spellEnd"/>
      <w:r w:rsidRPr="00167496">
        <w:rPr>
          <w:szCs w:val="22"/>
        </w:rPr>
        <w:t>.</w:t>
      </w:r>
    </w:p>
    <w:p w14:paraId="68B36B17" w14:textId="77777777" w:rsidR="00CF4DC5" w:rsidRPr="00167496" w:rsidRDefault="00CF4DC5" w:rsidP="00167496">
      <w:pPr>
        <w:widowControl w:val="0"/>
        <w:spacing w:line="240" w:lineRule="auto"/>
        <w:rPr>
          <w:szCs w:val="22"/>
        </w:rPr>
      </w:pPr>
    </w:p>
    <w:p w14:paraId="46204D23" w14:textId="77777777" w:rsidR="009242A7" w:rsidRPr="00167496" w:rsidRDefault="00EA6012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A segédanyagok teljes listáját lásd a 6.1 pontban.</w:t>
      </w:r>
    </w:p>
    <w:p w14:paraId="603C1440" w14:textId="77777777" w:rsidR="00EA6012" w:rsidRPr="00167496" w:rsidRDefault="00EA6012" w:rsidP="00167496">
      <w:pPr>
        <w:widowControl w:val="0"/>
        <w:spacing w:line="240" w:lineRule="auto"/>
        <w:rPr>
          <w:szCs w:val="22"/>
        </w:rPr>
      </w:pPr>
    </w:p>
    <w:p w14:paraId="7BE1C199" w14:textId="77777777" w:rsidR="00EA6012" w:rsidRPr="00167496" w:rsidRDefault="00EA6012" w:rsidP="00167496">
      <w:pPr>
        <w:widowControl w:val="0"/>
        <w:spacing w:line="240" w:lineRule="auto"/>
        <w:rPr>
          <w:szCs w:val="22"/>
        </w:rPr>
      </w:pPr>
    </w:p>
    <w:p w14:paraId="1ECD0F6F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3.</w:t>
      </w:r>
      <w:r w:rsidRPr="00167496">
        <w:rPr>
          <w:b/>
          <w:szCs w:val="22"/>
        </w:rPr>
        <w:tab/>
        <w:t>GYÓGYSZERFORMA</w:t>
      </w:r>
    </w:p>
    <w:p w14:paraId="3BD5CAC0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13CFEEC9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50</w:t>
      </w:r>
      <w:r w:rsidR="007F197E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 xml:space="preserve">mg </w:t>
      </w:r>
      <w:r w:rsidR="00DC6B30" w:rsidRPr="00167496">
        <w:rPr>
          <w:szCs w:val="22"/>
          <w:u w:val="single"/>
        </w:rPr>
        <w:t xml:space="preserve">kemény </w:t>
      </w:r>
      <w:r w:rsidRPr="00167496">
        <w:rPr>
          <w:szCs w:val="22"/>
          <w:u w:val="single"/>
        </w:rPr>
        <w:t>kapszula</w:t>
      </w:r>
      <w:r w:rsidRPr="00167496">
        <w:rPr>
          <w:szCs w:val="22"/>
        </w:rPr>
        <w:t>: alsó részén fehér, felső részén világoskék, 4-es méretű, átlátszatlan keményzselatin kapszulába töltött, 120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>mg töltettömegű, fehér por.</w:t>
      </w:r>
    </w:p>
    <w:p w14:paraId="2B084FFD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</w:p>
    <w:p w14:paraId="78F174DF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100</w:t>
      </w:r>
      <w:r w:rsidR="007F197E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>mg</w:t>
      </w:r>
      <w:r w:rsidR="00DC6B30" w:rsidRPr="00167496">
        <w:rPr>
          <w:szCs w:val="22"/>
          <w:u w:val="single"/>
        </w:rPr>
        <w:t xml:space="preserve"> kemény </w:t>
      </w:r>
      <w:r w:rsidRPr="00167496">
        <w:rPr>
          <w:szCs w:val="22"/>
          <w:u w:val="single"/>
        </w:rPr>
        <w:t>kapszula</w:t>
      </w:r>
      <w:r w:rsidRPr="00167496">
        <w:rPr>
          <w:szCs w:val="22"/>
        </w:rPr>
        <w:t>: alsó részén fehér, felső részén türkizkék, 2-es méretű, átlátszatlan keményzselatin kapszulába töltött, 240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>mg töltettömegű</w:t>
      </w:r>
      <w:r w:rsidR="003A3E50" w:rsidRPr="00167496">
        <w:rPr>
          <w:szCs w:val="22"/>
        </w:rPr>
        <w:t>,</w:t>
      </w:r>
      <w:r w:rsidRPr="00167496">
        <w:rPr>
          <w:szCs w:val="22"/>
        </w:rPr>
        <w:t xml:space="preserve"> fehér por.</w:t>
      </w:r>
    </w:p>
    <w:p w14:paraId="621D98A7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</w:p>
    <w:p w14:paraId="2476326F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150</w:t>
      </w:r>
      <w:r w:rsidR="007F197E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>mg</w:t>
      </w:r>
      <w:r w:rsidR="00DC6B30" w:rsidRPr="00167496">
        <w:rPr>
          <w:szCs w:val="22"/>
          <w:u w:val="single"/>
        </w:rPr>
        <w:t xml:space="preserve"> kemény</w:t>
      </w:r>
      <w:r w:rsidRPr="00167496">
        <w:rPr>
          <w:szCs w:val="22"/>
          <w:u w:val="single"/>
        </w:rPr>
        <w:t xml:space="preserve"> kapszula</w:t>
      </w:r>
      <w:r w:rsidRPr="00167496">
        <w:rPr>
          <w:szCs w:val="22"/>
        </w:rPr>
        <w:t>: alsó részén fehér, felső részén kék, 1-es méretű, átlátszatlan keményzselatin kapszulába töltött, 360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>mg töltettömegű</w:t>
      </w:r>
      <w:r w:rsidR="003A3E50" w:rsidRPr="00167496">
        <w:rPr>
          <w:szCs w:val="22"/>
        </w:rPr>
        <w:t>,</w:t>
      </w:r>
      <w:r w:rsidRPr="00167496">
        <w:rPr>
          <w:szCs w:val="22"/>
        </w:rPr>
        <w:t xml:space="preserve"> fehér por.</w:t>
      </w:r>
    </w:p>
    <w:p w14:paraId="65799826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</w:p>
    <w:p w14:paraId="04CEE31E" w14:textId="77777777" w:rsidR="00C23ACB" w:rsidRPr="00167496" w:rsidRDefault="00C23ACB" w:rsidP="000E6B26">
      <w:pPr>
        <w:keepNext/>
        <w:spacing w:line="240" w:lineRule="auto"/>
        <w:rPr>
          <w:szCs w:val="22"/>
        </w:rPr>
      </w:pPr>
      <w:proofErr w:type="spellStart"/>
      <w:r w:rsidRPr="00167496">
        <w:rPr>
          <w:szCs w:val="22"/>
          <w:u w:val="single"/>
        </w:rPr>
        <w:lastRenderedPageBreak/>
        <w:t>Mycosyst</w:t>
      </w:r>
      <w:proofErr w:type="spellEnd"/>
      <w:r w:rsidRPr="00167496">
        <w:rPr>
          <w:szCs w:val="22"/>
          <w:u w:val="single"/>
        </w:rPr>
        <w:t xml:space="preserve"> 200</w:t>
      </w:r>
      <w:r w:rsidR="007F197E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>mg</w:t>
      </w:r>
      <w:r w:rsidR="00DC6B30" w:rsidRPr="00167496">
        <w:rPr>
          <w:szCs w:val="22"/>
          <w:u w:val="single"/>
        </w:rPr>
        <w:t xml:space="preserve"> kemény</w:t>
      </w:r>
      <w:r w:rsidRPr="00167496">
        <w:rPr>
          <w:szCs w:val="22"/>
          <w:u w:val="single"/>
        </w:rPr>
        <w:t xml:space="preserve"> kapszula:</w:t>
      </w:r>
      <w:r w:rsidRPr="00167496">
        <w:rPr>
          <w:szCs w:val="22"/>
        </w:rPr>
        <w:t xml:space="preserve"> alsó részén fehér, felső részén sötétkék, 0-ás méretű, átlátszatlan keményzselatin kapszulába töltött</w:t>
      </w:r>
      <w:r w:rsidR="005C127D" w:rsidRPr="00167496">
        <w:rPr>
          <w:szCs w:val="22"/>
        </w:rPr>
        <w:t>,</w:t>
      </w:r>
      <w:r w:rsidRPr="00167496">
        <w:rPr>
          <w:szCs w:val="22"/>
        </w:rPr>
        <w:t xml:space="preserve"> 480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>mg töltettömegű</w:t>
      </w:r>
      <w:r w:rsidR="003A3E50" w:rsidRPr="00167496">
        <w:rPr>
          <w:szCs w:val="22"/>
        </w:rPr>
        <w:t>,</w:t>
      </w:r>
      <w:r w:rsidRPr="00167496">
        <w:rPr>
          <w:szCs w:val="22"/>
        </w:rPr>
        <w:t xml:space="preserve"> fehér por.</w:t>
      </w:r>
    </w:p>
    <w:p w14:paraId="0FEBAC4D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</w:p>
    <w:p w14:paraId="5F3DB480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  <w:u w:val="single"/>
        </w:rPr>
        <w:t>Mycosyst-Gyno</w:t>
      </w:r>
      <w:proofErr w:type="spellEnd"/>
      <w:r w:rsidR="00552050" w:rsidRPr="00167496">
        <w:rPr>
          <w:szCs w:val="22"/>
          <w:u w:val="single"/>
        </w:rPr>
        <w:t xml:space="preserve"> </w:t>
      </w:r>
      <w:r w:rsidR="00696B6A" w:rsidRPr="00167496">
        <w:rPr>
          <w:szCs w:val="22"/>
          <w:u w:val="single"/>
        </w:rPr>
        <w:t>150</w:t>
      </w:r>
      <w:r w:rsidR="002E15FE" w:rsidRPr="00167496">
        <w:rPr>
          <w:szCs w:val="22"/>
          <w:u w:val="single"/>
        </w:rPr>
        <w:t> </w:t>
      </w:r>
      <w:r w:rsidR="00696B6A" w:rsidRPr="00167496">
        <w:rPr>
          <w:szCs w:val="22"/>
          <w:u w:val="single"/>
        </w:rPr>
        <w:t>mg</w:t>
      </w:r>
      <w:r w:rsidRPr="00167496">
        <w:rPr>
          <w:szCs w:val="22"/>
          <w:u w:val="single"/>
        </w:rPr>
        <w:t xml:space="preserve"> </w:t>
      </w:r>
      <w:r w:rsidR="00DC6B30" w:rsidRPr="00167496">
        <w:rPr>
          <w:szCs w:val="22"/>
          <w:u w:val="single"/>
        </w:rPr>
        <w:t xml:space="preserve">kemény </w:t>
      </w:r>
      <w:r w:rsidRPr="00167496">
        <w:rPr>
          <w:szCs w:val="22"/>
          <w:u w:val="single"/>
        </w:rPr>
        <w:t>kapszula</w:t>
      </w:r>
      <w:r w:rsidRPr="00167496">
        <w:rPr>
          <w:i/>
          <w:szCs w:val="22"/>
        </w:rPr>
        <w:t xml:space="preserve">: </w:t>
      </w:r>
      <w:r w:rsidRPr="00167496">
        <w:rPr>
          <w:szCs w:val="22"/>
        </w:rPr>
        <w:t>alsó részén fehér, felső részén kék, 1-es méretű, átlátszatlan keményzselatin kapszulába töltött, 360</w:t>
      </w:r>
      <w:r w:rsidR="007F197E" w:rsidRPr="00167496">
        <w:rPr>
          <w:szCs w:val="22"/>
        </w:rPr>
        <w:t> </w:t>
      </w:r>
      <w:r w:rsidRPr="00167496">
        <w:rPr>
          <w:szCs w:val="22"/>
        </w:rPr>
        <w:t>mg töltettömegű</w:t>
      </w:r>
      <w:r w:rsidR="003A3E50" w:rsidRPr="00167496">
        <w:rPr>
          <w:szCs w:val="22"/>
        </w:rPr>
        <w:t>,</w:t>
      </w:r>
      <w:r w:rsidRPr="00167496">
        <w:rPr>
          <w:szCs w:val="22"/>
        </w:rPr>
        <w:t xml:space="preserve"> fehér por.</w:t>
      </w:r>
    </w:p>
    <w:p w14:paraId="5D428AFC" w14:textId="77777777" w:rsidR="00C23ACB" w:rsidRPr="00167496" w:rsidRDefault="00C23ACB" w:rsidP="00167496">
      <w:pPr>
        <w:widowControl w:val="0"/>
        <w:spacing w:line="240" w:lineRule="auto"/>
        <w:rPr>
          <w:szCs w:val="22"/>
        </w:rPr>
      </w:pPr>
    </w:p>
    <w:p w14:paraId="5CDAC262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4F600577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caps/>
          <w:szCs w:val="22"/>
        </w:rPr>
      </w:pPr>
      <w:r w:rsidRPr="00167496">
        <w:rPr>
          <w:b/>
          <w:caps/>
          <w:szCs w:val="22"/>
        </w:rPr>
        <w:t>4.</w:t>
      </w:r>
      <w:r w:rsidRPr="00167496">
        <w:rPr>
          <w:b/>
          <w:caps/>
          <w:szCs w:val="22"/>
        </w:rPr>
        <w:tab/>
        <w:t>KLINIKAI JELLEMZŐK</w:t>
      </w:r>
    </w:p>
    <w:p w14:paraId="31BE743B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727DD8A4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4.1</w:t>
      </w:r>
      <w:r w:rsidRPr="00167496">
        <w:rPr>
          <w:b/>
          <w:szCs w:val="22"/>
        </w:rPr>
        <w:tab/>
        <w:t>Terápiás javallatok</w:t>
      </w:r>
    </w:p>
    <w:p w14:paraId="60ED0A48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00B04BFE" w14:textId="77777777" w:rsidR="0099361D" w:rsidRPr="00167496" w:rsidRDefault="007F197E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</w:rPr>
        <w:t xml:space="preserve">A </w:t>
      </w:r>
      <w:proofErr w:type="spellStart"/>
      <w:r w:rsidRPr="00167496">
        <w:rPr>
          <w:szCs w:val="22"/>
        </w:rPr>
        <w:t>Mycosyst</w:t>
      </w:r>
      <w:proofErr w:type="spellEnd"/>
      <w:r w:rsidRPr="00167496">
        <w:rPr>
          <w:szCs w:val="22"/>
        </w:rPr>
        <w:t xml:space="preserve"> az alábbi gombafertőzésekben </w:t>
      </w:r>
      <w:proofErr w:type="spellStart"/>
      <w:r w:rsidRPr="00167496">
        <w:rPr>
          <w:szCs w:val="22"/>
        </w:rPr>
        <w:t>javallt</w:t>
      </w:r>
      <w:proofErr w:type="spellEnd"/>
      <w:r w:rsidRPr="00167496">
        <w:rPr>
          <w:szCs w:val="22"/>
        </w:rPr>
        <w:t xml:space="preserve"> (lásd 5.1 pont).</w:t>
      </w:r>
    </w:p>
    <w:p w14:paraId="06600EF7" w14:textId="77777777" w:rsidR="007F197E" w:rsidRPr="00167496" w:rsidRDefault="007F197E" w:rsidP="00167496">
      <w:pPr>
        <w:widowControl w:val="0"/>
        <w:spacing w:line="240" w:lineRule="auto"/>
        <w:rPr>
          <w:szCs w:val="22"/>
        </w:rPr>
      </w:pPr>
    </w:p>
    <w:p w14:paraId="2E2ADC58" w14:textId="77777777" w:rsidR="007F197E" w:rsidRPr="00167496" w:rsidRDefault="007F197E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  <w:u w:val="single"/>
        </w:rPr>
        <w:t xml:space="preserve">A </w:t>
      </w:r>
      <w:proofErr w:type="spellStart"/>
      <w:r w:rsidRPr="00167496">
        <w:rPr>
          <w:szCs w:val="22"/>
          <w:u w:val="single"/>
        </w:rPr>
        <w:t>Mycosyst</w:t>
      </w:r>
      <w:proofErr w:type="spellEnd"/>
      <w:r w:rsidR="00CC3FF5" w:rsidRPr="00167496">
        <w:rPr>
          <w:szCs w:val="22"/>
          <w:u w:val="single"/>
        </w:rPr>
        <w:t xml:space="preserve"> </w:t>
      </w:r>
      <w:r w:rsidRPr="00167496">
        <w:rPr>
          <w:szCs w:val="22"/>
          <w:u w:val="single"/>
        </w:rPr>
        <w:t xml:space="preserve">kapszula felnőtteknél az alábbi </w:t>
      </w:r>
      <w:r w:rsidR="00290587" w:rsidRPr="001201F1">
        <w:rPr>
          <w:szCs w:val="22"/>
          <w:u w:val="single"/>
        </w:rPr>
        <w:t>kórképek</w:t>
      </w:r>
      <w:r w:rsidR="00290587" w:rsidRPr="00167496">
        <w:rPr>
          <w:szCs w:val="22"/>
          <w:u w:val="single"/>
        </w:rPr>
        <w:t xml:space="preserve"> </w:t>
      </w:r>
      <w:r w:rsidRPr="00167496">
        <w:rPr>
          <w:szCs w:val="22"/>
          <w:u w:val="single"/>
        </w:rPr>
        <w:t>kezelés</w:t>
      </w:r>
      <w:r w:rsidR="00286555" w:rsidRPr="00167496">
        <w:rPr>
          <w:szCs w:val="22"/>
          <w:u w:val="single"/>
        </w:rPr>
        <w:t>ére</w:t>
      </w:r>
      <w:r w:rsidRPr="00167496">
        <w:rPr>
          <w:szCs w:val="22"/>
          <w:u w:val="single"/>
        </w:rPr>
        <w:t xml:space="preserve"> javall</w:t>
      </w:r>
      <w:r w:rsidR="00063312" w:rsidRPr="00167496">
        <w:rPr>
          <w:szCs w:val="22"/>
          <w:u w:val="single"/>
        </w:rPr>
        <w:t>ot</w:t>
      </w:r>
      <w:r w:rsidRPr="00167496">
        <w:rPr>
          <w:szCs w:val="22"/>
          <w:u w:val="single"/>
        </w:rPr>
        <w:t>t:</w:t>
      </w:r>
    </w:p>
    <w:p w14:paraId="3D53ED4D" w14:textId="77777777" w:rsidR="00752C15" w:rsidRPr="00167496" w:rsidRDefault="00752C15" w:rsidP="00167496">
      <w:pPr>
        <w:widowControl w:val="0"/>
        <w:numPr>
          <w:ilvl w:val="0"/>
          <w:numId w:val="7"/>
        </w:numPr>
        <w:spacing w:line="240" w:lineRule="auto"/>
        <w:ind w:left="567" w:hanging="567"/>
        <w:rPr>
          <w:szCs w:val="22"/>
        </w:rPr>
      </w:pPr>
      <w:proofErr w:type="spellStart"/>
      <w:r w:rsidRPr="00167496">
        <w:rPr>
          <w:szCs w:val="22"/>
        </w:rPr>
        <w:t>Cryptococcus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meningitis</w:t>
      </w:r>
      <w:proofErr w:type="spellEnd"/>
      <w:r w:rsidRPr="00167496">
        <w:rPr>
          <w:szCs w:val="22"/>
        </w:rPr>
        <w:t xml:space="preserve"> (lásd 4.4 pont).</w:t>
      </w:r>
    </w:p>
    <w:p w14:paraId="57C3688B" w14:textId="77777777" w:rsidR="00752C15" w:rsidRPr="00167496" w:rsidRDefault="00752C15" w:rsidP="00167496">
      <w:pPr>
        <w:widowControl w:val="0"/>
        <w:numPr>
          <w:ilvl w:val="0"/>
          <w:numId w:val="7"/>
        </w:numPr>
        <w:spacing w:line="240" w:lineRule="auto"/>
        <w:ind w:left="567" w:hanging="567"/>
        <w:rPr>
          <w:szCs w:val="22"/>
        </w:rPr>
      </w:pPr>
      <w:proofErr w:type="spellStart"/>
      <w:r w:rsidRPr="00167496">
        <w:rPr>
          <w:szCs w:val="22"/>
        </w:rPr>
        <w:t>Coccidiomycosis</w:t>
      </w:r>
      <w:proofErr w:type="spellEnd"/>
      <w:r w:rsidRPr="00167496">
        <w:rPr>
          <w:szCs w:val="22"/>
        </w:rPr>
        <w:t xml:space="preserve"> (lásd 4.4 pont).</w:t>
      </w:r>
    </w:p>
    <w:p w14:paraId="7E8E7C40" w14:textId="77777777" w:rsidR="00752C15" w:rsidRPr="00167496" w:rsidRDefault="00752C15" w:rsidP="00167496">
      <w:pPr>
        <w:widowControl w:val="0"/>
        <w:numPr>
          <w:ilvl w:val="0"/>
          <w:numId w:val="7"/>
        </w:numPr>
        <w:spacing w:line="240" w:lineRule="auto"/>
        <w:ind w:left="567" w:hanging="567"/>
        <w:rPr>
          <w:szCs w:val="22"/>
        </w:rPr>
      </w:pPr>
      <w:proofErr w:type="spellStart"/>
      <w:r w:rsidRPr="00167496">
        <w:rPr>
          <w:szCs w:val="22"/>
        </w:rPr>
        <w:t>Invazív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candidiasis</w:t>
      </w:r>
      <w:proofErr w:type="spellEnd"/>
      <w:r w:rsidRPr="00167496">
        <w:rPr>
          <w:szCs w:val="22"/>
        </w:rPr>
        <w:t>.</w:t>
      </w:r>
    </w:p>
    <w:p w14:paraId="3B41A8B3" w14:textId="77777777" w:rsidR="00752C15" w:rsidRPr="00167496" w:rsidRDefault="00752C15" w:rsidP="00167496">
      <w:pPr>
        <w:widowControl w:val="0"/>
        <w:numPr>
          <w:ilvl w:val="0"/>
          <w:numId w:val="7"/>
        </w:numPr>
        <w:spacing w:line="240" w:lineRule="auto"/>
        <w:ind w:left="567" w:hanging="567"/>
        <w:rPr>
          <w:szCs w:val="22"/>
        </w:rPr>
      </w:pPr>
      <w:r w:rsidRPr="00167496">
        <w:rPr>
          <w:szCs w:val="22"/>
        </w:rPr>
        <w:t>Nyálkahártya-</w:t>
      </w:r>
      <w:proofErr w:type="spellStart"/>
      <w:r w:rsidRPr="00167496">
        <w:rPr>
          <w:szCs w:val="22"/>
        </w:rPr>
        <w:t>candidiasis</w:t>
      </w:r>
      <w:proofErr w:type="spellEnd"/>
      <w:r w:rsidRPr="00167496">
        <w:rPr>
          <w:szCs w:val="22"/>
        </w:rPr>
        <w:t xml:space="preserve">, beleértve az </w:t>
      </w:r>
      <w:proofErr w:type="spellStart"/>
      <w:r w:rsidRPr="00167496">
        <w:rPr>
          <w:szCs w:val="22"/>
        </w:rPr>
        <w:t>oropharyngealis</w:t>
      </w:r>
      <w:proofErr w:type="spellEnd"/>
      <w:r w:rsidR="009E5901" w:rsidRPr="00167496">
        <w:rPr>
          <w:szCs w:val="22"/>
        </w:rPr>
        <w:t xml:space="preserve"> és</w:t>
      </w:r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oesophagealis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candidiasist</w:t>
      </w:r>
      <w:proofErr w:type="spellEnd"/>
      <w:r w:rsidRPr="00167496">
        <w:rPr>
          <w:szCs w:val="22"/>
        </w:rPr>
        <w:t xml:space="preserve">, </w:t>
      </w:r>
      <w:proofErr w:type="spellStart"/>
      <w:r w:rsidRPr="00167496">
        <w:rPr>
          <w:szCs w:val="22"/>
        </w:rPr>
        <w:t>candiduriát</w:t>
      </w:r>
      <w:proofErr w:type="spellEnd"/>
      <w:r w:rsidRPr="00167496">
        <w:rPr>
          <w:szCs w:val="22"/>
        </w:rPr>
        <w:t xml:space="preserve"> és krónikus </w:t>
      </w:r>
      <w:proofErr w:type="spellStart"/>
      <w:r w:rsidRPr="00167496">
        <w:rPr>
          <w:szCs w:val="22"/>
        </w:rPr>
        <w:t>mucocutan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candidiasist</w:t>
      </w:r>
      <w:proofErr w:type="spellEnd"/>
      <w:r w:rsidRPr="00167496">
        <w:rPr>
          <w:szCs w:val="22"/>
        </w:rPr>
        <w:t>.</w:t>
      </w:r>
    </w:p>
    <w:p w14:paraId="60F1A1D5" w14:textId="77777777" w:rsidR="00752C15" w:rsidRPr="00167496" w:rsidRDefault="00752C15" w:rsidP="00167496">
      <w:pPr>
        <w:widowControl w:val="0"/>
        <w:numPr>
          <w:ilvl w:val="0"/>
          <w:numId w:val="7"/>
        </w:numPr>
        <w:spacing w:line="240" w:lineRule="auto"/>
        <w:ind w:left="567" w:hanging="567"/>
        <w:rPr>
          <w:szCs w:val="22"/>
        </w:rPr>
      </w:pPr>
      <w:r w:rsidRPr="00167496">
        <w:rPr>
          <w:szCs w:val="22"/>
        </w:rPr>
        <w:t xml:space="preserve">Krónikus szájüregi </w:t>
      </w:r>
      <w:proofErr w:type="spellStart"/>
      <w:r w:rsidRPr="00167496">
        <w:rPr>
          <w:szCs w:val="22"/>
        </w:rPr>
        <w:t>atrophiás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candidiasis</w:t>
      </w:r>
      <w:proofErr w:type="spellEnd"/>
      <w:r w:rsidRPr="00167496">
        <w:rPr>
          <w:szCs w:val="22"/>
        </w:rPr>
        <w:t xml:space="preserve"> (műfogsor okozta szájpenész), ha a szájhigiénia vagy a helyi kezelés nem elegendő.</w:t>
      </w:r>
    </w:p>
    <w:p w14:paraId="30DA5B2C" w14:textId="77777777" w:rsidR="00752C15" w:rsidRPr="00167496" w:rsidRDefault="00752C15" w:rsidP="00167496">
      <w:pPr>
        <w:widowControl w:val="0"/>
        <w:numPr>
          <w:ilvl w:val="0"/>
          <w:numId w:val="8"/>
        </w:numPr>
        <w:spacing w:line="240" w:lineRule="auto"/>
        <w:ind w:left="567" w:hanging="567"/>
        <w:rPr>
          <w:szCs w:val="22"/>
        </w:rPr>
      </w:pPr>
      <w:r w:rsidRPr="00167496">
        <w:rPr>
          <w:szCs w:val="22"/>
        </w:rPr>
        <w:t xml:space="preserve">Akut vagy </w:t>
      </w:r>
      <w:proofErr w:type="spellStart"/>
      <w:r w:rsidRPr="00167496">
        <w:rPr>
          <w:szCs w:val="22"/>
        </w:rPr>
        <w:t>rekurrens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vaginalis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candidiasis</w:t>
      </w:r>
      <w:proofErr w:type="spellEnd"/>
      <w:r w:rsidRPr="00167496">
        <w:rPr>
          <w:szCs w:val="22"/>
        </w:rPr>
        <w:t>, ha a lokális kezelés nem megfelelő.</w:t>
      </w:r>
    </w:p>
    <w:p w14:paraId="43E864F3" w14:textId="77777777" w:rsidR="00752C15" w:rsidRPr="00167496" w:rsidRDefault="00752C15" w:rsidP="00167496">
      <w:pPr>
        <w:widowControl w:val="0"/>
        <w:numPr>
          <w:ilvl w:val="0"/>
          <w:numId w:val="8"/>
        </w:numPr>
        <w:spacing w:line="240" w:lineRule="auto"/>
        <w:ind w:left="567" w:hanging="567"/>
        <w:rPr>
          <w:szCs w:val="22"/>
        </w:rPr>
      </w:pPr>
      <w:r w:rsidRPr="00167496">
        <w:rPr>
          <w:szCs w:val="22"/>
        </w:rPr>
        <w:t xml:space="preserve">Candida </w:t>
      </w:r>
      <w:proofErr w:type="spellStart"/>
      <w:r w:rsidRPr="00167496">
        <w:rPr>
          <w:szCs w:val="22"/>
        </w:rPr>
        <w:t>balanitis</w:t>
      </w:r>
      <w:proofErr w:type="spellEnd"/>
      <w:r w:rsidRPr="00167496">
        <w:rPr>
          <w:szCs w:val="22"/>
        </w:rPr>
        <w:t>, ha a lokális kezelés nem megfelelő.</w:t>
      </w:r>
    </w:p>
    <w:p w14:paraId="4575A06F" w14:textId="77777777" w:rsidR="00752C15" w:rsidRPr="002B1FC4" w:rsidRDefault="00752C15" w:rsidP="00167496">
      <w:pPr>
        <w:widowControl w:val="0"/>
        <w:numPr>
          <w:ilvl w:val="0"/>
          <w:numId w:val="8"/>
        </w:numPr>
        <w:spacing w:line="240" w:lineRule="auto"/>
        <w:ind w:left="567" w:hanging="567"/>
        <w:rPr>
          <w:szCs w:val="22"/>
        </w:rPr>
      </w:pPr>
      <w:proofErr w:type="spellStart"/>
      <w:r w:rsidRPr="00167496">
        <w:rPr>
          <w:szCs w:val="22"/>
        </w:rPr>
        <w:t>Dermatomycosis</w:t>
      </w:r>
      <w:proofErr w:type="spellEnd"/>
      <w:r w:rsidRPr="00167496">
        <w:rPr>
          <w:szCs w:val="22"/>
        </w:rPr>
        <w:t xml:space="preserve">, beleértve </w:t>
      </w:r>
      <w:r w:rsidRPr="009F7C1F">
        <w:rPr>
          <w:szCs w:val="22"/>
        </w:rPr>
        <w:t xml:space="preserve">a </w:t>
      </w:r>
      <w:proofErr w:type="spellStart"/>
      <w:r w:rsidRPr="004F203A">
        <w:rPr>
          <w:szCs w:val="22"/>
        </w:rPr>
        <w:t>tinea</w:t>
      </w:r>
      <w:proofErr w:type="spellEnd"/>
      <w:r w:rsidRPr="004F203A">
        <w:rPr>
          <w:szCs w:val="22"/>
        </w:rPr>
        <w:t xml:space="preserve"> </w:t>
      </w:r>
      <w:proofErr w:type="spellStart"/>
      <w:r w:rsidRPr="004F203A">
        <w:rPr>
          <w:szCs w:val="22"/>
        </w:rPr>
        <w:t>pedis</w:t>
      </w:r>
      <w:r w:rsidRPr="009F7C1F">
        <w:rPr>
          <w:szCs w:val="22"/>
        </w:rPr>
        <w:t>t</w:t>
      </w:r>
      <w:proofErr w:type="spellEnd"/>
      <w:r w:rsidRPr="009F7C1F">
        <w:rPr>
          <w:szCs w:val="22"/>
        </w:rPr>
        <w:t xml:space="preserve">, </w:t>
      </w:r>
      <w:proofErr w:type="spellStart"/>
      <w:r w:rsidRPr="004F203A">
        <w:rPr>
          <w:szCs w:val="22"/>
        </w:rPr>
        <w:t>tinea</w:t>
      </w:r>
      <w:proofErr w:type="spellEnd"/>
      <w:r w:rsidRPr="004F203A">
        <w:rPr>
          <w:szCs w:val="22"/>
        </w:rPr>
        <w:t xml:space="preserve"> </w:t>
      </w:r>
      <w:proofErr w:type="spellStart"/>
      <w:r w:rsidRPr="004F203A">
        <w:rPr>
          <w:szCs w:val="22"/>
        </w:rPr>
        <w:t>corporis</w:t>
      </w:r>
      <w:r w:rsidRPr="009F7C1F">
        <w:rPr>
          <w:szCs w:val="22"/>
        </w:rPr>
        <w:t>t</w:t>
      </w:r>
      <w:proofErr w:type="spellEnd"/>
      <w:r w:rsidRPr="009F7C1F">
        <w:rPr>
          <w:szCs w:val="22"/>
        </w:rPr>
        <w:t xml:space="preserve">, </w:t>
      </w:r>
      <w:proofErr w:type="spellStart"/>
      <w:r w:rsidRPr="004F203A">
        <w:rPr>
          <w:szCs w:val="22"/>
        </w:rPr>
        <w:t>tinea</w:t>
      </w:r>
      <w:proofErr w:type="spellEnd"/>
      <w:r w:rsidRPr="004F203A">
        <w:rPr>
          <w:szCs w:val="22"/>
        </w:rPr>
        <w:t xml:space="preserve"> </w:t>
      </w:r>
      <w:proofErr w:type="spellStart"/>
      <w:r w:rsidRPr="004F203A">
        <w:rPr>
          <w:szCs w:val="22"/>
        </w:rPr>
        <w:t>cruris</w:t>
      </w:r>
      <w:r w:rsidRPr="009F7C1F">
        <w:rPr>
          <w:szCs w:val="22"/>
        </w:rPr>
        <w:t>t</w:t>
      </w:r>
      <w:proofErr w:type="spellEnd"/>
      <w:r w:rsidRPr="009F7C1F">
        <w:rPr>
          <w:szCs w:val="22"/>
        </w:rPr>
        <w:t xml:space="preserve">, </w:t>
      </w:r>
      <w:proofErr w:type="spellStart"/>
      <w:r w:rsidRPr="004F203A">
        <w:rPr>
          <w:szCs w:val="22"/>
        </w:rPr>
        <w:t>tinea</w:t>
      </w:r>
      <w:proofErr w:type="spellEnd"/>
      <w:r w:rsidRPr="004F203A">
        <w:rPr>
          <w:szCs w:val="22"/>
        </w:rPr>
        <w:t xml:space="preserve"> </w:t>
      </w:r>
      <w:proofErr w:type="spellStart"/>
      <w:r w:rsidRPr="004F203A">
        <w:rPr>
          <w:szCs w:val="22"/>
        </w:rPr>
        <w:t>versicolor</w:t>
      </w:r>
      <w:r w:rsidRPr="009F7C1F">
        <w:rPr>
          <w:szCs w:val="22"/>
        </w:rPr>
        <w:t>t</w:t>
      </w:r>
      <w:proofErr w:type="spellEnd"/>
      <w:r w:rsidRPr="004F203A">
        <w:rPr>
          <w:szCs w:val="22"/>
        </w:rPr>
        <w:t xml:space="preserve"> </w:t>
      </w:r>
      <w:r w:rsidRPr="009F7C1F">
        <w:rPr>
          <w:szCs w:val="22"/>
        </w:rPr>
        <w:t xml:space="preserve">és a bőr </w:t>
      </w:r>
      <w:r w:rsidRPr="004F203A">
        <w:rPr>
          <w:i/>
          <w:iCs/>
          <w:szCs w:val="22"/>
        </w:rPr>
        <w:t>Candida</w:t>
      </w:r>
      <w:r w:rsidRPr="004F203A">
        <w:rPr>
          <w:szCs w:val="22"/>
        </w:rPr>
        <w:t xml:space="preserve"> </w:t>
      </w:r>
      <w:r w:rsidRPr="009F7C1F">
        <w:rPr>
          <w:szCs w:val="22"/>
        </w:rPr>
        <w:t>fertőzéseit, ha szisztémás kezelés javall</w:t>
      </w:r>
      <w:r w:rsidR="00D51B8A" w:rsidRPr="009F7C1F">
        <w:rPr>
          <w:szCs w:val="22"/>
        </w:rPr>
        <w:t>ot</w:t>
      </w:r>
      <w:r w:rsidRPr="002B1FC4">
        <w:rPr>
          <w:szCs w:val="22"/>
        </w:rPr>
        <w:t>t.</w:t>
      </w:r>
    </w:p>
    <w:p w14:paraId="4C989A37" w14:textId="77777777" w:rsidR="00752C15" w:rsidRPr="00167496" w:rsidRDefault="00752C15" w:rsidP="00167496">
      <w:pPr>
        <w:widowControl w:val="0"/>
        <w:numPr>
          <w:ilvl w:val="0"/>
          <w:numId w:val="8"/>
        </w:numPr>
        <w:spacing w:line="240" w:lineRule="auto"/>
        <w:ind w:left="567" w:hanging="567"/>
        <w:rPr>
          <w:szCs w:val="22"/>
        </w:rPr>
      </w:pPr>
      <w:proofErr w:type="spellStart"/>
      <w:r w:rsidRPr="004F203A">
        <w:rPr>
          <w:szCs w:val="22"/>
        </w:rPr>
        <w:t>Tinea</w:t>
      </w:r>
      <w:proofErr w:type="spellEnd"/>
      <w:r w:rsidRPr="004F203A">
        <w:rPr>
          <w:szCs w:val="22"/>
        </w:rPr>
        <w:t xml:space="preserve"> </w:t>
      </w:r>
      <w:proofErr w:type="spellStart"/>
      <w:r w:rsidRPr="004F203A">
        <w:rPr>
          <w:szCs w:val="22"/>
        </w:rPr>
        <w:t>unguium</w:t>
      </w:r>
      <w:proofErr w:type="spellEnd"/>
      <w:r w:rsidRPr="009F7C1F">
        <w:rPr>
          <w:szCs w:val="22"/>
        </w:rPr>
        <w:t xml:space="preserve"> (</w:t>
      </w:r>
      <w:proofErr w:type="spellStart"/>
      <w:r w:rsidRPr="004F203A">
        <w:rPr>
          <w:szCs w:val="22"/>
        </w:rPr>
        <w:t>onychomycosis</w:t>
      </w:r>
      <w:proofErr w:type="spellEnd"/>
      <w:r w:rsidRPr="009F7C1F">
        <w:rPr>
          <w:szCs w:val="22"/>
        </w:rPr>
        <w:t>),</w:t>
      </w:r>
      <w:r w:rsidRPr="00167496">
        <w:rPr>
          <w:szCs w:val="22"/>
        </w:rPr>
        <w:t xml:space="preserve"> ha az elsődlegesen választandó </w:t>
      </w:r>
      <w:r w:rsidR="00BE098D" w:rsidRPr="00167496">
        <w:rPr>
          <w:szCs w:val="22"/>
        </w:rPr>
        <w:t>gyógy</w:t>
      </w:r>
      <w:r w:rsidRPr="00167496">
        <w:rPr>
          <w:szCs w:val="22"/>
        </w:rPr>
        <w:t>szerek nem megfelelőek.</w:t>
      </w:r>
    </w:p>
    <w:p w14:paraId="15610C4C" w14:textId="77777777" w:rsidR="009E45A5" w:rsidRPr="00167496" w:rsidRDefault="009E45A5" w:rsidP="00167496">
      <w:pPr>
        <w:widowControl w:val="0"/>
        <w:spacing w:line="240" w:lineRule="auto"/>
        <w:ind w:right="-1"/>
        <w:rPr>
          <w:szCs w:val="22"/>
        </w:rPr>
      </w:pPr>
    </w:p>
    <w:p w14:paraId="47216AB1" w14:textId="77777777" w:rsidR="006E53C8" w:rsidRPr="00167496" w:rsidRDefault="006E53C8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 xml:space="preserve">A </w:t>
      </w:r>
      <w:proofErr w:type="spellStart"/>
      <w:r w:rsidRPr="00167496">
        <w:rPr>
          <w:sz w:val="22"/>
          <w:szCs w:val="22"/>
          <w:u w:val="single"/>
        </w:rPr>
        <w:t>Mycosyst</w:t>
      </w:r>
      <w:proofErr w:type="spellEnd"/>
      <w:r w:rsidRPr="00167496">
        <w:rPr>
          <w:sz w:val="22"/>
          <w:szCs w:val="22"/>
          <w:u w:val="single"/>
        </w:rPr>
        <w:t xml:space="preserve"> kapszula felnőtteknél az alábbi</w:t>
      </w:r>
      <w:r w:rsidR="00D51B8A" w:rsidRPr="00167496">
        <w:rPr>
          <w:sz w:val="22"/>
          <w:szCs w:val="22"/>
          <w:u w:val="single"/>
        </w:rPr>
        <w:t>akban felsorolt</w:t>
      </w:r>
      <w:r w:rsidR="00753AE4" w:rsidRPr="00167496">
        <w:rPr>
          <w:sz w:val="22"/>
          <w:szCs w:val="22"/>
          <w:u w:val="single"/>
        </w:rPr>
        <w:t xml:space="preserve"> </w:t>
      </w:r>
      <w:r w:rsidRPr="00167496">
        <w:rPr>
          <w:sz w:val="22"/>
          <w:szCs w:val="22"/>
          <w:u w:val="single"/>
        </w:rPr>
        <w:t>kórképek</w:t>
      </w:r>
      <w:r w:rsidR="00F92E42" w:rsidRPr="00167496">
        <w:rPr>
          <w:sz w:val="22"/>
          <w:szCs w:val="22"/>
          <w:u w:val="single"/>
        </w:rPr>
        <w:t>ben</w:t>
      </w:r>
      <w:r w:rsidRPr="00167496">
        <w:rPr>
          <w:sz w:val="22"/>
          <w:szCs w:val="22"/>
          <w:u w:val="single"/>
        </w:rPr>
        <w:t xml:space="preserve"> profilaxisra</w:t>
      </w:r>
      <w:r w:rsidR="00CA1FAB" w:rsidRPr="00167496">
        <w:rPr>
          <w:sz w:val="22"/>
          <w:szCs w:val="22"/>
          <w:u w:val="single"/>
        </w:rPr>
        <w:t xml:space="preserve"> javall</w:t>
      </w:r>
      <w:r w:rsidR="00F92E42" w:rsidRPr="00167496">
        <w:rPr>
          <w:sz w:val="22"/>
          <w:szCs w:val="22"/>
          <w:u w:val="single"/>
        </w:rPr>
        <w:t>ot</w:t>
      </w:r>
      <w:r w:rsidR="00CA1FAB" w:rsidRPr="00167496">
        <w:rPr>
          <w:sz w:val="22"/>
          <w:szCs w:val="22"/>
          <w:u w:val="single"/>
        </w:rPr>
        <w:t>t</w:t>
      </w:r>
      <w:r w:rsidRPr="00167496">
        <w:rPr>
          <w:sz w:val="22"/>
          <w:szCs w:val="22"/>
          <w:u w:val="single"/>
        </w:rPr>
        <w:t>:</w:t>
      </w:r>
    </w:p>
    <w:p w14:paraId="6806F325" w14:textId="77777777" w:rsidR="006E53C8" w:rsidRPr="00167496" w:rsidRDefault="006E53C8" w:rsidP="00167496">
      <w:pPr>
        <w:pStyle w:val="Default"/>
        <w:widowControl w:val="0"/>
        <w:numPr>
          <w:ilvl w:val="0"/>
          <w:numId w:val="10"/>
        </w:numPr>
        <w:suppressAutoHyphens/>
        <w:ind w:left="567" w:hanging="567"/>
        <w:rPr>
          <w:sz w:val="22"/>
          <w:szCs w:val="22"/>
        </w:rPr>
      </w:pPr>
      <w:proofErr w:type="spellStart"/>
      <w:r w:rsidRPr="00167496">
        <w:rPr>
          <w:sz w:val="22"/>
          <w:szCs w:val="22"/>
        </w:rPr>
        <w:t>Cryptococcus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meningitis</w:t>
      </w:r>
      <w:proofErr w:type="spellEnd"/>
      <w:r w:rsidRPr="00167496">
        <w:rPr>
          <w:sz w:val="22"/>
          <w:szCs w:val="22"/>
        </w:rPr>
        <w:t xml:space="preserve"> olyan betegeknél, akiknél a kiújulás kockázata magas.</w:t>
      </w:r>
    </w:p>
    <w:p w14:paraId="6DAAD364" w14:textId="77777777" w:rsidR="006E53C8" w:rsidRPr="00167496" w:rsidRDefault="006E53C8" w:rsidP="00167496">
      <w:pPr>
        <w:pStyle w:val="Default"/>
        <w:widowControl w:val="0"/>
        <w:numPr>
          <w:ilvl w:val="0"/>
          <w:numId w:val="10"/>
        </w:numPr>
        <w:suppressAutoHyphens/>
        <w:ind w:left="567" w:hanging="567"/>
        <w:rPr>
          <w:sz w:val="22"/>
          <w:szCs w:val="22"/>
        </w:rPr>
      </w:pPr>
      <w:r w:rsidRPr="00167496">
        <w:rPr>
          <w:sz w:val="22"/>
          <w:szCs w:val="22"/>
        </w:rPr>
        <w:t xml:space="preserve">Olyan </w:t>
      </w:r>
      <w:r w:rsidR="00E61755" w:rsidRPr="00167496">
        <w:rPr>
          <w:sz w:val="22"/>
          <w:szCs w:val="22"/>
        </w:rPr>
        <w:t xml:space="preserve">AIDS-es </w:t>
      </w:r>
      <w:r w:rsidRPr="00167496">
        <w:rPr>
          <w:sz w:val="22"/>
          <w:szCs w:val="22"/>
        </w:rPr>
        <w:t xml:space="preserve">betegeknél, akiknél az </w:t>
      </w:r>
      <w:proofErr w:type="spellStart"/>
      <w:r w:rsidRPr="00167496">
        <w:rPr>
          <w:sz w:val="22"/>
          <w:szCs w:val="22"/>
        </w:rPr>
        <w:t>oropharyngealis</w:t>
      </w:r>
      <w:proofErr w:type="spellEnd"/>
      <w:r w:rsidRPr="00167496">
        <w:rPr>
          <w:sz w:val="22"/>
          <w:szCs w:val="22"/>
        </w:rPr>
        <w:t xml:space="preserve"> vagy </w:t>
      </w:r>
      <w:proofErr w:type="spellStart"/>
      <w:r w:rsidRPr="00167496">
        <w:rPr>
          <w:sz w:val="22"/>
          <w:szCs w:val="22"/>
        </w:rPr>
        <w:t>oesophagealis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candidiasis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relapszusának</w:t>
      </w:r>
      <w:proofErr w:type="spellEnd"/>
      <w:r w:rsidRPr="00167496">
        <w:rPr>
          <w:sz w:val="22"/>
          <w:szCs w:val="22"/>
        </w:rPr>
        <w:t xml:space="preserve"> kockázata magas.</w:t>
      </w:r>
    </w:p>
    <w:p w14:paraId="4D7C9452" w14:textId="77777777" w:rsidR="00752956" w:rsidRPr="00167496" w:rsidRDefault="00752956" w:rsidP="00167496">
      <w:pPr>
        <w:pStyle w:val="Default"/>
        <w:widowControl w:val="0"/>
        <w:numPr>
          <w:ilvl w:val="0"/>
          <w:numId w:val="10"/>
        </w:numPr>
        <w:suppressAutoHyphens/>
        <w:ind w:left="567" w:hanging="567"/>
        <w:rPr>
          <w:sz w:val="22"/>
          <w:szCs w:val="22"/>
        </w:rPr>
      </w:pPr>
      <w:proofErr w:type="spellStart"/>
      <w:r w:rsidRPr="00167496">
        <w:rPr>
          <w:sz w:val="22"/>
          <w:szCs w:val="22"/>
        </w:rPr>
        <w:t>Rekurrens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vaginalis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candidiasis</w:t>
      </w:r>
      <w:proofErr w:type="spellEnd"/>
      <w:r w:rsidRPr="00167496">
        <w:rPr>
          <w:sz w:val="22"/>
          <w:szCs w:val="22"/>
        </w:rPr>
        <w:t xml:space="preserve"> (évente 4 vagy több epizód) kiújulási gyakoriságának csökkentése.</w:t>
      </w:r>
    </w:p>
    <w:p w14:paraId="3F52E455" w14:textId="77777777" w:rsidR="006E53C8" w:rsidRPr="00167496" w:rsidRDefault="006E53C8" w:rsidP="00167496">
      <w:pPr>
        <w:pStyle w:val="Default"/>
        <w:widowControl w:val="0"/>
        <w:numPr>
          <w:ilvl w:val="0"/>
          <w:numId w:val="10"/>
        </w:numPr>
        <w:suppressAutoHyphens/>
        <w:ind w:left="567" w:hanging="567"/>
        <w:rPr>
          <w:sz w:val="22"/>
          <w:szCs w:val="22"/>
        </w:rPr>
      </w:pPr>
      <w:r w:rsidRPr="004F203A">
        <w:rPr>
          <w:i/>
          <w:iCs/>
          <w:sz w:val="22"/>
          <w:szCs w:val="22"/>
        </w:rPr>
        <w:t>Candida</w:t>
      </w:r>
      <w:r w:rsidRPr="00167496">
        <w:rPr>
          <w:sz w:val="22"/>
          <w:szCs w:val="22"/>
        </w:rPr>
        <w:t xml:space="preserve"> fertőzések profilaxisa tartósan </w:t>
      </w:r>
      <w:proofErr w:type="spellStart"/>
      <w:r w:rsidRPr="00167496">
        <w:rPr>
          <w:sz w:val="22"/>
          <w:szCs w:val="22"/>
        </w:rPr>
        <w:t>neutropeniás</w:t>
      </w:r>
      <w:proofErr w:type="spellEnd"/>
      <w:r w:rsidRPr="00167496">
        <w:rPr>
          <w:sz w:val="22"/>
          <w:szCs w:val="22"/>
        </w:rPr>
        <w:t xml:space="preserve"> betegeknél (például </w:t>
      </w:r>
      <w:proofErr w:type="spellStart"/>
      <w:r w:rsidRPr="00167496">
        <w:rPr>
          <w:sz w:val="22"/>
          <w:szCs w:val="22"/>
        </w:rPr>
        <w:t>malignus</w:t>
      </w:r>
      <w:proofErr w:type="spellEnd"/>
      <w:r w:rsidRPr="00167496">
        <w:rPr>
          <w:sz w:val="22"/>
          <w:szCs w:val="22"/>
        </w:rPr>
        <w:t xml:space="preserve"> hematológiai betegség miatt kemoterápiát kapó betegek vagy </w:t>
      </w:r>
      <w:proofErr w:type="spellStart"/>
      <w:r w:rsidRPr="00167496">
        <w:rPr>
          <w:sz w:val="22"/>
          <w:szCs w:val="22"/>
        </w:rPr>
        <w:t>haemopoeticus</w:t>
      </w:r>
      <w:proofErr w:type="spellEnd"/>
      <w:r w:rsidRPr="00167496">
        <w:rPr>
          <w:sz w:val="22"/>
          <w:szCs w:val="22"/>
        </w:rPr>
        <w:t xml:space="preserve"> őssejt transzplantáción áteső betegek) (lásd 5.1 pont).</w:t>
      </w:r>
    </w:p>
    <w:p w14:paraId="6A0E62D9" w14:textId="77777777" w:rsidR="0051799D" w:rsidRPr="00167496" w:rsidRDefault="0051799D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4F31418" w14:textId="77777777" w:rsidR="006E53C8" w:rsidRPr="00167496" w:rsidRDefault="006E53C8" w:rsidP="00167496">
      <w:pPr>
        <w:pStyle w:val="Default"/>
        <w:widowControl w:val="0"/>
        <w:suppressAutoHyphens/>
        <w:rPr>
          <w:sz w:val="22"/>
          <w:szCs w:val="22"/>
        </w:rPr>
      </w:pPr>
      <w:bookmarkStart w:id="0" w:name="_Hlk67664726"/>
      <w:r w:rsidRPr="00167496">
        <w:rPr>
          <w:sz w:val="22"/>
          <w:szCs w:val="22"/>
          <w:u w:val="single"/>
        </w:rPr>
        <w:t xml:space="preserve">A </w:t>
      </w:r>
      <w:proofErr w:type="spellStart"/>
      <w:r w:rsidR="00423FFD" w:rsidRPr="00167496">
        <w:rPr>
          <w:sz w:val="22"/>
          <w:szCs w:val="22"/>
          <w:u w:val="single"/>
        </w:rPr>
        <w:t>Mycosyst</w:t>
      </w:r>
      <w:proofErr w:type="spellEnd"/>
      <w:r w:rsidR="00423FFD" w:rsidRPr="00167496">
        <w:rPr>
          <w:sz w:val="22"/>
          <w:szCs w:val="22"/>
          <w:u w:val="single"/>
        </w:rPr>
        <w:t xml:space="preserve"> </w:t>
      </w:r>
      <w:r w:rsidR="0096648E" w:rsidRPr="00167496">
        <w:rPr>
          <w:sz w:val="22"/>
          <w:szCs w:val="22"/>
          <w:u w:val="single"/>
        </w:rPr>
        <w:t xml:space="preserve">kapszula </w:t>
      </w:r>
      <w:r w:rsidR="00F92E42" w:rsidRPr="00167496">
        <w:rPr>
          <w:sz w:val="22"/>
          <w:szCs w:val="22"/>
          <w:u w:val="single"/>
        </w:rPr>
        <w:t xml:space="preserve">0 és betöltött 18. életév közötti, terminusra született újszülötteknél, csecsemőknél, kisgyermekeknél, </w:t>
      </w:r>
      <w:r w:rsidR="00530DB8" w:rsidRPr="00167496">
        <w:rPr>
          <w:sz w:val="22"/>
          <w:szCs w:val="22"/>
          <w:u w:val="single"/>
        </w:rPr>
        <w:t xml:space="preserve">gyermekeknél és serdülőknél </w:t>
      </w:r>
      <w:r w:rsidR="003F053D" w:rsidRPr="00167496">
        <w:rPr>
          <w:sz w:val="22"/>
          <w:szCs w:val="22"/>
          <w:u w:val="single"/>
        </w:rPr>
        <w:t xml:space="preserve">az </w:t>
      </w:r>
      <w:r w:rsidR="003F053D" w:rsidRPr="001201F1">
        <w:rPr>
          <w:sz w:val="22"/>
          <w:szCs w:val="22"/>
          <w:u w:val="single"/>
        </w:rPr>
        <w:t>alábbi</w:t>
      </w:r>
      <w:r w:rsidRPr="001201F1">
        <w:rPr>
          <w:sz w:val="22"/>
          <w:szCs w:val="22"/>
          <w:u w:val="single"/>
        </w:rPr>
        <w:t xml:space="preserve"> </w:t>
      </w:r>
      <w:r w:rsidR="003F053D" w:rsidRPr="001201F1">
        <w:rPr>
          <w:sz w:val="22"/>
          <w:szCs w:val="22"/>
          <w:u w:val="single"/>
        </w:rPr>
        <w:t>kórképekben</w:t>
      </w:r>
      <w:r w:rsidR="003F053D" w:rsidRPr="00167496">
        <w:rPr>
          <w:sz w:val="22"/>
          <w:szCs w:val="22"/>
          <w:u w:val="single"/>
        </w:rPr>
        <w:t xml:space="preserve"> </w:t>
      </w:r>
      <w:r w:rsidRPr="00167496">
        <w:rPr>
          <w:sz w:val="22"/>
          <w:szCs w:val="22"/>
          <w:u w:val="single"/>
        </w:rPr>
        <w:t>javall</w:t>
      </w:r>
      <w:r w:rsidR="00F92E42" w:rsidRPr="00167496">
        <w:rPr>
          <w:sz w:val="22"/>
          <w:szCs w:val="22"/>
          <w:u w:val="single"/>
        </w:rPr>
        <w:t>ot</w:t>
      </w:r>
      <w:r w:rsidRPr="00167496">
        <w:rPr>
          <w:sz w:val="22"/>
          <w:szCs w:val="22"/>
          <w:u w:val="single"/>
        </w:rPr>
        <w:t>t</w:t>
      </w:r>
      <w:bookmarkEnd w:id="0"/>
      <w:r w:rsidRPr="00167496">
        <w:rPr>
          <w:sz w:val="22"/>
          <w:szCs w:val="22"/>
          <w:u w:val="single"/>
        </w:rPr>
        <w:t>:</w:t>
      </w:r>
    </w:p>
    <w:p w14:paraId="3C56C0D3" w14:textId="77777777" w:rsidR="006E53C8" w:rsidRPr="00167496" w:rsidRDefault="006E53C8" w:rsidP="00167496">
      <w:pPr>
        <w:pStyle w:val="Default"/>
        <w:widowControl w:val="0"/>
        <w:numPr>
          <w:ilvl w:val="0"/>
          <w:numId w:val="11"/>
        </w:numPr>
        <w:suppressAutoHyphens/>
        <w:ind w:left="567" w:hanging="567"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="0096648E" w:rsidRPr="00167496">
        <w:rPr>
          <w:sz w:val="22"/>
          <w:szCs w:val="22"/>
        </w:rPr>
        <w:t>Mycosyst</w:t>
      </w:r>
      <w:r w:rsidR="00BA27A1">
        <w:rPr>
          <w:sz w:val="22"/>
          <w:szCs w:val="22"/>
        </w:rPr>
        <w:t>-</w:t>
      </w:r>
      <w:r w:rsidR="0096648E" w:rsidRPr="00167496">
        <w:rPr>
          <w:sz w:val="22"/>
          <w:szCs w:val="22"/>
        </w:rPr>
        <w:t>e</w:t>
      </w:r>
      <w:r w:rsidRPr="00167496">
        <w:rPr>
          <w:sz w:val="22"/>
          <w:szCs w:val="22"/>
        </w:rPr>
        <w:t>t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immunszup</w:t>
      </w:r>
      <w:r w:rsidR="00B806F8" w:rsidRPr="00167496">
        <w:rPr>
          <w:sz w:val="22"/>
          <w:szCs w:val="22"/>
        </w:rPr>
        <w:t>p</w:t>
      </w:r>
      <w:r w:rsidRPr="00167496">
        <w:rPr>
          <w:sz w:val="22"/>
          <w:szCs w:val="22"/>
        </w:rPr>
        <w:t>rimált</w:t>
      </w:r>
      <w:proofErr w:type="spellEnd"/>
      <w:r w:rsidRPr="00167496">
        <w:rPr>
          <w:sz w:val="22"/>
          <w:szCs w:val="22"/>
        </w:rPr>
        <w:t xml:space="preserve"> betegeknél a nyálkahártya-</w:t>
      </w:r>
      <w:proofErr w:type="spellStart"/>
      <w:r w:rsidRPr="00167496">
        <w:rPr>
          <w:sz w:val="22"/>
          <w:szCs w:val="22"/>
        </w:rPr>
        <w:t>candidiasis</w:t>
      </w:r>
      <w:proofErr w:type="spellEnd"/>
      <w:r w:rsidRPr="00167496">
        <w:rPr>
          <w:sz w:val="22"/>
          <w:szCs w:val="22"/>
        </w:rPr>
        <w:t xml:space="preserve"> (</w:t>
      </w:r>
      <w:proofErr w:type="spellStart"/>
      <w:r w:rsidRPr="00167496">
        <w:rPr>
          <w:sz w:val="22"/>
          <w:szCs w:val="22"/>
        </w:rPr>
        <w:t>oropharyngealis</w:t>
      </w:r>
      <w:proofErr w:type="spellEnd"/>
      <w:r w:rsidRPr="00167496">
        <w:rPr>
          <w:sz w:val="22"/>
          <w:szCs w:val="22"/>
        </w:rPr>
        <w:t xml:space="preserve">, </w:t>
      </w:r>
      <w:proofErr w:type="spellStart"/>
      <w:r w:rsidRPr="00167496">
        <w:rPr>
          <w:sz w:val="22"/>
          <w:szCs w:val="22"/>
        </w:rPr>
        <w:t>oesophagealis</w:t>
      </w:r>
      <w:proofErr w:type="spellEnd"/>
      <w:r w:rsidRPr="00167496">
        <w:rPr>
          <w:sz w:val="22"/>
          <w:szCs w:val="22"/>
        </w:rPr>
        <w:t xml:space="preserve">), </w:t>
      </w:r>
      <w:proofErr w:type="spellStart"/>
      <w:r w:rsidRPr="00167496">
        <w:rPr>
          <w:sz w:val="22"/>
          <w:szCs w:val="22"/>
        </w:rPr>
        <w:t>invazív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candidiasis</w:t>
      </w:r>
      <w:proofErr w:type="spellEnd"/>
      <w:r w:rsidRPr="00167496">
        <w:rPr>
          <w:sz w:val="22"/>
          <w:szCs w:val="22"/>
        </w:rPr>
        <w:t xml:space="preserve"> és </w:t>
      </w:r>
      <w:proofErr w:type="spellStart"/>
      <w:r w:rsidR="00423FFD" w:rsidRPr="00167496">
        <w:rPr>
          <w:sz w:val="22"/>
          <w:szCs w:val="22"/>
        </w:rPr>
        <w:t>C</w:t>
      </w:r>
      <w:r w:rsidRPr="00167496">
        <w:rPr>
          <w:sz w:val="22"/>
          <w:szCs w:val="22"/>
        </w:rPr>
        <w:t>ryptococcus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meningitis</w:t>
      </w:r>
      <w:proofErr w:type="spellEnd"/>
      <w:r w:rsidRPr="00167496">
        <w:rPr>
          <w:sz w:val="22"/>
          <w:szCs w:val="22"/>
        </w:rPr>
        <w:t xml:space="preserve"> kezelésére, valamint a </w:t>
      </w:r>
      <w:r w:rsidR="00423FFD" w:rsidRPr="00167496">
        <w:rPr>
          <w:sz w:val="22"/>
          <w:szCs w:val="22"/>
        </w:rPr>
        <w:t>C</w:t>
      </w:r>
      <w:r w:rsidRPr="00167496">
        <w:rPr>
          <w:sz w:val="22"/>
          <w:szCs w:val="22"/>
        </w:rPr>
        <w:t>andida</w:t>
      </w:r>
      <w:r w:rsidR="00F92E42" w:rsidRPr="00167496">
        <w:rPr>
          <w:sz w:val="22"/>
          <w:szCs w:val="22"/>
        </w:rPr>
        <w:t>-</w:t>
      </w:r>
      <w:r w:rsidRPr="00167496">
        <w:rPr>
          <w:sz w:val="22"/>
          <w:szCs w:val="22"/>
        </w:rPr>
        <w:t xml:space="preserve">fertőzések profilaxisára alkalmazzák. A </w:t>
      </w:r>
      <w:proofErr w:type="spellStart"/>
      <w:r w:rsidR="00423FFD" w:rsidRPr="00167496">
        <w:rPr>
          <w:sz w:val="22"/>
          <w:szCs w:val="22"/>
        </w:rPr>
        <w:t>Mycosyst</w:t>
      </w:r>
      <w:proofErr w:type="spellEnd"/>
      <w:r w:rsidRPr="00167496">
        <w:rPr>
          <w:sz w:val="22"/>
          <w:szCs w:val="22"/>
        </w:rPr>
        <w:t xml:space="preserve"> fenntartó kezelésként alkalmazható a </w:t>
      </w:r>
      <w:proofErr w:type="spellStart"/>
      <w:r w:rsidR="00423FFD" w:rsidRPr="00167496">
        <w:rPr>
          <w:sz w:val="22"/>
          <w:szCs w:val="22"/>
        </w:rPr>
        <w:t>C</w:t>
      </w:r>
      <w:r w:rsidRPr="00167496">
        <w:rPr>
          <w:sz w:val="22"/>
          <w:szCs w:val="22"/>
        </w:rPr>
        <w:t>ryptococcus</w:t>
      </w:r>
      <w:r w:rsidR="00F92E42" w:rsidRPr="00167496">
        <w:rPr>
          <w:sz w:val="22"/>
          <w:szCs w:val="22"/>
        </w:rPr>
        <w:t>-</w:t>
      </w:r>
      <w:r w:rsidRPr="00167496">
        <w:rPr>
          <w:sz w:val="22"/>
          <w:szCs w:val="22"/>
        </w:rPr>
        <w:t>meningitis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relapszusok</w:t>
      </w:r>
      <w:proofErr w:type="spellEnd"/>
      <w:r w:rsidRPr="00167496">
        <w:rPr>
          <w:sz w:val="22"/>
          <w:szCs w:val="22"/>
        </w:rPr>
        <w:t xml:space="preserve"> megelőzésére olyan gyermekeknél, akiknél a kiújulás kockázata magas (lásd 4.4 pont).</w:t>
      </w:r>
    </w:p>
    <w:p w14:paraId="67302BE7" w14:textId="77777777" w:rsidR="006E53C8" w:rsidRPr="00167496" w:rsidRDefault="006E53C8" w:rsidP="00167496">
      <w:pPr>
        <w:widowControl w:val="0"/>
        <w:spacing w:line="240" w:lineRule="auto"/>
        <w:ind w:right="-1"/>
        <w:rPr>
          <w:szCs w:val="22"/>
        </w:rPr>
      </w:pPr>
    </w:p>
    <w:p w14:paraId="3E11212C" w14:textId="77777777" w:rsidR="00236091" w:rsidRPr="00167496" w:rsidRDefault="00611B59" w:rsidP="00167496">
      <w:pPr>
        <w:pStyle w:val="Default"/>
        <w:widowControl w:val="0"/>
        <w:suppressAutoHyphens/>
        <w:rPr>
          <w:sz w:val="22"/>
          <w:szCs w:val="22"/>
          <w:u w:val="single"/>
        </w:rPr>
      </w:pPr>
      <w:r w:rsidRPr="00167496">
        <w:rPr>
          <w:sz w:val="22"/>
          <w:szCs w:val="22"/>
          <w:u w:val="single"/>
        </w:rPr>
        <w:t xml:space="preserve">A </w:t>
      </w:r>
      <w:proofErr w:type="spellStart"/>
      <w:r w:rsidRPr="00167496">
        <w:rPr>
          <w:sz w:val="22"/>
          <w:szCs w:val="22"/>
          <w:u w:val="single"/>
        </w:rPr>
        <w:t>Mycosyst-</w:t>
      </w:r>
      <w:r w:rsidR="00236091" w:rsidRPr="00167496">
        <w:rPr>
          <w:sz w:val="22"/>
          <w:szCs w:val="22"/>
          <w:u w:val="single"/>
        </w:rPr>
        <w:t>Gyno</w:t>
      </w:r>
      <w:proofErr w:type="spellEnd"/>
      <w:r w:rsidR="00EA6012" w:rsidRPr="00167496">
        <w:rPr>
          <w:sz w:val="22"/>
          <w:szCs w:val="22"/>
          <w:u w:val="single"/>
        </w:rPr>
        <w:t xml:space="preserve"> </w:t>
      </w:r>
      <w:r w:rsidR="00236091" w:rsidRPr="00167496">
        <w:rPr>
          <w:sz w:val="22"/>
          <w:szCs w:val="22"/>
          <w:u w:val="single"/>
        </w:rPr>
        <w:t>150</w:t>
      </w:r>
      <w:r w:rsidR="006F6719" w:rsidRPr="00167496">
        <w:rPr>
          <w:sz w:val="22"/>
          <w:szCs w:val="22"/>
          <w:u w:val="single"/>
        </w:rPr>
        <w:t> </w:t>
      </w:r>
      <w:r w:rsidR="00236091" w:rsidRPr="00167496">
        <w:rPr>
          <w:sz w:val="22"/>
          <w:szCs w:val="22"/>
          <w:u w:val="single"/>
        </w:rPr>
        <w:t>mg kemény kapszula az alábbi eset</w:t>
      </w:r>
      <w:r w:rsidRPr="00167496">
        <w:rPr>
          <w:sz w:val="22"/>
          <w:szCs w:val="22"/>
          <w:u w:val="single"/>
        </w:rPr>
        <w:t>ek</w:t>
      </w:r>
      <w:r w:rsidR="00236091" w:rsidRPr="00167496">
        <w:rPr>
          <w:sz w:val="22"/>
          <w:szCs w:val="22"/>
          <w:u w:val="single"/>
        </w:rPr>
        <w:t>ben</w:t>
      </w:r>
      <w:r w:rsidRPr="00167496">
        <w:rPr>
          <w:sz w:val="22"/>
          <w:szCs w:val="22"/>
          <w:u w:val="single"/>
        </w:rPr>
        <w:t xml:space="preserve"> javall</w:t>
      </w:r>
      <w:r w:rsidR="00F92E42" w:rsidRPr="00167496">
        <w:rPr>
          <w:sz w:val="22"/>
          <w:szCs w:val="22"/>
          <w:u w:val="single"/>
        </w:rPr>
        <w:t>ot</w:t>
      </w:r>
      <w:r w:rsidRPr="00167496">
        <w:rPr>
          <w:sz w:val="22"/>
          <w:szCs w:val="22"/>
          <w:u w:val="single"/>
        </w:rPr>
        <w:t>t</w:t>
      </w:r>
      <w:r w:rsidR="00236091" w:rsidRPr="00167496">
        <w:rPr>
          <w:sz w:val="22"/>
          <w:szCs w:val="22"/>
          <w:u w:val="single"/>
        </w:rPr>
        <w:t>:</w:t>
      </w:r>
    </w:p>
    <w:p w14:paraId="3232702C" w14:textId="77777777" w:rsidR="00236091" w:rsidRPr="00167496" w:rsidRDefault="00236091" w:rsidP="00167496">
      <w:pPr>
        <w:pStyle w:val="Default"/>
        <w:widowControl w:val="0"/>
        <w:numPr>
          <w:ilvl w:val="0"/>
          <w:numId w:val="12"/>
        </w:numPr>
        <w:suppressAutoHyphens/>
        <w:ind w:left="567" w:hanging="567"/>
        <w:rPr>
          <w:sz w:val="22"/>
          <w:szCs w:val="22"/>
        </w:rPr>
      </w:pPr>
      <w:r w:rsidRPr="00167496">
        <w:rPr>
          <w:sz w:val="22"/>
          <w:szCs w:val="22"/>
        </w:rPr>
        <w:t xml:space="preserve">Akut </w:t>
      </w:r>
      <w:proofErr w:type="spellStart"/>
      <w:r w:rsidRPr="00167496">
        <w:rPr>
          <w:sz w:val="22"/>
          <w:szCs w:val="22"/>
        </w:rPr>
        <w:t>vaginalis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candidiasis</w:t>
      </w:r>
      <w:proofErr w:type="spellEnd"/>
      <w:r w:rsidRPr="00167496">
        <w:rPr>
          <w:sz w:val="22"/>
          <w:szCs w:val="22"/>
        </w:rPr>
        <w:t xml:space="preserve"> kezelése, ha a lokális kezelés nem megfelelő.</w:t>
      </w:r>
    </w:p>
    <w:p w14:paraId="540623FF" w14:textId="77777777" w:rsidR="00236091" w:rsidRPr="00167496" w:rsidRDefault="00236091" w:rsidP="00167496">
      <w:pPr>
        <w:pStyle w:val="Default"/>
        <w:widowControl w:val="0"/>
        <w:numPr>
          <w:ilvl w:val="0"/>
          <w:numId w:val="12"/>
        </w:numPr>
        <w:suppressAutoHyphens/>
        <w:ind w:left="567" w:hanging="567"/>
        <w:rPr>
          <w:sz w:val="22"/>
          <w:szCs w:val="22"/>
        </w:rPr>
      </w:pPr>
      <w:r w:rsidRPr="00167496">
        <w:rPr>
          <w:iCs/>
          <w:sz w:val="22"/>
          <w:szCs w:val="22"/>
        </w:rPr>
        <w:t>Candida</w:t>
      </w:r>
      <w:r w:rsidR="00F92E42" w:rsidRPr="00167496">
        <w:rPr>
          <w:iCs/>
          <w:sz w:val="22"/>
          <w:szCs w:val="22"/>
        </w:rPr>
        <w:t>-</w:t>
      </w:r>
      <w:proofErr w:type="spellStart"/>
      <w:r w:rsidRPr="00167496">
        <w:rPr>
          <w:iCs/>
          <w:sz w:val="22"/>
          <w:szCs w:val="22"/>
        </w:rPr>
        <w:t>balanitis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>kezelése, ha a lokális kezelés nem megfelelő.</w:t>
      </w:r>
    </w:p>
    <w:p w14:paraId="0A9FC994" w14:textId="77777777" w:rsidR="00236091" w:rsidRPr="00167496" w:rsidRDefault="00236091" w:rsidP="00167496">
      <w:pPr>
        <w:widowControl w:val="0"/>
        <w:spacing w:line="240" w:lineRule="auto"/>
        <w:ind w:right="-1"/>
        <w:rPr>
          <w:szCs w:val="22"/>
        </w:rPr>
      </w:pPr>
    </w:p>
    <w:p w14:paraId="2F04E15F" w14:textId="77777777" w:rsidR="0099361D" w:rsidRPr="00167496" w:rsidRDefault="0099361D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</w:rPr>
        <w:t xml:space="preserve">A kezelés a tenyésztés </w:t>
      </w:r>
      <w:r w:rsidR="00E61755" w:rsidRPr="00167496">
        <w:rPr>
          <w:szCs w:val="22"/>
        </w:rPr>
        <w:t xml:space="preserve">és az </w:t>
      </w:r>
      <w:r w:rsidRPr="00167496">
        <w:rPr>
          <w:szCs w:val="22"/>
        </w:rPr>
        <w:t xml:space="preserve">egyéb laboratóriumi vizsgálatok eredményeinek ismerete nélkül is elkezdhető, </w:t>
      </w:r>
      <w:r w:rsidR="00D96498" w:rsidRPr="00167496">
        <w:rPr>
          <w:szCs w:val="22"/>
        </w:rPr>
        <w:t xml:space="preserve">de </w:t>
      </w:r>
      <w:r w:rsidRPr="00167496">
        <w:rPr>
          <w:szCs w:val="22"/>
        </w:rPr>
        <w:t xml:space="preserve">az eredmények birtokában az </w:t>
      </w:r>
      <w:proofErr w:type="spellStart"/>
      <w:r w:rsidRPr="00167496">
        <w:rPr>
          <w:szCs w:val="22"/>
        </w:rPr>
        <w:t>antiinfektív</w:t>
      </w:r>
      <w:proofErr w:type="spellEnd"/>
      <w:r w:rsidRPr="00167496">
        <w:rPr>
          <w:szCs w:val="22"/>
        </w:rPr>
        <w:t xml:space="preserve"> terápi</w:t>
      </w:r>
      <w:r w:rsidR="00D96498" w:rsidRPr="00167496">
        <w:rPr>
          <w:szCs w:val="22"/>
        </w:rPr>
        <w:t>át annak megfelelően módosítani kell</w:t>
      </w:r>
      <w:r w:rsidRPr="00167496">
        <w:rPr>
          <w:szCs w:val="22"/>
        </w:rPr>
        <w:t>.</w:t>
      </w:r>
    </w:p>
    <w:p w14:paraId="6946D299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5D0A36A9" w14:textId="77777777" w:rsidR="00D96498" w:rsidRPr="00167496" w:rsidRDefault="00D96498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Az </w:t>
      </w:r>
      <w:proofErr w:type="spellStart"/>
      <w:r w:rsidRPr="00167496">
        <w:rPr>
          <w:szCs w:val="22"/>
        </w:rPr>
        <w:t>antifungalis</w:t>
      </w:r>
      <w:proofErr w:type="spellEnd"/>
      <w:r w:rsidRPr="00167496">
        <w:rPr>
          <w:szCs w:val="22"/>
        </w:rPr>
        <w:t xml:space="preserve"> szerek megfelelő alkalmazására vonatkozó hivatalos ajánlásokat figyelembe kell venni.</w:t>
      </w:r>
    </w:p>
    <w:p w14:paraId="6BDFCDA1" w14:textId="77777777" w:rsidR="00D96498" w:rsidRPr="00167496" w:rsidRDefault="00D96498" w:rsidP="00167496">
      <w:pPr>
        <w:widowControl w:val="0"/>
        <w:spacing w:line="240" w:lineRule="auto"/>
        <w:rPr>
          <w:szCs w:val="22"/>
        </w:rPr>
      </w:pPr>
    </w:p>
    <w:p w14:paraId="03E08A56" w14:textId="77777777" w:rsidR="009242A7" w:rsidRPr="00167496" w:rsidRDefault="009242A7" w:rsidP="004F203A">
      <w:pPr>
        <w:keepNext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lastRenderedPageBreak/>
        <w:t>4.2</w:t>
      </w:r>
      <w:r w:rsidRPr="00167496">
        <w:rPr>
          <w:b/>
          <w:szCs w:val="22"/>
        </w:rPr>
        <w:tab/>
        <w:t>Adagolás és alkalmazás</w:t>
      </w:r>
    </w:p>
    <w:p w14:paraId="5827A7A2" w14:textId="77777777" w:rsidR="009242A7" w:rsidRPr="00167496" w:rsidRDefault="009242A7" w:rsidP="004F203A">
      <w:pPr>
        <w:keepNext/>
        <w:spacing w:line="240" w:lineRule="auto"/>
        <w:ind w:right="-1"/>
        <w:rPr>
          <w:szCs w:val="22"/>
        </w:rPr>
      </w:pPr>
    </w:p>
    <w:p w14:paraId="0456DA01" w14:textId="77777777" w:rsidR="00D96498" w:rsidRPr="00167496" w:rsidRDefault="00D96498" w:rsidP="004F203A">
      <w:pPr>
        <w:keepNext/>
        <w:spacing w:line="240" w:lineRule="auto"/>
        <w:ind w:right="-1"/>
        <w:rPr>
          <w:szCs w:val="22"/>
        </w:rPr>
      </w:pPr>
      <w:r w:rsidRPr="00167496">
        <w:rPr>
          <w:szCs w:val="22"/>
          <w:u w:val="single"/>
        </w:rPr>
        <w:t>Adagolás</w:t>
      </w:r>
    </w:p>
    <w:p w14:paraId="12F61E46" w14:textId="77777777" w:rsidR="008E1E1A" w:rsidRPr="00167496" w:rsidRDefault="008E1E1A" w:rsidP="00167496">
      <w:pPr>
        <w:widowControl w:val="0"/>
        <w:spacing w:line="240" w:lineRule="auto"/>
        <w:ind w:right="-1"/>
        <w:rPr>
          <w:szCs w:val="22"/>
        </w:rPr>
      </w:pPr>
    </w:p>
    <w:p w14:paraId="06F428F8" w14:textId="77777777" w:rsidR="00633A85" w:rsidRPr="00167496" w:rsidRDefault="00D96498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</w:rPr>
        <w:t xml:space="preserve">A dózist a gombafertőzés természetét és súlyosságát figyelembe véve kell megállapítani. A többszöri adagolást igénylő fertőzések kezelését addig kell folytatni, amíg a klinikai tünetek vagy a laboratóriumi vizsgálatok eredményei az aktív gombafertőzés megszűnését nem jelzik. A kezelés idő előtti abbahagyása az aktív fertőzés </w:t>
      </w:r>
      <w:proofErr w:type="spellStart"/>
      <w:r w:rsidRPr="00167496">
        <w:rPr>
          <w:szCs w:val="22"/>
        </w:rPr>
        <w:t>recidivájához</w:t>
      </w:r>
      <w:proofErr w:type="spellEnd"/>
      <w:r w:rsidRPr="00167496">
        <w:rPr>
          <w:szCs w:val="22"/>
        </w:rPr>
        <w:t xml:space="preserve"> vezethet.</w:t>
      </w:r>
    </w:p>
    <w:p w14:paraId="5FD454C9" w14:textId="77777777" w:rsidR="00D96498" w:rsidRPr="00167496" w:rsidRDefault="00D96498" w:rsidP="00167496">
      <w:pPr>
        <w:widowControl w:val="0"/>
        <w:spacing w:line="240" w:lineRule="auto"/>
        <w:ind w:right="-1"/>
        <w:rPr>
          <w:szCs w:val="22"/>
        </w:rPr>
      </w:pPr>
    </w:p>
    <w:p w14:paraId="6FC580AD" w14:textId="77777777" w:rsidR="008E1E1A" w:rsidRPr="00167496" w:rsidRDefault="008E1E1A" w:rsidP="00167496">
      <w:pPr>
        <w:widowControl w:val="0"/>
        <w:spacing w:line="240" w:lineRule="auto"/>
        <w:ind w:right="-1"/>
        <w:rPr>
          <w:i/>
          <w:szCs w:val="22"/>
          <w:u w:val="single"/>
        </w:rPr>
      </w:pPr>
      <w:r w:rsidRPr="00167496">
        <w:rPr>
          <w:i/>
          <w:szCs w:val="22"/>
          <w:u w:val="single"/>
        </w:rPr>
        <w:t>Felnőttek</w:t>
      </w:r>
    </w:p>
    <w:p w14:paraId="06E66F00" w14:textId="77777777" w:rsidR="008E1E1A" w:rsidRPr="00167496" w:rsidRDefault="008E1E1A" w:rsidP="00167496">
      <w:pPr>
        <w:widowControl w:val="0"/>
        <w:spacing w:line="240" w:lineRule="auto"/>
        <w:ind w:right="-1"/>
        <w:rPr>
          <w:szCs w:val="22"/>
        </w:rPr>
      </w:pPr>
    </w:p>
    <w:tbl>
      <w:tblPr>
        <w:tblW w:w="8859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55"/>
        <w:gridCol w:w="1985"/>
        <w:gridCol w:w="2267"/>
        <w:gridCol w:w="2552"/>
      </w:tblGrid>
      <w:tr w:rsidR="004837FA" w:rsidRPr="00167496" w14:paraId="0815C11D" w14:textId="77777777" w:rsidTr="00C05783">
        <w:trPr>
          <w:trHeight w:val="146"/>
          <w:tblHeader/>
        </w:trPr>
        <w:tc>
          <w:tcPr>
            <w:tcW w:w="404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3D1A1B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b/>
                <w:bCs/>
                <w:color w:val="000000"/>
                <w:szCs w:val="22"/>
              </w:rPr>
              <w:t>Javallatok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1F661C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b/>
                <w:bCs/>
                <w:color w:val="000000"/>
                <w:szCs w:val="22"/>
              </w:rPr>
              <w:t>Adagolás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3F9D1404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b/>
                <w:bCs/>
                <w:color w:val="000000"/>
                <w:szCs w:val="22"/>
              </w:rPr>
              <w:t>A kezelés időtartama</w:t>
            </w:r>
          </w:p>
        </w:tc>
      </w:tr>
      <w:tr w:rsidR="004837FA" w:rsidRPr="00167496" w14:paraId="0A4033DF" w14:textId="77777777" w:rsidTr="00C05783">
        <w:trPr>
          <w:trHeight w:val="665"/>
        </w:trPr>
        <w:tc>
          <w:tcPr>
            <w:tcW w:w="205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9E18FA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proofErr w:type="spellStart"/>
            <w:r w:rsidRPr="00167496">
              <w:rPr>
                <w:b/>
                <w:bCs/>
                <w:color w:val="000000"/>
                <w:szCs w:val="22"/>
              </w:rPr>
              <w:t>Cryptococcosis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10570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 xml:space="preserve">- </w:t>
            </w:r>
            <w:proofErr w:type="spellStart"/>
            <w:r w:rsidRPr="00167496">
              <w:rPr>
                <w:color w:val="000000"/>
                <w:szCs w:val="22"/>
              </w:rPr>
              <w:t>Cryptococcus</w:t>
            </w:r>
            <w:proofErr w:type="spellEnd"/>
            <w:r w:rsidRPr="00167496">
              <w:rPr>
                <w:color w:val="000000"/>
                <w:szCs w:val="22"/>
              </w:rPr>
              <w:t xml:space="preserve"> </w:t>
            </w:r>
            <w:proofErr w:type="spellStart"/>
            <w:r w:rsidRPr="00167496">
              <w:rPr>
                <w:color w:val="000000"/>
                <w:szCs w:val="22"/>
              </w:rPr>
              <w:t>meningitis</w:t>
            </w:r>
            <w:proofErr w:type="spellEnd"/>
            <w:r w:rsidRPr="00167496">
              <w:rPr>
                <w:color w:val="000000"/>
                <w:szCs w:val="22"/>
              </w:rPr>
              <w:t xml:space="preserve"> kezelése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A72A1" w14:textId="77777777" w:rsidR="004837FA" w:rsidRPr="00167496" w:rsidRDefault="006E3987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>Telítő dózis:</w:t>
            </w:r>
          </w:p>
          <w:p w14:paraId="71FC5544" w14:textId="77777777" w:rsidR="004837FA" w:rsidRPr="00167496" w:rsidRDefault="006E3987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>400 mg az első napon</w:t>
            </w:r>
          </w:p>
          <w:p w14:paraId="785FF62E" w14:textId="77777777" w:rsidR="00423FFD" w:rsidRPr="00167496" w:rsidRDefault="006E3987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>Következő dózis:</w:t>
            </w:r>
          </w:p>
          <w:p w14:paraId="147432E2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 xml:space="preserve">napi </w:t>
            </w:r>
            <w:r w:rsidR="00F71F52" w:rsidRPr="00167496">
              <w:rPr>
                <w:color w:val="000000"/>
                <w:szCs w:val="22"/>
              </w:rPr>
              <w:t xml:space="preserve">egyszer </w:t>
            </w:r>
            <w:r w:rsidRPr="00167496">
              <w:rPr>
                <w:color w:val="000000"/>
                <w:szCs w:val="22"/>
              </w:rPr>
              <w:t>200</w:t>
            </w:r>
            <w:r w:rsidR="006E3987" w:rsidRPr="00167496">
              <w:rPr>
                <w:color w:val="000000"/>
                <w:szCs w:val="22"/>
              </w:rPr>
              <w:t> </w:t>
            </w:r>
            <w:r w:rsidRPr="00167496">
              <w:rPr>
                <w:color w:val="000000"/>
                <w:szCs w:val="22"/>
              </w:rPr>
              <w:t>mg</w:t>
            </w:r>
            <w:r w:rsidR="0059710F" w:rsidRPr="00167496">
              <w:rPr>
                <w:color w:val="000000"/>
                <w:szCs w:val="22"/>
              </w:rPr>
              <w:noBreakHyphen/>
            </w:r>
            <w:r w:rsidRPr="00167496">
              <w:rPr>
                <w:color w:val="000000"/>
                <w:szCs w:val="22"/>
              </w:rPr>
              <w:t>400</w:t>
            </w:r>
            <w:r w:rsidR="006E3987" w:rsidRPr="00167496">
              <w:rPr>
                <w:color w:val="000000"/>
                <w:szCs w:val="22"/>
              </w:rPr>
              <w:t> </w:t>
            </w:r>
            <w:r w:rsidRPr="00167496">
              <w:rPr>
                <w:color w:val="000000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8D0B86E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>Általában legalább 6</w:t>
            </w:r>
            <w:r w:rsidR="00611B59" w:rsidRPr="00167496">
              <w:rPr>
                <w:color w:val="000000"/>
                <w:szCs w:val="22"/>
              </w:rPr>
              <w:noBreakHyphen/>
            </w:r>
            <w:r w:rsidRPr="00167496">
              <w:rPr>
                <w:color w:val="000000"/>
                <w:szCs w:val="22"/>
              </w:rPr>
              <w:t>8</w:t>
            </w:r>
            <w:r w:rsidR="00611B59" w:rsidRPr="00167496">
              <w:rPr>
                <w:color w:val="000000"/>
                <w:szCs w:val="22"/>
              </w:rPr>
              <w:t> </w:t>
            </w:r>
            <w:r w:rsidRPr="00167496">
              <w:rPr>
                <w:color w:val="000000"/>
                <w:szCs w:val="22"/>
              </w:rPr>
              <w:t>hét. Életveszélyes fertőzésekben a napi dózis 800</w:t>
            </w:r>
            <w:r w:rsidR="006E3987" w:rsidRPr="00167496">
              <w:rPr>
                <w:color w:val="000000"/>
                <w:szCs w:val="22"/>
              </w:rPr>
              <w:t> </w:t>
            </w:r>
            <w:r w:rsidRPr="00167496">
              <w:rPr>
                <w:color w:val="000000"/>
                <w:szCs w:val="22"/>
              </w:rPr>
              <w:t>mg-ra emelhető</w:t>
            </w:r>
            <w:r w:rsidR="006E3987" w:rsidRPr="00167496">
              <w:rPr>
                <w:color w:val="000000"/>
                <w:szCs w:val="22"/>
              </w:rPr>
              <w:t>.</w:t>
            </w:r>
          </w:p>
        </w:tc>
      </w:tr>
      <w:tr w:rsidR="004837FA" w:rsidRPr="00167496" w14:paraId="131A1337" w14:textId="77777777" w:rsidTr="00C05783">
        <w:trPr>
          <w:trHeight w:val="1054"/>
        </w:trPr>
        <w:tc>
          <w:tcPr>
            <w:tcW w:w="205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2B8AB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435CF9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 xml:space="preserve">- </w:t>
            </w:r>
            <w:proofErr w:type="spellStart"/>
            <w:r w:rsidRPr="00167496">
              <w:rPr>
                <w:color w:val="000000"/>
                <w:szCs w:val="22"/>
              </w:rPr>
              <w:t>Cryptococcus</w:t>
            </w:r>
            <w:proofErr w:type="spellEnd"/>
            <w:r w:rsidRPr="00167496">
              <w:rPr>
                <w:color w:val="000000"/>
                <w:szCs w:val="22"/>
              </w:rPr>
              <w:t xml:space="preserve"> </w:t>
            </w:r>
            <w:proofErr w:type="spellStart"/>
            <w:r w:rsidRPr="00167496">
              <w:rPr>
                <w:color w:val="000000"/>
                <w:szCs w:val="22"/>
              </w:rPr>
              <w:t>meningitis</w:t>
            </w:r>
            <w:proofErr w:type="spellEnd"/>
            <w:r w:rsidRPr="00167496">
              <w:rPr>
                <w:color w:val="000000"/>
                <w:szCs w:val="22"/>
              </w:rPr>
              <w:t xml:space="preserve"> </w:t>
            </w:r>
            <w:proofErr w:type="spellStart"/>
            <w:r w:rsidRPr="00167496">
              <w:rPr>
                <w:color w:val="000000"/>
                <w:szCs w:val="22"/>
              </w:rPr>
              <w:t>relapszusának</w:t>
            </w:r>
            <w:proofErr w:type="spellEnd"/>
            <w:r w:rsidRPr="00167496">
              <w:rPr>
                <w:color w:val="000000"/>
                <w:szCs w:val="22"/>
              </w:rPr>
              <w:t xml:space="preserve"> megelőzésére fenntartó terápiában olyan betegeknél, akiknél a kiújulás kockázata magas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52A908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 xml:space="preserve">Napi </w:t>
            </w:r>
            <w:r w:rsidR="00F71F52" w:rsidRPr="00167496">
              <w:rPr>
                <w:iCs/>
                <w:szCs w:val="22"/>
              </w:rPr>
              <w:t xml:space="preserve">egyszer </w:t>
            </w:r>
            <w:r w:rsidRPr="00167496">
              <w:rPr>
                <w:color w:val="000000"/>
                <w:szCs w:val="22"/>
              </w:rPr>
              <w:t>200</w:t>
            </w:r>
            <w:r w:rsidR="006E3987" w:rsidRPr="00167496">
              <w:rPr>
                <w:color w:val="000000"/>
                <w:szCs w:val="22"/>
              </w:rPr>
              <w:t> </w:t>
            </w:r>
            <w:r w:rsidRPr="00167496">
              <w:rPr>
                <w:color w:val="000000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22B52F3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color w:val="000000"/>
                <w:szCs w:val="22"/>
              </w:rPr>
              <w:t>Napi 200</w:t>
            </w:r>
            <w:r w:rsidR="006E3987" w:rsidRPr="00167496">
              <w:rPr>
                <w:color w:val="000000"/>
                <w:szCs w:val="22"/>
              </w:rPr>
              <w:t> </w:t>
            </w:r>
            <w:r w:rsidRPr="00167496">
              <w:rPr>
                <w:color w:val="000000"/>
                <w:szCs w:val="22"/>
              </w:rPr>
              <w:t>mg-os dózis korlátlan ideig</w:t>
            </w:r>
            <w:r w:rsidR="006E3987" w:rsidRPr="00167496">
              <w:rPr>
                <w:color w:val="000000"/>
                <w:szCs w:val="22"/>
              </w:rPr>
              <w:t>.</w:t>
            </w:r>
          </w:p>
        </w:tc>
      </w:tr>
      <w:tr w:rsidR="004837FA" w:rsidRPr="00167496" w14:paraId="2066D47E" w14:textId="77777777" w:rsidTr="00C05783">
        <w:trPr>
          <w:trHeight w:val="1054"/>
        </w:trPr>
        <w:tc>
          <w:tcPr>
            <w:tcW w:w="2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FDDC6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b/>
                <w:bCs/>
                <w:color w:val="000000"/>
                <w:szCs w:val="22"/>
              </w:rPr>
              <w:t>Coccidiomycosis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BE8FE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B63FF9" w14:textId="77777777" w:rsidR="004837FA" w:rsidRPr="00167496" w:rsidRDefault="00F71F52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iCs/>
                <w:sz w:val="22"/>
                <w:szCs w:val="22"/>
              </w:rPr>
              <w:t xml:space="preserve">Napi egyszer </w:t>
            </w:r>
            <w:r w:rsidR="004837FA" w:rsidRPr="00167496">
              <w:rPr>
                <w:sz w:val="22"/>
                <w:szCs w:val="22"/>
              </w:rPr>
              <w:t>200</w:t>
            </w:r>
            <w:r w:rsidR="006E3987" w:rsidRPr="00167496">
              <w:rPr>
                <w:sz w:val="22"/>
                <w:szCs w:val="22"/>
              </w:rPr>
              <w:t> </w:t>
            </w:r>
            <w:r w:rsidR="004837FA" w:rsidRPr="00167496">
              <w:rPr>
                <w:sz w:val="22"/>
                <w:szCs w:val="22"/>
              </w:rPr>
              <w:t>mg</w:t>
            </w:r>
            <w:r w:rsidR="0059710F" w:rsidRPr="00167496">
              <w:rPr>
                <w:sz w:val="22"/>
                <w:szCs w:val="22"/>
              </w:rPr>
              <w:noBreakHyphen/>
            </w:r>
            <w:r w:rsidR="004837FA" w:rsidRPr="00167496">
              <w:rPr>
                <w:sz w:val="22"/>
                <w:szCs w:val="22"/>
              </w:rPr>
              <w:t>400</w:t>
            </w:r>
            <w:r w:rsidR="006E3987" w:rsidRPr="00167496">
              <w:rPr>
                <w:sz w:val="22"/>
                <w:szCs w:val="22"/>
              </w:rPr>
              <w:t> </w:t>
            </w:r>
            <w:r w:rsidR="004837FA"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9C11C49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11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hónaptól 24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 xml:space="preserve">hónapig vagy ennél hosszabb ideig, a beteg állapotától függően. Bizonyos fertőzésekben, különösen </w:t>
            </w:r>
            <w:proofErr w:type="spellStart"/>
            <w:r w:rsidRPr="00167496">
              <w:rPr>
                <w:sz w:val="22"/>
                <w:szCs w:val="22"/>
              </w:rPr>
              <w:t>meningealis</w:t>
            </w:r>
            <w:proofErr w:type="spellEnd"/>
            <w:r w:rsidRPr="00167496">
              <w:rPr>
                <w:sz w:val="22"/>
                <w:szCs w:val="22"/>
              </w:rPr>
              <w:t xml:space="preserve"> megbetegedésekben napi</w:t>
            </w:r>
            <w:r w:rsidR="007369E8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800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 adása megfontolható.</w:t>
            </w:r>
          </w:p>
        </w:tc>
      </w:tr>
      <w:tr w:rsidR="004837FA" w:rsidRPr="00167496" w14:paraId="77F1A7AE" w14:textId="77777777" w:rsidTr="00C05783">
        <w:trPr>
          <w:trHeight w:val="1054"/>
        </w:trPr>
        <w:tc>
          <w:tcPr>
            <w:tcW w:w="205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2B38D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b/>
                <w:bCs/>
                <w:sz w:val="22"/>
                <w:szCs w:val="22"/>
              </w:rPr>
              <w:t>Invazív</w:t>
            </w:r>
            <w:proofErr w:type="spellEnd"/>
            <w:r w:rsidRPr="001674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candidiasis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EF088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E4FBE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Telítő dózis:</w:t>
            </w:r>
          </w:p>
          <w:p w14:paraId="67063105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800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 az első</w:t>
            </w:r>
            <w:r w:rsidR="006E3987" w:rsidRPr="00167496">
              <w:rPr>
                <w:sz w:val="22"/>
                <w:szCs w:val="22"/>
              </w:rPr>
              <w:t xml:space="preserve"> napon.</w:t>
            </w:r>
          </w:p>
          <w:p w14:paraId="7393768A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Következő dózis:</w:t>
            </w:r>
          </w:p>
          <w:p w14:paraId="7B377148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szCs w:val="22"/>
              </w:rPr>
              <w:t xml:space="preserve">napi </w:t>
            </w:r>
            <w:r w:rsidR="00F71F52" w:rsidRPr="00167496">
              <w:rPr>
                <w:iCs/>
                <w:szCs w:val="22"/>
              </w:rPr>
              <w:t xml:space="preserve">egyszer </w:t>
            </w:r>
            <w:r w:rsidRPr="00167496">
              <w:rPr>
                <w:szCs w:val="22"/>
              </w:rPr>
              <w:t>400</w:t>
            </w:r>
            <w:r w:rsidR="006E3987" w:rsidRPr="00167496">
              <w:rPr>
                <w:szCs w:val="22"/>
              </w:rPr>
              <w:t> </w:t>
            </w:r>
            <w:r w:rsidRPr="00167496">
              <w:rPr>
                <w:szCs w:val="22"/>
              </w:rPr>
              <w:t xml:space="preserve">mg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901DFC1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Candidaemiában</w:t>
            </w:r>
            <w:proofErr w:type="spellEnd"/>
            <w:r w:rsidRPr="00167496">
              <w:rPr>
                <w:sz w:val="22"/>
                <w:szCs w:val="22"/>
              </w:rPr>
              <w:t xml:space="preserve"> a kezelés javasolt időtartama általában az első negatív </w:t>
            </w:r>
            <w:proofErr w:type="spellStart"/>
            <w:r w:rsidRPr="00167496">
              <w:rPr>
                <w:sz w:val="22"/>
                <w:szCs w:val="22"/>
              </w:rPr>
              <w:t>hemokultúra</w:t>
            </w:r>
            <w:proofErr w:type="spellEnd"/>
            <w:r w:rsidRPr="00167496">
              <w:rPr>
                <w:sz w:val="22"/>
                <w:szCs w:val="22"/>
              </w:rPr>
              <w:t xml:space="preserve"> eredmény és </w:t>
            </w:r>
            <w:proofErr w:type="spellStart"/>
            <w:r w:rsidRPr="00167496">
              <w:rPr>
                <w:sz w:val="22"/>
                <w:szCs w:val="22"/>
              </w:rPr>
              <w:t>candidaemia</w:t>
            </w:r>
            <w:proofErr w:type="spellEnd"/>
            <w:r w:rsidRPr="00167496">
              <w:rPr>
                <w:sz w:val="22"/>
                <w:szCs w:val="22"/>
              </w:rPr>
              <w:t xml:space="preserve"> jeleinek és tüneteinek az elmúlását követően még 2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hétig tart.</w:t>
            </w:r>
          </w:p>
        </w:tc>
      </w:tr>
      <w:tr w:rsidR="004837FA" w:rsidRPr="00167496" w14:paraId="54DD3B8B" w14:textId="77777777" w:rsidTr="00C05783">
        <w:trPr>
          <w:trHeight w:val="1054"/>
        </w:trPr>
        <w:tc>
          <w:tcPr>
            <w:tcW w:w="205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0CBAC3BD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Nyálkahártya</w:t>
            </w:r>
            <w:r w:rsidR="00B446FD" w:rsidRPr="001674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candidiasis</w:t>
            </w:r>
            <w:proofErr w:type="spellEnd"/>
            <w:r w:rsidRPr="00167496">
              <w:rPr>
                <w:b/>
                <w:bCs/>
                <w:sz w:val="22"/>
                <w:szCs w:val="22"/>
              </w:rPr>
              <w:t xml:space="preserve"> kezelése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3D125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szCs w:val="22"/>
              </w:rPr>
              <w:t xml:space="preserve">- </w:t>
            </w:r>
            <w:proofErr w:type="spellStart"/>
            <w:r w:rsidRPr="00167496">
              <w:rPr>
                <w:szCs w:val="22"/>
              </w:rPr>
              <w:t>Oropharyngealis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candidiasis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B6E14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Telítő dózis:</w:t>
            </w:r>
          </w:p>
          <w:p w14:paraId="2AAAD600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mg-400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 az első</w:t>
            </w:r>
            <w:r w:rsidR="006E3987" w:rsidRPr="00167496">
              <w:rPr>
                <w:sz w:val="22"/>
                <w:szCs w:val="22"/>
              </w:rPr>
              <w:t xml:space="preserve"> napon.</w:t>
            </w:r>
          </w:p>
          <w:p w14:paraId="76E084A8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Következő dózis:</w:t>
            </w:r>
          </w:p>
          <w:p w14:paraId="1E4E05E3" w14:textId="77777777" w:rsidR="004837FA" w:rsidRPr="00167496" w:rsidRDefault="006E3987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n</w:t>
            </w:r>
            <w:r w:rsidR="004837FA" w:rsidRPr="00167496">
              <w:rPr>
                <w:sz w:val="22"/>
                <w:szCs w:val="22"/>
              </w:rPr>
              <w:t xml:space="preserve">api </w:t>
            </w:r>
            <w:r w:rsidR="00F71F52" w:rsidRPr="00167496">
              <w:rPr>
                <w:iCs/>
                <w:sz w:val="22"/>
                <w:szCs w:val="22"/>
              </w:rPr>
              <w:t xml:space="preserve">egyszer </w:t>
            </w:r>
            <w:r w:rsidR="004837FA" w:rsidRPr="00167496">
              <w:rPr>
                <w:sz w:val="22"/>
                <w:szCs w:val="22"/>
              </w:rPr>
              <w:t>100</w:t>
            </w:r>
            <w:r w:rsidRPr="00167496">
              <w:rPr>
                <w:sz w:val="22"/>
                <w:szCs w:val="22"/>
              </w:rPr>
              <w:t> </w:t>
            </w:r>
            <w:r w:rsidR="004837FA" w:rsidRPr="00167496">
              <w:rPr>
                <w:sz w:val="22"/>
                <w:szCs w:val="22"/>
              </w:rPr>
              <w:t>mg</w:t>
            </w:r>
            <w:r w:rsidR="0059710F" w:rsidRPr="00167496">
              <w:rPr>
                <w:sz w:val="22"/>
                <w:szCs w:val="22"/>
              </w:rPr>
              <w:noBreakHyphen/>
            </w:r>
            <w:r w:rsidR="004837FA" w:rsidRPr="00167496">
              <w:rPr>
                <w:sz w:val="22"/>
                <w:szCs w:val="22"/>
              </w:rPr>
              <w:t>200</w:t>
            </w:r>
            <w:r w:rsidRPr="00167496">
              <w:rPr>
                <w:sz w:val="22"/>
                <w:szCs w:val="22"/>
              </w:rPr>
              <w:t> </w:t>
            </w:r>
            <w:r w:rsidR="004837FA" w:rsidRPr="00167496">
              <w:rPr>
                <w:sz w:val="22"/>
                <w:szCs w:val="22"/>
              </w:rPr>
              <w:t xml:space="preserve">mg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2449BD3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7-21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 xml:space="preserve">nap (az </w:t>
            </w:r>
            <w:proofErr w:type="spellStart"/>
            <w:r w:rsidR="006E3987" w:rsidRPr="00167496">
              <w:rPr>
                <w:sz w:val="22"/>
                <w:szCs w:val="22"/>
              </w:rPr>
              <w:t>o</w:t>
            </w:r>
            <w:r w:rsidRPr="00167496">
              <w:rPr>
                <w:sz w:val="22"/>
                <w:szCs w:val="22"/>
              </w:rPr>
              <w:t>ropharyngea</w:t>
            </w:r>
            <w:r w:rsidR="006E3987" w:rsidRPr="00167496">
              <w:rPr>
                <w:sz w:val="22"/>
                <w:szCs w:val="22"/>
              </w:rPr>
              <w:t>lis</w:t>
            </w:r>
            <w:proofErr w:type="spellEnd"/>
            <w:r w:rsidR="006E3987" w:rsidRPr="00167496">
              <w:rPr>
                <w:sz w:val="22"/>
                <w:szCs w:val="22"/>
              </w:rPr>
              <w:t xml:space="preserve"> </w:t>
            </w:r>
            <w:proofErr w:type="spellStart"/>
            <w:r w:rsidR="006E3987" w:rsidRPr="00167496">
              <w:rPr>
                <w:sz w:val="22"/>
                <w:szCs w:val="22"/>
              </w:rPr>
              <w:t>candidiasis</w:t>
            </w:r>
            <w:proofErr w:type="spellEnd"/>
            <w:r w:rsidR="006E3987" w:rsidRPr="00167496">
              <w:rPr>
                <w:sz w:val="22"/>
                <w:szCs w:val="22"/>
              </w:rPr>
              <w:t xml:space="preserve"> remissziójáig).</w:t>
            </w:r>
          </w:p>
          <w:p w14:paraId="0D1AB6A3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A kezelés időtartama hosszabb lehet azoknál a betegeknél, akiknek az immunfunkciója súlyosan károsodott.</w:t>
            </w:r>
          </w:p>
        </w:tc>
      </w:tr>
      <w:tr w:rsidR="004837FA" w:rsidRPr="00167496" w14:paraId="42A184F9" w14:textId="77777777" w:rsidTr="00C05783">
        <w:trPr>
          <w:trHeight w:val="1054"/>
        </w:trPr>
        <w:tc>
          <w:tcPr>
            <w:tcW w:w="2055" w:type="dxa"/>
            <w:vMerge/>
            <w:tcBorders>
              <w:right w:val="single" w:sz="8" w:space="0" w:color="000000"/>
            </w:tcBorders>
          </w:tcPr>
          <w:p w14:paraId="46422367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51370" w14:textId="77777777" w:rsidR="004837FA" w:rsidRPr="00167496" w:rsidRDefault="004837F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szCs w:val="22"/>
              </w:rPr>
              <w:t xml:space="preserve">- </w:t>
            </w:r>
            <w:proofErr w:type="spellStart"/>
            <w:r w:rsidRPr="00167496">
              <w:rPr>
                <w:szCs w:val="22"/>
              </w:rPr>
              <w:t>Oesophagealis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candidiasis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7948B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Telítő</w:t>
            </w:r>
            <w:r w:rsidR="006E3987" w:rsidRPr="00167496">
              <w:rPr>
                <w:sz w:val="22"/>
                <w:szCs w:val="22"/>
              </w:rPr>
              <w:t xml:space="preserve"> dózis:</w:t>
            </w:r>
          </w:p>
          <w:p w14:paraId="1D6A5EDB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mg-400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 az első napon</w:t>
            </w:r>
            <w:r w:rsidR="006E3987" w:rsidRPr="00167496">
              <w:rPr>
                <w:sz w:val="22"/>
                <w:szCs w:val="22"/>
              </w:rPr>
              <w:t>.</w:t>
            </w:r>
          </w:p>
          <w:p w14:paraId="14C5C08B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Következő</w:t>
            </w:r>
            <w:r w:rsidR="006E3987" w:rsidRPr="00167496">
              <w:rPr>
                <w:sz w:val="22"/>
                <w:szCs w:val="22"/>
              </w:rPr>
              <w:t xml:space="preserve"> dózis:</w:t>
            </w:r>
          </w:p>
          <w:p w14:paraId="017844D4" w14:textId="77777777" w:rsidR="004837FA" w:rsidRPr="00167496" w:rsidRDefault="006E3987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n</w:t>
            </w:r>
            <w:r w:rsidR="004837FA" w:rsidRPr="00167496">
              <w:rPr>
                <w:sz w:val="22"/>
                <w:szCs w:val="22"/>
              </w:rPr>
              <w:t xml:space="preserve">api </w:t>
            </w:r>
            <w:r w:rsidR="00F71F52" w:rsidRPr="00167496">
              <w:rPr>
                <w:iCs/>
                <w:sz w:val="22"/>
                <w:szCs w:val="22"/>
              </w:rPr>
              <w:t xml:space="preserve">egyszer </w:t>
            </w:r>
            <w:r w:rsidR="004837FA" w:rsidRPr="00167496">
              <w:rPr>
                <w:sz w:val="22"/>
                <w:szCs w:val="22"/>
              </w:rPr>
              <w:t>100</w:t>
            </w:r>
            <w:r w:rsidRPr="00167496">
              <w:rPr>
                <w:sz w:val="22"/>
                <w:szCs w:val="22"/>
              </w:rPr>
              <w:t> </w:t>
            </w:r>
            <w:r w:rsidR="004837FA" w:rsidRPr="00167496">
              <w:rPr>
                <w:sz w:val="22"/>
                <w:szCs w:val="22"/>
              </w:rPr>
              <w:t>mg</w:t>
            </w:r>
            <w:r w:rsidR="0059710F" w:rsidRPr="00167496">
              <w:rPr>
                <w:sz w:val="22"/>
                <w:szCs w:val="22"/>
              </w:rPr>
              <w:noBreakHyphen/>
            </w:r>
            <w:r w:rsidR="004837FA" w:rsidRPr="00167496">
              <w:rPr>
                <w:sz w:val="22"/>
                <w:szCs w:val="22"/>
              </w:rPr>
              <w:t>200</w:t>
            </w:r>
            <w:r w:rsidRPr="00167496">
              <w:rPr>
                <w:sz w:val="22"/>
                <w:szCs w:val="22"/>
              </w:rPr>
              <w:t> </w:t>
            </w:r>
            <w:r w:rsidR="004837FA"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DF5328F" w14:textId="77777777" w:rsidR="004837FA" w:rsidRPr="00167496" w:rsidRDefault="004837F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14-30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 xml:space="preserve">nap (az </w:t>
            </w:r>
            <w:proofErr w:type="spellStart"/>
            <w:r w:rsidR="006E3987" w:rsidRPr="00167496">
              <w:rPr>
                <w:sz w:val="22"/>
                <w:szCs w:val="22"/>
              </w:rPr>
              <w:t>o</w:t>
            </w:r>
            <w:r w:rsidRPr="00167496">
              <w:rPr>
                <w:sz w:val="22"/>
                <w:szCs w:val="22"/>
              </w:rPr>
              <w:t>esophagealis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candidiasis</w:t>
            </w:r>
            <w:proofErr w:type="spellEnd"/>
            <w:r w:rsidRPr="00167496">
              <w:rPr>
                <w:sz w:val="22"/>
                <w:szCs w:val="22"/>
              </w:rPr>
              <w:t xml:space="preserve"> remissziójáig). A kezelés időtartama hosszabb lehet azoknál a betegeknél, akiknek az immunfunkciója súlyosan </w:t>
            </w:r>
            <w:r w:rsidRPr="00167496">
              <w:rPr>
                <w:sz w:val="22"/>
                <w:szCs w:val="22"/>
              </w:rPr>
              <w:lastRenderedPageBreak/>
              <w:t>károsodott.</w:t>
            </w:r>
          </w:p>
        </w:tc>
      </w:tr>
      <w:tr w:rsidR="00E90E33" w:rsidRPr="00167496" w14:paraId="48EE58E7" w14:textId="77777777" w:rsidTr="00C05783">
        <w:trPr>
          <w:trHeight w:val="1054"/>
        </w:trPr>
        <w:tc>
          <w:tcPr>
            <w:tcW w:w="2055" w:type="dxa"/>
            <w:vMerge/>
            <w:tcBorders>
              <w:right w:val="single" w:sz="8" w:space="0" w:color="000000"/>
            </w:tcBorders>
          </w:tcPr>
          <w:p w14:paraId="49770E90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67670" w14:textId="77777777" w:rsidR="00E90E33" w:rsidRPr="00167496" w:rsidRDefault="00E90E33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szCs w:val="22"/>
              </w:rPr>
              <w:t xml:space="preserve">- </w:t>
            </w:r>
            <w:proofErr w:type="spellStart"/>
            <w:r w:rsidRPr="00167496">
              <w:rPr>
                <w:szCs w:val="22"/>
              </w:rPr>
              <w:t>Candiduria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A9582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Napi</w:t>
            </w:r>
            <w:r w:rsidR="00FD514F" w:rsidRPr="00167496">
              <w:rPr>
                <w:iCs/>
                <w:sz w:val="22"/>
                <w:szCs w:val="22"/>
              </w:rPr>
              <w:t xml:space="preserve"> egyszer</w:t>
            </w:r>
            <w:r w:rsidRPr="00167496">
              <w:rPr>
                <w:sz w:val="22"/>
                <w:szCs w:val="22"/>
              </w:rPr>
              <w:t xml:space="preserve"> 200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  <w:r w:rsidR="0059710F" w:rsidRPr="00167496">
              <w:rPr>
                <w:sz w:val="22"/>
                <w:szCs w:val="22"/>
              </w:rPr>
              <w:noBreakHyphen/>
            </w:r>
            <w:r w:rsidRPr="00167496">
              <w:rPr>
                <w:sz w:val="22"/>
                <w:szCs w:val="22"/>
              </w:rPr>
              <w:t>400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9366895" w14:textId="77777777" w:rsidR="007369E8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7-21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nap.</w:t>
            </w:r>
          </w:p>
          <w:p w14:paraId="2756D321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A kezelés időtartama hosszabb lehet azoknál a betegeknél, akiknek az immunfunkciója súlyosan károsodott.</w:t>
            </w:r>
          </w:p>
        </w:tc>
      </w:tr>
      <w:tr w:rsidR="00E90E33" w:rsidRPr="00167496" w14:paraId="7297EF88" w14:textId="77777777" w:rsidTr="00C05783">
        <w:trPr>
          <w:trHeight w:val="834"/>
        </w:trPr>
        <w:tc>
          <w:tcPr>
            <w:tcW w:w="2055" w:type="dxa"/>
            <w:vMerge/>
            <w:tcBorders>
              <w:right w:val="single" w:sz="8" w:space="0" w:color="000000"/>
            </w:tcBorders>
          </w:tcPr>
          <w:p w14:paraId="7AD56D6E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41B28" w14:textId="77777777" w:rsidR="00E90E33" w:rsidRPr="00167496" w:rsidRDefault="00E90E33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szCs w:val="22"/>
              </w:rPr>
              <w:t xml:space="preserve">- Krónikus </w:t>
            </w:r>
            <w:proofErr w:type="spellStart"/>
            <w:r w:rsidRPr="00167496">
              <w:rPr>
                <w:szCs w:val="22"/>
              </w:rPr>
              <w:t>atrophiás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candidiasis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2B3A9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Napi </w:t>
            </w:r>
            <w:r w:rsidR="00FD514F" w:rsidRPr="00167496">
              <w:rPr>
                <w:iCs/>
                <w:sz w:val="22"/>
                <w:szCs w:val="22"/>
              </w:rPr>
              <w:t xml:space="preserve">egyszer </w:t>
            </w:r>
            <w:r w:rsidRPr="00167496">
              <w:rPr>
                <w:sz w:val="22"/>
                <w:szCs w:val="22"/>
              </w:rPr>
              <w:t>50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A5323F9" w14:textId="77777777" w:rsidR="00E90E33" w:rsidRPr="00167496" w:rsidRDefault="006E3987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14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nap</w:t>
            </w:r>
          </w:p>
        </w:tc>
      </w:tr>
      <w:tr w:rsidR="00E90E33" w:rsidRPr="00167496" w14:paraId="399B45E3" w14:textId="77777777" w:rsidTr="00C05783">
        <w:trPr>
          <w:trHeight w:val="1054"/>
        </w:trPr>
        <w:tc>
          <w:tcPr>
            <w:tcW w:w="2055" w:type="dxa"/>
            <w:vMerge/>
            <w:tcBorders>
              <w:bottom w:val="single" w:sz="8" w:space="0" w:color="000000"/>
              <w:right w:val="single" w:sz="8" w:space="0" w:color="000000"/>
            </w:tcBorders>
          </w:tcPr>
          <w:p w14:paraId="49CD19B6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024C5" w14:textId="77777777" w:rsidR="00E90E33" w:rsidRPr="00167496" w:rsidRDefault="00E90E33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color w:val="000000"/>
                <w:szCs w:val="22"/>
              </w:rPr>
            </w:pPr>
            <w:r w:rsidRPr="00167496">
              <w:rPr>
                <w:szCs w:val="22"/>
              </w:rPr>
              <w:t xml:space="preserve">- Krónikus </w:t>
            </w:r>
            <w:proofErr w:type="spellStart"/>
            <w:r w:rsidRPr="00167496">
              <w:rPr>
                <w:szCs w:val="22"/>
              </w:rPr>
              <w:t>mucocutan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candidiasis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F889C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Napi </w:t>
            </w:r>
            <w:r w:rsidR="00FD514F" w:rsidRPr="00167496">
              <w:rPr>
                <w:iCs/>
                <w:sz w:val="22"/>
                <w:szCs w:val="22"/>
              </w:rPr>
              <w:t xml:space="preserve">egyszer </w:t>
            </w:r>
            <w:r w:rsidRPr="00167496">
              <w:rPr>
                <w:sz w:val="22"/>
                <w:szCs w:val="22"/>
              </w:rPr>
              <w:t>50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  <w:r w:rsidR="0059710F" w:rsidRPr="00167496">
              <w:rPr>
                <w:sz w:val="22"/>
                <w:szCs w:val="22"/>
              </w:rPr>
              <w:noBreakHyphen/>
            </w:r>
            <w:r w:rsidRPr="00167496">
              <w:rPr>
                <w:sz w:val="22"/>
                <w:szCs w:val="22"/>
              </w:rPr>
              <w:t>100</w:t>
            </w:r>
            <w:r w:rsidR="006E3987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 xml:space="preserve">mg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4D8A9DB" w14:textId="77777777" w:rsidR="007369E8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Legfeljebb 28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nap.</w:t>
            </w:r>
          </w:p>
          <w:p w14:paraId="26F900AA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A fertőzés súlyosságától vagy a meglévő </w:t>
            </w:r>
            <w:proofErr w:type="spellStart"/>
            <w:r w:rsidRPr="00167496">
              <w:rPr>
                <w:sz w:val="22"/>
                <w:szCs w:val="22"/>
              </w:rPr>
              <w:t>immunszuppressziótól</w:t>
            </w:r>
            <w:proofErr w:type="spellEnd"/>
            <w:r w:rsidRPr="00167496">
              <w:rPr>
                <w:sz w:val="22"/>
                <w:szCs w:val="22"/>
              </w:rPr>
              <w:t xml:space="preserve"> és a fertőzéstől függően hosszabb ideig.</w:t>
            </w:r>
          </w:p>
        </w:tc>
      </w:tr>
      <w:tr w:rsidR="00865251" w:rsidRPr="00167496" w14:paraId="2D70E1C6" w14:textId="77777777" w:rsidTr="00C05783">
        <w:trPr>
          <w:trHeight w:val="1054"/>
        </w:trPr>
        <w:tc>
          <w:tcPr>
            <w:tcW w:w="2055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14:paraId="14D4DDEC" w14:textId="77777777" w:rsidR="00865251" w:rsidRPr="00167496" w:rsidRDefault="00865251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 xml:space="preserve">Nyálkahártya 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candidiasis</w:t>
            </w:r>
            <w:proofErr w:type="spellEnd"/>
            <w:r w:rsidRPr="0016749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relapszusának</w:t>
            </w:r>
            <w:proofErr w:type="spellEnd"/>
            <w:r w:rsidRPr="00167496">
              <w:rPr>
                <w:b/>
                <w:bCs/>
                <w:sz w:val="22"/>
                <w:szCs w:val="22"/>
              </w:rPr>
              <w:t xml:space="preserve"> megelőzése olyan HIV</w:t>
            </w:r>
            <w:r w:rsidR="00F11798" w:rsidRPr="00167496">
              <w:rPr>
                <w:b/>
                <w:bCs/>
                <w:sz w:val="22"/>
                <w:szCs w:val="22"/>
              </w:rPr>
              <w:t xml:space="preserve"> </w:t>
            </w:r>
            <w:r w:rsidRPr="00167496">
              <w:rPr>
                <w:b/>
                <w:bCs/>
                <w:sz w:val="22"/>
                <w:szCs w:val="22"/>
              </w:rPr>
              <w:t xml:space="preserve">fertőzött betegeknél, akiknél magas a 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relapszus</w:t>
            </w:r>
            <w:proofErr w:type="spellEnd"/>
            <w:r w:rsidRPr="00167496">
              <w:rPr>
                <w:b/>
                <w:bCs/>
                <w:sz w:val="22"/>
                <w:szCs w:val="22"/>
              </w:rPr>
              <w:t xml:space="preserve"> kockázata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27303" w14:textId="77777777" w:rsidR="00865251" w:rsidRPr="00167496" w:rsidRDefault="00865251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- </w:t>
            </w:r>
            <w:proofErr w:type="spellStart"/>
            <w:r w:rsidRPr="00167496">
              <w:rPr>
                <w:sz w:val="22"/>
                <w:szCs w:val="22"/>
              </w:rPr>
              <w:t>Oropharyngealis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candidiasis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3107C" w14:textId="77777777" w:rsidR="00865251" w:rsidRPr="00167496" w:rsidRDefault="00865251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Napi </w:t>
            </w:r>
            <w:r w:rsidR="00FD514F" w:rsidRPr="00167496">
              <w:rPr>
                <w:iCs/>
                <w:sz w:val="22"/>
                <w:szCs w:val="22"/>
              </w:rPr>
              <w:t xml:space="preserve">egyszer </w:t>
            </w:r>
            <w:r w:rsidRPr="00167496">
              <w:rPr>
                <w:sz w:val="22"/>
                <w:szCs w:val="22"/>
              </w:rPr>
              <w:t>100 mg</w:t>
            </w:r>
            <w:r w:rsidR="0059710F" w:rsidRPr="00167496">
              <w:rPr>
                <w:sz w:val="22"/>
                <w:szCs w:val="22"/>
              </w:rPr>
              <w:noBreakHyphen/>
            </w:r>
            <w:r w:rsidRPr="00167496">
              <w:rPr>
                <w:sz w:val="22"/>
                <w:szCs w:val="22"/>
              </w:rPr>
              <w:t>200 mg vagy 200 mg hetente háromszor.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6C2916" w14:textId="77777777" w:rsidR="00865251" w:rsidRPr="00167496" w:rsidRDefault="00C21909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Krónikusan </w:t>
            </w:r>
            <w:proofErr w:type="spellStart"/>
            <w:r w:rsidRPr="00167496">
              <w:rPr>
                <w:sz w:val="22"/>
                <w:szCs w:val="22"/>
              </w:rPr>
              <w:t>i</w:t>
            </w:r>
            <w:r w:rsidR="00865251" w:rsidRPr="00167496">
              <w:rPr>
                <w:sz w:val="22"/>
                <w:szCs w:val="22"/>
              </w:rPr>
              <w:t>mmunszuppresszált</w:t>
            </w:r>
            <w:proofErr w:type="spellEnd"/>
            <w:r w:rsidR="00865251" w:rsidRPr="00167496">
              <w:rPr>
                <w:sz w:val="22"/>
                <w:szCs w:val="22"/>
              </w:rPr>
              <w:t xml:space="preserve"> betegeknél korlátlan ideig.</w:t>
            </w:r>
          </w:p>
        </w:tc>
      </w:tr>
      <w:tr w:rsidR="00865251" w:rsidRPr="00167496" w14:paraId="5B3B7B89" w14:textId="77777777" w:rsidTr="00C05783">
        <w:trPr>
          <w:trHeight w:val="1054"/>
        </w:trPr>
        <w:tc>
          <w:tcPr>
            <w:tcW w:w="2055" w:type="dxa"/>
            <w:vMerge/>
            <w:tcBorders>
              <w:bottom w:val="single" w:sz="4" w:space="0" w:color="auto"/>
              <w:right w:val="single" w:sz="8" w:space="0" w:color="000000"/>
            </w:tcBorders>
          </w:tcPr>
          <w:p w14:paraId="5E9225EC" w14:textId="77777777" w:rsidR="00865251" w:rsidRPr="00167496" w:rsidRDefault="00865251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C5AE88" w14:textId="77777777" w:rsidR="00865251" w:rsidRPr="00167496" w:rsidRDefault="00865251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- </w:t>
            </w:r>
            <w:proofErr w:type="spellStart"/>
            <w:r w:rsidRPr="00167496">
              <w:rPr>
                <w:sz w:val="22"/>
                <w:szCs w:val="22"/>
              </w:rPr>
              <w:t>Oesophagealis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candidiasis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566D4" w14:textId="77777777" w:rsidR="00865251" w:rsidRPr="00167496" w:rsidRDefault="00865251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Napi </w:t>
            </w:r>
            <w:r w:rsidR="00FD514F" w:rsidRPr="00167496">
              <w:rPr>
                <w:iCs/>
                <w:sz w:val="22"/>
                <w:szCs w:val="22"/>
              </w:rPr>
              <w:t xml:space="preserve">egyszer </w:t>
            </w:r>
            <w:r w:rsidRPr="00167496">
              <w:rPr>
                <w:sz w:val="22"/>
                <w:szCs w:val="22"/>
              </w:rPr>
              <w:t>100 mg</w:t>
            </w:r>
            <w:r w:rsidR="0059710F" w:rsidRPr="00167496">
              <w:rPr>
                <w:sz w:val="22"/>
                <w:szCs w:val="22"/>
              </w:rPr>
              <w:noBreakHyphen/>
            </w:r>
            <w:r w:rsidRPr="00167496">
              <w:rPr>
                <w:sz w:val="22"/>
                <w:szCs w:val="22"/>
              </w:rPr>
              <w:t>200 mg vagy 200 mg hetente háromszor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106C188" w14:textId="77777777" w:rsidR="00865251" w:rsidRPr="00167496" w:rsidRDefault="00C21909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Krónikusan </w:t>
            </w:r>
            <w:proofErr w:type="spellStart"/>
            <w:r w:rsidRPr="00167496">
              <w:rPr>
                <w:sz w:val="22"/>
                <w:szCs w:val="22"/>
              </w:rPr>
              <w:t>i</w:t>
            </w:r>
            <w:r w:rsidR="00865251" w:rsidRPr="00167496">
              <w:rPr>
                <w:sz w:val="22"/>
                <w:szCs w:val="22"/>
              </w:rPr>
              <w:t>mmunszuppresszált</w:t>
            </w:r>
            <w:proofErr w:type="spellEnd"/>
            <w:r w:rsidR="00865251" w:rsidRPr="00167496">
              <w:rPr>
                <w:sz w:val="22"/>
                <w:szCs w:val="22"/>
              </w:rPr>
              <w:t xml:space="preserve"> betegeknél korlátlan ideig.</w:t>
            </w:r>
          </w:p>
        </w:tc>
      </w:tr>
      <w:tr w:rsidR="00E90E33" w:rsidRPr="00167496" w14:paraId="4C3A5F26" w14:textId="77777777" w:rsidTr="00C05783">
        <w:trPr>
          <w:trHeight w:val="758"/>
        </w:trPr>
        <w:tc>
          <w:tcPr>
            <w:tcW w:w="2055" w:type="dxa"/>
            <w:vMerge w:val="restart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3FF1DA6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 xml:space="preserve">Genitális 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candidiasis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12BD7" w14:textId="77777777" w:rsidR="00E90E33" w:rsidRPr="00167496" w:rsidRDefault="005A2580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- Akut </w:t>
            </w:r>
            <w:proofErr w:type="spellStart"/>
            <w:r w:rsidRPr="00167496">
              <w:rPr>
                <w:sz w:val="22"/>
                <w:szCs w:val="22"/>
              </w:rPr>
              <w:t>vaginalis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candidiasis</w:t>
            </w:r>
            <w:proofErr w:type="spellEnd"/>
          </w:p>
          <w:p w14:paraId="3C9BBC56" w14:textId="77777777" w:rsidR="00E90E33" w:rsidRPr="00167496" w:rsidRDefault="00E90E33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 xml:space="preserve">- Candida </w:t>
            </w:r>
            <w:proofErr w:type="spellStart"/>
            <w:r w:rsidRPr="00167496">
              <w:rPr>
                <w:szCs w:val="22"/>
              </w:rPr>
              <w:t>balanitis</w:t>
            </w:r>
            <w:proofErr w:type="spellEnd"/>
            <w:r w:rsidRPr="00167496">
              <w:rPr>
                <w:szCs w:val="22"/>
              </w:rPr>
              <w:t xml:space="preserve"> 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4F1EE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150</w:t>
            </w:r>
            <w:r w:rsidR="005A2580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120444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Egyszeri dózis</w:t>
            </w:r>
          </w:p>
        </w:tc>
      </w:tr>
      <w:tr w:rsidR="00E90E33" w:rsidRPr="00167496" w14:paraId="0F1898C1" w14:textId="77777777" w:rsidTr="00C05783">
        <w:trPr>
          <w:trHeight w:val="1054"/>
        </w:trPr>
        <w:tc>
          <w:tcPr>
            <w:tcW w:w="2055" w:type="dxa"/>
            <w:vMerge/>
            <w:tcBorders>
              <w:top w:val="nil"/>
              <w:bottom w:val="single" w:sz="4" w:space="0" w:color="auto"/>
              <w:right w:val="single" w:sz="8" w:space="0" w:color="000000"/>
            </w:tcBorders>
          </w:tcPr>
          <w:p w14:paraId="7661025A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436D4" w14:textId="77777777" w:rsidR="00E90E33" w:rsidRPr="00167496" w:rsidRDefault="00E90E33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 xml:space="preserve">- </w:t>
            </w:r>
            <w:proofErr w:type="spellStart"/>
            <w:r w:rsidRPr="00167496">
              <w:rPr>
                <w:szCs w:val="22"/>
              </w:rPr>
              <w:t>Rekurrens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vaginalis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candidiasis</w:t>
            </w:r>
            <w:proofErr w:type="spellEnd"/>
            <w:r w:rsidRPr="00167496">
              <w:rPr>
                <w:szCs w:val="22"/>
              </w:rPr>
              <w:t xml:space="preserve"> kezelése és profilaxisa (4 vagy több epizód évente).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80781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150</w:t>
            </w:r>
            <w:r w:rsidR="005A2580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 minden harmadik napon, összesen 3 dózis (1</w:t>
            </w:r>
            <w:r w:rsidR="00C3727E" w:rsidRPr="00167496">
              <w:rPr>
                <w:sz w:val="22"/>
                <w:szCs w:val="22"/>
              </w:rPr>
              <w:t>.</w:t>
            </w:r>
            <w:r w:rsidRPr="00167496">
              <w:rPr>
                <w:sz w:val="22"/>
                <w:szCs w:val="22"/>
              </w:rPr>
              <w:t>, 4</w:t>
            </w:r>
            <w:r w:rsidR="00C3727E" w:rsidRPr="00167496">
              <w:rPr>
                <w:sz w:val="22"/>
                <w:szCs w:val="22"/>
              </w:rPr>
              <w:t>.</w:t>
            </w:r>
            <w:r w:rsidRPr="00167496">
              <w:rPr>
                <w:sz w:val="22"/>
                <w:szCs w:val="22"/>
              </w:rPr>
              <w:t xml:space="preserve"> és 7. napon), melyet hetente egyszer 150</w:t>
            </w:r>
            <w:r w:rsidR="005A2580" w:rsidRPr="00167496">
              <w:rPr>
                <w:sz w:val="22"/>
                <w:szCs w:val="22"/>
              </w:rPr>
              <w:t> mg fenntartó dózis köve</w:t>
            </w:r>
            <w:r w:rsidR="00611B59" w:rsidRPr="00167496">
              <w:rPr>
                <w:sz w:val="22"/>
                <w:szCs w:val="22"/>
              </w:rPr>
              <w:t>t</w:t>
            </w:r>
            <w:r w:rsidRPr="001674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AA4CB50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Fenntartó dózis: 6</w:t>
            </w:r>
            <w:r w:rsidR="006863E3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hónapon át.</w:t>
            </w:r>
          </w:p>
        </w:tc>
      </w:tr>
      <w:tr w:rsidR="00E90E33" w:rsidRPr="00167496" w14:paraId="45EE0889" w14:textId="77777777" w:rsidTr="00C05783">
        <w:trPr>
          <w:trHeight w:val="1054"/>
        </w:trPr>
        <w:tc>
          <w:tcPr>
            <w:tcW w:w="2055" w:type="dxa"/>
            <w:vMerge w:val="restart"/>
            <w:tcBorders>
              <w:top w:val="single" w:sz="4" w:space="0" w:color="auto"/>
              <w:right w:val="single" w:sz="8" w:space="0" w:color="000000"/>
            </w:tcBorders>
          </w:tcPr>
          <w:p w14:paraId="3DA8CBAD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  <w:proofErr w:type="spellStart"/>
            <w:r w:rsidRPr="00167496">
              <w:rPr>
                <w:b/>
                <w:bCs/>
                <w:sz w:val="22"/>
                <w:szCs w:val="22"/>
              </w:rPr>
              <w:t>Dermatomycosis</w:t>
            </w:r>
            <w:proofErr w:type="spellEnd"/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A8218" w14:textId="77777777" w:rsidR="00E90E33" w:rsidRPr="004F203A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9F7C1F">
              <w:rPr>
                <w:sz w:val="22"/>
                <w:szCs w:val="22"/>
              </w:rPr>
              <w:t>-</w:t>
            </w:r>
            <w:r w:rsidR="009F7C1F" w:rsidRPr="009F7C1F">
              <w:rPr>
                <w:sz w:val="22"/>
                <w:szCs w:val="22"/>
              </w:rPr>
              <w:t xml:space="preserve"> </w:t>
            </w:r>
            <w:proofErr w:type="spellStart"/>
            <w:r w:rsidRPr="004F203A">
              <w:rPr>
                <w:sz w:val="22"/>
                <w:szCs w:val="22"/>
              </w:rPr>
              <w:t>tinea</w:t>
            </w:r>
            <w:proofErr w:type="spellEnd"/>
            <w:r w:rsidRPr="004F203A">
              <w:rPr>
                <w:sz w:val="22"/>
                <w:szCs w:val="22"/>
              </w:rPr>
              <w:t xml:space="preserve"> </w:t>
            </w:r>
            <w:proofErr w:type="spellStart"/>
            <w:r w:rsidRPr="004F203A">
              <w:rPr>
                <w:sz w:val="22"/>
                <w:szCs w:val="22"/>
              </w:rPr>
              <w:t>pedis</w:t>
            </w:r>
            <w:proofErr w:type="spellEnd"/>
            <w:r w:rsidR="005A2580" w:rsidRPr="004F203A">
              <w:rPr>
                <w:sz w:val="22"/>
                <w:szCs w:val="22"/>
              </w:rPr>
              <w:t>,</w:t>
            </w:r>
          </w:p>
          <w:p w14:paraId="357D88D1" w14:textId="77777777" w:rsidR="00E90E33" w:rsidRPr="004F203A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4F203A">
              <w:rPr>
                <w:sz w:val="22"/>
                <w:szCs w:val="22"/>
              </w:rPr>
              <w:t xml:space="preserve">- </w:t>
            </w:r>
            <w:proofErr w:type="spellStart"/>
            <w:r w:rsidRPr="004F203A">
              <w:rPr>
                <w:sz w:val="22"/>
                <w:szCs w:val="22"/>
              </w:rPr>
              <w:t>tinea</w:t>
            </w:r>
            <w:proofErr w:type="spellEnd"/>
            <w:r w:rsidRPr="004F203A">
              <w:rPr>
                <w:sz w:val="22"/>
                <w:szCs w:val="22"/>
              </w:rPr>
              <w:t xml:space="preserve"> </w:t>
            </w:r>
            <w:proofErr w:type="spellStart"/>
            <w:r w:rsidRPr="004F203A">
              <w:rPr>
                <w:sz w:val="22"/>
                <w:szCs w:val="22"/>
              </w:rPr>
              <w:t>corporis</w:t>
            </w:r>
            <w:proofErr w:type="spellEnd"/>
            <w:r w:rsidR="005A2580" w:rsidRPr="004F203A">
              <w:rPr>
                <w:sz w:val="22"/>
                <w:szCs w:val="22"/>
              </w:rPr>
              <w:t>,</w:t>
            </w:r>
          </w:p>
          <w:p w14:paraId="2BF69950" w14:textId="77777777" w:rsidR="00E90E33" w:rsidRPr="009F7C1F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4F203A">
              <w:rPr>
                <w:sz w:val="22"/>
                <w:szCs w:val="22"/>
              </w:rPr>
              <w:t xml:space="preserve">- </w:t>
            </w:r>
            <w:proofErr w:type="spellStart"/>
            <w:r w:rsidRPr="004F203A">
              <w:rPr>
                <w:sz w:val="22"/>
                <w:szCs w:val="22"/>
              </w:rPr>
              <w:t>tinea</w:t>
            </w:r>
            <w:proofErr w:type="spellEnd"/>
            <w:r w:rsidRPr="004F203A">
              <w:rPr>
                <w:sz w:val="22"/>
                <w:szCs w:val="22"/>
              </w:rPr>
              <w:t xml:space="preserve"> </w:t>
            </w:r>
            <w:proofErr w:type="spellStart"/>
            <w:r w:rsidRPr="004F203A">
              <w:rPr>
                <w:sz w:val="22"/>
                <w:szCs w:val="22"/>
              </w:rPr>
              <w:t>cruris</w:t>
            </w:r>
            <w:proofErr w:type="spellEnd"/>
            <w:r w:rsidR="005A2580" w:rsidRPr="004F203A">
              <w:rPr>
                <w:sz w:val="22"/>
                <w:szCs w:val="22"/>
              </w:rPr>
              <w:t>,</w:t>
            </w:r>
          </w:p>
          <w:p w14:paraId="2E644E4E" w14:textId="77777777" w:rsidR="00E90E33" w:rsidRPr="00167496" w:rsidRDefault="00E90E33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 xml:space="preserve">- </w:t>
            </w:r>
            <w:r w:rsidRPr="00167496">
              <w:rPr>
                <w:i/>
                <w:iCs/>
                <w:szCs w:val="22"/>
              </w:rPr>
              <w:t xml:space="preserve">Candida </w:t>
            </w:r>
            <w:r w:rsidRPr="00167496">
              <w:rPr>
                <w:szCs w:val="22"/>
              </w:rPr>
              <w:t>fertőzések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CE1AC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Hetente egyszer 150</w:t>
            </w:r>
            <w:r w:rsidR="005A2580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 vagy naponta egyszer 50</w:t>
            </w:r>
            <w:r w:rsidR="005A2580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40A6D6F" w14:textId="77777777" w:rsidR="007369E8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2-4 hét,</w:t>
            </w:r>
          </w:p>
          <w:p w14:paraId="5F150F04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a </w:t>
            </w:r>
            <w:proofErr w:type="spellStart"/>
            <w:r w:rsidRPr="004F203A">
              <w:rPr>
                <w:sz w:val="22"/>
                <w:szCs w:val="22"/>
              </w:rPr>
              <w:t>tinea</w:t>
            </w:r>
            <w:proofErr w:type="spellEnd"/>
            <w:r w:rsidRPr="004F203A">
              <w:rPr>
                <w:sz w:val="22"/>
                <w:szCs w:val="22"/>
              </w:rPr>
              <w:t xml:space="preserve"> </w:t>
            </w:r>
            <w:proofErr w:type="spellStart"/>
            <w:r w:rsidRPr="004F203A">
              <w:rPr>
                <w:sz w:val="22"/>
                <w:szCs w:val="22"/>
              </w:rPr>
              <w:t>pedis</w:t>
            </w:r>
            <w:proofErr w:type="spellEnd"/>
            <w:r w:rsidRPr="00167496">
              <w:rPr>
                <w:i/>
                <w:iCs/>
                <w:sz w:val="22"/>
                <w:szCs w:val="22"/>
              </w:rPr>
              <w:t xml:space="preserve"> </w:t>
            </w:r>
            <w:r w:rsidRPr="00167496">
              <w:rPr>
                <w:sz w:val="22"/>
                <w:szCs w:val="22"/>
              </w:rPr>
              <w:t>6</w:t>
            </w:r>
            <w:r w:rsidR="007369E8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hetes kezelést is igényelhet</w:t>
            </w:r>
          </w:p>
        </w:tc>
      </w:tr>
      <w:tr w:rsidR="00E90E33" w:rsidRPr="00167496" w14:paraId="2040ACAF" w14:textId="77777777" w:rsidTr="00C05783">
        <w:trPr>
          <w:trHeight w:val="537"/>
        </w:trPr>
        <w:tc>
          <w:tcPr>
            <w:tcW w:w="2055" w:type="dxa"/>
            <w:vMerge/>
            <w:tcBorders>
              <w:right w:val="single" w:sz="8" w:space="0" w:color="000000"/>
            </w:tcBorders>
          </w:tcPr>
          <w:p w14:paraId="57CA41D1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54BC4CC" w14:textId="77777777" w:rsidR="00E90E33" w:rsidRPr="009F7C1F" w:rsidRDefault="00E90E33" w:rsidP="00167496">
            <w:pPr>
              <w:pStyle w:val="Default"/>
              <w:widowControl w:val="0"/>
              <w:suppressAutoHyphens/>
              <w:rPr>
                <w:iCs/>
                <w:sz w:val="22"/>
                <w:szCs w:val="22"/>
              </w:rPr>
            </w:pPr>
            <w:r w:rsidRPr="009F7C1F">
              <w:rPr>
                <w:iCs/>
                <w:sz w:val="22"/>
                <w:szCs w:val="22"/>
              </w:rPr>
              <w:t xml:space="preserve">- </w:t>
            </w:r>
            <w:proofErr w:type="spellStart"/>
            <w:r w:rsidRPr="004F203A">
              <w:rPr>
                <w:iCs/>
                <w:sz w:val="22"/>
                <w:szCs w:val="22"/>
              </w:rPr>
              <w:t>tinea</w:t>
            </w:r>
            <w:proofErr w:type="spellEnd"/>
            <w:r w:rsidRPr="004F203A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4F203A">
              <w:rPr>
                <w:iCs/>
                <w:sz w:val="22"/>
                <w:szCs w:val="22"/>
              </w:rPr>
              <w:t>versicolor</w:t>
            </w:r>
            <w:proofErr w:type="spellEnd"/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97FBB" w14:textId="77777777" w:rsidR="00E90E33" w:rsidRPr="00167496" w:rsidRDefault="005A2580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Hetente egyszer 300 </w:t>
            </w:r>
            <w:r w:rsidR="00E90E33" w:rsidRPr="00167496">
              <w:rPr>
                <w:sz w:val="22"/>
                <w:szCs w:val="22"/>
              </w:rPr>
              <w:t>mg-400</w:t>
            </w:r>
            <w:r w:rsidRPr="00167496">
              <w:rPr>
                <w:sz w:val="22"/>
                <w:szCs w:val="22"/>
              </w:rPr>
              <w:t> </w:t>
            </w:r>
            <w:r w:rsidR="00E90E33"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B35F68F" w14:textId="77777777" w:rsidR="00E90E33" w:rsidRPr="00167496" w:rsidRDefault="00E90E33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1-3 hét</w:t>
            </w:r>
          </w:p>
        </w:tc>
      </w:tr>
      <w:tr w:rsidR="0096500A" w:rsidRPr="00167496" w14:paraId="1F483E4C" w14:textId="77777777" w:rsidTr="00C05783">
        <w:trPr>
          <w:trHeight w:val="545"/>
        </w:trPr>
        <w:tc>
          <w:tcPr>
            <w:tcW w:w="2055" w:type="dxa"/>
            <w:vMerge/>
            <w:tcBorders>
              <w:right w:val="single" w:sz="8" w:space="0" w:color="000000"/>
            </w:tcBorders>
          </w:tcPr>
          <w:p w14:paraId="6C2D7C28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0E86B" w14:textId="77777777" w:rsidR="0096500A" w:rsidRPr="00CC0F5E" w:rsidRDefault="0096500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szCs w:val="22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11B46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Naponta egyszer 50</w:t>
            </w:r>
            <w:r w:rsidR="005A2580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E0346E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2-4 hét</w:t>
            </w:r>
          </w:p>
        </w:tc>
      </w:tr>
      <w:tr w:rsidR="0096500A" w:rsidRPr="00167496" w14:paraId="2BF9B22E" w14:textId="77777777" w:rsidTr="00C05783">
        <w:trPr>
          <w:trHeight w:val="834"/>
        </w:trPr>
        <w:tc>
          <w:tcPr>
            <w:tcW w:w="2055" w:type="dxa"/>
            <w:vMerge/>
            <w:tcBorders>
              <w:bottom w:val="single" w:sz="4" w:space="0" w:color="auto"/>
              <w:right w:val="single" w:sz="8" w:space="0" w:color="000000"/>
            </w:tcBorders>
          </w:tcPr>
          <w:p w14:paraId="318AB763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A1946" w14:textId="77777777" w:rsidR="0096500A" w:rsidRPr="009F7C1F" w:rsidRDefault="0096500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Cs/>
                <w:szCs w:val="22"/>
              </w:rPr>
            </w:pPr>
            <w:r w:rsidRPr="009F7C1F">
              <w:rPr>
                <w:iCs/>
                <w:szCs w:val="22"/>
              </w:rPr>
              <w:t xml:space="preserve">- </w:t>
            </w:r>
            <w:proofErr w:type="spellStart"/>
            <w:r w:rsidRPr="004F203A">
              <w:rPr>
                <w:iCs/>
                <w:szCs w:val="22"/>
              </w:rPr>
              <w:t>tinea</w:t>
            </w:r>
            <w:proofErr w:type="spellEnd"/>
            <w:r w:rsidRPr="004F203A">
              <w:rPr>
                <w:iCs/>
                <w:szCs w:val="22"/>
              </w:rPr>
              <w:t xml:space="preserve"> </w:t>
            </w:r>
            <w:proofErr w:type="spellStart"/>
            <w:r w:rsidRPr="004F203A">
              <w:rPr>
                <w:iCs/>
                <w:szCs w:val="22"/>
              </w:rPr>
              <w:t>unguium</w:t>
            </w:r>
            <w:proofErr w:type="spellEnd"/>
            <w:r w:rsidRPr="004F203A">
              <w:rPr>
                <w:iCs/>
                <w:szCs w:val="22"/>
              </w:rPr>
              <w:t xml:space="preserve"> (</w:t>
            </w:r>
            <w:proofErr w:type="spellStart"/>
            <w:r w:rsidRPr="004F203A">
              <w:rPr>
                <w:iCs/>
                <w:szCs w:val="22"/>
              </w:rPr>
              <w:t>onychomycosis</w:t>
            </w:r>
            <w:proofErr w:type="spellEnd"/>
            <w:r w:rsidRPr="004F203A">
              <w:rPr>
                <w:iCs/>
                <w:szCs w:val="22"/>
              </w:rPr>
              <w:t>)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9850C5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Hetente egyszer 150</w:t>
            </w:r>
            <w:r w:rsidR="005A2580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F5F7434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A kezelést addig kell folytatni, amíg a fertőzött köröm teljesen kicserélődik (azaz az ép köröm kinő). A kézujjak körmeinek az </w:t>
            </w:r>
            <w:proofErr w:type="spellStart"/>
            <w:r w:rsidRPr="00167496">
              <w:rPr>
                <w:sz w:val="22"/>
                <w:szCs w:val="22"/>
              </w:rPr>
              <w:t>újranövéséhez</w:t>
            </w:r>
            <w:proofErr w:type="spellEnd"/>
            <w:r w:rsidRPr="00167496">
              <w:rPr>
                <w:sz w:val="22"/>
                <w:szCs w:val="22"/>
              </w:rPr>
              <w:t xml:space="preserve"> általában 3-6 hónapra, a lábujjak </w:t>
            </w:r>
            <w:r w:rsidRPr="00167496">
              <w:rPr>
                <w:sz w:val="22"/>
                <w:szCs w:val="22"/>
              </w:rPr>
              <w:lastRenderedPageBreak/>
              <w:t>körmei esetében 6</w:t>
            </w:r>
            <w:r w:rsidR="00C3727E" w:rsidRPr="00167496">
              <w:rPr>
                <w:sz w:val="22"/>
                <w:szCs w:val="22"/>
              </w:rPr>
              <w:noBreakHyphen/>
            </w:r>
            <w:r w:rsidRPr="00167496">
              <w:rPr>
                <w:sz w:val="22"/>
                <w:szCs w:val="22"/>
              </w:rPr>
              <w:t>12</w:t>
            </w:r>
            <w:r w:rsidR="00C3727E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 xml:space="preserve">hónapra van szükség, azonban a növekedés sebessége egyéni eltéréseket mutathat, és a kortól is függ. Hosszú ideje fennálló, krónikus fertőzések sikeres kezelését követően a körmök </w:t>
            </w:r>
            <w:proofErr w:type="spellStart"/>
            <w:r w:rsidRPr="00167496">
              <w:rPr>
                <w:sz w:val="22"/>
                <w:szCs w:val="22"/>
              </w:rPr>
              <w:t>esetenként</w:t>
            </w:r>
            <w:proofErr w:type="spellEnd"/>
            <w:r w:rsidRPr="00167496">
              <w:rPr>
                <w:sz w:val="22"/>
                <w:szCs w:val="22"/>
              </w:rPr>
              <w:t xml:space="preserve"> deformáltak maradnak.</w:t>
            </w:r>
          </w:p>
        </w:tc>
      </w:tr>
      <w:tr w:rsidR="0096500A" w:rsidRPr="00167496" w14:paraId="4CE17349" w14:textId="77777777" w:rsidTr="00C05783">
        <w:trPr>
          <w:trHeight w:val="1054"/>
        </w:trPr>
        <w:tc>
          <w:tcPr>
            <w:tcW w:w="205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5354689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b/>
                <w:bCs/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lastRenderedPageBreak/>
              <w:t xml:space="preserve">Candida fertőzések profilaxisa tartósan 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neutropeniás</w:t>
            </w:r>
            <w:proofErr w:type="spellEnd"/>
            <w:r w:rsidRPr="00167496">
              <w:rPr>
                <w:b/>
                <w:bCs/>
                <w:sz w:val="22"/>
                <w:szCs w:val="22"/>
              </w:rPr>
              <w:t xml:space="preserve"> betegeknél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07DFB59D" w14:textId="77777777" w:rsidR="0096500A" w:rsidRPr="00167496" w:rsidRDefault="0096500A" w:rsidP="0016749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i/>
                <w:iCs/>
                <w:szCs w:val="22"/>
              </w:rPr>
            </w:pP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C46F239" w14:textId="77777777" w:rsidR="0096500A" w:rsidRPr="00167496" w:rsidRDefault="00FD514F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iCs/>
                <w:sz w:val="22"/>
                <w:szCs w:val="22"/>
              </w:rPr>
              <w:t xml:space="preserve">Napi egyszer </w:t>
            </w:r>
            <w:r w:rsidR="0096500A" w:rsidRPr="00167496">
              <w:rPr>
                <w:sz w:val="22"/>
                <w:szCs w:val="22"/>
              </w:rPr>
              <w:t>200</w:t>
            </w:r>
            <w:r w:rsidR="005A2580" w:rsidRPr="00167496">
              <w:rPr>
                <w:sz w:val="22"/>
                <w:szCs w:val="22"/>
              </w:rPr>
              <w:t> </w:t>
            </w:r>
            <w:r w:rsidR="0096500A" w:rsidRPr="00167496">
              <w:rPr>
                <w:sz w:val="22"/>
                <w:szCs w:val="22"/>
              </w:rPr>
              <w:t>mg</w:t>
            </w:r>
            <w:r w:rsidR="0059710F" w:rsidRPr="00167496">
              <w:rPr>
                <w:sz w:val="22"/>
                <w:szCs w:val="22"/>
              </w:rPr>
              <w:noBreakHyphen/>
            </w:r>
            <w:r w:rsidR="0096500A" w:rsidRPr="00167496">
              <w:rPr>
                <w:sz w:val="22"/>
                <w:szCs w:val="22"/>
              </w:rPr>
              <w:t>400</w:t>
            </w:r>
            <w:r w:rsidR="005A2580" w:rsidRPr="00167496">
              <w:rPr>
                <w:sz w:val="22"/>
                <w:szCs w:val="22"/>
              </w:rPr>
              <w:t> </w:t>
            </w:r>
            <w:r w:rsidR="0096500A" w:rsidRPr="00167496">
              <w:rPr>
                <w:sz w:val="22"/>
                <w:szCs w:val="22"/>
              </w:rPr>
              <w:t>mg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</w:tcPr>
          <w:p w14:paraId="38C7324D" w14:textId="77777777" w:rsidR="0096500A" w:rsidRPr="00167496" w:rsidRDefault="0096500A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A kezelést a </w:t>
            </w:r>
            <w:proofErr w:type="spellStart"/>
            <w:r w:rsidRPr="00167496">
              <w:rPr>
                <w:sz w:val="22"/>
                <w:szCs w:val="22"/>
              </w:rPr>
              <w:t>neutropenia</w:t>
            </w:r>
            <w:proofErr w:type="spellEnd"/>
            <w:r w:rsidRPr="00167496">
              <w:rPr>
                <w:sz w:val="22"/>
                <w:szCs w:val="22"/>
              </w:rPr>
              <w:t xml:space="preserve"> várt fellépésének időpontja előtt napokkal meg kell kezdeni és a </w:t>
            </w:r>
            <w:proofErr w:type="spellStart"/>
            <w:r w:rsidRPr="00167496">
              <w:rPr>
                <w:sz w:val="22"/>
                <w:szCs w:val="22"/>
              </w:rPr>
              <w:t>neutrophilszám</w:t>
            </w:r>
            <w:proofErr w:type="spellEnd"/>
            <w:r w:rsidRPr="00167496">
              <w:rPr>
                <w:sz w:val="22"/>
                <w:szCs w:val="22"/>
              </w:rPr>
              <w:t xml:space="preserve"> 1000/mm</w:t>
            </w:r>
            <w:r w:rsidRPr="00167496">
              <w:rPr>
                <w:sz w:val="22"/>
                <w:szCs w:val="22"/>
                <w:vertAlign w:val="superscript"/>
              </w:rPr>
              <w:t>3</w:t>
            </w:r>
            <w:r w:rsidRPr="00167496">
              <w:rPr>
                <w:sz w:val="22"/>
                <w:szCs w:val="22"/>
              </w:rPr>
              <w:t xml:space="preserve"> fölé emelkedését követő </w:t>
            </w:r>
            <w:proofErr w:type="spellStart"/>
            <w:r w:rsidRPr="00167496">
              <w:rPr>
                <w:sz w:val="22"/>
                <w:szCs w:val="22"/>
              </w:rPr>
              <w:t>neutropeniából</w:t>
            </w:r>
            <w:proofErr w:type="spellEnd"/>
            <w:r w:rsidRPr="00167496">
              <w:rPr>
                <w:sz w:val="22"/>
                <w:szCs w:val="22"/>
              </w:rPr>
              <w:t xml:space="preserve"> történő felépülést követően 7</w:t>
            </w:r>
            <w:r w:rsidR="007369E8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napon át kell folytatni.</w:t>
            </w:r>
          </w:p>
        </w:tc>
      </w:tr>
    </w:tbl>
    <w:p w14:paraId="0010A405" w14:textId="77777777" w:rsidR="008E1E1A" w:rsidRPr="00167496" w:rsidRDefault="008E1E1A" w:rsidP="00167496">
      <w:pPr>
        <w:widowControl w:val="0"/>
        <w:spacing w:line="240" w:lineRule="auto"/>
        <w:ind w:right="-1"/>
        <w:rPr>
          <w:szCs w:val="22"/>
        </w:rPr>
      </w:pPr>
    </w:p>
    <w:p w14:paraId="197107E5" w14:textId="77777777" w:rsidR="0035165C" w:rsidRPr="00167496" w:rsidRDefault="006A6038" w:rsidP="00167496">
      <w:pPr>
        <w:widowControl w:val="0"/>
        <w:spacing w:line="240" w:lineRule="auto"/>
        <w:rPr>
          <w:i/>
          <w:szCs w:val="22"/>
        </w:rPr>
      </w:pPr>
      <w:r w:rsidRPr="00167496">
        <w:rPr>
          <w:i/>
          <w:szCs w:val="22"/>
          <w:u w:val="single"/>
        </w:rPr>
        <w:t xml:space="preserve">Különleges </w:t>
      </w:r>
      <w:r w:rsidR="0035165C" w:rsidRPr="00167496">
        <w:rPr>
          <w:i/>
          <w:szCs w:val="22"/>
          <w:u w:val="single"/>
        </w:rPr>
        <w:t>betegcsoportok</w:t>
      </w:r>
    </w:p>
    <w:p w14:paraId="204898E3" w14:textId="77777777" w:rsidR="0035165C" w:rsidRPr="00167496" w:rsidRDefault="0035165C" w:rsidP="00167496">
      <w:pPr>
        <w:widowControl w:val="0"/>
        <w:spacing w:line="240" w:lineRule="auto"/>
        <w:rPr>
          <w:szCs w:val="22"/>
        </w:rPr>
      </w:pPr>
    </w:p>
    <w:p w14:paraId="1C1E028B" w14:textId="77777777" w:rsidR="0035165C" w:rsidRPr="00167496" w:rsidRDefault="0035165C" w:rsidP="00167496">
      <w:pPr>
        <w:widowControl w:val="0"/>
        <w:spacing w:line="240" w:lineRule="auto"/>
        <w:rPr>
          <w:szCs w:val="22"/>
        </w:rPr>
      </w:pPr>
      <w:r w:rsidRPr="00167496">
        <w:rPr>
          <w:i/>
          <w:iCs/>
          <w:szCs w:val="22"/>
        </w:rPr>
        <w:t>Idősek</w:t>
      </w:r>
    </w:p>
    <w:p w14:paraId="46545A19" w14:textId="77777777" w:rsidR="0035165C" w:rsidRPr="00167496" w:rsidRDefault="0035165C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Az adagolást a vesefunkcióhoz kell igazítani (lásd </w:t>
      </w:r>
      <w:r w:rsidRPr="00167496">
        <w:rPr>
          <w:i/>
          <w:iCs/>
          <w:szCs w:val="22"/>
        </w:rPr>
        <w:t>Vesekárosodás</w:t>
      </w:r>
      <w:r w:rsidRPr="00167496">
        <w:rPr>
          <w:szCs w:val="22"/>
        </w:rPr>
        <w:t>).</w:t>
      </w:r>
    </w:p>
    <w:p w14:paraId="2D11557D" w14:textId="77777777" w:rsidR="0035165C" w:rsidRPr="00167496" w:rsidRDefault="0035165C" w:rsidP="00167496">
      <w:pPr>
        <w:widowControl w:val="0"/>
        <w:spacing w:line="240" w:lineRule="auto"/>
        <w:rPr>
          <w:szCs w:val="22"/>
        </w:rPr>
      </w:pPr>
    </w:p>
    <w:p w14:paraId="0D095F2D" w14:textId="77777777" w:rsidR="0035165C" w:rsidRPr="00167496" w:rsidRDefault="0035165C" w:rsidP="00167496">
      <w:pPr>
        <w:widowControl w:val="0"/>
        <w:spacing w:line="240" w:lineRule="auto"/>
        <w:rPr>
          <w:szCs w:val="22"/>
        </w:rPr>
      </w:pPr>
      <w:r w:rsidRPr="00167496">
        <w:rPr>
          <w:i/>
          <w:iCs/>
          <w:szCs w:val="22"/>
        </w:rPr>
        <w:t>Vesekárosodás</w:t>
      </w:r>
    </w:p>
    <w:p w14:paraId="3B94EEC1" w14:textId="77777777" w:rsidR="0035165C" w:rsidRPr="00167496" w:rsidRDefault="00102B0E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első</w:t>
      </w:r>
      <w:r w:rsidR="00FD514F" w:rsidRPr="00167496">
        <w:rPr>
          <w:szCs w:val="22"/>
        </w:rPr>
        <w:t>sorban</w:t>
      </w:r>
      <w:r w:rsidRPr="00167496">
        <w:rPr>
          <w:szCs w:val="22"/>
        </w:rPr>
        <w:t xml:space="preserve"> a vizelettel </w:t>
      </w:r>
      <w:r w:rsidR="00FD514F" w:rsidRPr="00167496">
        <w:rPr>
          <w:szCs w:val="22"/>
        </w:rPr>
        <w:t>ürül</w:t>
      </w:r>
      <w:r w:rsidRPr="00167496">
        <w:rPr>
          <w:szCs w:val="22"/>
        </w:rPr>
        <w:t xml:space="preserve">, </w:t>
      </w:r>
      <w:r w:rsidR="00FD514F" w:rsidRPr="00167496">
        <w:rPr>
          <w:szCs w:val="22"/>
        </w:rPr>
        <w:t xml:space="preserve">a </w:t>
      </w:r>
      <w:r w:rsidRPr="00167496">
        <w:rPr>
          <w:szCs w:val="22"/>
        </w:rPr>
        <w:t xml:space="preserve">hatóanyag </w:t>
      </w:r>
      <w:r w:rsidR="00FD514F" w:rsidRPr="00167496">
        <w:rPr>
          <w:szCs w:val="22"/>
        </w:rPr>
        <w:t xml:space="preserve">változatlan </w:t>
      </w:r>
      <w:r w:rsidRPr="00167496">
        <w:rPr>
          <w:szCs w:val="22"/>
        </w:rPr>
        <w:t xml:space="preserve">formájában. </w:t>
      </w:r>
      <w:r w:rsidR="0035165C" w:rsidRPr="00167496">
        <w:rPr>
          <w:szCs w:val="22"/>
        </w:rPr>
        <w:t>Egyszeri adagolás esetén a dózis módosítása nem szükséges. Azoknál a károsodott vesefunkciójú betegeknél (beleértve a gyermek</w:t>
      </w:r>
      <w:r w:rsidR="00DE5FB2" w:rsidRPr="00167496">
        <w:rPr>
          <w:szCs w:val="22"/>
        </w:rPr>
        <w:t>eke</w:t>
      </w:r>
      <w:r w:rsidR="00611B59" w:rsidRPr="00167496">
        <w:rPr>
          <w:szCs w:val="22"/>
        </w:rPr>
        <w:t>t</w:t>
      </w:r>
      <w:r w:rsidR="0035165C" w:rsidRPr="00167496">
        <w:rPr>
          <w:szCs w:val="22"/>
        </w:rPr>
        <w:t xml:space="preserve"> </w:t>
      </w:r>
      <w:r w:rsidR="00C3727E" w:rsidRPr="00167496">
        <w:rPr>
          <w:szCs w:val="22"/>
        </w:rPr>
        <w:t xml:space="preserve">és serdülőket </w:t>
      </w:r>
      <w:r w:rsidR="0035165C" w:rsidRPr="00167496">
        <w:rPr>
          <w:szCs w:val="22"/>
        </w:rPr>
        <w:t xml:space="preserve">is), akik a </w:t>
      </w:r>
      <w:proofErr w:type="spellStart"/>
      <w:r w:rsidR="0035165C" w:rsidRPr="00167496">
        <w:rPr>
          <w:szCs w:val="22"/>
        </w:rPr>
        <w:t>flukonazolt</w:t>
      </w:r>
      <w:proofErr w:type="spellEnd"/>
      <w:r w:rsidR="0035165C" w:rsidRPr="00167496">
        <w:rPr>
          <w:szCs w:val="22"/>
        </w:rPr>
        <w:t xml:space="preserve"> folyamatosan (többszöri dózisban) kapják, a kezdő dózis 50 mg-400 mg, figyelembe véve az adott indikációban javasolt napi dózist. A kezdő, telítő dózist követően a napi dózist (indikációtól függően) a következő táblázat alapján kell meghatározni:</w:t>
      </w:r>
    </w:p>
    <w:p w14:paraId="5B983ECC" w14:textId="77777777" w:rsidR="008E1E1A" w:rsidRPr="00167496" w:rsidRDefault="008E1E1A" w:rsidP="00167496">
      <w:pPr>
        <w:widowControl w:val="0"/>
        <w:spacing w:line="240" w:lineRule="auto"/>
        <w:ind w:right="-1"/>
        <w:rPr>
          <w:szCs w:val="22"/>
        </w:rPr>
      </w:pPr>
    </w:p>
    <w:tbl>
      <w:tblPr>
        <w:tblW w:w="0" w:type="auto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56"/>
        <w:gridCol w:w="3188"/>
      </w:tblGrid>
      <w:tr w:rsidR="0035165C" w:rsidRPr="00167496" w14:paraId="666CEF25" w14:textId="77777777" w:rsidTr="00C3727E">
        <w:trPr>
          <w:trHeight w:val="148"/>
          <w:tblHeader/>
        </w:trPr>
        <w:tc>
          <w:tcPr>
            <w:tcW w:w="50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E0C65" w14:textId="77777777" w:rsidR="0035165C" w:rsidRPr="00167496" w:rsidRDefault="0035165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Kreatinin-</w:t>
            </w:r>
            <w:proofErr w:type="spellStart"/>
            <w:r w:rsidRPr="00167496">
              <w:rPr>
                <w:b/>
                <w:bCs/>
                <w:sz w:val="22"/>
                <w:szCs w:val="22"/>
              </w:rPr>
              <w:t>clearance</w:t>
            </w:r>
            <w:proofErr w:type="spellEnd"/>
            <w:r w:rsidRPr="00167496">
              <w:rPr>
                <w:b/>
                <w:bCs/>
                <w:sz w:val="22"/>
                <w:szCs w:val="22"/>
              </w:rPr>
              <w:t xml:space="preserve"> (ml/perc)</w:t>
            </w:r>
          </w:p>
        </w:tc>
        <w:tc>
          <w:tcPr>
            <w:tcW w:w="3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21E7B4D" w14:textId="77777777" w:rsidR="0035165C" w:rsidRPr="00167496" w:rsidRDefault="0035165C" w:rsidP="00167496">
            <w:pPr>
              <w:pStyle w:val="Cmsor21"/>
              <w:widowControl w:val="0"/>
              <w:suppressAutoHyphens/>
              <w:rPr>
                <w:color w:val="000000"/>
                <w:sz w:val="22"/>
                <w:szCs w:val="22"/>
              </w:rPr>
            </w:pPr>
            <w:r w:rsidRPr="00167496">
              <w:rPr>
                <w:b/>
                <w:bCs/>
                <w:color w:val="000000"/>
                <w:sz w:val="22"/>
                <w:szCs w:val="22"/>
              </w:rPr>
              <w:t>A javasolt dózis %-a</w:t>
            </w:r>
          </w:p>
        </w:tc>
      </w:tr>
      <w:tr w:rsidR="0035165C" w:rsidRPr="00167496" w14:paraId="2FFE7172" w14:textId="77777777">
        <w:trPr>
          <w:trHeight w:val="144"/>
        </w:trPr>
        <w:tc>
          <w:tcPr>
            <w:tcW w:w="50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F44CB" w14:textId="77777777" w:rsidR="0035165C" w:rsidRPr="00167496" w:rsidRDefault="0035165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&gt;</w:t>
            </w:r>
            <w:r w:rsidR="008C2C12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50</w:t>
            </w:r>
          </w:p>
        </w:tc>
        <w:tc>
          <w:tcPr>
            <w:tcW w:w="3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69F153C" w14:textId="77777777" w:rsidR="0035165C" w:rsidRPr="00167496" w:rsidRDefault="0035165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100%</w:t>
            </w:r>
          </w:p>
        </w:tc>
      </w:tr>
      <w:tr w:rsidR="0035165C" w:rsidRPr="00167496" w14:paraId="6A1FDB51" w14:textId="77777777">
        <w:trPr>
          <w:trHeight w:val="144"/>
        </w:trPr>
        <w:tc>
          <w:tcPr>
            <w:tcW w:w="50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2E34D" w14:textId="77777777" w:rsidR="0035165C" w:rsidRPr="00167496" w:rsidRDefault="007369E8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≤</w:t>
            </w:r>
            <w:r w:rsidR="008C2C12" w:rsidRPr="00167496">
              <w:rPr>
                <w:sz w:val="22"/>
                <w:szCs w:val="22"/>
              </w:rPr>
              <w:t> </w:t>
            </w:r>
            <w:r w:rsidR="0035165C" w:rsidRPr="00167496">
              <w:rPr>
                <w:sz w:val="22"/>
                <w:szCs w:val="22"/>
              </w:rPr>
              <w:t xml:space="preserve">50 (nem </w:t>
            </w:r>
            <w:proofErr w:type="spellStart"/>
            <w:r w:rsidR="00FD514F" w:rsidRPr="00167496">
              <w:rPr>
                <w:sz w:val="22"/>
                <w:szCs w:val="22"/>
              </w:rPr>
              <w:t>hemo</w:t>
            </w:r>
            <w:r w:rsidR="0035165C" w:rsidRPr="00167496">
              <w:rPr>
                <w:sz w:val="22"/>
                <w:szCs w:val="22"/>
              </w:rPr>
              <w:t>dializált</w:t>
            </w:r>
            <w:proofErr w:type="spellEnd"/>
            <w:r w:rsidR="0035165C" w:rsidRPr="00167496">
              <w:rPr>
                <w:sz w:val="22"/>
                <w:szCs w:val="22"/>
              </w:rPr>
              <w:t xml:space="preserve"> betegek)</w:t>
            </w:r>
          </w:p>
        </w:tc>
        <w:tc>
          <w:tcPr>
            <w:tcW w:w="3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9E6E65A" w14:textId="77777777" w:rsidR="0035165C" w:rsidRPr="00167496" w:rsidRDefault="0035165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50%</w:t>
            </w:r>
          </w:p>
        </w:tc>
      </w:tr>
      <w:tr w:rsidR="0035165C" w:rsidRPr="00167496" w14:paraId="06983157" w14:textId="77777777">
        <w:trPr>
          <w:trHeight w:val="146"/>
        </w:trPr>
        <w:tc>
          <w:tcPr>
            <w:tcW w:w="50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D9D59" w14:textId="77777777" w:rsidR="0035165C" w:rsidRPr="00167496" w:rsidRDefault="00FD514F" w:rsidP="00167496">
            <w:pPr>
              <w:pStyle w:val="Cmsor31"/>
              <w:widowControl w:val="0"/>
              <w:suppressAutoHyphens/>
              <w:rPr>
                <w:color w:val="000000"/>
                <w:sz w:val="22"/>
                <w:szCs w:val="22"/>
              </w:rPr>
            </w:pPr>
            <w:proofErr w:type="spellStart"/>
            <w:r w:rsidRPr="00167496">
              <w:rPr>
                <w:color w:val="000000"/>
                <w:sz w:val="22"/>
                <w:szCs w:val="22"/>
              </w:rPr>
              <w:t>Hemo</w:t>
            </w:r>
            <w:r w:rsidR="0035165C" w:rsidRPr="00167496">
              <w:rPr>
                <w:color w:val="000000"/>
                <w:sz w:val="22"/>
                <w:szCs w:val="22"/>
              </w:rPr>
              <w:t>dializált</w:t>
            </w:r>
            <w:proofErr w:type="spellEnd"/>
            <w:r w:rsidR="0035165C" w:rsidRPr="00167496">
              <w:rPr>
                <w:color w:val="000000"/>
                <w:sz w:val="22"/>
                <w:szCs w:val="22"/>
              </w:rPr>
              <w:t xml:space="preserve"> betegek</w:t>
            </w:r>
          </w:p>
        </w:tc>
        <w:tc>
          <w:tcPr>
            <w:tcW w:w="3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FA40E3" w14:textId="77777777" w:rsidR="0035165C" w:rsidRPr="00167496" w:rsidRDefault="0035165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100% minden </w:t>
            </w:r>
            <w:proofErr w:type="spellStart"/>
            <w:r w:rsidR="00FD514F" w:rsidRPr="00167496">
              <w:rPr>
                <w:sz w:val="22"/>
                <w:szCs w:val="22"/>
              </w:rPr>
              <w:t>hemo</w:t>
            </w:r>
            <w:r w:rsidRPr="00167496">
              <w:rPr>
                <w:sz w:val="22"/>
                <w:szCs w:val="22"/>
              </w:rPr>
              <w:t>dialízis</w:t>
            </w:r>
            <w:proofErr w:type="spellEnd"/>
            <w:r w:rsidRPr="00167496">
              <w:rPr>
                <w:sz w:val="22"/>
                <w:szCs w:val="22"/>
              </w:rPr>
              <w:t xml:space="preserve"> után</w:t>
            </w:r>
          </w:p>
        </w:tc>
      </w:tr>
    </w:tbl>
    <w:p w14:paraId="17A98729" w14:textId="77777777" w:rsidR="0035165C" w:rsidRPr="00167496" w:rsidRDefault="0035165C" w:rsidP="00167496">
      <w:pPr>
        <w:widowControl w:val="0"/>
        <w:spacing w:line="240" w:lineRule="auto"/>
        <w:ind w:right="-1"/>
        <w:rPr>
          <w:szCs w:val="22"/>
        </w:rPr>
      </w:pPr>
    </w:p>
    <w:p w14:paraId="5DB2FE58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="00FD514F" w:rsidRPr="00167496">
        <w:rPr>
          <w:sz w:val="22"/>
          <w:szCs w:val="22"/>
        </w:rPr>
        <w:t>hemo</w:t>
      </w:r>
      <w:r w:rsidRPr="00167496">
        <w:rPr>
          <w:sz w:val="22"/>
          <w:szCs w:val="22"/>
        </w:rPr>
        <w:t>dializált</w:t>
      </w:r>
      <w:proofErr w:type="spellEnd"/>
      <w:r w:rsidRPr="00167496">
        <w:rPr>
          <w:sz w:val="22"/>
          <w:szCs w:val="22"/>
        </w:rPr>
        <w:t xml:space="preserve"> betegeknek a javasolt </w:t>
      </w:r>
      <w:r w:rsidR="00063312" w:rsidRPr="00167496">
        <w:rPr>
          <w:sz w:val="22"/>
          <w:szCs w:val="22"/>
        </w:rPr>
        <w:t xml:space="preserve">dózis </w:t>
      </w:r>
      <w:r w:rsidRPr="00167496">
        <w:rPr>
          <w:sz w:val="22"/>
          <w:szCs w:val="22"/>
        </w:rPr>
        <w:t xml:space="preserve">100%-át meg kell kapniuk minden </w:t>
      </w:r>
      <w:proofErr w:type="spellStart"/>
      <w:r w:rsidR="00FD514F" w:rsidRPr="00167496">
        <w:rPr>
          <w:sz w:val="22"/>
          <w:szCs w:val="22"/>
        </w:rPr>
        <w:t>hemo</w:t>
      </w:r>
      <w:r w:rsidRPr="00167496">
        <w:rPr>
          <w:sz w:val="22"/>
          <w:szCs w:val="22"/>
        </w:rPr>
        <w:t>dialízis</w:t>
      </w:r>
      <w:proofErr w:type="spellEnd"/>
      <w:r w:rsidRPr="00167496">
        <w:rPr>
          <w:sz w:val="22"/>
          <w:szCs w:val="22"/>
        </w:rPr>
        <w:t xml:space="preserve"> után. Azokon a napokon, amikor nem történik dialízis, a betegeknek a kreatinin-</w:t>
      </w:r>
      <w:proofErr w:type="spellStart"/>
      <w:r w:rsidRPr="00167496">
        <w:rPr>
          <w:sz w:val="22"/>
          <w:szCs w:val="22"/>
        </w:rPr>
        <w:t>clear</w:t>
      </w:r>
      <w:r w:rsidR="00DE5FB2" w:rsidRPr="00167496">
        <w:rPr>
          <w:sz w:val="22"/>
          <w:szCs w:val="22"/>
        </w:rPr>
        <w:t>a</w:t>
      </w:r>
      <w:r w:rsidRPr="00167496">
        <w:rPr>
          <w:sz w:val="22"/>
          <w:szCs w:val="22"/>
        </w:rPr>
        <w:t>nce</w:t>
      </w:r>
      <w:proofErr w:type="spellEnd"/>
      <w:r w:rsidRPr="00167496">
        <w:rPr>
          <w:sz w:val="22"/>
          <w:szCs w:val="22"/>
        </w:rPr>
        <w:t xml:space="preserve"> alapján csökkentett dózist kell megkapniuk.</w:t>
      </w:r>
    </w:p>
    <w:p w14:paraId="36D456A1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B0C1E1B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/>
          <w:iCs/>
          <w:sz w:val="22"/>
          <w:szCs w:val="22"/>
        </w:rPr>
        <w:t>Májkárosodás</w:t>
      </w:r>
    </w:p>
    <w:p w14:paraId="6AEBAD73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Májkárosodásban szenvedő betegekre vonatkozóan korlátozott számú adat áll rendelkezésre, ezért a </w:t>
      </w:r>
      <w:proofErr w:type="spellStart"/>
      <w:r w:rsidRPr="00167496">
        <w:rPr>
          <w:sz w:val="22"/>
          <w:szCs w:val="22"/>
        </w:rPr>
        <w:t>flukonazolt</w:t>
      </w:r>
      <w:proofErr w:type="spellEnd"/>
      <w:r w:rsidRPr="00167496">
        <w:rPr>
          <w:sz w:val="22"/>
          <w:szCs w:val="22"/>
        </w:rPr>
        <w:t xml:space="preserve"> májműködési zavarban szenvedő betegeknél körültekintően kell alkalmazni (lásd 4.4 és 4.8 pont</w:t>
      </w:r>
      <w:r w:rsidR="00C3727E" w:rsidRPr="00167496">
        <w:rPr>
          <w:sz w:val="22"/>
          <w:szCs w:val="22"/>
        </w:rPr>
        <w:t>ok</w:t>
      </w:r>
      <w:r w:rsidRPr="00167496">
        <w:rPr>
          <w:sz w:val="22"/>
          <w:szCs w:val="22"/>
        </w:rPr>
        <w:t>).</w:t>
      </w:r>
    </w:p>
    <w:p w14:paraId="6E6A0518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74524E58" w14:textId="77777777" w:rsidR="007320E7" w:rsidRPr="00167496" w:rsidRDefault="007320E7" w:rsidP="00167496">
      <w:pPr>
        <w:pStyle w:val="Default"/>
        <w:widowControl w:val="0"/>
        <w:suppressAutoHyphens/>
        <w:rPr>
          <w:i/>
          <w:sz w:val="22"/>
          <w:szCs w:val="22"/>
        </w:rPr>
      </w:pPr>
      <w:r w:rsidRPr="00167496">
        <w:rPr>
          <w:i/>
          <w:sz w:val="22"/>
          <w:szCs w:val="22"/>
          <w:u w:val="single"/>
        </w:rPr>
        <w:t>Gyermek</w:t>
      </w:r>
      <w:r w:rsidR="00DE5FB2" w:rsidRPr="00167496">
        <w:rPr>
          <w:i/>
          <w:sz w:val="22"/>
          <w:szCs w:val="22"/>
          <w:u w:val="single"/>
        </w:rPr>
        <w:t>ek</w:t>
      </w:r>
      <w:r w:rsidR="00C3727E" w:rsidRPr="00167496">
        <w:rPr>
          <w:i/>
          <w:sz w:val="22"/>
          <w:szCs w:val="22"/>
          <w:u w:val="single"/>
        </w:rPr>
        <w:t xml:space="preserve"> és serdülők</w:t>
      </w:r>
    </w:p>
    <w:p w14:paraId="14948413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>Gyermek</w:t>
      </w:r>
      <w:r w:rsidR="00DE5FB2" w:rsidRPr="00167496">
        <w:rPr>
          <w:sz w:val="22"/>
          <w:szCs w:val="22"/>
        </w:rPr>
        <w:t>eknél</w:t>
      </w:r>
      <w:r w:rsidRPr="00167496">
        <w:rPr>
          <w:sz w:val="22"/>
          <w:szCs w:val="22"/>
        </w:rPr>
        <w:t xml:space="preserve"> </w:t>
      </w:r>
      <w:r w:rsidR="00C3727E" w:rsidRPr="00167496">
        <w:rPr>
          <w:sz w:val="22"/>
          <w:szCs w:val="22"/>
        </w:rPr>
        <w:t xml:space="preserve">és serdülőknél </w:t>
      </w:r>
      <w:r w:rsidRPr="00167496">
        <w:rPr>
          <w:sz w:val="22"/>
          <w:szCs w:val="22"/>
        </w:rPr>
        <w:t>a napi 400 mg maximális dózist nem szabad túllépni.</w:t>
      </w:r>
    </w:p>
    <w:p w14:paraId="209B9B5B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CA3AC5B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Ahogyan felnőttek hasonló fertőzéseiben, a kezelés időtartama a klinikai és mikológiai válaszon alapul. A </w:t>
      </w:r>
      <w:proofErr w:type="spellStart"/>
      <w:r w:rsidRPr="00167496">
        <w:rPr>
          <w:sz w:val="22"/>
          <w:szCs w:val="22"/>
        </w:rPr>
        <w:t>Mycosyst</w:t>
      </w:r>
      <w:r w:rsidR="0043299F" w:rsidRPr="00167496">
        <w:rPr>
          <w:sz w:val="22"/>
          <w:szCs w:val="22"/>
        </w:rPr>
        <w:t>-</w:t>
      </w:r>
      <w:r w:rsidRPr="00167496">
        <w:rPr>
          <w:sz w:val="22"/>
          <w:szCs w:val="22"/>
        </w:rPr>
        <w:t>et</w:t>
      </w:r>
      <w:proofErr w:type="spellEnd"/>
      <w:r w:rsidRPr="00167496">
        <w:rPr>
          <w:sz w:val="22"/>
          <w:szCs w:val="22"/>
        </w:rPr>
        <w:t xml:space="preserve"> napi egyszeri dózisban kell alkalmazni.</w:t>
      </w:r>
    </w:p>
    <w:p w14:paraId="7E17DEAB" w14:textId="77777777" w:rsidR="007320E7" w:rsidRPr="00167496" w:rsidRDefault="007320E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74C64E7D" w14:textId="77777777" w:rsidR="0035165C" w:rsidRPr="00167496" w:rsidRDefault="007320E7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</w:rPr>
        <w:t xml:space="preserve">A </w:t>
      </w:r>
      <w:r w:rsidR="00063312" w:rsidRPr="00167496">
        <w:rPr>
          <w:szCs w:val="22"/>
        </w:rPr>
        <w:t>vese</w:t>
      </w:r>
      <w:r w:rsidRPr="00167496">
        <w:rPr>
          <w:szCs w:val="22"/>
        </w:rPr>
        <w:t>károsod</w:t>
      </w:r>
      <w:r w:rsidR="00063312" w:rsidRPr="00167496">
        <w:rPr>
          <w:szCs w:val="22"/>
        </w:rPr>
        <w:t>ásban szenvedő</w:t>
      </w:r>
      <w:r w:rsidRPr="00167496">
        <w:rPr>
          <w:szCs w:val="22"/>
        </w:rPr>
        <w:t xml:space="preserve"> gyermek</w:t>
      </w:r>
      <w:r w:rsidR="00F11798" w:rsidRPr="00167496">
        <w:rPr>
          <w:szCs w:val="22"/>
        </w:rPr>
        <w:t>ekre és serdülőkre</w:t>
      </w:r>
      <w:r w:rsidRPr="00167496">
        <w:rPr>
          <w:szCs w:val="22"/>
        </w:rPr>
        <w:t xml:space="preserve"> vonatkozó adagolást lásd a </w:t>
      </w:r>
      <w:r w:rsidRPr="00167496">
        <w:rPr>
          <w:szCs w:val="22"/>
        </w:rPr>
        <w:lastRenderedPageBreak/>
        <w:t>„</w:t>
      </w:r>
      <w:r w:rsidRPr="00167496">
        <w:rPr>
          <w:i/>
          <w:iCs/>
          <w:szCs w:val="22"/>
        </w:rPr>
        <w:t>Vesekárosodás</w:t>
      </w:r>
      <w:r w:rsidRPr="00167496">
        <w:rPr>
          <w:szCs w:val="22"/>
        </w:rPr>
        <w:t xml:space="preserve">” fejezetben.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farmakokinetikáját</w:t>
      </w:r>
      <w:proofErr w:type="spellEnd"/>
      <w:r w:rsidRPr="00167496">
        <w:rPr>
          <w:szCs w:val="22"/>
        </w:rPr>
        <w:t xml:space="preserve"> vesekárosodásban szenvedő gyermekeknél </w:t>
      </w:r>
      <w:r w:rsidR="0077224C" w:rsidRPr="00167496">
        <w:rPr>
          <w:szCs w:val="22"/>
        </w:rPr>
        <w:t xml:space="preserve">és serdülőknél </w:t>
      </w:r>
      <w:r w:rsidRPr="00167496">
        <w:rPr>
          <w:szCs w:val="22"/>
        </w:rPr>
        <w:t>nem vizsgálták (a terminusra születe</w:t>
      </w:r>
      <w:r w:rsidR="002871CB" w:rsidRPr="00167496">
        <w:rPr>
          <w:szCs w:val="22"/>
        </w:rPr>
        <w:t>t</w:t>
      </w:r>
      <w:r w:rsidRPr="00167496">
        <w:rPr>
          <w:szCs w:val="22"/>
        </w:rPr>
        <w:t>t újszülött csecsemőkre vonatkozó részt, akiknél elsősorban a vese fejletlensége gyakori, lásd le</w:t>
      </w:r>
      <w:r w:rsidR="00063312" w:rsidRPr="00167496">
        <w:rPr>
          <w:szCs w:val="22"/>
        </w:rPr>
        <w:t>nt</w:t>
      </w:r>
      <w:r w:rsidRPr="00167496">
        <w:rPr>
          <w:szCs w:val="22"/>
        </w:rPr>
        <w:t>ebb).</w:t>
      </w:r>
    </w:p>
    <w:p w14:paraId="76BE01BA" w14:textId="77777777" w:rsidR="0035165C" w:rsidRPr="00167496" w:rsidRDefault="0035165C" w:rsidP="00167496">
      <w:pPr>
        <w:widowControl w:val="0"/>
        <w:spacing w:line="240" w:lineRule="auto"/>
        <w:ind w:right="-1"/>
        <w:rPr>
          <w:szCs w:val="22"/>
        </w:rPr>
      </w:pPr>
    </w:p>
    <w:p w14:paraId="72552132" w14:textId="77777777" w:rsidR="0035165C" w:rsidRPr="00167496" w:rsidRDefault="0062447C" w:rsidP="00167496">
      <w:pPr>
        <w:widowControl w:val="0"/>
        <w:spacing w:line="240" w:lineRule="auto"/>
        <w:rPr>
          <w:szCs w:val="22"/>
        </w:rPr>
      </w:pPr>
      <w:r w:rsidRPr="00167496">
        <w:rPr>
          <w:i/>
          <w:iCs/>
          <w:szCs w:val="22"/>
        </w:rPr>
        <w:t>Csecsemők, kisgyermekek és gyermekek (28</w:t>
      </w:r>
      <w:r w:rsidR="008C2C12" w:rsidRPr="00167496">
        <w:rPr>
          <w:i/>
          <w:iCs/>
          <w:szCs w:val="22"/>
        </w:rPr>
        <w:t> </w:t>
      </w:r>
      <w:r w:rsidRPr="00167496">
        <w:rPr>
          <w:i/>
          <w:iCs/>
          <w:szCs w:val="22"/>
        </w:rPr>
        <w:t>napos</w:t>
      </w:r>
      <w:r w:rsidR="00F92E42" w:rsidRPr="00167496">
        <w:rPr>
          <w:i/>
          <w:iCs/>
          <w:szCs w:val="22"/>
        </w:rPr>
        <w:t xml:space="preserve"> és</w:t>
      </w:r>
      <w:r w:rsidRPr="00167496">
        <w:rPr>
          <w:i/>
          <w:iCs/>
          <w:szCs w:val="22"/>
        </w:rPr>
        <w:t xml:space="preserve"> </w:t>
      </w:r>
      <w:r w:rsidR="000D0031" w:rsidRPr="00167496">
        <w:rPr>
          <w:i/>
          <w:iCs/>
          <w:szCs w:val="22"/>
        </w:rPr>
        <w:t>betöltött 12</w:t>
      </w:r>
      <w:r w:rsidR="00F92E42" w:rsidRPr="00167496">
        <w:rPr>
          <w:i/>
          <w:iCs/>
          <w:szCs w:val="22"/>
        </w:rPr>
        <w:t>.</w:t>
      </w:r>
      <w:r w:rsidR="008C2C12" w:rsidRPr="00167496">
        <w:rPr>
          <w:i/>
          <w:iCs/>
          <w:szCs w:val="22"/>
        </w:rPr>
        <w:t> </w:t>
      </w:r>
      <w:r w:rsidR="00F92E42" w:rsidRPr="00167496">
        <w:rPr>
          <w:i/>
          <w:iCs/>
          <w:szCs w:val="22"/>
        </w:rPr>
        <w:t>élet</w:t>
      </w:r>
      <w:r w:rsidRPr="00167496">
        <w:rPr>
          <w:i/>
          <w:iCs/>
          <w:szCs w:val="22"/>
        </w:rPr>
        <w:t>év</w:t>
      </w:r>
      <w:r w:rsidR="00F92E42" w:rsidRPr="00167496">
        <w:rPr>
          <w:i/>
          <w:iCs/>
          <w:szCs w:val="22"/>
        </w:rPr>
        <w:t xml:space="preserve"> közötti</w:t>
      </w:r>
      <w:r w:rsidRPr="00167496">
        <w:rPr>
          <w:i/>
          <w:iCs/>
          <w:szCs w:val="22"/>
        </w:rPr>
        <w:t xml:space="preserve"> kor)</w:t>
      </w:r>
    </w:p>
    <w:p w14:paraId="46E77945" w14:textId="77777777" w:rsidR="0035165C" w:rsidRPr="00167496" w:rsidRDefault="0035165C" w:rsidP="00167496">
      <w:pPr>
        <w:widowControl w:val="0"/>
        <w:spacing w:line="240" w:lineRule="auto"/>
        <w:ind w:right="-1"/>
        <w:rPr>
          <w:szCs w:val="22"/>
        </w:rPr>
      </w:pPr>
    </w:p>
    <w:tbl>
      <w:tblPr>
        <w:tblW w:w="9142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118"/>
        <w:gridCol w:w="2835"/>
      </w:tblGrid>
      <w:tr w:rsidR="0062447C" w:rsidRPr="00167496" w14:paraId="5A679A4F" w14:textId="77777777" w:rsidTr="00C05783">
        <w:trPr>
          <w:trHeight w:val="146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241A84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Javallat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1A1A9D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Adagolás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397BB8A6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Javaslatok</w:t>
            </w:r>
          </w:p>
        </w:tc>
      </w:tr>
      <w:tr w:rsidR="0062447C" w:rsidRPr="00167496" w14:paraId="2C44C9EF" w14:textId="77777777" w:rsidTr="00C05783">
        <w:trPr>
          <w:trHeight w:val="414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7B904" w14:textId="77777777" w:rsidR="0062447C" w:rsidRPr="00167496" w:rsidRDefault="0062447C" w:rsidP="00167496">
            <w:pPr>
              <w:pStyle w:val="Default"/>
              <w:widowControl w:val="0"/>
              <w:numPr>
                <w:ilvl w:val="0"/>
                <w:numId w:val="13"/>
              </w:numPr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Nyálkahártya</w:t>
            </w:r>
            <w:r w:rsidR="00C3727E" w:rsidRPr="00167496">
              <w:rPr>
                <w:sz w:val="22"/>
                <w:szCs w:val="22"/>
              </w:rPr>
              <w:t>-</w:t>
            </w:r>
            <w:proofErr w:type="spellStart"/>
            <w:r w:rsidRPr="00167496">
              <w:rPr>
                <w:sz w:val="22"/>
                <w:szCs w:val="22"/>
              </w:rPr>
              <w:t>candidiasis</w:t>
            </w:r>
            <w:proofErr w:type="spellEnd"/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1B301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Kezdő</w:t>
            </w:r>
            <w:r w:rsidR="00120E85" w:rsidRPr="00167496">
              <w:rPr>
                <w:sz w:val="22"/>
                <w:szCs w:val="22"/>
              </w:rPr>
              <w:t xml:space="preserve"> dózis: 6 mg/</w:t>
            </w:r>
            <w:proofErr w:type="spellStart"/>
            <w:r w:rsidR="00120E85" w:rsidRPr="00167496">
              <w:rPr>
                <w:sz w:val="22"/>
                <w:szCs w:val="22"/>
              </w:rPr>
              <w:t>ttkg</w:t>
            </w:r>
            <w:proofErr w:type="spellEnd"/>
          </w:p>
          <w:p w14:paraId="1C5D246D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Ezt követő</w:t>
            </w:r>
            <w:r w:rsidR="00120E85" w:rsidRPr="00167496">
              <w:rPr>
                <w:sz w:val="22"/>
                <w:szCs w:val="22"/>
              </w:rPr>
              <w:t xml:space="preserve"> dózis: napi </w:t>
            </w:r>
            <w:r w:rsidR="00FD514F" w:rsidRPr="00167496">
              <w:rPr>
                <w:sz w:val="22"/>
                <w:szCs w:val="22"/>
              </w:rPr>
              <w:t xml:space="preserve">egyszer </w:t>
            </w:r>
            <w:r w:rsidR="00120E85" w:rsidRPr="00167496">
              <w:rPr>
                <w:sz w:val="22"/>
                <w:szCs w:val="22"/>
              </w:rPr>
              <w:t>3 mg/</w:t>
            </w:r>
            <w:proofErr w:type="spellStart"/>
            <w:r w:rsidR="00120E85" w:rsidRPr="00167496">
              <w:rPr>
                <w:sz w:val="22"/>
                <w:szCs w:val="22"/>
              </w:rPr>
              <w:t>ttkg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C4B3533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Az egyensúlyi állapot mielőbbi elérése érdekében az első napon kezdő</w:t>
            </w:r>
            <w:r w:rsidR="00120E85" w:rsidRPr="00167496">
              <w:rPr>
                <w:sz w:val="22"/>
                <w:szCs w:val="22"/>
              </w:rPr>
              <w:t xml:space="preserve"> dózis alkalmazható</w:t>
            </w:r>
          </w:p>
        </w:tc>
      </w:tr>
      <w:tr w:rsidR="0062447C" w:rsidRPr="00167496" w14:paraId="25C100D7" w14:textId="77777777" w:rsidTr="00C05783">
        <w:trPr>
          <w:trHeight w:val="544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39895" w14:textId="77777777" w:rsidR="0062447C" w:rsidRPr="00167496" w:rsidRDefault="00120E85" w:rsidP="00167496">
            <w:pPr>
              <w:pStyle w:val="Default"/>
              <w:widowControl w:val="0"/>
              <w:numPr>
                <w:ilvl w:val="0"/>
                <w:numId w:val="13"/>
              </w:numPr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Invazív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candidiasis</w:t>
            </w:r>
            <w:proofErr w:type="spellEnd"/>
          </w:p>
          <w:p w14:paraId="33018643" w14:textId="77777777" w:rsidR="0062447C" w:rsidRPr="00167496" w:rsidRDefault="00120E85" w:rsidP="00167496">
            <w:pPr>
              <w:pStyle w:val="Default"/>
              <w:widowControl w:val="0"/>
              <w:numPr>
                <w:ilvl w:val="0"/>
                <w:numId w:val="13"/>
              </w:numPr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Cryptococcus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meningitis</w:t>
            </w:r>
            <w:proofErr w:type="spellEnd"/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89506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Dózis: napi </w:t>
            </w:r>
            <w:r w:rsidR="00FD514F" w:rsidRPr="00167496">
              <w:rPr>
                <w:sz w:val="22"/>
                <w:szCs w:val="22"/>
              </w:rPr>
              <w:t xml:space="preserve">egyszer </w:t>
            </w:r>
            <w:r w:rsidRPr="00167496">
              <w:rPr>
                <w:sz w:val="22"/>
                <w:szCs w:val="22"/>
              </w:rPr>
              <w:t>6</w:t>
            </w:r>
            <w:r w:rsidR="0059710F" w:rsidRPr="00167496">
              <w:rPr>
                <w:sz w:val="22"/>
                <w:szCs w:val="22"/>
              </w:rPr>
              <w:noBreakHyphen/>
            </w:r>
            <w:r w:rsidRPr="00167496">
              <w:rPr>
                <w:sz w:val="22"/>
                <w:szCs w:val="22"/>
              </w:rPr>
              <w:t>12</w:t>
            </w:r>
            <w:r w:rsidR="00120E85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mg/</w:t>
            </w:r>
            <w:proofErr w:type="spellStart"/>
            <w:r w:rsidRPr="00167496">
              <w:rPr>
                <w:sz w:val="22"/>
                <w:szCs w:val="22"/>
              </w:rPr>
              <w:t>ttkg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C9FB77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A betegség súlyosságától függő</w:t>
            </w:r>
            <w:r w:rsidR="00120E85" w:rsidRPr="00167496">
              <w:rPr>
                <w:sz w:val="22"/>
                <w:szCs w:val="22"/>
              </w:rPr>
              <w:t>en</w:t>
            </w:r>
          </w:p>
        </w:tc>
      </w:tr>
      <w:tr w:rsidR="0062447C" w:rsidRPr="00167496" w14:paraId="0E3B448E" w14:textId="77777777" w:rsidTr="00C05783">
        <w:trPr>
          <w:trHeight w:val="1194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49EE47" w14:textId="77777777" w:rsidR="0062447C" w:rsidRPr="00167496" w:rsidRDefault="0062447C" w:rsidP="00167496">
            <w:pPr>
              <w:pStyle w:val="Default"/>
              <w:widowControl w:val="0"/>
              <w:numPr>
                <w:ilvl w:val="0"/>
                <w:numId w:val="14"/>
              </w:numPr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Cryptococcus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meningitis</w:t>
            </w:r>
            <w:proofErr w:type="spellEnd"/>
            <w:r w:rsidRPr="00167496">
              <w:rPr>
                <w:sz w:val="22"/>
                <w:szCs w:val="22"/>
              </w:rPr>
              <w:t xml:space="preserve"> </w:t>
            </w:r>
            <w:proofErr w:type="spellStart"/>
            <w:r w:rsidRPr="00167496">
              <w:rPr>
                <w:sz w:val="22"/>
                <w:szCs w:val="22"/>
              </w:rPr>
              <w:t>relapszusok</w:t>
            </w:r>
            <w:proofErr w:type="spellEnd"/>
            <w:r w:rsidRPr="00167496">
              <w:rPr>
                <w:sz w:val="22"/>
                <w:szCs w:val="22"/>
              </w:rPr>
              <w:t xml:space="preserve"> megelőzésére fenntartó kezelésként olyan gyermekeknél, aki</w:t>
            </w:r>
            <w:r w:rsidR="00120E85" w:rsidRPr="00167496">
              <w:rPr>
                <w:sz w:val="22"/>
                <w:szCs w:val="22"/>
              </w:rPr>
              <w:t>knél magas a kiújulás kockázata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70025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Dózis: napi </w:t>
            </w:r>
            <w:r w:rsidR="00FD514F" w:rsidRPr="00167496">
              <w:rPr>
                <w:sz w:val="22"/>
                <w:szCs w:val="22"/>
              </w:rPr>
              <w:t xml:space="preserve">egyszer </w:t>
            </w:r>
            <w:r w:rsidRPr="00167496">
              <w:rPr>
                <w:sz w:val="22"/>
                <w:szCs w:val="22"/>
              </w:rPr>
              <w:t>6</w:t>
            </w:r>
            <w:r w:rsidR="00120E85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mg/</w:t>
            </w:r>
            <w:proofErr w:type="spellStart"/>
            <w:r w:rsidRPr="00167496">
              <w:rPr>
                <w:sz w:val="22"/>
                <w:szCs w:val="22"/>
              </w:rPr>
              <w:t>ttkg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9DD6A14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A betegség súlyosságától függő</w:t>
            </w:r>
            <w:r w:rsidR="00120E85" w:rsidRPr="00167496">
              <w:rPr>
                <w:sz w:val="22"/>
                <w:szCs w:val="22"/>
              </w:rPr>
              <w:t>en</w:t>
            </w:r>
          </w:p>
        </w:tc>
      </w:tr>
      <w:tr w:rsidR="0062447C" w:rsidRPr="00167496" w14:paraId="4E3452AC" w14:textId="77777777" w:rsidTr="00C05783">
        <w:trPr>
          <w:trHeight w:val="674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1B369" w14:textId="77777777" w:rsidR="0062447C" w:rsidRPr="00167496" w:rsidRDefault="0062447C" w:rsidP="00167496">
            <w:pPr>
              <w:pStyle w:val="Default"/>
              <w:widowControl w:val="0"/>
              <w:numPr>
                <w:ilvl w:val="0"/>
                <w:numId w:val="14"/>
              </w:numPr>
              <w:suppressAutoHyphens/>
              <w:rPr>
                <w:sz w:val="22"/>
                <w:szCs w:val="22"/>
              </w:rPr>
            </w:pPr>
            <w:r w:rsidRPr="00167496">
              <w:rPr>
                <w:i/>
                <w:iCs/>
                <w:sz w:val="22"/>
                <w:szCs w:val="22"/>
              </w:rPr>
              <w:t>Candida</w:t>
            </w:r>
            <w:r w:rsidRPr="00167496">
              <w:rPr>
                <w:sz w:val="22"/>
                <w:szCs w:val="22"/>
              </w:rPr>
              <w:t xml:space="preserve"> fertőzések profila</w:t>
            </w:r>
            <w:r w:rsidR="00120E85" w:rsidRPr="00167496">
              <w:rPr>
                <w:sz w:val="22"/>
                <w:szCs w:val="22"/>
              </w:rPr>
              <w:t xml:space="preserve">xisa </w:t>
            </w:r>
            <w:proofErr w:type="spellStart"/>
            <w:r w:rsidR="00120E85" w:rsidRPr="00167496">
              <w:rPr>
                <w:sz w:val="22"/>
                <w:szCs w:val="22"/>
              </w:rPr>
              <w:t>immunszu</w:t>
            </w:r>
            <w:r w:rsidR="00B806F8" w:rsidRPr="00167496">
              <w:rPr>
                <w:sz w:val="22"/>
                <w:szCs w:val="22"/>
              </w:rPr>
              <w:t>p</w:t>
            </w:r>
            <w:r w:rsidR="00120E85" w:rsidRPr="00167496">
              <w:rPr>
                <w:sz w:val="22"/>
                <w:szCs w:val="22"/>
              </w:rPr>
              <w:t>primált</w:t>
            </w:r>
            <w:proofErr w:type="spellEnd"/>
            <w:r w:rsidR="00120E85" w:rsidRPr="00167496">
              <w:rPr>
                <w:sz w:val="22"/>
                <w:szCs w:val="22"/>
              </w:rPr>
              <w:t xml:space="preserve"> betegeknél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C82FC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Dózis: napi </w:t>
            </w:r>
            <w:r w:rsidR="00FD514F" w:rsidRPr="00167496">
              <w:rPr>
                <w:sz w:val="22"/>
                <w:szCs w:val="22"/>
              </w:rPr>
              <w:t xml:space="preserve">egyszer </w:t>
            </w:r>
            <w:r w:rsidRPr="00167496">
              <w:rPr>
                <w:sz w:val="22"/>
                <w:szCs w:val="22"/>
              </w:rPr>
              <w:t>3</w:t>
            </w:r>
            <w:r w:rsidR="0059710F" w:rsidRPr="00167496">
              <w:rPr>
                <w:sz w:val="22"/>
                <w:szCs w:val="22"/>
              </w:rPr>
              <w:noBreakHyphen/>
            </w:r>
            <w:r w:rsidRPr="00167496">
              <w:rPr>
                <w:sz w:val="22"/>
                <w:szCs w:val="22"/>
              </w:rPr>
              <w:t>12</w:t>
            </w:r>
            <w:r w:rsidR="00120E85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mg/</w:t>
            </w:r>
            <w:proofErr w:type="spellStart"/>
            <w:r w:rsidRPr="00167496">
              <w:rPr>
                <w:sz w:val="22"/>
                <w:szCs w:val="22"/>
              </w:rPr>
              <w:t>ttkg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709CE17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A kialakult </w:t>
            </w:r>
            <w:proofErr w:type="spellStart"/>
            <w:r w:rsidRPr="00167496">
              <w:rPr>
                <w:sz w:val="22"/>
                <w:szCs w:val="22"/>
              </w:rPr>
              <w:t>neutropenia</w:t>
            </w:r>
            <w:proofErr w:type="spellEnd"/>
            <w:r w:rsidRPr="00167496">
              <w:rPr>
                <w:sz w:val="22"/>
                <w:szCs w:val="22"/>
              </w:rPr>
              <w:t xml:space="preserve"> mértékétől és időtartamától függően (lásd a felnőtt </w:t>
            </w:r>
            <w:r w:rsidR="00120E85" w:rsidRPr="00167496">
              <w:rPr>
                <w:sz w:val="22"/>
                <w:szCs w:val="22"/>
              </w:rPr>
              <w:t>adagolást)</w:t>
            </w:r>
          </w:p>
        </w:tc>
      </w:tr>
    </w:tbl>
    <w:p w14:paraId="48547650" w14:textId="77777777" w:rsidR="0062447C" w:rsidRPr="00167496" w:rsidRDefault="0062447C" w:rsidP="00167496">
      <w:pPr>
        <w:widowControl w:val="0"/>
        <w:spacing w:line="240" w:lineRule="auto"/>
        <w:ind w:right="-1"/>
        <w:rPr>
          <w:szCs w:val="22"/>
        </w:rPr>
      </w:pPr>
    </w:p>
    <w:p w14:paraId="6B4BAF21" w14:textId="77777777" w:rsidR="0062447C" w:rsidRPr="00167496" w:rsidRDefault="009F7C1F" w:rsidP="00167496">
      <w:pPr>
        <w:pStyle w:val="Default"/>
        <w:widowControl w:val="0"/>
        <w:suppressAutoHyphens/>
        <w:rPr>
          <w:sz w:val="22"/>
          <w:szCs w:val="22"/>
        </w:rPr>
      </w:pPr>
      <w:r>
        <w:rPr>
          <w:i/>
          <w:iCs/>
          <w:sz w:val="22"/>
          <w:szCs w:val="22"/>
        </w:rPr>
        <w:t>Gyermekek és s</w:t>
      </w:r>
      <w:r w:rsidR="0062447C" w:rsidRPr="00167496">
        <w:rPr>
          <w:i/>
          <w:iCs/>
          <w:sz w:val="22"/>
          <w:szCs w:val="22"/>
        </w:rPr>
        <w:t>erdülők (12</w:t>
      </w:r>
      <w:r w:rsidR="00F92E42" w:rsidRPr="00167496">
        <w:rPr>
          <w:i/>
          <w:iCs/>
          <w:sz w:val="22"/>
          <w:szCs w:val="22"/>
        </w:rPr>
        <w:t xml:space="preserve"> és</w:t>
      </w:r>
      <w:r w:rsidR="0062447C" w:rsidRPr="00167496">
        <w:rPr>
          <w:i/>
          <w:iCs/>
          <w:sz w:val="22"/>
          <w:szCs w:val="22"/>
        </w:rPr>
        <w:t xml:space="preserve"> </w:t>
      </w:r>
      <w:r w:rsidR="000D0031" w:rsidRPr="00167496">
        <w:rPr>
          <w:i/>
          <w:iCs/>
          <w:sz w:val="22"/>
          <w:szCs w:val="22"/>
        </w:rPr>
        <w:t>betöltött 18</w:t>
      </w:r>
      <w:r w:rsidR="00F92E42" w:rsidRPr="00167496">
        <w:rPr>
          <w:i/>
          <w:iCs/>
          <w:sz w:val="22"/>
          <w:szCs w:val="22"/>
        </w:rPr>
        <w:t>.</w:t>
      </w:r>
      <w:r w:rsidR="000D0031" w:rsidRPr="00167496">
        <w:rPr>
          <w:i/>
          <w:iCs/>
          <w:sz w:val="22"/>
          <w:szCs w:val="22"/>
        </w:rPr>
        <w:t> </w:t>
      </w:r>
      <w:r w:rsidR="00F92E42" w:rsidRPr="00167496">
        <w:rPr>
          <w:i/>
          <w:iCs/>
          <w:sz w:val="22"/>
          <w:szCs w:val="22"/>
        </w:rPr>
        <w:t>élet</w:t>
      </w:r>
      <w:r w:rsidR="0062447C" w:rsidRPr="00167496">
        <w:rPr>
          <w:i/>
          <w:iCs/>
          <w:sz w:val="22"/>
          <w:szCs w:val="22"/>
        </w:rPr>
        <w:t>év</w:t>
      </w:r>
      <w:r w:rsidR="00F92E42" w:rsidRPr="00167496">
        <w:rPr>
          <w:i/>
          <w:iCs/>
          <w:sz w:val="22"/>
          <w:szCs w:val="22"/>
        </w:rPr>
        <w:t xml:space="preserve"> között</w:t>
      </w:r>
      <w:r w:rsidR="0062447C" w:rsidRPr="00167496">
        <w:rPr>
          <w:i/>
          <w:iCs/>
          <w:sz w:val="22"/>
          <w:szCs w:val="22"/>
        </w:rPr>
        <w:t>)</w:t>
      </w:r>
    </w:p>
    <w:p w14:paraId="518A7D8C" w14:textId="77777777" w:rsidR="0062447C" w:rsidRPr="00167496" w:rsidRDefault="0062447C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</w:rPr>
        <w:t xml:space="preserve">A testtömegtől és a </w:t>
      </w:r>
      <w:proofErr w:type="spellStart"/>
      <w:r w:rsidRPr="00167496">
        <w:rPr>
          <w:szCs w:val="22"/>
        </w:rPr>
        <w:t>pubertalis</w:t>
      </w:r>
      <w:proofErr w:type="spellEnd"/>
      <w:r w:rsidRPr="00167496">
        <w:rPr>
          <w:szCs w:val="22"/>
        </w:rPr>
        <w:t xml:space="preserve"> fejlődéstől függően, a felíró orvosnak kell meghatároznia, hogy mely adagolás (felnőtt vagy gyermek) a legmegfelelőbb. Klinikai adatok azt mutatják, hogy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clearance</w:t>
      </w:r>
      <w:proofErr w:type="spellEnd"/>
      <w:r w:rsidRPr="00167496">
        <w:rPr>
          <w:szCs w:val="22"/>
        </w:rPr>
        <w:t>-e gyermekeknél magasabb a felnőtteknél megfigyeltnél. Felnőtteknél 100, 200 és 400 mg dózisokkal elérthez hasonló szisztémás expozíció eléréséhez gyermekeknél 3, 6 és 12 mg/</w:t>
      </w:r>
      <w:proofErr w:type="spellStart"/>
      <w:r w:rsidRPr="00167496">
        <w:rPr>
          <w:szCs w:val="22"/>
        </w:rPr>
        <w:t>ttkg</w:t>
      </w:r>
      <w:proofErr w:type="spellEnd"/>
      <w:r w:rsidRPr="00167496">
        <w:rPr>
          <w:szCs w:val="22"/>
        </w:rPr>
        <w:t xml:space="preserve"> dózisok szükségesek.</w:t>
      </w:r>
    </w:p>
    <w:p w14:paraId="48FF47BD" w14:textId="77777777" w:rsidR="0062447C" w:rsidRPr="00167496" w:rsidRDefault="0062447C" w:rsidP="00167496">
      <w:pPr>
        <w:widowControl w:val="0"/>
        <w:spacing w:line="240" w:lineRule="auto"/>
        <w:ind w:right="-1"/>
        <w:rPr>
          <w:szCs w:val="22"/>
        </w:rPr>
      </w:pPr>
    </w:p>
    <w:p w14:paraId="046FFC60" w14:textId="77777777" w:rsidR="0062447C" w:rsidRPr="00167496" w:rsidRDefault="00C0315C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Genitális </w:t>
      </w:r>
      <w:proofErr w:type="spellStart"/>
      <w:r w:rsidR="0062447C" w:rsidRPr="00167496">
        <w:rPr>
          <w:sz w:val="22"/>
          <w:szCs w:val="22"/>
        </w:rPr>
        <w:t>candidiasis</w:t>
      </w:r>
      <w:proofErr w:type="spellEnd"/>
      <w:r w:rsidR="0062447C" w:rsidRPr="00167496">
        <w:rPr>
          <w:sz w:val="22"/>
          <w:szCs w:val="22"/>
        </w:rPr>
        <w:t xml:space="preserve"> indikációban a biztonságosságát és hatásosságát gyermek</w:t>
      </w:r>
      <w:r w:rsidR="00DE5FB2" w:rsidRPr="00167496">
        <w:rPr>
          <w:sz w:val="22"/>
          <w:szCs w:val="22"/>
        </w:rPr>
        <w:t>eknél</w:t>
      </w:r>
      <w:r w:rsidR="0062447C" w:rsidRPr="00167496">
        <w:rPr>
          <w:sz w:val="22"/>
          <w:szCs w:val="22"/>
        </w:rPr>
        <w:t xml:space="preserve"> </w:t>
      </w:r>
      <w:r w:rsidR="00102B0E" w:rsidRPr="00167496">
        <w:rPr>
          <w:sz w:val="22"/>
          <w:szCs w:val="22"/>
        </w:rPr>
        <w:t xml:space="preserve">és serdülőknél </w:t>
      </w:r>
      <w:r w:rsidR="0062447C" w:rsidRPr="00167496">
        <w:rPr>
          <w:sz w:val="22"/>
          <w:szCs w:val="22"/>
        </w:rPr>
        <w:t xml:space="preserve">nem igazolták. Az egyéb gyermekgyógyászati javallatokra vonatkozó, jelenleg rendelkezésre álló biztonságossági adatok a 4.8 pontban találhatók. Ha a </w:t>
      </w:r>
      <w:r w:rsidRPr="00167496">
        <w:rPr>
          <w:sz w:val="22"/>
          <w:szCs w:val="22"/>
        </w:rPr>
        <w:t xml:space="preserve">genitális </w:t>
      </w:r>
      <w:proofErr w:type="spellStart"/>
      <w:r w:rsidR="0062447C" w:rsidRPr="00167496">
        <w:rPr>
          <w:sz w:val="22"/>
          <w:szCs w:val="22"/>
        </w:rPr>
        <w:t>candidiasis</w:t>
      </w:r>
      <w:proofErr w:type="spellEnd"/>
      <w:r w:rsidR="0062447C" w:rsidRPr="00167496">
        <w:rPr>
          <w:sz w:val="22"/>
          <w:szCs w:val="22"/>
        </w:rPr>
        <w:t xml:space="preserve"> kezelése </w:t>
      </w:r>
      <w:r w:rsidR="002B1FC4">
        <w:rPr>
          <w:sz w:val="22"/>
          <w:szCs w:val="22"/>
        </w:rPr>
        <w:t xml:space="preserve">gyermekeknél és </w:t>
      </w:r>
      <w:r w:rsidR="0062447C" w:rsidRPr="00167496">
        <w:rPr>
          <w:sz w:val="22"/>
          <w:szCs w:val="22"/>
        </w:rPr>
        <w:t>serdülőknél (12</w:t>
      </w:r>
      <w:r w:rsidR="00F92E42" w:rsidRPr="00167496">
        <w:rPr>
          <w:sz w:val="22"/>
          <w:szCs w:val="22"/>
        </w:rPr>
        <w:t xml:space="preserve"> és</w:t>
      </w:r>
      <w:r w:rsidR="0062447C" w:rsidRPr="00167496">
        <w:rPr>
          <w:sz w:val="22"/>
          <w:szCs w:val="22"/>
        </w:rPr>
        <w:t xml:space="preserve"> </w:t>
      </w:r>
      <w:r w:rsidR="000D0031" w:rsidRPr="00167496">
        <w:rPr>
          <w:sz w:val="22"/>
          <w:szCs w:val="22"/>
        </w:rPr>
        <w:t>betöltött 18</w:t>
      </w:r>
      <w:r w:rsidR="00F92E42" w:rsidRPr="00167496">
        <w:rPr>
          <w:sz w:val="22"/>
          <w:szCs w:val="22"/>
        </w:rPr>
        <w:t>.</w:t>
      </w:r>
      <w:r w:rsidR="00FD514F" w:rsidRPr="00167496">
        <w:rPr>
          <w:sz w:val="22"/>
          <w:szCs w:val="22"/>
        </w:rPr>
        <w:t> </w:t>
      </w:r>
      <w:r w:rsidR="00F92E42" w:rsidRPr="00167496">
        <w:rPr>
          <w:sz w:val="22"/>
          <w:szCs w:val="22"/>
        </w:rPr>
        <w:t>élet</w:t>
      </w:r>
      <w:r w:rsidR="0062447C" w:rsidRPr="00167496">
        <w:rPr>
          <w:sz w:val="22"/>
          <w:szCs w:val="22"/>
        </w:rPr>
        <w:t>év</w:t>
      </w:r>
      <w:r w:rsidR="00F92E42" w:rsidRPr="00167496">
        <w:rPr>
          <w:sz w:val="22"/>
          <w:szCs w:val="22"/>
        </w:rPr>
        <w:t xml:space="preserve"> között</w:t>
      </w:r>
      <w:r w:rsidR="0062447C" w:rsidRPr="00167496">
        <w:rPr>
          <w:sz w:val="22"/>
          <w:szCs w:val="22"/>
        </w:rPr>
        <w:t>) szükséges, az adagolás</w:t>
      </w:r>
      <w:r w:rsidR="00DE5FB2" w:rsidRPr="00167496">
        <w:rPr>
          <w:sz w:val="22"/>
          <w:szCs w:val="22"/>
        </w:rPr>
        <w:t>nak</w:t>
      </w:r>
      <w:r w:rsidR="0062447C" w:rsidRPr="00167496">
        <w:rPr>
          <w:sz w:val="22"/>
          <w:szCs w:val="22"/>
        </w:rPr>
        <w:t xml:space="preserve"> ugyana</w:t>
      </w:r>
      <w:r w:rsidR="00DE5FB2" w:rsidRPr="00167496">
        <w:rPr>
          <w:sz w:val="22"/>
          <w:szCs w:val="22"/>
        </w:rPr>
        <w:t>nnak</w:t>
      </w:r>
      <w:r w:rsidR="0062447C" w:rsidRPr="00167496">
        <w:rPr>
          <w:sz w:val="22"/>
          <w:szCs w:val="22"/>
        </w:rPr>
        <w:t xml:space="preserve"> kell le</w:t>
      </w:r>
      <w:r w:rsidR="00DE5FB2" w:rsidRPr="00167496">
        <w:rPr>
          <w:sz w:val="22"/>
          <w:szCs w:val="22"/>
        </w:rPr>
        <w:t>nnie</w:t>
      </w:r>
      <w:r w:rsidR="0062447C" w:rsidRPr="00167496">
        <w:rPr>
          <w:sz w:val="22"/>
          <w:szCs w:val="22"/>
        </w:rPr>
        <w:t xml:space="preserve">, mint </w:t>
      </w:r>
      <w:r w:rsidR="00DE5FB2" w:rsidRPr="00167496">
        <w:rPr>
          <w:sz w:val="22"/>
          <w:szCs w:val="22"/>
        </w:rPr>
        <w:t xml:space="preserve">a </w:t>
      </w:r>
      <w:r w:rsidR="0062447C" w:rsidRPr="00167496">
        <w:rPr>
          <w:sz w:val="22"/>
          <w:szCs w:val="22"/>
        </w:rPr>
        <w:t>felnőtteknél.</w:t>
      </w:r>
    </w:p>
    <w:p w14:paraId="573192C4" w14:textId="77777777" w:rsidR="0062447C" w:rsidRPr="00167496" w:rsidRDefault="0062447C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23D84345" w14:textId="77777777" w:rsidR="0062447C" w:rsidRPr="00167496" w:rsidRDefault="0062447C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/>
          <w:iCs/>
          <w:sz w:val="22"/>
          <w:szCs w:val="22"/>
        </w:rPr>
        <w:t>Terminusra születe</w:t>
      </w:r>
      <w:r w:rsidR="00FD514F" w:rsidRPr="00167496">
        <w:rPr>
          <w:i/>
          <w:iCs/>
          <w:sz w:val="22"/>
          <w:szCs w:val="22"/>
        </w:rPr>
        <w:t>t</w:t>
      </w:r>
      <w:r w:rsidRPr="00167496">
        <w:rPr>
          <w:i/>
          <w:iCs/>
          <w:sz w:val="22"/>
          <w:szCs w:val="22"/>
        </w:rPr>
        <w:t>t újszülött csecsemők (0-tól 27</w:t>
      </w:r>
      <w:r w:rsidR="00FD514F" w:rsidRPr="00167496">
        <w:rPr>
          <w:i/>
          <w:iCs/>
          <w:sz w:val="22"/>
          <w:szCs w:val="22"/>
        </w:rPr>
        <w:t> </w:t>
      </w:r>
      <w:r w:rsidRPr="00167496">
        <w:rPr>
          <w:i/>
          <w:iCs/>
          <w:sz w:val="22"/>
          <w:szCs w:val="22"/>
        </w:rPr>
        <w:t>napos korig)</w:t>
      </w:r>
    </w:p>
    <w:p w14:paraId="3A996E48" w14:textId="77777777" w:rsidR="0062447C" w:rsidRPr="00167496" w:rsidRDefault="0062447C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</w:rPr>
        <w:t xml:space="preserve">Az újszülöttek lassan választják ki a </w:t>
      </w:r>
      <w:proofErr w:type="spellStart"/>
      <w:r w:rsidRPr="00167496">
        <w:rPr>
          <w:szCs w:val="22"/>
        </w:rPr>
        <w:t>flukonazolt</w:t>
      </w:r>
      <w:proofErr w:type="spellEnd"/>
      <w:r w:rsidRPr="00167496">
        <w:rPr>
          <w:szCs w:val="22"/>
        </w:rPr>
        <w:t xml:space="preserve">. A terminusra született újszülött csecsemőknél alkalmazott adagolást alátámasztó </w:t>
      </w:r>
      <w:proofErr w:type="spellStart"/>
      <w:r w:rsidRPr="00167496">
        <w:rPr>
          <w:szCs w:val="22"/>
        </w:rPr>
        <w:t>farmakokinetikai</w:t>
      </w:r>
      <w:proofErr w:type="spellEnd"/>
      <w:r w:rsidRPr="00167496">
        <w:rPr>
          <w:szCs w:val="22"/>
        </w:rPr>
        <w:t xml:space="preserve"> adatok száma kevés (lásd 5.2 pont).</w:t>
      </w:r>
    </w:p>
    <w:p w14:paraId="2B288D2F" w14:textId="77777777" w:rsidR="0062447C" w:rsidRPr="00167496" w:rsidRDefault="0062447C" w:rsidP="00167496">
      <w:pPr>
        <w:widowControl w:val="0"/>
        <w:spacing w:line="240" w:lineRule="auto"/>
        <w:ind w:right="-1"/>
        <w:rPr>
          <w:szCs w:val="22"/>
        </w:rPr>
      </w:pPr>
    </w:p>
    <w:tbl>
      <w:tblPr>
        <w:tblW w:w="9426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89"/>
        <w:gridCol w:w="3260"/>
        <w:gridCol w:w="2977"/>
      </w:tblGrid>
      <w:tr w:rsidR="0062447C" w:rsidRPr="00167496" w14:paraId="6C5FC4C8" w14:textId="77777777" w:rsidTr="00C05783">
        <w:trPr>
          <w:trHeight w:val="146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BD136C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Korcsoport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9EFDC8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Adagolás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14:paraId="137AE2E9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Javaslatok</w:t>
            </w:r>
          </w:p>
        </w:tc>
      </w:tr>
      <w:tr w:rsidR="0062447C" w:rsidRPr="00167496" w14:paraId="6762B041" w14:textId="77777777" w:rsidTr="00C05783">
        <w:trPr>
          <w:trHeight w:val="664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0D1914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Terminusra született újszülött csecsemők (0-tól 14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napos korig)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7E7CF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A csecsemőknek, kisgyermekeknek és gyermekeknek </w:t>
            </w:r>
            <w:proofErr w:type="spellStart"/>
            <w:r w:rsidRPr="00167496">
              <w:rPr>
                <w:sz w:val="22"/>
                <w:szCs w:val="22"/>
              </w:rPr>
              <w:t>javasolttal</w:t>
            </w:r>
            <w:proofErr w:type="spellEnd"/>
            <w:r w:rsidRPr="00167496">
              <w:rPr>
                <w:sz w:val="22"/>
                <w:szCs w:val="22"/>
              </w:rPr>
              <w:t xml:space="preserve"> azonos mg/</w:t>
            </w:r>
            <w:proofErr w:type="spellStart"/>
            <w:r w:rsidRPr="00167496">
              <w:rPr>
                <w:sz w:val="22"/>
                <w:szCs w:val="22"/>
              </w:rPr>
              <w:t>ttkg</w:t>
            </w:r>
            <w:proofErr w:type="spellEnd"/>
            <w:r w:rsidRPr="00167496">
              <w:rPr>
                <w:sz w:val="22"/>
                <w:szCs w:val="22"/>
              </w:rPr>
              <w:t xml:space="preserve"> dózist 72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óránként kell adagolni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ED4DE59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A 72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óránként adagolt 12 mg/</w:t>
            </w:r>
            <w:proofErr w:type="spellStart"/>
            <w:r w:rsidRPr="00167496">
              <w:rPr>
                <w:sz w:val="22"/>
                <w:szCs w:val="22"/>
              </w:rPr>
              <w:t>ttkg</w:t>
            </w:r>
            <w:proofErr w:type="spellEnd"/>
            <w:r w:rsidRPr="00167496">
              <w:rPr>
                <w:sz w:val="22"/>
                <w:szCs w:val="22"/>
              </w:rPr>
              <w:t>-os maximális dózist nem szabad túllépni</w:t>
            </w:r>
          </w:p>
        </w:tc>
      </w:tr>
      <w:tr w:rsidR="0062447C" w:rsidRPr="00167496" w14:paraId="2DC72BE9" w14:textId="77777777" w:rsidTr="00C05783">
        <w:trPr>
          <w:trHeight w:val="664"/>
        </w:trPr>
        <w:tc>
          <w:tcPr>
            <w:tcW w:w="318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10A918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Terminusra született újszülött csecsemők (15-től 27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napos korig)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3E4BF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A csecsemőknek, kisgyermekeknek és gyermekeknek </w:t>
            </w:r>
            <w:proofErr w:type="spellStart"/>
            <w:r w:rsidRPr="00167496">
              <w:rPr>
                <w:sz w:val="22"/>
                <w:szCs w:val="22"/>
              </w:rPr>
              <w:t>javasolttal</w:t>
            </w:r>
            <w:proofErr w:type="spellEnd"/>
            <w:r w:rsidRPr="00167496">
              <w:rPr>
                <w:sz w:val="22"/>
                <w:szCs w:val="22"/>
              </w:rPr>
              <w:t xml:space="preserve"> azonos mg/</w:t>
            </w:r>
            <w:proofErr w:type="spellStart"/>
            <w:r w:rsidRPr="00167496">
              <w:rPr>
                <w:sz w:val="22"/>
                <w:szCs w:val="22"/>
              </w:rPr>
              <w:t>ttkg</w:t>
            </w:r>
            <w:proofErr w:type="spellEnd"/>
            <w:r w:rsidRPr="00167496">
              <w:rPr>
                <w:sz w:val="22"/>
                <w:szCs w:val="22"/>
              </w:rPr>
              <w:t xml:space="preserve"> dózist 48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óránként kell adagolni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3DB43DD" w14:textId="77777777" w:rsidR="0062447C" w:rsidRPr="00167496" w:rsidRDefault="0062447C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A 48</w:t>
            </w:r>
            <w:r w:rsidR="00FD514F" w:rsidRPr="00167496">
              <w:rPr>
                <w:sz w:val="22"/>
                <w:szCs w:val="22"/>
              </w:rPr>
              <w:t> </w:t>
            </w:r>
            <w:r w:rsidRPr="00167496">
              <w:rPr>
                <w:sz w:val="22"/>
                <w:szCs w:val="22"/>
              </w:rPr>
              <w:t>óránként adagolt 12 mg/</w:t>
            </w:r>
            <w:proofErr w:type="spellStart"/>
            <w:r w:rsidRPr="00167496">
              <w:rPr>
                <w:sz w:val="22"/>
                <w:szCs w:val="22"/>
              </w:rPr>
              <w:t>ttkg</w:t>
            </w:r>
            <w:proofErr w:type="spellEnd"/>
            <w:r w:rsidRPr="00167496">
              <w:rPr>
                <w:sz w:val="22"/>
                <w:szCs w:val="22"/>
              </w:rPr>
              <w:t xml:space="preserve">-os </w:t>
            </w:r>
            <w:r w:rsidR="00DE5FB2" w:rsidRPr="00167496">
              <w:rPr>
                <w:sz w:val="22"/>
                <w:szCs w:val="22"/>
              </w:rPr>
              <w:t xml:space="preserve">maximális </w:t>
            </w:r>
            <w:r w:rsidRPr="00167496">
              <w:rPr>
                <w:sz w:val="22"/>
                <w:szCs w:val="22"/>
              </w:rPr>
              <w:t>dózist nem szabad túllépni</w:t>
            </w:r>
          </w:p>
        </w:tc>
      </w:tr>
    </w:tbl>
    <w:p w14:paraId="4CEC4D14" w14:textId="77777777" w:rsidR="0062447C" w:rsidRPr="00167496" w:rsidRDefault="0062447C" w:rsidP="00167496">
      <w:pPr>
        <w:widowControl w:val="0"/>
        <w:spacing w:line="240" w:lineRule="auto"/>
        <w:ind w:right="-1"/>
        <w:rPr>
          <w:szCs w:val="22"/>
        </w:rPr>
      </w:pPr>
    </w:p>
    <w:p w14:paraId="2055E464" w14:textId="77777777" w:rsidR="00633A85" w:rsidRPr="00167496" w:rsidRDefault="00633A85" w:rsidP="00167496">
      <w:pPr>
        <w:widowControl w:val="0"/>
        <w:spacing w:line="240" w:lineRule="auto"/>
        <w:ind w:right="-1"/>
        <w:rPr>
          <w:szCs w:val="22"/>
          <w:u w:val="single"/>
        </w:rPr>
      </w:pPr>
      <w:r w:rsidRPr="00167496">
        <w:rPr>
          <w:szCs w:val="22"/>
          <w:u w:val="single"/>
        </w:rPr>
        <w:t>Az alkalmazás módja</w:t>
      </w:r>
    </w:p>
    <w:p w14:paraId="1A2787ED" w14:textId="77777777" w:rsidR="00633A85" w:rsidRPr="00167496" w:rsidRDefault="00633A85" w:rsidP="00167496">
      <w:pPr>
        <w:widowControl w:val="0"/>
        <w:spacing w:line="240" w:lineRule="auto"/>
        <w:ind w:right="-1"/>
        <w:rPr>
          <w:szCs w:val="22"/>
        </w:rPr>
      </w:pPr>
    </w:p>
    <w:p w14:paraId="79966064" w14:textId="77777777" w:rsidR="00F56B5B" w:rsidRPr="00167496" w:rsidRDefault="00F56B5B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="005C0BFB" w:rsidRPr="00167496">
        <w:rPr>
          <w:sz w:val="22"/>
          <w:szCs w:val="22"/>
        </w:rPr>
        <w:t>flukonazol</w:t>
      </w:r>
      <w:proofErr w:type="spellEnd"/>
      <w:r w:rsidR="005C0BFB" w:rsidRPr="00167496">
        <w:rPr>
          <w:sz w:val="22"/>
          <w:szCs w:val="22"/>
        </w:rPr>
        <w:t xml:space="preserve"> </w:t>
      </w:r>
      <w:r w:rsidRPr="00167496">
        <w:rPr>
          <w:i/>
          <w:sz w:val="22"/>
          <w:szCs w:val="22"/>
        </w:rPr>
        <w:t xml:space="preserve">per </w:t>
      </w:r>
      <w:proofErr w:type="spellStart"/>
      <w:r w:rsidRPr="00167496">
        <w:rPr>
          <w:i/>
          <w:sz w:val="22"/>
          <w:szCs w:val="22"/>
        </w:rPr>
        <w:t>os</w:t>
      </w:r>
      <w:proofErr w:type="spellEnd"/>
      <w:r w:rsidRPr="00167496">
        <w:rPr>
          <w:sz w:val="22"/>
          <w:szCs w:val="22"/>
        </w:rPr>
        <w:t xml:space="preserve"> vagy intravénás infúzióban </w:t>
      </w:r>
      <w:r w:rsidR="00CB57F7" w:rsidRPr="00167496">
        <w:rPr>
          <w:sz w:val="22"/>
          <w:szCs w:val="22"/>
        </w:rPr>
        <w:t>(</w:t>
      </w:r>
      <w:proofErr w:type="spellStart"/>
      <w:r w:rsidR="00CB57F7" w:rsidRPr="00167496">
        <w:rPr>
          <w:sz w:val="22"/>
          <w:szCs w:val="22"/>
        </w:rPr>
        <w:t>oldatos</w:t>
      </w:r>
      <w:proofErr w:type="spellEnd"/>
      <w:r w:rsidR="00CB57F7" w:rsidRPr="00167496">
        <w:rPr>
          <w:sz w:val="22"/>
          <w:szCs w:val="22"/>
        </w:rPr>
        <w:t xml:space="preserve"> infúzióként) </w:t>
      </w:r>
      <w:r w:rsidRPr="00167496">
        <w:rPr>
          <w:sz w:val="22"/>
          <w:szCs w:val="22"/>
        </w:rPr>
        <w:t xml:space="preserve">adható, az alkalmazás módja a beteg klinikai állapotától függ. Intravénás kezelésről </w:t>
      </w:r>
      <w:r w:rsidRPr="00167496">
        <w:rPr>
          <w:i/>
          <w:sz w:val="22"/>
          <w:szCs w:val="22"/>
        </w:rPr>
        <w:t xml:space="preserve">per </w:t>
      </w:r>
      <w:proofErr w:type="spellStart"/>
      <w:r w:rsidRPr="00167496">
        <w:rPr>
          <w:i/>
          <w:sz w:val="22"/>
          <w:szCs w:val="22"/>
        </w:rPr>
        <w:t>os</w:t>
      </w:r>
      <w:proofErr w:type="spellEnd"/>
      <w:r w:rsidRPr="00167496">
        <w:rPr>
          <w:sz w:val="22"/>
          <w:szCs w:val="22"/>
        </w:rPr>
        <w:t xml:space="preserve"> kezelésre – vagy fordítva – való áttérés </w:t>
      </w:r>
      <w:r w:rsidRPr="00167496">
        <w:rPr>
          <w:sz w:val="22"/>
          <w:szCs w:val="22"/>
        </w:rPr>
        <w:lastRenderedPageBreak/>
        <w:t>esetén a napi dózist nem szükséges megváltoztatni.</w:t>
      </w:r>
    </w:p>
    <w:p w14:paraId="18FCDF9B" w14:textId="77777777" w:rsidR="00F56B5B" w:rsidRPr="00167496" w:rsidRDefault="00F56B5B" w:rsidP="00167496">
      <w:pPr>
        <w:widowControl w:val="0"/>
        <w:spacing w:line="240" w:lineRule="auto"/>
        <w:ind w:right="-1"/>
        <w:rPr>
          <w:szCs w:val="22"/>
        </w:rPr>
      </w:pPr>
    </w:p>
    <w:p w14:paraId="381AF9C7" w14:textId="77777777" w:rsidR="00EF1B7C" w:rsidRPr="00167496" w:rsidRDefault="00CB57F7" w:rsidP="00167496">
      <w:pPr>
        <w:widowControl w:val="0"/>
        <w:shd w:val="clear" w:color="auto" w:fill="FFFFFF"/>
        <w:spacing w:line="240" w:lineRule="auto"/>
        <w:rPr>
          <w:szCs w:val="22"/>
        </w:rPr>
      </w:pPr>
      <w:r w:rsidRPr="00167496">
        <w:rPr>
          <w:szCs w:val="22"/>
        </w:rPr>
        <w:t>A kezelőorvosnak az életkornak, a testtömegnek és az adagolásnak legmegfelelőbb gyógyszerformát és hatáserősséget kell felírnia.</w:t>
      </w:r>
    </w:p>
    <w:p w14:paraId="7DED112B" w14:textId="77777777" w:rsidR="00CB57F7" w:rsidRPr="00167496" w:rsidRDefault="00CB57F7" w:rsidP="00167496">
      <w:pPr>
        <w:widowControl w:val="0"/>
        <w:shd w:val="clear" w:color="auto" w:fill="FFFFFF"/>
        <w:spacing w:line="240" w:lineRule="auto"/>
        <w:rPr>
          <w:szCs w:val="22"/>
        </w:rPr>
      </w:pPr>
      <w:r w:rsidRPr="00167496">
        <w:rPr>
          <w:szCs w:val="22"/>
        </w:rPr>
        <w:t xml:space="preserve">A kapszula gyógyszerforma nem alkalmas csecsemőknél és kisgyermekeknél történő alkalmazásra. Ennek a </w:t>
      </w:r>
      <w:r w:rsidR="00156D48" w:rsidRPr="00167496">
        <w:rPr>
          <w:szCs w:val="22"/>
        </w:rPr>
        <w:t xml:space="preserve">betegcsoportnak </w:t>
      </w:r>
      <w:r w:rsidRPr="00167496">
        <w:rPr>
          <w:szCs w:val="22"/>
        </w:rPr>
        <w:t>a kezelésére</w:t>
      </w:r>
      <w:r w:rsidR="006A4952" w:rsidRPr="00167496">
        <w:rPr>
          <w:szCs w:val="22"/>
        </w:rPr>
        <w:t xml:space="preserve"> megfelelőbbek a </w:t>
      </w:r>
      <w:proofErr w:type="spellStart"/>
      <w:r w:rsidR="006A4952" w:rsidRPr="00167496">
        <w:rPr>
          <w:szCs w:val="22"/>
        </w:rPr>
        <w:t>flukonazol</w:t>
      </w:r>
      <w:proofErr w:type="spellEnd"/>
      <w:r w:rsidR="006A4952" w:rsidRPr="00167496">
        <w:rPr>
          <w:szCs w:val="22"/>
        </w:rPr>
        <w:t xml:space="preserve"> folyékony, </w:t>
      </w:r>
      <w:r w:rsidR="006A4952" w:rsidRPr="00167496">
        <w:rPr>
          <w:i/>
          <w:szCs w:val="22"/>
        </w:rPr>
        <w:t>per </w:t>
      </w:r>
      <w:proofErr w:type="spellStart"/>
      <w:r w:rsidR="006A4952" w:rsidRPr="00167496">
        <w:rPr>
          <w:i/>
          <w:szCs w:val="22"/>
        </w:rPr>
        <w:t>os</w:t>
      </w:r>
      <w:proofErr w:type="spellEnd"/>
      <w:r w:rsidR="006A4952" w:rsidRPr="00167496">
        <w:rPr>
          <w:i/>
          <w:szCs w:val="22"/>
        </w:rPr>
        <w:t xml:space="preserve"> </w:t>
      </w:r>
      <w:r w:rsidR="006A4952" w:rsidRPr="00167496">
        <w:rPr>
          <w:szCs w:val="22"/>
        </w:rPr>
        <w:t>alkalmazott gyógyszerformái</w:t>
      </w:r>
      <w:r w:rsidRPr="00167496">
        <w:rPr>
          <w:szCs w:val="22"/>
        </w:rPr>
        <w:t>.</w:t>
      </w:r>
    </w:p>
    <w:p w14:paraId="0AB8A293" w14:textId="77777777" w:rsidR="00CB57F7" w:rsidRPr="00167496" w:rsidRDefault="00CB57F7" w:rsidP="00167496">
      <w:pPr>
        <w:widowControl w:val="0"/>
        <w:spacing w:line="240" w:lineRule="auto"/>
        <w:ind w:right="-1"/>
        <w:rPr>
          <w:szCs w:val="22"/>
        </w:rPr>
      </w:pPr>
    </w:p>
    <w:p w14:paraId="68418FEE" w14:textId="77777777" w:rsidR="00F56B5B" w:rsidRPr="00167496" w:rsidRDefault="00F56B5B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A kapszulákat étkezéstől függetlenül, egészben kell lenyelni.</w:t>
      </w:r>
    </w:p>
    <w:p w14:paraId="363B95F2" w14:textId="77777777" w:rsidR="0099361D" w:rsidRPr="00167496" w:rsidRDefault="0099361D" w:rsidP="00167496">
      <w:pPr>
        <w:pStyle w:val="WW-Szvegtrzs2"/>
        <w:widowControl w:val="0"/>
        <w:rPr>
          <w:szCs w:val="22"/>
        </w:rPr>
      </w:pPr>
    </w:p>
    <w:p w14:paraId="26F441C1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4.3</w:t>
      </w:r>
      <w:r w:rsidRPr="00167496">
        <w:rPr>
          <w:b/>
          <w:szCs w:val="22"/>
        </w:rPr>
        <w:tab/>
        <w:t>Ellenjavallatok</w:t>
      </w:r>
    </w:p>
    <w:p w14:paraId="038B3E9E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0FEDDB0A" w14:textId="77777777" w:rsidR="0020083E" w:rsidRPr="00167496" w:rsidRDefault="0020083E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készítmény hatóanyagával, egyéb rokon </w:t>
      </w:r>
      <w:proofErr w:type="spellStart"/>
      <w:r w:rsidRPr="00167496">
        <w:rPr>
          <w:sz w:val="22"/>
          <w:szCs w:val="22"/>
        </w:rPr>
        <w:t>azol</w:t>
      </w:r>
      <w:proofErr w:type="spellEnd"/>
      <w:r w:rsidRPr="00167496">
        <w:rPr>
          <w:sz w:val="22"/>
          <w:szCs w:val="22"/>
        </w:rPr>
        <w:t>-származékokkal</w:t>
      </w:r>
      <w:r w:rsidR="0032263C" w:rsidRPr="00167496">
        <w:rPr>
          <w:sz w:val="22"/>
          <w:szCs w:val="22"/>
        </w:rPr>
        <w:t>,</w:t>
      </w:r>
      <w:r w:rsidRPr="00167496">
        <w:rPr>
          <w:sz w:val="22"/>
          <w:szCs w:val="22"/>
        </w:rPr>
        <w:t xml:space="preserve"> vagy a </w:t>
      </w:r>
      <w:r w:rsidR="00901DAD" w:rsidRPr="00167496">
        <w:rPr>
          <w:sz w:val="22"/>
          <w:szCs w:val="22"/>
        </w:rPr>
        <w:t xml:space="preserve">6.1 pontban felsorolt </w:t>
      </w:r>
      <w:r w:rsidRPr="00167496">
        <w:rPr>
          <w:sz w:val="22"/>
          <w:szCs w:val="22"/>
        </w:rPr>
        <w:t>bármely segédanyagával szembeni túlérzékenység.</w:t>
      </w:r>
    </w:p>
    <w:p w14:paraId="32F8C57B" w14:textId="77777777" w:rsidR="0020083E" w:rsidRPr="00167496" w:rsidRDefault="0020083E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CBCD807" w14:textId="77777777" w:rsidR="0020083E" w:rsidRPr="00167496" w:rsidRDefault="0020083E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Egy többszöri dózisú gyógyszerkölcsönhatás-vizsgálat eredményei alapján a </w:t>
      </w:r>
      <w:proofErr w:type="spellStart"/>
      <w:r w:rsidRPr="00167496">
        <w:rPr>
          <w:szCs w:val="22"/>
        </w:rPr>
        <w:t>terfenadin</w:t>
      </w:r>
      <w:proofErr w:type="spellEnd"/>
      <w:r w:rsidRPr="00167496">
        <w:rPr>
          <w:szCs w:val="22"/>
        </w:rPr>
        <w:t xml:space="preserve"> egyidejű alkalmazása ellenjavallt azoknál a betegeknél, akik a </w:t>
      </w:r>
      <w:proofErr w:type="spellStart"/>
      <w:r w:rsidRPr="00167496">
        <w:rPr>
          <w:szCs w:val="22"/>
        </w:rPr>
        <w:t>Mycosyst</w:t>
      </w:r>
      <w:r w:rsidR="0043299F" w:rsidRPr="00167496">
        <w:rPr>
          <w:szCs w:val="22"/>
        </w:rPr>
        <w:t>-</w:t>
      </w:r>
      <w:r w:rsidRPr="00167496">
        <w:rPr>
          <w:szCs w:val="22"/>
        </w:rPr>
        <w:t>et</w:t>
      </w:r>
      <w:proofErr w:type="spellEnd"/>
      <w:r w:rsidRPr="00167496">
        <w:rPr>
          <w:szCs w:val="22"/>
        </w:rPr>
        <w:t xml:space="preserve"> napi 400 mg-os vagy ezt meghaladó, többszöri dózisban kapják.</w:t>
      </w:r>
    </w:p>
    <w:p w14:paraId="43B83DF0" w14:textId="77777777" w:rsidR="007369E8" w:rsidRPr="00167496" w:rsidRDefault="007369E8" w:rsidP="00167496">
      <w:pPr>
        <w:widowControl w:val="0"/>
        <w:spacing w:line="240" w:lineRule="auto"/>
        <w:rPr>
          <w:szCs w:val="22"/>
        </w:rPr>
      </w:pPr>
    </w:p>
    <w:p w14:paraId="0E2CFF46" w14:textId="77777777" w:rsidR="009242A7" w:rsidRPr="00167496" w:rsidRDefault="0020083E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Egyéb, ismerten QT-szakasz megnyúlást okozó és a </w:t>
      </w:r>
      <w:proofErr w:type="spellStart"/>
      <w:r w:rsidRPr="00167496">
        <w:rPr>
          <w:szCs w:val="22"/>
        </w:rPr>
        <w:t>citokróm</w:t>
      </w:r>
      <w:proofErr w:type="spellEnd"/>
      <w:r w:rsidRPr="00167496">
        <w:rPr>
          <w:szCs w:val="22"/>
        </w:rPr>
        <w:t xml:space="preserve"> P450 (CYP) 3A4 által </w:t>
      </w:r>
      <w:proofErr w:type="spellStart"/>
      <w:r w:rsidRPr="00167496">
        <w:rPr>
          <w:szCs w:val="22"/>
        </w:rPr>
        <w:t>metabolizált</w:t>
      </w:r>
      <w:proofErr w:type="spellEnd"/>
      <w:r w:rsidRPr="00167496">
        <w:rPr>
          <w:szCs w:val="22"/>
        </w:rPr>
        <w:t xml:space="preserve"> gyógyszerek, mint például </w:t>
      </w:r>
      <w:proofErr w:type="spellStart"/>
      <w:r w:rsidRPr="00167496">
        <w:rPr>
          <w:szCs w:val="22"/>
        </w:rPr>
        <w:t>ciszaprid</w:t>
      </w:r>
      <w:proofErr w:type="spellEnd"/>
      <w:r w:rsidRPr="00167496">
        <w:rPr>
          <w:szCs w:val="22"/>
        </w:rPr>
        <w:t xml:space="preserve">, </w:t>
      </w:r>
      <w:proofErr w:type="spellStart"/>
      <w:r w:rsidRPr="00167496">
        <w:rPr>
          <w:szCs w:val="22"/>
        </w:rPr>
        <w:t>asztemizol</w:t>
      </w:r>
      <w:proofErr w:type="spellEnd"/>
      <w:r w:rsidRPr="00167496">
        <w:rPr>
          <w:szCs w:val="22"/>
        </w:rPr>
        <w:t xml:space="preserve">, pimozid, </w:t>
      </w:r>
      <w:proofErr w:type="spellStart"/>
      <w:r w:rsidRPr="00167496">
        <w:rPr>
          <w:szCs w:val="22"/>
        </w:rPr>
        <w:t>kinidin</w:t>
      </w:r>
      <w:proofErr w:type="spellEnd"/>
      <w:r w:rsidRPr="00167496">
        <w:rPr>
          <w:szCs w:val="22"/>
        </w:rPr>
        <w:t xml:space="preserve"> és </w:t>
      </w:r>
      <w:proofErr w:type="spellStart"/>
      <w:r w:rsidRPr="00167496">
        <w:rPr>
          <w:szCs w:val="22"/>
        </w:rPr>
        <w:t>eritromicin</w:t>
      </w:r>
      <w:proofErr w:type="spellEnd"/>
      <w:r w:rsidRPr="00167496">
        <w:rPr>
          <w:szCs w:val="22"/>
        </w:rPr>
        <w:t xml:space="preserve"> egyidejű alkalmazása ellenjavallt azoknál a betegeknél, akik </w:t>
      </w:r>
      <w:proofErr w:type="spellStart"/>
      <w:r w:rsidRPr="00167496">
        <w:rPr>
          <w:szCs w:val="22"/>
        </w:rPr>
        <w:t>flukonazolt</w:t>
      </w:r>
      <w:proofErr w:type="spellEnd"/>
      <w:r w:rsidRPr="00167496">
        <w:rPr>
          <w:szCs w:val="22"/>
        </w:rPr>
        <w:t xml:space="preserve"> kapnak (lásd 4.4 és 4.5 pont</w:t>
      </w:r>
      <w:r w:rsidR="00C3727E" w:rsidRPr="00167496">
        <w:rPr>
          <w:szCs w:val="22"/>
        </w:rPr>
        <w:t>ok</w:t>
      </w:r>
      <w:r w:rsidRPr="00167496">
        <w:rPr>
          <w:szCs w:val="22"/>
        </w:rPr>
        <w:t>).</w:t>
      </w:r>
    </w:p>
    <w:p w14:paraId="6F49E729" w14:textId="77777777" w:rsidR="0020083E" w:rsidRPr="00167496" w:rsidRDefault="0020083E" w:rsidP="00167496">
      <w:pPr>
        <w:widowControl w:val="0"/>
        <w:spacing w:line="240" w:lineRule="auto"/>
        <w:rPr>
          <w:szCs w:val="22"/>
        </w:rPr>
      </w:pPr>
    </w:p>
    <w:p w14:paraId="0135FBB8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4.4</w:t>
      </w:r>
      <w:r w:rsidRPr="00167496">
        <w:rPr>
          <w:b/>
          <w:szCs w:val="22"/>
        </w:rPr>
        <w:tab/>
        <w:t>Különleges figyelmeztetések és az alkalmazással kapcsolatos óvintézkedések</w:t>
      </w:r>
    </w:p>
    <w:p w14:paraId="0F068402" w14:textId="77777777" w:rsidR="000B0C26" w:rsidRPr="00167496" w:rsidRDefault="000B0C26" w:rsidP="00167496">
      <w:pPr>
        <w:widowControl w:val="0"/>
        <w:spacing w:line="240" w:lineRule="auto"/>
        <w:rPr>
          <w:szCs w:val="22"/>
        </w:rPr>
      </w:pPr>
    </w:p>
    <w:p w14:paraId="0803031E" w14:textId="77777777" w:rsidR="0020083E" w:rsidRPr="00167496" w:rsidRDefault="0020083E" w:rsidP="00167496">
      <w:pPr>
        <w:pStyle w:val="Default"/>
        <w:widowControl w:val="0"/>
        <w:suppressAutoHyphens/>
        <w:rPr>
          <w:sz w:val="22"/>
          <w:szCs w:val="22"/>
          <w:u w:val="single"/>
        </w:rPr>
      </w:pPr>
      <w:proofErr w:type="spellStart"/>
      <w:r w:rsidRPr="00167496">
        <w:rPr>
          <w:iCs/>
          <w:sz w:val="22"/>
          <w:szCs w:val="22"/>
          <w:u w:val="single"/>
        </w:rPr>
        <w:t>Tinea</w:t>
      </w:r>
      <w:proofErr w:type="spellEnd"/>
      <w:r w:rsidRPr="00167496">
        <w:rPr>
          <w:iCs/>
          <w:sz w:val="22"/>
          <w:szCs w:val="22"/>
          <w:u w:val="single"/>
        </w:rPr>
        <w:t xml:space="preserve"> </w:t>
      </w:r>
      <w:proofErr w:type="spellStart"/>
      <w:r w:rsidRPr="00167496">
        <w:rPr>
          <w:iCs/>
          <w:sz w:val="22"/>
          <w:szCs w:val="22"/>
          <w:u w:val="single"/>
        </w:rPr>
        <w:t>capitis</w:t>
      </w:r>
      <w:proofErr w:type="spellEnd"/>
    </w:p>
    <w:p w14:paraId="769B5253" w14:textId="77777777" w:rsidR="0020083E" w:rsidRPr="00167496" w:rsidRDefault="0020083E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flukonazolt</w:t>
      </w:r>
      <w:proofErr w:type="spellEnd"/>
      <w:r w:rsidRPr="00167496">
        <w:rPr>
          <w:sz w:val="22"/>
          <w:szCs w:val="22"/>
        </w:rPr>
        <w:t xml:space="preserve"> vizsgálták gyermekeknél </w:t>
      </w:r>
      <w:proofErr w:type="spellStart"/>
      <w:r w:rsidRPr="00167496">
        <w:rPr>
          <w:iCs/>
          <w:sz w:val="22"/>
          <w:szCs w:val="22"/>
        </w:rPr>
        <w:t>tinea</w:t>
      </w:r>
      <w:proofErr w:type="spellEnd"/>
      <w:r w:rsidRPr="00167496">
        <w:rPr>
          <w:iCs/>
          <w:sz w:val="22"/>
          <w:szCs w:val="22"/>
        </w:rPr>
        <w:t xml:space="preserve"> </w:t>
      </w:r>
      <w:proofErr w:type="spellStart"/>
      <w:r w:rsidRPr="00167496">
        <w:rPr>
          <w:iCs/>
          <w:sz w:val="22"/>
          <w:szCs w:val="22"/>
        </w:rPr>
        <w:t>capitis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>kezelésére. Nem bizonyult jobbnak</w:t>
      </w:r>
      <w:r w:rsidR="0032263C" w:rsidRPr="00167496">
        <w:rPr>
          <w:sz w:val="22"/>
          <w:szCs w:val="22"/>
        </w:rPr>
        <w:t xml:space="preserve"> („</w:t>
      </w:r>
      <w:proofErr w:type="spellStart"/>
      <w:r w:rsidR="0032263C" w:rsidRPr="00167496">
        <w:rPr>
          <w:sz w:val="22"/>
          <w:szCs w:val="22"/>
        </w:rPr>
        <w:t>superior</w:t>
      </w:r>
      <w:proofErr w:type="spellEnd"/>
      <w:r w:rsidR="0032263C" w:rsidRPr="00167496">
        <w:rPr>
          <w:sz w:val="22"/>
          <w:szCs w:val="22"/>
        </w:rPr>
        <w:t>”)</w:t>
      </w:r>
      <w:r w:rsidRPr="00167496">
        <w:rPr>
          <w:sz w:val="22"/>
          <w:szCs w:val="22"/>
        </w:rPr>
        <w:t xml:space="preserve">, mint a </w:t>
      </w:r>
      <w:proofErr w:type="spellStart"/>
      <w:r w:rsidRPr="00167496">
        <w:rPr>
          <w:sz w:val="22"/>
          <w:szCs w:val="22"/>
        </w:rPr>
        <w:t>grizeofulvin</w:t>
      </w:r>
      <w:proofErr w:type="spellEnd"/>
      <w:r w:rsidRPr="00167496">
        <w:rPr>
          <w:sz w:val="22"/>
          <w:szCs w:val="22"/>
        </w:rPr>
        <w:t>, és az összesített sikerarány 20%-</w:t>
      </w:r>
      <w:proofErr w:type="spellStart"/>
      <w:r w:rsidRPr="00167496">
        <w:rPr>
          <w:sz w:val="22"/>
          <w:szCs w:val="22"/>
        </w:rPr>
        <w:t>nál</w:t>
      </w:r>
      <w:proofErr w:type="spellEnd"/>
      <w:r w:rsidRPr="00167496">
        <w:rPr>
          <w:sz w:val="22"/>
          <w:szCs w:val="22"/>
        </w:rPr>
        <w:t xml:space="preserve"> kevesebb volt. Ezért a </w:t>
      </w:r>
      <w:proofErr w:type="spellStart"/>
      <w:r w:rsidR="006B7969" w:rsidRPr="00167496">
        <w:rPr>
          <w:sz w:val="22"/>
          <w:szCs w:val="22"/>
        </w:rPr>
        <w:t>Mycosyst</w:t>
      </w:r>
      <w:r w:rsidR="0043299F" w:rsidRPr="00167496">
        <w:rPr>
          <w:sz w:val="22"/>
          <w:szCs w:val="22"/>
        </w:rPr>
        <w:t>-</w:t>
      </w:r>
      <w:r w:rsidR="006B7969" w:rsidRPr="00167496">
        <w:rPr>
          <w:sz w:val="22"/>
          <w:szCs w:val="22"/>
        </w:rPr>
        <w:t>e</w:t>
      </w:r>
      <w:r w:rsidRPr="00167496">
        <w:rPr>
          <w:sz w:val="22"/>
          <w:szCs w:val="22"/>
        </w:rPr>
        <w:t>t</w:t>
      </w:r>
      <w:proofErr w:type="spellEnd"/>
      <w:r w:rsidRPr="00167496">
        <w:rPr>
          <w:sz w:val="22"/>
          <w:szCs w:val="22"/>
        </w:rPr>
        <w:t xml:space="preserve"> nem szabad </w:t>
      </w:r>
      <w:proofErr w:type="spellStart"/>
      <w:r w:rsidRPr="00167496">
        <w:rPr>
          <w:iCs/>
          <w:sz w:val="22"/>
          <w:szCs w:val="22"/>
        </w:rPr>
        <w:t>tinea</w:t>
      </w:r>
      <w:proofErr w:type="spellEnd"/>
      <w:r w:rsidRPr="00167496">
        <w:rPr>
          <w:iCs/>
          <w:sz w:val="22"/>
          <w:szCs w:val="22"/>
        </w:rPr>
        <w:t xml:space="preserve"> </w:t>
      </w:r>
      <w:proofErr w:type="spellStart"/>
      <w:r w:rsidRPr="00167496">
        <w:rPr>
          <w:iCs/>
          <w:sz w:val="22"/>
          <w:szCs w:val="22"/>
        </w:rPr>
        <w:t>capitis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="006B7969" w:rsidRPr="00167496">
        <w:rPr>
          <w:sz w:val="22"/>
          <w:szCs w:val="22"/>
        </w:rPr>
        <w:t>kezelésére alkalmazni.</w:t>
      </w:r>
    </w:p>
    <w:p w14:paraId="3FB23A18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336B7739" w14:textId="77777777" w:rsidR="0000311D" w:rsidRPr="001201F1" w:rsidRDefault="0000311D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bookmarkStart w:id="1" w:name="_Hlk61512134"/>
      <w:proofErr w:type="spellStart"/>
      <w:r w:rsidRPr="001201F1">
        <w:rPr>
          <w:color w:val="auto"/>
          <w:sz w:val="22"/>
          <w:szCs w:val="22"/>
          <w:u w:val="single"/>
        </w:rPr>
        <w:t>Candidiasis</w:t>
      </w:r>
      <w:proofErr w:type="spellEnd"/>
    </w:p>
    <w:p w14:paraId="3CC98AA4" w14:textId="77777777" w:rsidR="0000311D" w:rsidRPr="00167496" w:rsidRDefault="00324CD6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201F1">
        <w:rPr>
          <w:color w:val="auto"/>
          <w:sz w:val="22"/>
          <w:szCs w:val="22"/>
        </w:rPr>
        <w:t xml:space="preserve">A vizsgálatok a </w:t>
      </w:r>
      <w:r w:rsidRPr="001201F1">
        <w:rPr>
          <w:i/>
          <w:iCs/>
          <w:color w:val="auto"/>
          <w:sz w:val="22"/>
          <w:szCs w:val="22"/>
        </w:rPr>
        <w:t>Candida</w:t>
      </w:r>
      <w:r w:rsidRPr="001201F1">
        <w:rPr>
          <w:color w:val="auto"/>
          <w:sz w:val="22"/>
          <w:szCs w:val="22"/>
        </w:rPr>
        <w:t xml:space="preserve">-fajok (kivéve </w:t>
      </w:r>
      <w:r w:rsidRPr="001201F1">
        <w:rPr>
          <w:i/>
          <w:iCs/>
          <w:color w:val="auto"/>
          <w:sz w:val="22"/>
          <w:szCs w:val="22"/>
        </w:rPr>
        <w:t xml:space="preserve">Candida </w:t>
      </w:r>
      <w:proofErr w:type="spellStart"/>
      <w:r w:rsidRPr="001201F1">
        <w:rPr>
          <w:i/>
          <w:iCs/>
          <w:color w:val="auto"/>
          <w:sz w:val="22"/>
          <w:szCs w:val="22"/>
        </w:rPr>
        <w:t>albicans</w:t>
      </w:r>
      <w:proofErr w:type="spellEnd"/>
      <w:r w:rsidRPr="001201F1">
        <w:rPr>
          <w:color w:val="auto"/>
          <w:sz w:val="22"/>
          <w:szCs w:val="22"/>
        </w:rPr>
        <w:t>) általi fertőzések növekvő</w:t>
      </w:r>
      <w:r w:rsidR="00C6428E" w:rsidRPr="001201F1">
        <w:rPr>
          <w:color w:val="auto"/>
          <w:sz w:val="22"/>
          <w:szCs w:val="22"/>
        </w:rPr>
        <w:t xml:space="preserve"> </w:t>
      </w:r>
      <w:proofErr w:type="spellStart"/>
      <w:r w:rsidRPr="001201F1">
        <w:rPr>
          <w:color w:val="auto"/>
          <w:sz w:val="22"/>
          <w:szCs w:val="22"/>
        </w:rPr>
        <w:t>prevalenciájáról</w:t>
      </w:r>
      <w:proofErr w:type="spellEnd"/>
      <w:r w:rsidRPr="001201F1">
        <w:rPr>
          <w:color w:val="auto"/>
          <w:sz w:val="22"/>
          <w:szCs w:val="22"/>
        </w:rPr>
        <w:t xml:space="preserve"> számoltak be. Ezek gyakran eredendően rezisztensek (pl. </w:t>
      </w:r>
      <w:r w:rsidRPr="001201F1">
        <w:rPr>
          <w:i/>
          <w:iCs/>
          <w:color w:val="auto"/>
          <w:sz w:val="22"/>
          <w:szCs w:val="22"/>
        </w:rPr>
        <w:t xml:space="preserve">C. </w:t>
      </w:r>
      <w:proofErr w:type="spellStart"/>
      <w:r w:rsidRPr="001201F1">
        <w:rPr>
          <w:i/>
          <w:iCs/>
          <w:color w:val="auto"/>
          <w:sz w:val="22"/>
          <w:szCs w:val="22"/>
        </w:rPr>
        <w:t>krusei</w:t>
      </w:r>
      <w:proofErr w:type="spellEnd"/>
      <w:r w:rsidRPr="001201F1">
        <w:rPr>
          <w:color w:val="auto"/>
          <w:sz w:val="22"/>
          <w:szCs w:val="22"/>
        </w:rPr>
        <w:t xml:space="preserve"> és </w:t>
      </w:r>
      <w:r w:rsidRPr="001201F1">
        <w:rPr>
          <w:i/>
          <w:iCs/>
          <w:color w:val="auto"/>
          <w:sz w:val="22"/>
          <w:szCs w:val="22"/>
        </w:rPr>
        <w:t xml:space="preserve">C. </w:t>
      </w:r>
      <w:proofErr w:type="spellStart"/>
      <w:r w:rsidRPr="001201F1">
        <w:rPr>
          <w:i/>
          <w:iCs/>
          <w:color w:val="auto"/>
          <w:sz w:val="22"/>
          <w:szCs w:val="22"/>
        </w:rPr>
        <w:t>auris</w:t>
      </w:r>
      <w:proofErr w:type="spellEnd"/>
      <w:r w:rsidRPr="001201F1">
        <w:rPr>
          <w:color w:val="auto"/>
          <w:sz w:val="22"/>
          <w:szCs w:val="22"/>
        </w:rPr>
        <w:t>)</w:t>
      </w:r>
      <w:r w:rsidR="00C6428E" w:rsidRPr="001201F1">
        <w:rPr>
          <w:color w:val="auto"/>
          <w:sz w:val="22"/>
          <w:szCs w:val="22"/>
        </w:rPr>
        <w:t xml:space="preserve"> </w:t>
      </w:r>
      <w:r w:rsidRPr="001201F1">
        <w:rPr>
          <w:color w:val="auto"/>
          <w:sz w:val="22"/>
          <w:szCs w:val="22"/>
        </w:rPr>
        <w:t xml:space="preserve">vagy kisebb érzékenységet mutatnak a </w:t>
      </w:r>
      <w:proofErr w:type="spellStart"/>
      <w:r w:rsidRPr="001201F1">
        <w:rPr>
          <w:color w:val="auto"/>
          <w:sz w:val="22"/>
          <w:szCs w:val="22"/>
        </w:rPr>
        <w:t>flukonazolra</w:t>
      </w:r>
      <w:proofErr w:type="spellEnd"/>
      <w:r w:rsidRPr="001201F1">
        <w:rPr>
          <w:color w:val="auto"/>
          <w:sz w:val="22"/>
          <w:szCs w:val="22"/>
        </w:rPr>
        <w:t xml:space="preserve"> (</w:t>
      </w:r>
      <w:r w:rsidRPr="001201F1">
        <w:rPr>
          <w:i/>
          <w:iCs/>
          <w:color w:val="auto"/>
          <w:sz w:val="22"/>
          <w:szCs w:val="22"/>
        </w:rPr>
        <w:t xml:space="preserve">C. </w:t>
      </w:r>
      <w:proofErr w:type="spellStart"/>
      <w:r w:rsidRPr="001201F1">
        <w:rPr>
          <w:i/>
          <w:iCs/>
          <w:color w:val="auto"/>
          <w:sz w:val="22"/>
          <w:szCs w:val="22"/>
        </w:rPr>
        <w:t>glabrata</w:t>
      </w:r>
      <w:proofErr w:type="spellEnd"/>
      <w:r w:rsidRPr="001201F1">
        <w:rPr>
          <w:color w:val="auto"/>
          <w:sz w:val="22"/>
          <w:szCs w:val="22"/>
        </w:rPr>
        <w:t>). Az ilyen fertőzéseknél</w:t>
      </w:r>
      <w:r w:rsidR="00C6428E" w:rsidRPr="001201F1">
        <w:rPr>
          <w:color w:val="auto"/>
          <w:sz w:val="22"/>
          <w:szCs w:val="22"/>
        </w:rPr>
        <w:t xml:space="preserve"> </w:t>
      </w:r>
      <w:r w:rsidRPr="001201F1">
        <w:rPr>
          <w:color w:val="auto"/>
          <w:sz w:val="22"/>
          <w:szCs w:val="22"/>
        </w:rPr>
        <w:t xml:space="preserve">sikertelen kezelés esetén </w:t>
      </w:r>
      <w:r w:rsidR="00063312" w:rsidRPr="001201F1">
        <w:rPr>
          <w:color w:val="auto"/>
          <w:sz w:val="22"/>
          <w:szCs w:val="22"/>
        </w:rPr>
        <w:t xml:space="preserve">másik </w:t>
      </w:r>
      <w:r w:rsidRPr="001201F1">
        <w:rPr>
          <w:color w:val="auto"/>
          <w:sz w:val="22"/>
          <w:szCs w:val="22"/>
        </w:rPr>
        <w:t>gombaellenes terápiára lehet szükség. Ezért javasolt</w:t>
      </w:r>
      <w:r w:rsidR="004F6416" w:rsidRPr="001201F1">
        <w:rPr>
          <w:color w:val="auto"/>
          <w:sz w:val="22"/>
          <w:szCs w:val="22"/>
        </w:rPr>
        <w:t>,</w:t>
      </w:r>
      <w:r w:rsidRPr="001201F1">
        <w:rPr>
          <w:color w:val="auto"/>
          <w:sz w:val="22"/>
          <w:szCs w:val="22"/>
        </w:rPr>
        <w:t xml:space="preserve"> hogy a</w:t>
      </w:r>
      <w:r w:rsidR="00C6428E" w:rsidRPr="001201F1">
        <w:rPr>
          <w:color w:val="auto"/>
          <w:sz w:val="22"/>
          <w:szCs w:val="22"/>
        </w:rPr>
        <w:t xml:space="preserve"> </w:t>
      </w:r>
      <w:r w:rsidRPr="001201F1">
        <w:rPr>
          <w:color w:val="auto"/>
          <w:sz w:val="22"/>
          <w:szCs w:val="22"/>
        </w:rPr>
        <w:t xml:space="preserve">gyógyszert rendelők vegyék figyelembe az egyes </w:t>
      </w:r>
      <w:r w:rsidRPr="001201F1">
        <w:rPr>
          <w:i/>
          <w:iCs/>
          <w:color w:val="auto"/>
          <w:sz w:val="22"/>
          <w:szCs w:val="22"/>
        </w:rPr>
        <w:t>Candida</w:t>
      </w:r>
      <w:r w:rsidRPr="001201F1">
        <w:rPr>
          <w:color w:val="auto"/>
          <w:sz w:val="22"/>
          <w:szCs w:val="22"/>
        </w:rPr>
        <w:t xml:space="preserve">-speciesek </w:t>
      </w:r>
      <w:proofErr w:type="spellStart"/>
      <w:r w:rsidRPr="001201F1">
        <w:rPr>
          <w:color w:val="auto"/>
          <w:sz w:val="22"/>
          <w:szCs w:val="22"/>
        </w:rPr>
        <w:t>flukonazol</w:t>
      </w:r>
      <w:proofErr w:type="spellEnd"/>
      <w:r w:rsidRPr="001201F1">
        <w:rPr>
          <w:color w:val="auto"/>
          <w:sz w:val="22"/>
          <w:szCs w:val="22"/>
        </w:rPr>
        <w:t>-rezisztenciájának</w:t>
      </w:r>
      <w:r w:rsidR="00C6428E" w:rsidRPr="001201F1">
        <w:rPr>
          <w:color w:val="auto"/>
          <w:sz w:val="22"/>
          <w:szCs w:val="22"/>
        </w:rPr>
        <w:t xml:space="preserve"> </w:t>
      </w:r>
      <w:proofErr w:type="spellStart"/>
      <w:r w:rsidRPr="001201F1">
        <w:rPr>
          <w:color w:val="auto"/>
          <w:sz w:val="22"/>
          <w:szCs w:val="22"/>
        </w:rPr>
        <w:t>prevalenciáját</w:t>
      </w:r>
      <w:proofErr w:type="spellEnd"/>
      <w:r w:rsidRPr="001201F1">
        <w:rPr>
          <w:color w:val="auto"/>
          <w:sz w:val="22"/>
          <w:szCs w:val="22"/>
        </w:rPr>
        <w:t>.</w:t>
      </w:r>
    </w:p>
    <w:bookmarkEnd w:id="1"/>
    <w:p w14:paraId="1AD8939E" w14:textId="77777777" w:rsidR="00324CD6" w:rsidRPr="00167496" w:rsidRDefault="00324CD6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01A3C64E" w14:textId="77777777" w:rsidR="0020083E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proofErr w:type="spellStart"/>
      <w:r w:rsidRPr="00167496">
        <w:rPr>
          <w:color w:val="auto"/>
          <w:sz w:val="22"/>
          <w:szCs w:val="22"/>
          <w:u w:val="single"/>
        </w:rPr>
        <w:t>Cryptococcosis</w:t>
      </w:r>
      <w:proofErr w:type="spellEnd"/>
    </w:p>
    <w:p w14:paraId="02FB50C4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Az egyéb lokalizációjú </w:t>
      </w:r>
      <w:proofErr w:type="spellStart"/>
      <w:r w:rsidRPr="00167496">
        <w:rPr>
          <w:color w:val="auto"/>
          <w:sz w:val="22"/>
          <w:szCs w:val="22"/>
        </w:rPr>
        <w:t>cryptococcosisok</w:t>
      </w:r>
      <w:proofErr w:type="spellEnd"/>
      <w:r w:rsidRPr="00167496">
        <w:rPr>
          <w:color w:val="auto"/>
          <w:sz w:val="22"/>
          <w:szCs w:val="22"/>
        </w:rPr>
        <w:t xml:space="preserve"> (pl. </w:t>
      </w:r>
      <w:proofErr w:type="spellStart"/>
      <w:r w:rsidRPr="00167496">
        <w:rPr>
          <w:color w:val="auto"/>
          <w:sz w:val="22"/>
          <w:szCs w:val="22"/>
        </w:rPr>
        <w:t>pulmonalis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cut</w:t>
      </w:r>
      <w:r w:rsidR="002871CB" w:rsidRPr="00167496">
        <w:rPr>
          <w:color w:val="auto"/>
          <w:sz w:val="22"/>
          <w:szCs w:val="22"/>
        </w:rPr>
        <w:t>a</w:t>
      </w:r>
      <w:r w:rsidRPr="00167496">
        <w:rPr>
          <w:color w:val="auto"/>
          <w:sz w:val="22"/>
          <w:szCs w:val="22"/>
        </w:rPr>
        <w:t>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cryptococcosis</w:t>
      </w:r>
      <w:proofErr w:type="spellEnd"/>
      <w:r w:rsidRPr="00167496">
        <w:rPr>
          <w:color w:val="auto"/>
          <w:sz w:val="22"/>
          <w:szCs w:val="22"/>
        </w:rPr>
        <w:t xml:space="preserve">) kezelésével kapcsolatosan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hatásosságára vonatkozó bizonyítékok korlátozottak, ami megakadályozza, hogy az adagolásra vo</w:t>
      </w:r>
      <w:r w:rsidR="006B7969" w:rsidRPr="00167496">
        <w:rPr>
          <w:color w:val="auto"/>
          <w:sz w:val="22"/>
          <w:szCs w:val="22"/>
        </w:rPr>
        <w:t>natkozó ajánlást lehessen adni.</w:t>
      </w:r>
    </w:p>
    <w:p w14:paraId="7E562C0B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AE49A37" w14:textId="77777777" w:rsidR="0020083E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r w:rsidRPr="00167496">
        <w:rPr>
          <w:color w:val="auto"/>
          <w:sz w:val="22"/>
          <w:szCs w:val="22"/>
          <w:u w:val="single"/>
        </w:rPr>
        <w:t xml:space="preserve">Mély endémiás </w:t>
      </w:r>
      <w:proofErr w:type="spellStart"/>
      <w:r w:rsidRPr="00167496">
        <w:rPr>
          <w:color w:val="auto"/>
          <w:sz w:val="22"/>
          <w:szCs w:val="22"/>
          <w:u w:val="single"/>
        </w:rPr>
        <w:t>mycosisok</w:t>
      </w:r>
      <w:proofErr w:type="spellEnd"/>
    </w:p>
    <w:p w14:paraId="3EFD1702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Az endémiás </w:t>
      </w:r>
      <w:proofErr w:type="spellStart"/>
      <w:r w:rsidRPr="00167496">
        <w:rPr>
          <w:color w:val="auto"/>
          <w:sz w:val="22"/>
          <w:szCs w:val="22"/>
        </w:rPr>
        <w:t>mycosisok</w:t>
      </w:r>
      <w:proofErr w:type="spellEnd"/>
      <w:r w:rsidRPr="00167496">
        <w:rPr>
          <w:color w:val="auto"/>
          <w:sz w:val="22"/>
          <w:szCs w:val="22"/>
        </w:rPr>
        <w:t xml:space="preserve"> egyéb formáinak, például a </w:t>
      </w:r>
      <w:proofErr w:type="spellStart"/>
      <w:r w:rsidRPr="00167496">
        <w:rPr>
          <w:iCs/>
          <w:color w:val="auto"/>
          <w:sz w:val="22"/>
          <w:szCs w:val="22"/>
        </w:rPr>
        <w:t>paracoccidioidomycosis</w:t>
      </w:r>
      <w:proofErr w:type="spellEnd"/>
      <w:r w:rsidRPr="00167496">
        <w:rPr>
          <w:iCs/>
          <w:color w:val="auto"/>
          <w:sz w:val="22"/>
          <w:szCs w:val="22"/>
        </w:rPr>
        <w:t xml:space="preserve">, a </w:t>
      </w:r>
      <w:proofErr w:type="spellStart"/>
      <w:r w:rsidRPr="00167496">
        <w:rPr>
          <w:iCs/>
          <w:color w:val="auto"/>
          <w:sz w:val="22"/>
          <w:szCs w:val="22"/>
        </w:rPr>
        <w:t>lymphocutan</w:t>
      </w:r>
      <w:proofErr w:type="spellEnd"/>
      <w:r w:rsidRPr="00167496">
        <w:rPr>
          <w:iCs/>
          <w:color w:val="auto"/>
          <w:sz w:val="22"/>
          <w:szCs w:val="22"/>
        </w:rPr>
        <w:t xml:space="preserve"> </w:t>
      </w:r>
      <w:proofErr w:type="spellStart"/>
      <w:r w:rsidRPr="00167496">
        <w:rPr>
          <w:iCs/>
          <w:color w:val="auto"/>
          <w:sz w:val="22"/>
          <w:szCs w:val="22"/>
        </w:rPr>
        <w:t>sporotrichosis</w:t>
      </w:r>
      <w:proofErr w:type="spellEnd"/>
      <w:r w:rsidRPr="00167496">
        <w:rPr>
          <w:iCs/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és a </w:t>
      </w:r>
      <w:proofErr w:type="spellStart"/>
      <w:r w:rsidRPr="00167496">
        <w:rPr>
          <w:iCs/>
          <w:color w:val="auto"/>
          <w:sz w:val="22"/>
          <w:szCs w:val="22"/>
        </w:rPr>
        <w:t>histoplasmosis</w:t>
      </w:r>
      <w:proofErr w:type="spellEnd"/>
      <w:r w:rsidRPr="00167496">
        <w:rPr>
          <w:iCs/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kezelésével kapcsolatosan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hatásosságára vonatkozó bizonyítékok korlátozottak, ami megakadályozza, hogy az adagolásra vonatkozó spe</w:t>
      </w:r>
      <w:r w:rsidR="006B7969" w:rsidRPr="00167496">
        <w:rPr>
          <w:color w:val="auto"/>
          <w:sz w:val="22"/>
          <w:szCs w:val="22"/>
        </w:rPr>
        <w:t>cifikus ajánlást lehessen adni.</w:t>
      </w:r>
    </w:p>
    <w:p w14:paraId="0E687834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8D81983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r w:rsidRPr="00167496">
        <w:rPr>
          <w:color w:val="auto"/>
          <w:sz w:val="22"/>
          <w:szCs w:val="22"/>
          <w:u w:val="single"/>
        </w:rPr>
        <w:t>Veseműködés</w:t>
      </w:r>
    </w:p>
    <w:p w14:paraId="7557A063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="006B7969" w:rsidRPr="00167496">
        <w:rPr>
          <w:color w:val="auto"/>
          <w:sz w:val="22"/>
          <w:szCs w:val="22"/>
        </w:rPr>
        <w:t>Mycosyst</w:t>
      </w:r>
      <w:r w:rsidR="0043299F" w:rsidRPr="00167496">
        <w:rPr>
          <w:color w:val="auto"/>
          <w:sz w:val="22"/>
          <w:szCs w:val="22"/>
        </w:rPr>
        <w:t>-</w:t>
      </w:r>
      <w:r w:rsidR="006B7969" w:rsidRPr="00167496">
        <w:rPr>
          <w:color w:val="auto"/>
          <w:sz w:val="22"/>
          <w:szCs w:val="22"/>
        </w:rPr>
        <w:t>e</w:t>
      </w:r>
      <w:r w:rsidRPr="00167496">
        <w:rPr>
          <w:color w:val="auto"/>
          <w:sz w:val="22"/>
          <w:szCs w:val="22"/>
        </w:rPr>
        <w:t>t</w:t>
      </w:r>
      <w:proofErr w:type="spellEnd"/>
      <w:r w:rsidRPr="00167496">
        <w:rPr>
          <w:color w:val="auto"/>
          <w:sz w:val="22"/>
          <w:szCs w:val="22"/>
        </w:rPr>
        <w:t xml:space="preserve"> veseműködési zavarban szenvedő betegeknél megfelelő körültekintéssel k</w:t>
      </w:r>
      <w:r w:rsidR="006B7969" w:rsidRPr="00167496">
        <w:rPr>
          <w:color w:val="auto"/>
          <w:sz w:val="22"/>
          <w:szCs w:val="22"/>
        </w:rPr>
        <w:t>ell alkalmazni (lásd 4.2 pont).</w:t>
      </w:r>
    </w:p>
    <w:p w14:paraId="3DB0E216" w14:textId="77777777" w:rsidR="00102B0E" w:rsidRPr="00167496" w:rsidRDefault="00102B0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5DE4407" w14:textId="77777777" w:rsidR="00102B0E" w:rsidRPr="00167496" w:rsidRDefault="00102B0E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r w:rsidRPr="00167496">
        <w:rPr>
          <w:color w:val="auto"/>
          <w:sz w:val="22"/>
          <w:szCs w:val="22"/>
          <w:u w:val="single"/>
        </w:rPr>
        <w:t>Mellékvese</w:t>
      </w:r>
      <w:r w:rsidR="00063312" w:rsidRPr="00167496">
        <w:rPr>
          <w:color w:val="auto"/>
          <w:sz w:val="22"/>
          <w:szCs w:val="22"/>
          <w:u w:val="single"/>
        </w:rPr>
        <w:t>kéreg</w:t>
      </w:r>
      <w:r w:rsidRPr="00167496">
        <w:rPr>
          <w:color w:val="auto"/>
          <w:sz w:val="22"/>
          <w:szCs w:val="22"/>
          <w:u w:val="single"/>
        </w:rPr>
        <w:t>-elégtelenség</w:t>
      </w:r>
    </w:p>
    <w:p w14:paraId="7AE498CE" w14:textId="77777777" w:rsidR="001A6D33" w:rsidRDefault="0020763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>I</w:t>
      </w:r>
      <w:r w:rsidR="00102B0E" w:rsidRPr="00167496">
        <w:rPr>
          <w:color w:val="auto"/>
          <w:sz w:val="22"/>
          <w:szCs w:val="22"/>
        </w:rPr>
        <w:t xml:space="preserve">smert, hogy a </w:t>
      </w:r>
      <w:proofErr w:type="spellStart"/>
      <w:r w:rsidR="00102B0E" w:rsidRPr="00167496">
        <w:rPr>
          <w:color w:val="auto"/>
          <w:sz w:val="22"/>
          <w:szCs w:val="22"/>
        </w:rPr>
        <w:t>ketokonazol</w:t>
      </w:r>
      <w:proofErr w:type="spellEnd"/>
      <w:r w:rsidR="00102B0E" w:rsidRPr="00167496">
        <w:rPr>
          <w:color w:val="auto"/>
          <w:sz w:val="22"/>
          <w:szCs w:val="22"/>
        </w:rPr>
        <w:t xml:space="preserve"> mellékvese</w:t>
      </w:r>
      <w:r w:rsidR="00063312" w:rsidRPr="00167496">
        <w:rPr>
          <w:color w:val="auto"/>
          <w:sz w:val="22"/>
          <w:szCs w:val="22"/>
        </w:rPr>
        <w:t>kéreg</w:t>
      </w:r>
      <w:r w:rsidR="00102B0E" w:rsidRPr="00167496">
        <w:rPr>
          <w:color w:val="auto"/>
          <w:sz w:val="22"/>
          <w:szCs w:val="22"/>
        </w:rPr>
        <w:t xml:space="preserve">-elégtelenséget okoz, és ez a </w:t>
      </w:r>
      <w:proofErr w:type="spellStart"/>
      <w:r w:rsidR="00102B0E" w:rsidRPr="00167496">
        <w:rPr>
          <w:color w:val="auto"/>
          <w:sz w:val="22"/>
          <w:szCs w:val="22"/>
        </w:rPr>
        <w:t>flukonazolra</w:t>
      </w:r>
      <w:proofErr w:type="spellEnd"/>
      <w:r w:rsidR="00102B0E" w:rsidRPr="00167496">
        <w:rPr>
          <w:color w:val="auto"/>
          <w:sz w:val="22"/>
          <w:szCs w:val="22"/>
        </w:rPr>
        <w:t xml:space="preserve"> is</w:t>
      </w:r>
      <w:r w:rsidRPr="00167496">
        <w:rPr>
          <w:color w:val="auto"/>
          <w:sz w:val="22"/>
          <w:szCs w:val="22"/>
        </w:rPr>
        <w:t xml:space="preserve"> </w:t>
      </w:r>
      <w:r w:rsidRPr="00167496">
        <w:rPr>
          <w:sz w:val="22"/>
          <w:szCs w:val="22"/>
        </w:rPr>
        <w:t>érvényes lehet, habár ritkán észleltek ilyet</w:t>
      </w:r>
      <w:r w:rsidR="00102B0E" w:rsidRPr="00167496">
        <w:rPr>
          <w:color w:val="auto"/>
          <w:sz w:val="22"/>
          <w:szCs w:val="22"/>
        </w:rPr>
        <w:t>.</w:t>
      </w:r>
      <w:r w:rsidR="00C44FEB" w:rsidRPr="00167496">
        <w:rPr>
          <w:color w:val="auto"/>
          <w:sz w:val="22"/>
          <w:szCs w:val="22"/>
        </w:rPr>
        <w:t xml:space="preserve"> </w:t>
      </w:r>
    </w:p>
    <w:p w14:paraId="2EC715FE" w14:textId="77777777" w:rsidR="00102B0E" w:rsidRPr="00167496" w:rsidRDefault="00102B0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prednizonnal</w:t>
      </w:r>
      <w:proofErr w:type="spellEnd"/>
      <w:r w:rsidRPr="00167496">
        <w:rPr>
          <w:color w:val="auto"/>
          <w:sz w:val="22"/>
          <w:szCs w:val="22"/>
        </w:rPr>
        <w:t xml:space="preserve"> való </w:t>
      </w:r>
      <w:r w:rsidR="00207639" w:rsidRPr="00167496">
        <w:rPr>
          <w:sz w:val="22"/>
          <w:szCs w:val="22"/>
        </w:rPr>
        <w:t>egyidejű alkalmazással kapcsolatos</w:t>
      </w:r>
      <w:r w:rsidR="00207639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>mellékvese</w:t>
      </w:r>
      <w:r w:rsidR="00063312" w:rsidRPr="00167496">
        <w:rPr>
          <w:color w:val="auto"/>
          <w:sz w:val="22"/>
          <w:szCs w:val="22"/>
        </w:rPr>
        <w:t>kéreg</w:t>
      </w:r>
      <w:r w:rsidRPr="00167496">
        <w:rPr>
          <w:color w:val="auto"/>
          <w:sz w:val="22"/>
          <w:szCs w:val="22"/>
        </w:rPr>
        <w:t xml:space="preserve">-elégtelenség </w:t>
      </w:r>
      <w:r w:rsidR="00207639" w:rsidRPr="00167496">
        <w:rPr>
          <w:sz w:val="22"/>
          <w:szCs w:val="22"/>
        </w:rPr>
        <w:t>leírását</w:t>
      </w:r>
      <w:r w:rsidR="00207639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lásd a 4.5 pontban </w:t>
      </w:r>
      <w:r w:rsidR="00207639" w:rsidRPr="00167496">
        <w:rPr>
          <w:color w:val="auto"/>
          <w:sz w:val="22"/>
          <w:szCs w:val="22"/>
        </w:rPr>
        <w:t>(</w:t>
      </w:r>
      <w:r w:rsidRPr="00167496">
        <w:rPr>
          <w:color w:val="auto"/>
          <w:sz w:val="22"/>
          <w:szCs w:val="22"/>
        </w:rPr>
        <w:t xml:space="preserve">„A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hatása egyéb gyógyszerekre”</w:t>
      </w:r>
      <w:r w:rsidR="00207639" w:rsidRPr="00167496">
        <w:rPr>
          <w:color w:val="auto"/>
          <w:sz w:val="22"/>
          <w:szCs w:val="22"/>
        </w:rPr>
        <w:t>)</w:t>
      </w:r>
      <w:r w:rsidRPr="00167496">
        <w:rPr>
          <w:color w:val="auto"/>
          <w:sz w:val="22"/>
          <w:szCs w:val="22"/>
        </w:rPr>
        <w:t>.</w:t>
      </w:r>
    </w:p>
    <w:p w14:paraId="26A36E31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66C71B20" w14:textId="77777777" w:rsidR="0020083E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proofErr w:type="spellStart"/>
      <w:r w:rsidRPr="00167496">
        <w:rPr>
          <w:color w:val="auto"/>
          <w:sz w:val="22"/>
          <w:szCs w:val="22"/>
          <w:u w:val="single"/>
        </w:rPr>
        <w:t>Hepatobiliaris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 rendszer</w:t>
      </w:r>
    </w:p>
    <w:p w14:paraId="7F6885D8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Májműködési zavarban szenvedő betegeknél a </w:t>
      </w:r>
      <w:proofErr w:type="spellStart"/>
      <w:r w:rsidR="006B7969" w:rsidRPr="00167496">
        <w:rPr>
          <w:color w:val="auto"/>
          <w:sz w:val="22"/>
          <w:szCs w:val="22"/>
        </w:rPr>
        <w:t>Mycosyst</w:t>
      </w:r>
      <w:r w:rsidR="0043299F" w:rsidRPr="00167496">
        <w:rPr>
          <w:color w:val="auto"/>
          <w:sz w:val="22"/>
          <w:szCs w:val="22"/>
        </w:rPr>
        <w:t>-</w:t>
      </w:r>
      <w:r w:rsidR="006B7969" w:rsidRPr="00167496">
        <w:rPr>
          <w:color w:val="auto"/>
          <w:sz w:val="22"/>
          <w:szCs w:val="22"/>
        </w:rPr>
        <w:t>et</w:t>
      </w:r>
      <w:proofErr w:type="spellEnd"/>
      <w:r w:rsidR="006B7969" w:rsidRPr="00167496">
        <w:rPr>
          <w:color w:val="auto"/>
          <w:sz w:val="22"/>
          <w:szCs w:val="22"/>
        </w:rPr>
        <w:t xml:space="preserve"> óvatosan kell alkalmazni.</w:t>
      </w:r>
    </w:p>
    <w:p w14:paraId="67E3ACE6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46CD018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="00C44FEB" w:rsidRPr="00167496">
        <w:rPr>
          <w:color w:val="auto"/>
          <w:sz w:val="22"/>
          <w:szCs w:val="22"/>
        </w:rPr>
        <w:t>flukonazol</w:t>
      </w:r>
      <w:proofErr w:type="spellEnd"/>
      <w:r w:rsidR="00C44FEB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alkalmazása mellett súlyos, </w:t>
      </w:r>
      <w:proofErr w:type="spellStart"/>
      <w:r w:rsidRPr="00167496">
        <w:rPr>
          <w:color w:val="auto"/>
          <w:sz w:val="22"/>
          <w:szCs w:val="22"/>
        </w:rPr>
        <w:t>esetenként</w:t>
      </w:r>
      <w:proofErr w:type="spellEnd"/>
      <w:r w:rsidRPr="00167496">
        <w:rPr>
          <w:color w:val="auto"/>
          <w:sz w:val="22"/>
          <w:szCs w:val="22"/>
        </w:rPr>
        <w:t xml:space="preserve"> halálos kimenetelű </w:t>
      </w:r>
      <w:proofErr w:type="spellStart"/>
      <w:r w:rsidRPr="00167496">
        <w:rPr>
          <w:color w:val="auto"/>
          <w:sz w:val="22"/>
          <w:szCs w:val="22"/>
        </w:rPr>
        <w:t>hepatotoxicitás</w:t>
      </w:r>
      <w:proofErr w:type="spellEnd"/>
      <w:r w:rsidRPr="00167496">
        <w:rPr>
          <w:color w:val="auto"/>
          <w:sz w:val="22"/>
          <w:szCs w:val="22"/>
        </w:rPr>
        <w:t xml:space="preserve"> ritka eseteit írták le, elsősorban súlyos alapbetegségben szenvedő betegeknél. A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társuló </w:t>
      </w:r>
      <w:proofErr w:type="spellStart"/>
      <w:r w:rsidRPr="00167496">
        <w:rPr>
          <w:color w:val="auto"/>
          <w:sz w:val="22"/>
          <w:szCs w:val="22"/>
        </w:rPr>
        <w:t>hepatotoxicitás</w:t>
      </w:r>
      <w:proofErr w:type="spellEnd"/>
      <w:r w:rsidRPr="00167496">
        <w:rPr>
          <w:color w:val="auto"/>
          <w:sz w:val="22"/>
          <w:szCs w:val="22"/>
        </w:rPr>
        <w:t xml:space="preserve"> eseteiben a napi </w:t>
      </w:r>
      <w:proofErr w:type="spellStart"/>
      <w:r w:rsidRPr="00167496">
        <w:rPr>
          <w:color w:val="auto"/>
          <w:sz w:val="22"/>
          <w:szCs w:val="22"/>
        </w:rPr>
        <w:t>összdózissal</w:t>
      </w:r>
      <w:proofErr w:type="spellEnd"/>
      <w:r w:rsidRPr="00167496">
        <w:rPr>
          <w:color w:val="auto"/>
          <w:sz w:val="22"/>
          <w:szCs w:val="22"/>
        </w:rPr>
        <w:t xml:space="preserve">, a kezelés időtartamával, a beteg nemével vagy korával </w:t>
      </w:r>
      <w:r w:rsidR="00C3727E" w:rsidRPr="00167496">
        <w:rPr>
          <w:color w:val="auto"/>
          <w:sz w:val="22"/>
          <w:szCs w:val="22"/>
        </w:rPr>
        <w:t xml:space="preserve">való </w:t>
      </w:r>
      <w:r w:rsidRPr="00167496">
        <w:rPr>
          <w:color w:val="auto"/>
          <w:sz w:val="22"/>
          <w:szCs w:val="22"/>
        </w:rPr>
        <w:t xml:space="preserve">egyértelmű összefüggést nem figyeltek meg.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hepatotoxicitása</w:t>
      </w:r>
      <w:proofErr w:type="spellEnd"/>
      <w:r w:rsidRPr="00167496">
        <w:rPr>
          <w:color w:val="auto"/>
          <w:sz w:val="22"/>
          <w:szCs w:val="22"/>
        </w:rPr>
        <w:t xml:space="preserve"> a kezelés felfüggesztését követő</w:t>
      </w:r>
      <w:r w:rsidR="006B7969" w:rsidRPr="00167496">
        <w:rPr>
          <w:color w:val="auto"/>
          <w:sz w:val="22"/>
          <w:szCs w:val="22"/>
        </w:rPr>
        <w:t>en általában reverz</w:t>
      </w:r>
      <w:r w:rsidR="0077224C" w:rsidRPr="00167496">
        <w:rPr>
          <w:color w:val="auto"/>
          <w:sz w:val="22"/>
          <w:szCs w:val="22"/>
        </w:rPr>
        <w:t>i</w:t>
      </w:r>
      <w:r w:rsidR="006B7969" w:rsidRPr="00167496">
        <w:rPr>
          <w:color w:val="auto"/>
          <w:sz w:val="22"/>
          <w:szCs w:val="22"/>
        </w:rPr>
        <w:t>bilis volt.</w:t>
      </w:r>
    </w:p>
    <w:p w14:paraId="7D77E8B4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C27463C" w14:textId="77777777" w:rsidR="00C44FEB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Azok a betegek, akiknél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-kezelés során a májfunkciós </w:t>
      </w:r>
      <w:r w:rsidR="00063312" w:rsidRPr="00167496">
        <w:rPr>
          <w:color w:val="auto"/>
          <w:sz w:val="22"/>
          <w:szCs w:val="22"/>
        </w:rPr>
        <w:t xml:space="preserve">laborvizsgálatok eredményei </w:t>
      </w:r>
      <w:r w:rsidRPr="00167496">
        <w:rPr>
          <w:color w:val="auto"/>
          <w:sz w:val="22"/>
          <w:szCs w:val="22"/>
        </w:rPr>
        <w:t>kórossá válnak, szorosabb monitorozást igényelnek súlyosabb májkárosod</w:t>
      </w:r>
      <w:r w:rsidR="006B7969" w:rsidRPr="00167496">
        <w:rPr>
          <w:color w:val="auto"/>
          <w:sz w:val="22"/>
          <w:szCs w:val="22"/>
        </w:rPr>
        <w:t>ás kialakulásának</w:t>
      </w:r>
      <w:r w:rsidR="00063312" w:rsidRPr="00167496">
        <w:rPr>
          <w:color w:val="auto"/>
          <w:sz w:val="22"/>
          <w:szCs w:val="22"/>
        </w:rPr>
        <w:t xml:space="preserve"> észlelése é</w:t>
      </w:r>
      <w:r w:rsidR="00F92E42" w:rsidRPr="00167496">
        <w:rPr>
          <w:color w:val="auto"/>
          <w:sz w:val="22"/>
          <w:szCs w:val="22"/>
        </w:rPr>
        <w:t>r</w:t>
      </w:r>
      <w:r w:rsidR="00063312" w:rsidRPr="00167496">
        <w:rPr>
          <w:color w:val="auto"/>
          <w:sz w:val="22"/>
          <w:szCs w:val="22"/>
        </w:rPr>
        <w:t>dekében</w:t>
      </w:r>
      <w:r w:rsidR="006B7969" w:rsidRPr="00167496">
        <w:rPr>
          <w:color w:val="auto"/>
          <w:sz w:val="22"/>
          <w:szCs w:val="22"/>
        </w:rPr>
        <w:t xml:space="preserve">. </w:t>
      </w:r>
    </w:p>
    <w:p w14:paraId="09BE6DF3" w14:textId="77777777" w:rsidR="00C44FEB" w:rsidRPr="00167496" w:rsidRDefault="00C44FE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698CCA62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beteget tájékoztatni kell a súlyos </w:t>
      </w:r>
      <w:proofErr w:type="spellStart"/>
      <w:r w:rsidRPr="00167496">
        <w:rPr>
          <w:color w:val="auto"/>
          <w:sz w:val="22"/>
          <w:szCs w:val="22"/>
        </w:rPr>
        <w:t>hepaticus</w:t>
      </w:r>
      <w:proofErr w:type="spellEnd"/>
      <w:r w:rsidRPr="00167496">
        <w:rPr>
          <w:color w:val="auto"/>
          <w:sz w:val="22"/>
          <w:szCs w:val="22"/>
        </w:rPr>
        <w:t xml:space="preserve"> hatásra utaló tünetekről (jelentős gyengeség, étvágytalanság, tartós hányinger, hányás és </w:t>
      </w:r>
      <w:proofErr w:type="spellStart"/>
      <w:r w:rsidRPr="00167496">
        <w:rPr>
          <w:color w:val="auto"/>
          <w:sz w:val="22"/>
          <w:szCs w:val="22"/>
        </w:rPr>
        <w:t>icterus</w:t>
      </w:r>
      <w:proofErr w:type="spellEnd"/>
      <w:r w:rsidRPr="00167496">
        <w:rPr>
          <w:color w:val="auto"/>
          <w:sz w:val="22"/>
          <w:szCs w:val="22"/>
        </w:rPr>
        <w:t xml:space="preserve">).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>-kezelést azonnal abba kell hagyni, és a be</w:t>
      </w:r>
      <w:r w:rsidR="006B7969" w:rsidRPr="00167496">
        <w:rPr>
          <w:color w:val="auto"/>
          <w:sz w:val="22"/>
          <w:szCs w:val="22"/>
        </w:rPr>
        <w:t>tegnek orvoshoz kell fordulnia.</w:t>
      </w:r>
    </w:p>
    <w:p w14:paraId="593CF9E7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34BE6C4" w14:textId="77777777" w:rsidR="0020083E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proofErr w:type="spellStart"/>
      <w:r w:rsidRPr="00167496">
        <w:rPr>
          <w:color w:val="auto"/>
          <w:sz w:val="22"/>
          <w:szCs w:val="22"/>
          <w:u w:val="single"/>
        </w:rPr>
        <w:t>Cardiovascularis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 rendszer</w:t>
      </w:r>
    </w:p>
    <w:p w14:paraId="61E0AA7E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Bizonyos </w:t>
      </w:r>
      <w:proofErr w:type="spellStart"/>
      <w:r w:rsidRPr="00167496">
        <w:rPr>
          <w:color w:val="auto"/>
          <w:sz w:val="22"/>
          <w:szCs w:val="22"/>
        </w:rPr>
        <w:t>azolok</w:t>
      </w:r>
      <w:proofErr w:type="spellEnd"/>
      <w:r w:rsidRPr="00167496">
        <w:rPr>
          <w:color w:val="auto"/>
          <w:sz w:val="22"/>
          <w:szCs w:val="22"/>
        </w:rPr>
        <w:t xml:space="preserve">, köztük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alkalmazása az elektrokardiogramon a QT-szakasz megnyúlásával járhat. </w:t>
      </w:r>
      <w:r w:rsidR="008272E5" w:rsidRPr="00167496">
        <w:rPr>
          <w:color w:val="auto"/>
          <w:sz w:val="22"/>
          <w:szCs w:val="22"/>
        </w:rPr>
        <w:t>A</w:t>
      </w:r>
      <w:r w:rsidR="00C50A90" w:rsidRPr="00167496">
        <w:rPr>
          <w:color w:val="auto"/>
          <w:sz w:val="22"/>
          <w:szCs w:val="22"/>
        </w:rPr>
        <w:t xml:space="preserve"> </w:t>
      </w:r>
      <w:proofErr w:type="spellStart"/>
      <w:r w:rsidR="00207639" w:rsidRPr="00167496">
        <w:rPr>
          <w:sz w:val="22"/>
          <w:szCs w:val="22"/>
        </w:rPr>
        <w:t>flukonazol</w:t>
      </w:r>
      <w:proofErr w:type="spellEnd"/>
      <w:r w:rsidR="00207639" w:rsidRPr="00167496">
        <w:rPr>
          <w:sz w:val="22"/>
          <w:szCs w:val="22"/>
        </w:rPr>
        <w:t xml:space="preserve"> az egyenirányító </w:t>
      </w:r>
      <w:r w:rsidR="00207639" w:rsidRPr="00167496">
        <w:rPr>
          <w:color w:val="auto"/>
          <w:sz w:val="22"/>
          <w:szCs w:val="22"/>
        </w:rPr>
        <w:t>kálium</w:t>
      </w:r>
      <w:r w:rsidR="00402902" w:rsidRPr="00167496">
        <w:rPr>
          <w:color w:val="auto"/>
          <w:sz w:val="22"/>
          <w:szCs w:val="22"/>
        </w:rPr>
        <w:t>csatorna</w:t>
      </w:r>
      <w:r w:rsidR="00207639" w:rsidRPr="00167496">
        <w:rPr>
          <w:color w:val="auto"/>
          <w:sz w:val="22"/>
          <w:szCs w:val="22"/>
        </w:rPr>
        <w:t>-</w:t>
      </w:r>
      <w:r w:rsidR="008272E5" w:rsidRPr="00167496">
        <w:rPr>
          <w:color w:val="auto"/>
          <w:sz w:val="22"/>
          <w:szCs w:val="22"/>
        </w:rPr>
        <w:t xml:space="preserve">áram </w:t>
      </w:r>
      <w:r w:rsidR="00402902" w:rsidRPr="00167496">
        <w:rPr>
          <w:sz w:val="22"/>
          <w:szCs w:val="22"/>
        </w:rPr>
        <w:t>(</w:t>
      </w:r>
      <w:proofErr w:type="spellStart"/>
      <w:r w:rsidR="00402902" w:rsidRPr="00167496">
        <w:rPr>
          <w:sz w:val="22"/>
          <w:szCs w:val="22"/>
        </w:rPr>
        <w:t>I</w:t>
      </w:r>
      <w:r w:rsidR="00402902" w:rsidRPr="00167496">
        <w:rPr>
          <w:sz w:val="22"/>
          <w:szCs w:val="22"/>
          <w:vertAlign w:val="subscript"/>
        </w:rPr>
        <w:t>kr</w:t>
      </w:r>
      <w:proofErr w:type="spellEnd"/>
      <w:r w:rsidR="00402902" w:rsidRPr="00167496">
        <w:rPr>
          <w:sz w:val="22"/>
          <w:szCs w:val="22"/>
        </w:rPr>
        <w:t xml:space="preserve">) </w:t>
      </w:r>
      <w:r w:rsidR="008272E5" w:rsidRPr="00167496">
        <w:rPr>
          <w:color w:val="auto"/>
          <w:sz w:val="22"/>
          <w:szCs w:val="22"/>
        </w:rPr>
        <w:t xml:space="preserve">gátlásán keresztül </w:t>
      </w:r>
      <w:r w:rsidR="00207639" w:rsidRPr="00167496">
        <w:rPr>
          <w:color w:val="auto"/>
          <w:sz w:val="22"/>
          <w:szCs w:val="22"/>
        </w:rPr>
        <w:t xml:space="preserve">idézi elő </w:t>
      </w:r>
      <w:r w:rsidR="008272E5" w:rsidRPr="00167496">
        <w:rPr>
          <w:color w:val="auto"/>
          <w:sz w:val="22"/>
          <w:szCs w:val="22"/>
        </w:rPr>
        <w:t xml:space="preserve">a QT-szakasz megnyúlását. Az egyéb gyógyszerek </w:t>
      </w:r>
      <w:r w:rsidR="008272E5" w:rsidRPr="00167496">
        <w:rPr>
          <w:sz w:val="22"/>
          <w:szCs w:val="22"/>
        </w:rPr>
        <w:t>(</w:t>
      </w:r>
      <w:r w:rsidR="00207639" w:rsidRPr="00167496">
        <w:rPr>
          <w:sz w:val="22"/>
          <w:szCs w:val="22"/>
        </w:rPr>
        <w:t xml:space="preserve">mint </w:t>
      </w:r>
      <w:r w:rsidR="0032263C" w:rsidRPr="00167496">
        <w:rPr>
          <w:sz w:val="22"/>
          <w:szCs w:val="22"/>
        </w:rPr>
        <w:t xml:space="preserve">például </w:t>
      </w:r>
      <w:r w:rsidR="008272E5" w:rsidRPr="00167496">
        <w:rPr>
          <w:sz w:val="22"/>
          <w:szCs w:val="22"/>
        </w:rPr>
        <w:t xml:space="preserve">az </w:t>
      </w:r>
      <w:proofErr w:type="spellStart"/>
      <w:r w:rsidR="008272E5" w:rsidRPr="00167496">
        <w:rPr>
          <w:sz w:val="22"/>
          <w:szCs w:val="22"/>
        </w:rPr>
        <w:t>amiodaron</w:t>
      </w:r>
      <w:proofErr w:type="spellEnd"/>
      <w:r w:rsidR="008272E5" w:rsidRPr="00167496">
        <w:rPr>
          <w:sz w:val="22"/>
          <w:szCs w:val="22"/>
        </w:rPr>
        <w:t xml:space="preserve">) </w:t>
      </w:r>
      <w:r w:rsidR="00207639" w:rsidRPr="00167496">
        <w:rPr>
          <w:color w:val="auto"/>
          <w:sz w:val="22"/>
          <w:szCs w:val="22"/>
        </w:rPr>
        <w:t xml:space="preserve">által kiváltott </w:t>
      </w:r>
      <w:r w:rsidR="008272E5" w:rsidRPr="00167496">
        <w:rPr>
          <w:color w:val="auto"/>
          <w:sz w:val="22"/>
          <w:szCs w:val="22"/>
        </w:rPr>
        <w:t>QT-szakasz megnyúlás</w:t>
      </w:r>
      <w:r w:rsidR="00207639" w:rsidRPr="00167496">
        <w:rPr>
          <w:color w:val="auto"/>
          <w:sz w:val="22"/>
          <w:szCs w:val="22"/>
        </w:rPr>
        <w:t>t</w:t>
      </w:r>
      <w:r w:rsidR="008272E5" w:rsidRPr="00167496">
        <w:rPr>
          <w:color w:val="auto"/>
          <w:sz w:val="22"/>
          <w:szCs w:val="22"/>
        </w:rPr>
        <w:t xml:space="preserve"> a </w:t>
      </w:r>
      <w:proofErr w:type="spellStart"/>
      <w:r w:rsidR="008272E5" w:rsidRPr="00167496">
        <w:rPr>
          <w:color w:val="auto"/>
          <w:sz w:val="22"/>
          <w:szCs w:val="22"/>
        </w:rPr>
        <w:t>citokr</w:t>
      </w:r>
      <w:r w:rsidR="00946944" w:rsidRPr="00167496">
        <w:rPr>
          <w:color w:val="auto"/>
          <w:sz w:val="22"/>
          <w:szCs w:val="22"/>
        </w:rPr>
        <w:t>ó</w:t>
      </w:r>
      <w:r w:rsidR="008272E5" w:rsidRPr="00167496">
        <w:rPr>
          <w:color w:val="auto"/>
          <w:sz w:val="22"/>
          <w:szCs w:val="22"/>
        </w:rPr>
        <w:t>m</w:t>
      </w:r>
      <w:proofErr w:type="spellEnd"/>
      <w:r w:rsidR="008272E5" w:rsidRPr="00167496">
        <w:rPr>
          <w:color w:val="auto"/>
          <w:sz w:val="22"/>
          <w:szCs w:val="22"/>
        </w:rPr>
        <w:t xml:space="preserve"> </w:t>
      </w:r>
      <w:r w:rsidR="008272E5" w:rsidRPr="00167496">
        <w:rPr>
          <w:sz w:val="22"/>
          <w:szCs w:val="22"/>
        </w:rPr>
        <w:t>P450 (CYP) 3A4 gátlása felerős</w:t>
      </w:r>
      <w:r w:rsidR="008B225E" w:rsidRPr="00167496">
        <w:rPr>
          <w:sz w:val="22"/>
          <w:szCs w:val="22"/>
        </w:rPr>
        <w:t>ít</w:t>
      </w:r>
      <w:r w:rsidR="008272E5" w:rsidRPr="00167496">
        <w:rPr>
          <w:sz w:val="22"/>
          <w:szCs w:val="22"/>
        </w:rPr>
        <w:t>het</w:t>
      </w:r>
      <w:r w:rsidR="008B225E" w:rsidRPr="00167496">
        <w:rPr>
          <w:sz w:val="22"/>
          <w:szCs w:val="22"/>
        </w:rPr>
        <w:t>i</w:t>
      </w:r>
      <w:r w:rsidR="008272E5" w:rsidRPr="00167496">
        <w:rPr>
          <w:sz w:val="22"/>
          <w:szCs w:val="22"/>
        </w:rPr>
        <w:t xml:space="preserve">. </w:t>
      </w:r>
      <w:r w:rsidRPr="00167496">
        <w:rPr>
          <w:color w:val="auto"/>
          <w:sz w:val="22"/>
          <w:szCs w:val="22"/>
        </w:rPr>
        <w:t xml:space="preserve">A forgalomba hozatalt követően a QT-szakasz megnyúlásának nagyon ritka eseteiről és </w:t>
      </w:r>
      <w:proofErr w:type="spellStart"/>
      <w:r w:rsidRPr="00167496">
        <w:rPr>
          <w:i/>
          <w:iCs/>
          <w:color w:val="auto"/>
          <w:sz w:val="22"/>
          <w:szCs w:val="22"/>
        </w:rPr>
        <w:t>torsade</w:t>
      </w:r>
      <w:r w:rsidR="008B225E" w:rsidRPr="00167496">
        <w:rPr>
          <w:i/>
          <w:iCs/>
          <w:color w:val="auto"/>
          <w:sz w:val="22"/>
          <w:szCs w:val="22"/>
        </w:rPr>
        <w:t>s</w:t>
      </w:r>
      <w:proofErr w:type="spellEnd"/>
      <w:r w:rsidRPr="00167496">
        <w:rPr>
          <w:i/>
          <w:iCs/>
          <w:color w:val="auto"/>
          <w:sz w:val="22"/>
          <w:szCs w:val="22"/>
        </w:rPr>
        <w:t xml:space="preserve"> de </w:t>
      </w:r>
      <w:proofErr w:type="spellStart"/>
      <w:r w:rsidRPr="00167496">
        <w:rPr>
          <w:i/>
          <w:iCs/>
          <w:color w:val="auto"/>
          <w:sz w:val="22"/>
          <w:szCs w:val="22"/>
        </w:rPr>
        <w:t>pointes</w:t>
      </w:r>
      <w:r w:rsidRPr="00167496">
        <w:rPr>
          <w:color w:val="auto"/>
          <w:sz w:val="22"/>
          <w:szCs w:val="22"/>
        </w:rPr>
        <w:t>-ről</w:t>
      </w:r>
      <w:proofErr w:type="spellEnd"/>
      <w:r w:rsidRPr="00167496">
        <w:rPr>
          <w:color w:val="auto"/>
          <w:sz w:val="22"/>
          <w:szCs w:val="22"/>
        </w:rPr>
        <w:t xml:space="preserve"> számoltak be </w:t>
      </w:r>
      <w:proofErr w:type="spellStart"/>
      <w:r w:rsidR="00946944" w:rsidRPr="00167496">
        <w:rPr>
          <w:color w:val="auto"/>
          <w:sz w:val="22"/>
          <w:szCs w:val="22"/>
        </w:rPr>
        <w:t>flukonazolt</w:t>
      </w:r>
      <w:proofErr w:type="spellEnd"/>
      <w:r w:rsidR="00946944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szedő betegeknél. Ezekben a beszámolókban olyan súlyos állapotú betegekről is említést tettek, akiknek több </w:t>
      </w:r>
      <w:proofErr w:type="spellStart"/>
      <w:r w:rsidRPr="00167496">
        <w:rPr>
          <w:color w:val="auto"/>
          <w:sz w:val="22"/>
          <w:szCs w:val="22"/>
        </w:rPr>
        <w:t>rizikófaktoruk</w:t>
      </w:r>
      <w:proofErr w:type="spellEnd"/>
      <w:r w:rsidRPr="00167496">
        <w:rPr>
          <w:color w:val="auto"/>
          <w:sz w:val="22"/>
          <w:szCs w:val="22"/>
        </w:rPr>
        <w:t xml:space="preserve"> is volt, például strukturális szívbetegség, elektrolit</w:t>
      </w:r>
      <w:r w:rsidR="00946944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eltérések</w:t>
      </w:r>
      <w:r w:rsidR="00946944" w:rsidRPr="00167496">
        <w:rPr>
          <w:color w:val="auto"/>
          <w:sz w:val="22"/>
          <w:szCs w:val="22"/>
        </w:rPr>
        <w:t>,</w:t>
      </w:r>
      <w:r w:rsidRPr="00167496">
        <w:rPr>
          <w:color w:val="auto"/>
          <w:sz w:val="22"/>
          <w:szCs w:val="22"/>
        </w:rPr>
        <w:t xml:space="preserve"> és olyan gyógyszerek egyidejű alkalmazása, amelyek hozzájárulhat</w:t>
      </w:r>
      <w:r w:rsidR="006B7969" w:rsidRPr="00167496">
        <w:rPr>
          <w:color w:val="auto"/>
          <w:sz w:val="22"/>
          <w:szCs w:val="22"/>
        </w:rPr>
        <w:t>nak a QT-szakasz megnyúlásához.</w:t>
      </w:r>
      <w:r w:rsidR="00946944" w:rsidRPr="00167496">
        <w:rPr>
          <w:color w:val="auto"/>
          <w:sz w:val="22"/>
          <w:szCs w:val="22"/>
        </w:rPr>
        <w:t xml:space="preserve"> </w:t>
      </w:r>
      <w:r w:rsidR="008B225E" w:rsidRPr="00167496">
        <w:rPr>
          <w:sz w:val="22"/>
          <w:szCs w:val="22"/>
        </w:rPr>
        <w:t xml:space="preserve">A </w:t>
      </w:r>
      <w:proofErr w:type="spellStart"/>
      <w:r w:rsidR="008B225E" w:rsidRPr="00167496">
        <w:rPr>
          <w:sz w:val="22"/>
          <w:szCs w:val="22"/>
        </w:rPr>
        <w:t>hypokalaemiás</w:t>
      </w:r>
      <w:proofErr w:type="spellEnd"/>
      <w:r w:rsidR="008B225E" w:rsidRPr="00167496">
        <w:rPr>
          <w:sz w:val="22"/>
          <w:szCs w:val="22"/>
        </w:rPr>
        <w:t xml:space="preserve"> és előrehaladott szívelégtelenséggel élő betegek esetében</w:t>
      </w:r>
      <w:r w:rsidR="008B225E" w:rsidRPr="00167496">
        <w:rPr>
          <w:color w:val="auto"/>
          <w:sz w:val="22"/>
          <w:szCs w:val="22"/>
        </w:rPr>
        <w:t xml:space="preserve"> </w:t>
      </w:r>
      <w:r w:rsidR="00946944" w:rsidRPr="00167496">
        <w:rPr>
          <w:color w:val="auto"/>
          <w:sz w:val="22"/>
          <w:szCs w:val="22"/>
        </w:rPr>
        <w:t xml:space="preserve">az életveszélyes </w:t>
      </w:r>
      <w:proofErr w:type="spellStart"/>
      <w:r w:rsidR="00946944" w:rsidRPr="00167496">
        <w:rPr>
          <w:color w:val="auto"/>
          <w:sz w:val="22"/>
          <w:szCs w:val="22"/>
        </w:rPr>
        <w:t>ventricularis</w:t>
      </w:r>
      <w:proofErr w:type="spellEnd"/>
      <w:r w:rsidR="00946944" w:rsidRPr="00167496">
        <w:rPr>
          <w:color w:val="auto"/>
          <w:sz w:val="22"/>
          <w:szCs w:val="22"/>
        </w:rPr>
        <w:t xml:space="preserve"> </w:t>
      </w:r>
      <w:proofErr w:type="spellStart"/>
      <w:r w:rsidR="00946944" w:rsidRPr="00167496">
        <w:rPr>
          <w:color w:val="auto"/>
          <w:sz w:val="22"/>
          <w:szCs w:val="22"/>
        </w:rPr>
        <w:t>arrhythmi</w:t>
      </w:r>
      <w:r w:rsidR="008B225E" w:rsidRPr="00167496">
        <w:rPr>
          <w:color w:val="auto"/>
          <w:sz w:val="22"/>
          <w:szCs w:val="22"/>
        </w:rPr>
        <w:t>a</w:t>
      </w:r>
      <w:proofErr w:type="spellEnd"/>
      <w:r w:rsidR="00946944" w:rsidRPr="00167496">
        <w:rPr>
          <w:color w:val="auto"/>
          <w:sz w:val="22"/>
          <w:szCs w:val="22"/>
        </w:rPr>
        <w:t xml:space="preserve"> és a </w:t>
      </w:r>
      <w:proofErr w:type="spellStart"/>
      <w:r w:rsidR="00946944" w:rsidRPr="00167496">
        <w:rPr>
          <w:i/>
          <w:iCs/>
          <w:sz w:val="22"/>
          <w:szCs w:val="22"/>
        </w:rPr>
        <w:t>torsades</w:t>
      </w:r>
      <w:proofErr w:type="spellEnd"/>
      <w:r w:rsidR="00946944" w:rsidRPr="00167496">
        <w:rPr>
          <w:i/>
          <w:iCs/>
          <w:sz w:val="22"/>
          <w:szCs w:val="22"/>
        </w:rPr>
        <w:t xml:space="preserve"> de </w:t>
      </w:r>
      <w:proofErr w:type="spellStart"/>
      <w:r w:rsidR="00946944" w:rsidRPr="00167496">
        <w:rPr>
          <w:i/>
          <w:iCs/>
          <w:sz w:val="22"/>
          <w:szCs w:val="22"/>
        </w:rPr>
        <w:t>pointes</w:t>
      </w:r>
      <w:proofErr w:type="spellEnd"/>
      <w:r w:rsidR="00946944" w:rsidRPr="00167496">
        <w:rPr>
          <w:i/>
          <w:iCs/>
          <w:sz w:val="22"/>
          <w:szCs w:val="22"/>
        </w:rPr>
        <w:t xml:space="preserve"> </w:t>
      </w:r>
      <w:r w:rsidR="008B225E" w:rsidRPr="00167496">
        <w:rPr>
          <w:sz w:val="22"/>
          <w:szCs w:val="22"/>
        </w:rPr>
        <w:t xml:space="preserve">kialakulásának </w:t>
      </w:r>
      <w:r w:rsidR="00946944" w:rsidRPr="00167496">
        <w:rPr>
          <w:iCs/>
          <w:sz w:val="22"/>
          <w:szCs w:val="22"/>
        </w:rPr>
        <w:t>kockázat</w:t>
      </w:r>
      <w:r w:rsidR="008B225E" w:rsidRPr="00167496">
        <w:rPr>
          <w:iCs/>
          <w:sz w:val="22"/>
          <w:szCs w:val="22"/>
        </w:rPr>
        <w:t>a</w:t>
      </w:r>
      <w:r w:rsidR="008B225E" w:rsidRPr="00167496">
        <w:rPr>
          <w:color w:val="auto"/>
          <w:sz w:val="22"/>
          <w:szCs w:val="22"/>
        </w:rPr>
        <w:t xml:space="preserve"> fokozott</w:t>
      </w:r>
      <w:r w:rsidR="00946944" w:rsidRPr="00167496">
        <w:rPr>
          <w:iCs/>
          <w:sz w:val="22"/>
          <w:szCs w:val="22"/>
        </w:rPr>
        <w:t>.</w:t>
      </w:r>
    </w:p>
    <w:p w14:paraId="02F993F2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3BAD5B2B" w14:textId="77777777" w:rsidR="00D97BB7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="006B7969" w:rsidRPr="00167496">
        <w:rPr>
          <w:color w:val="auto"/>
          <w:sz w:val="22"/>
          <w:szCs w:val="22"/>
        </w:rPr>
        <w:t>Mycosyst</w:t>
      </w:r>
      <w:r w:rsidR="0043299F" w:rsidRPr="00167496">
        <w:rPr>
          <w:color w:val="auto"/>
          <w:sz w:val="22"/>
          <w:szCs w:val="22"/>
        </w:rPr>
        <w:t>-</w:t>
      </w:r>
      <w:r w:rsidR="006B7969" w:rsidRPr="00167496">
        <w:rPr>
          <w:color w:val="auto"/>
          <w:sz w:val="22"/>
          <w:szCs w:val="22"/>
        </w:rPr>
        <w:t>et</w:t>
      </w:r>
      <w:proofErr w:type="spellEnd"/>
      <w:r w:rsidR="006B7969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óvatosan kell alkalmazni azoknál a betegeknél, akiknél ritmuszavar kialakulására hajlamosító állapot áll fenn. </w:t>
      </w:r>
    </w:p>
    <w:p w14:paraId="048F5991" w14:textId="77777777" w:rsidR="00D97BB7" w:rsidRPr="00167496" w:rsidRDefault="00D97BB7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0A6BCB19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>Ellenjavallt az egyidejű alkalmazás olyan egyéb gyógyszerekkel, melyek ismerten QT</w:t>
      </w:r>
      <w:r w:rsidR="00901DAD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szakasz megnyúlást okoznak, és amelyek a </w:t>
      </w:r>
      <w:proofErr w:type="spellStart"/>
      <w:r w:rsidRPr="00167496">
        <w:rPr>
          <w:color w:val="auto"/>
          <w:sz w:val="22"/>
          <w:szCs w:val="22"/>
        </w:rPr>
        <w:t>citokróm</w:t>
      </w:r>
      <w:proofErr w:type="spellEnd"/>
      <w:r w:rsidRPr="00167496">
        <w:rPr>
          <w:color w:val="auto"/>
          <w:sz w:val="22"/>
          <w:szCs w:val="22"/>
        </w:rPr>
        <w:t xml:space="preserve"> P450 (CYP) 3A4-en keresztül </w:t>
      </w:r>
      <w:proofErr w:type="spellStart"/>
      <w:r w:rsidRPr="00167496">
        <w:rPr>
          <w:color w:val="auto"/>
          <w:sz w:val="22"/>
          <w:szCs w:val="22"/>
        </w:rPr>
        <w:t>metaboliz</w:t>
      </w:r>
      <w:r w:rsidR="006B7969" w:rsidRPr="00167496">
        <w:rPr>
          <w:color w:val="auto"/>
          <w:sz w:val="22"/>
          <w:szCs w:val="22"/>
        </w:rPr>
        <w:t>álódnak</w:t>
      </w:r>
      <w:proofErr w:type="spellEnd"/>
      <w:r w:rsidR="006B7969" w:rsidRPr="00167496">
        <w:rPr>
          <w:color w:val="auto"/>
          <w:sz w:val="22"/>
          <w:szCs w:val="22"/>
        </w:rPr>
        <w:t xml:space="preserve"> (lásd 4.3 és 4.5 pont</w:t>
      </w:r>
      <w:r w:rsidR="00C3727E" w:rsidRPr="00167496">
        <w:rPr>
          <w:color w:val="auto"/>
          <w:sz w:val="22"/>
          <w:szCs w:val="22"/>
        </w:rPr>
        <w:t>ok</w:t>
      </w:r>
      <w:r w:rsidR="006B7969" w:rsidRPr="00167496">
        <w:rPr>
          <w:color w:val="auto"/>
          <w:sz w:val="22"/>
          <w:szCs w:val="22"/>
        </w:rPr>
        <w:t>).</w:t>
      </w:r>
    </w:p>
    <w:p w14:paraId="645B3321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9C569E8" w14:textId="77777777" w:rsidR="0020083E" w:rsidRPr="00167496" w:rsidRDefault="008864E1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proofErr w:type="spellStart"/>
      <w:r w:rsidRPr="00167496">
        <w:rPr>
          <w:color w:val="auto"/>
          <w:sz w:val="22"/>
          <w:szCs w:val="22"/>
          <w:u w:val="single"/>
        </w:rPr>
        <w:t>Halofantrin</w:t>
      </w:r>
      <w:proofErr w:type="spellEnd"/>
    </w:p>
    <w:p w14:paraId="457CB8DB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Kimutatták, hogy a </w:t>
      </w:r>
      <w:proofErr w:type="spellStart"/>
      <w:r w:rsidRPr="00167496">
        <w:rPr>
          <w:color w:val="auto"/>
          <w:sz w:val="22"/>
          <w:szCs w:val="22"/>
        </w:rPr>
        <w:t>halofantrin</w:t>
      </w:r>
      <w:proofErr w:type="spellEnd"/>
      <w:r w:rsidRPr="00167496">
        <w:rPr>
          <w:color w:val="auto"/>
          <w:sz w:val="22"/>
          <w:szCs w:val="22"/>
        </w:rPr>
        <w:t xml:space="preserve"> javasolt terápiás dózisban alkalmazva megnyújtja a </w:t>
      </w:r>
      <w:proofErr w:type="spellStart"/>
      <w:r w:rsidRPr="00167496">
        <w:rPr>
          <w:color w:val="auto"/>
          <w:sz w:val="22"/>
          <w:szCs w:val="22"/>
        </w:rPr>
        <w:t>QTc</w:t>
      </w:r>
      <w:proofErr w:type="spellEnd"/>
      <w:r w:rsidRPr="00167496">
        <w:rPr>
          <w:color w:val="auto"/>
          <w:sz w:val="22"/>
          <w:szCs w:val="22"/>
        </w:rPr>
        <w:t xml:space="preserve">-szakaszt és a CYP3A4 egyik </w:t>
      </w:r>
      <w:proofErr w:type="spellStart"/>
      <w:r w:rsidRPr="00167496">
        <w:rPr>
          <w:color w:val="auto"/>
          <w:sz w:val="22"/>
          <w:szCs w:val="22"/>
        </w:rPr>
        <w:t>szubsztrátja</w:t>
      </w:r>
      <w:proofErr w:type="spellEnd"/>
      <w:r w:rsidRPr="00167496">
        <w:rPr>
          <w:color w:val="auto"/>
          <w:sz w:val="22"/>
          <w:szCs w:val="22"/>
        </w:rPr>
        <w:t xml:space="preserve">. Ezért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és a </w:t>
      </w:r>
      <w:proofErr w:type="spellStart"/>
      <w:r w:rsidRPr="00167496">
        <w:rPr>
          <w:color w:val="auto"/>
          <w:sz w:val="22"/>
          <w:szCs w:val="22"/>
        </w:rPr>
        <w:t>halofantrin</w:t>
      </w:r>
      <w:proofErr w:type="spellEnd"/>
      <w:r w:rsidRPr="00167496">
        <w:rPr>
          <w:color w:val="auto"/>
          <w:sz w:val="22"/>
          <w:szCs w:val="22"/>
        </w:rPr>
        <w:t xml:space="preserve"> egyidejű alkalmazása nem javasolt </w:t>
      </w:r>
      <w:r w:rsidR="006B7969" w:rsidRPr="00167496">
        <w:rPr>
          <w:color w:val="auto"/>
          <w:sz w:val="22"/>
          <w:szCs w:val="22"/>
        </w:rPr>
        <w:t>(lásd 4.5 pont).</w:t>
      </w:r>
    </w:p>
    <w:p w14:paraId="5CCC7FA6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C49F832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r w:rsidRPr="00167496">
        <w:rPr>
          <w:color w:val="auto"/>
          <w:sz w:val="22"/>
          <w:szCs w:val="22"/>
          <w:u w:val="single"/>
        </w:rPr>
        <w:t>Bő</w:t>
      </w:r>
      <w:r w:rsidR="006B7969" w:rsidRPr="00167496">
        <w:rPr>
          <w:color w:val="auto"/>
          <w:sz w:val="22"/>
          <w:szCs w:val="22"/>
          <w:u w:val="single"/>
        </w:rPr>
        <w:t>rreakciók</w:t>
      </w:r>
    </w:p>
    <w:p w14:paraId="2CC3576E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-kezelés során a betegeknél ritkán </w:t>
      </w:r>
      <w:proofErr w:type="spellStart"/>
      <w:r w:rsidRPr="00167496">
        <w:rPr>
          <w:color w:val="auto"/>
          <w:sz w:val="22"/>
          <w:szCs w:val="22"/>
        </w:rPr>
        <w:t>exfoliatív</w:t>
      </w:r>
      <w:proofErr w:type="spellEnd"/>
      <w:r w:rsidRPr="00167496">
        <w:rPr>
          <w:color w:val="auto"/>
          <w:sz w:val="22"/>
          <w:szCs w:val="22"/>
        </w:rPr>
        <w:t xml:space="preserve"> bőrreakciók, például </w:t>
      </w:r>
      <w:proofErr w:type="spellStart"/>
      <w:r w:rsidRPr="00167496">
        <w:rPr>
          <w:color w:val="auto"/>
          <w:sz w:val="22"/>
          <w:szCs w:val="22"/>
        </w:rPr>
        <w:t>Stevens</w:t>
      </w:r>
      <w:proofErr w:type="spellEnd"/>
      <w:r w:rsidR="008130AA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Johnson</w:t>
      </w:r>
      <w:r w:rsidR="008130AA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szindróma és </w:t>
      </w:r>
      <w:proofErr w:type="spellStart"/>
      <w:r w:rsidRPr="00167496">
        <w:rPr>
          <w:color w:val="auto"/>
          <w:sz w:val="22"/>
          <w:szCs w:val="22"/>
        </w:rPr>
        <w:t>toxicus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epidermalis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necrolysis</w:t>
      </w:r>
      <w:proofErr w:type="spellEnd"/>
      <w:r w:rsidRPr="00167496">
        <w:rPr>
          <w:color w:val="auto"/>
          <w:sz w:val="22"/>
          <w:szCs w:val="22"/>
        </w:rPr>
        <w:t xml:space="preserve"> jelentkeztek.</w:t>
      </w:r>
      <w:r w:rsidR="00871E7E" w:rsidRPr="00167496">
        <w:rPr>
          <w:sz w:val="22"/>
          <w:szCs w:val="22"/>
        </w:rPr>
        <w:t xml:space="preserve"> </w:t>
      </w:r>
      <w:proofErr w:type="spellStart"/>
      <w:r w:rsidR="005105E7" w:rsidRPr="00DE4FE7">
        <w:rPr>
          <w:color w:val="auto"/>
          <w:sz w:val="22"/>
          <w:szCs w:val="22"/>
        </w:rPr>
        <w:t>Eosinophiliával</w:t>
      </w:r>
      <w:proofErr w:type="spellEnd"/>
      <w:r w:rsidR="005105E7" w:rsidRPr="00167496">
        <w:rPr>
          <w:color w:val="auto"/>
          <w:sz w:val="22"/>
          <w:szCs w:val="22"/>
        </w:rPr>
        <w:t xml:space="preserve"> és szisztémás tünetekkel járó gyógyszerreakciót (DRESS) jelentettek. </w:t>
      </w:r>
      <w:r w:rsidRPr="00167496">
        <w:rPr>
          <w:color w:val="auto"/>
          <w:sz w:val="22"/>
          <w:szCs w:val="22"/>
        </w:rPr>
        <w:t xml:space="preserve">Az AIDS-es betegek hajlamosabbak számos gyógyszer által kiváltott, súlyos bőrreakciók megjelenésére. Ha felületes gombafertőzés miatt kezelt betegnél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adásával összefüggésbe hozható bőrkiütés alakul ki, a további terápiát ezzel a gyógyszerrel meg kell szakítani. Ha </w:t>
      </w:r>
      <w:proofErr w:type="spellStart"/>
      <w:r w:rsidRPr="00167496">
        <w:rPr>
          <w:color w:val="auto"/>
          <w:sz w:val="22"/>
          <w:szCs w:val="22"/>
        </w:rPr>
        <w:t>invazív</w:t>
      </w:r>
      <w:proofErr w:type="spellEnd"/>
      <w:r w:rsidRPr="00167496">
        <w:rPr>
          <w:color w:val="auto"/>
          <w:sz w:val="22"/>
          <w:szCs w:val="22"/>
        </w:rPr>
        <w:t xml:space="preserve">/szisztémás gombafertőzésben szenvedő betegnél kiütés jelentkezik, szoros ellenőrzés javasolt. </w:t>
      </w:r>
      <w:proofErr w:type="spellStart"/>
      <w:r w:rsidRPr="00167496">
        <w:rPr>
          <w:iCs/>
          <w:color w:val="auto"/>
          <w:sz w:val="22"/>
          <w:szCs w:val="22"/>
        </w:rPr>
        <w:t>Bullosus</w:t>
      </w:r>
      <w:proofErr w:type="spellEnd"/>
      <w:r w:rsidRPr="00167496">
        <w:rPr>
          <w:iCs/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elváltozások vagy </w:t>
      </w:r>
      <w:proofErr w:type="spellStart"/>
      <w:r w:rsidRPr="00167496">
        <w:rPr>
          <w:iCs/>
          <w:color w:val="auto"/>
          <w:sz w:val="22"/>
          <w:szCs w:val="22"/>
        </w:rPr>
        <w:t>erythema</w:t>
      </w:r>
      <w:proofErr w:type="spellEnd"/>
      <w:r w:rsidRPr="00167496">
        <w:rPr>
          <w:i/>
          <w:iCs/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multiforme</w:t>
      </w:r>
      <w:proofErr w:type="spellEnd"/>
      <w:r w:rsidRPr="00167496">
        <w:rPr>
          <w:color w:val="auto"/>
          <w:sz w:val="22"/>
          <w:szCs w:val="22"/>
        </w:rPr>
        <w:t xml:space="preserve"> kialakulása esetén azonban a </w:t>
      </w:r>
      <w:proofErr w:type="spellStart"/>
      <w:r w:rsidRPr="00167496">
        <w:rPr>
          <w:color w:val="auto"/>
          <w:sz w:val="22"/>
          <w:szCs w:val="22"/>
        </w:rPr>
        <w:t>fluk</w:t>
      </w:r>
      <w:r w:rsidR="006B7969" w:rsidRPr="00167496">
        <w:rPr>
          <w:color w:val="auto"/>
          <w:sz w:val="22"/>
          <w:szCs w:val="22"/>
        </w:rPr>
        <w:t>onazol</w:t>
      </w:r>
      <w:proofErr w:type="spellEnd"/>
      <w:r w:rsidR="006B7969" w:rsidRPr="00167496">
        <w:rPr>
          <w:color w:val="auto"/>
          <w:sz w:val="22"/>
          <w:szCs w:val="22"/>
        </w:rPr>
        <w:t xml:space="preserve"> adását abba kell hagyni.</w:t>
      </w:r>
    </w:p>
    <w:p w14:paraId="5CFDD274" w14:textId="77777777" w:rsidR="00324CD6" w:rsidRPr="00167496" w:rsidRDefault="00324CD6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07F8E86" w14:textId="77777777" w:rsidR="0020083E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r w:rsidRPr="00167496">
        <w:rPr>
          <w:color w:val="auto"/>
          <w:sz w:val="22"/>
          <w:szCs w:val="22"/>
          <w:u w:val="single"/>
        </w:rPr>
        <w:t>Túlérzékenység</w:t>
      </w:r>
    </w:p>
    <w:p w14:paraId="088B711E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Ritka esetekben </w:t>
      </w:r>
      <w:proofErr w:type="spellStart"/>
      <w:r w:rsidRPr="00167496">
        <w:rPr>
          <w:color w:val="auto"/>
          <w:sz w:val="22"/>
          <w:szCs w:val="22"/>
        </w:rPr>
        <w:t>anaphylaxiás</w:t>
      </w:r>
      <w:proofErr w:type="spellEnd"/>
      <w:r w:rsidRPr="00167496">
        <w:rPr>
          <w:color w:val="auto"/>
          <w:sz w:val="22"/>
          <w:szCs w:val="22"/>
        </w:rPr>
        <w:t xml:space="preserve"> reakciókat jelentettek </w:t>
      </w:r>
      <w:r w:rsidR="006B7969" w:rsidRPr="00167496">
        <w:rPr>
          <w:color w:val="auto"/>
          <w:sz w:val="22"/>
          <w:szCs w:val="22"/>
        </w:rPr>
        <w:t>(lásd 4.3 pont).</w:t>
      </w:r>
    </w:p>
    <w:p w14:paraId="687F357B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333A89D" w14:textId="77777777" w:rsidR="0020083E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proofErr w:type="spellStart"/>
      <w:r w:rsidRPr="00167496">
        <w:rPr>
          <w:color w:val="auto"/>
          <w:sz w:val="22"/>
          <w:szCs w:val="22"/>
          <w:u w:val="single"/>
        </w:rPr>
        <w:t>Citokróm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 P450</w:t>
      </w:r>
    </w:p>
    <w:p w14:paraId="1FD895AF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r w:rsidR="0040734F" w:rsidRPr="00167496">
        <w:rPr>
          <w:color w:val="auto"/>
          <w:sz w:val="22"/>
          <w:szCs w:val="22"/>
        </w:rPr>
        <w:t xml:space="preserve">közepesen </w:t>
      </w:r>
      <w:r w:rsidRPr="00167496">
        <w:rPr>
          <w:color w:val="auto"/>
          <w:sz w:val="22"/>
          <w:szCs w:val="22"/>
        </w:rPr>
        <w:t xml:space="preserve">erős CYP2C9- és CYP3A4-gátló.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 CYP2C19 </w:t>
      </w:r>
      <w:r w:rsidR="0040734F" w:rsidRPr="00167496">
        <w:rPr>
          <w:color w:val="auto"/>
          <w:sz w:val="22"/>
          <w:szCs w:val="22"/>
        </w:rPr>
        <w:t xml:space="preserve">erős </w:t>
      </w:r>
      <w:r w:rsidRPr="00167496">
        <w:rPr>
          <w:color w:val="auto"/>
          <w:sz w:val="22"/>
          <w:szCs w:val="22"/>
        </w:rPr>
        <w:t xml:space="preserve">gátlószere </w:t>
      </w:r>
      <w:r w:rsidRPr="00167496">
        <w:rPr>
          <w:color w:val="auto"/>
          <w:sz w:val="22"/>
          <w:szCs w:val="22"/>
        </w:rPr>
        <w:lastRenderedPageBreak/>
        <w:t xml:space="preserve">is. Ellenőrizni kell azokat a </w:t>
      </w:r>
      <w:proofErr w:type="spellStart"/>
      <w:r w:rsidR="00901DAD" w:rsidRPr="00167496">
        <w:rPr>
          <w:color w:val="auto"/>
          <w:sz w:val="22"/>
          <w:szCs w:val="22"/>
        </w:rPr>
        <w:t>Mycosyst</w:t>
      </w:r>
      <w:proofErr w:type="spellEnd"/>
      <w:r w:rsidR="0043299F" w:rsidRPr="00167496">
        <w:rPr>
          <w:color w:val="auto"/>
          <w:sz w:val="22"/>
          <w:szCs w:val="22"/>
        </w:rPr>
        <w:t>-</w:t>
      </w:r>
      <w:r w:rsidR="00901DAD" w:rsidRPr="00167496">
        <w:rPr>
          <w:color w:val="auto"/>
          <w:sz w:val="22"/>
          <w:szCs w:val="22"/>
        </w:rPr>
        <w:t>tel</w:t>
      </w:r>
      <w:r w:rsidRPr="00167496">
        <w:rPr>
          <w:color w:val="auto"/>
          <w:sz w:val="22"/>
          <w:szCs w:val="22"/>
        </w:rPr>
        <w:t xml:space="preserve"> kezelt betegeket, akiket egyidejűleg CYP2C9, CYP2C19 és CYP3A4 által </w:t>
      </w:r>
      <w:proofErr w:type="spellStart"/>
      <w:r w:rsidRPr="00167496">
        <w:rPr>
          <w:color w:val="auto"/>
          <w:sz w:val="22"/>
          <w:szCs w:val="22"/>
        </w:rPr>
        <w:t>metabolizált</w:t>
      </w:r>
      <w:proofErr w:type="spellEnd"/>
      <w:r w:rsidRPr="00167496">
        <w:rPr>
          <w:color w:val="auto"/>
          <w:sz w:val="22"/>
          <w:szCs w:val="22"/>
        </w:rPr>
        <w:t>, szűk terápiás ablakkal rendelkező gyógyszer</w:t>
      </w:r>
      <w:r w:rsidR="006B7969" w:rsidRPr="00167496">
        <w:rPr>
          <w:color w:val="auto"/>
          <w:sz w:val="22"/>
          <w:szCs w:val="22"/>
        </w:rPr>
        <w:t>ekkel kezelnek (lásd 4.5 pont).</w:t>
      </w:r>
    </w:p>
    <w:p w14:paraId="52F31DC9" w14:textId="77777777" w:rsidR="006B7969" w:rsidRPr="00167496" w:rsidRDefault="006B796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3CA7F3C" w14:textId="77777777" w:rsidR="0020083E" w:rsidRPr="00167496" w:rsidRDefault="0020083E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proofErr w:type="spellStart"/>
      <w:r w:rsidRPr="00167496">
        <w:rPr>
          <w:color w:val="auto"/>
          <w:sz w:val="22"/>
          <w:szCs w:val="22"/>
          <w:u w:val="single"/>
        </w:rPr>
        <w:t>Terfenadin</w:t>
      </w:r>
      <w:proofErr w:type="spellEnd"/>
    </w:p>
    <w:p w14:paraId="1A800B1F" w14:textId="77777777" w:rsidR="00673247" w:rsidRPr="00167496" w:rsidRDefault="0020083E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 xml:space="preserve">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400 mg-nál </w:t>
      </w:r>
      <w:r w:rsidR="00063312" w:rsidRPr="00167496">
        <w:rPr>
          <w:szCs w:val="22"/>
        </w:rPr>
        <w:t xml:space="preserve">kisebb </w:t>
      </w:r>
      <w:r w:rsidRPr="00167496">
        <w:rPr>
          <w:szCs w:val="22"/>
        </w:rPr>
        <w:t>napi dózisaina</w:t>
      </w:r>
      <w:r w:rsidR="006B7969" w:rsidRPr="00167496">
        <w:rPr>
          <w:szCs w:val="22"/>
        </w:rPr>
        <w:t xml:space="preserve">k </w:t>
      </w:r>
      <w:proofErr w:type="spellStart"/>
      <w:r w:rsidR="006B7969" w:rsidRPr="00167496">
        <w:rPr>
          <w:szCs w:val="22"/>
        </w:rPr>
        <w:t>terfenadinnal</w:t>
      </w:r>
      <w:proofErr w:type="spellEnd"/>
      <w:r w:rsidR="006B7969" w:rsidRPr="00167496">
        <w:rPr>
          <w:szCs w:val="22"/>
        </w:rPr>
        <w:t xml:space="preserve"> történő egyidejű alkalmazásakor gondos ellenőrzés szükséges (lásd 4.3 és 4.5 pont</w:t>
      </w:r>
      <w:r w:rsidR="00705094">
        <w:rPr>
          <w:szCs w:val="22"/>
        </w:rPr>
        <w:t>ok</w:t>
      </w:r>
      <w:r w:rsidR="006B7969" w:rsidRPr="00167496">
        <w:rPr>
          <w:szCs w:val="22"/>
        </w:rPr>
        <w:t>).</w:t>
      </w:r>
    </w:p>
    <w:p w14:paraId="3D37746F" w14:textId="77777777" w:rsidR="00673247" w:rsidRPr="00167496" w:rsidRDefault="00673247" w:rsidP="00167496">
      <w:pPr>
        <w:widowControl w:val="0"/>
        <w:tabs>
          <w:tab w:val="left" w:pos="567"/>
        </w:tabs>
        <w:spacing w:line="240" w:lineRule="auto"/>
        <w:rPr>
          <w:szCs w:val="22"/>
        </w:rPr>
      </w:pPr>
    </w:p>
    <w:p w14:paraId="137AADCE" w14:textId="77777777" w:rsidR="00673247" w:rsidRPr="00167496" w:rsidRDefault="006B7969" w:rsidP="00167496">
      <w:pPr>
        <w:widowControl w:val="0"/>
        <w:tabs>
          <w:tab w:val="left" w:pos="567"/>
        </w:tabs>
        <w:spacing w:line="240" w:lineRule="auto"/>
        <w:rPr>
          <w:szCs w:val="22"/>
          <w:u w:val="single"/>
        </w:rPr>
      </w:pPr>
      <w:r w:rsidRPr="00167496">
        <w:rPr>
          <w:szCs w:val="22"/>
          <w:u w:val="single"/>
        </w:rPr>
        <w:t>Segédanyagok</w:t>
      </w:r>
    </w:p>
    <w:p w14:paraId="646A6564" w14:textId="77777777" w:rsidR="002A2BA3" w:rsidRPr="00167496" w:rsidRDefault="006B7969" w:rsidP="00167496">
      <w:pPr>
        <w:widowControl w:val="0"/>
        <w:spacing w:line="240" w:lineRule="auto"/>
        <w:rPr>
          <w:bCs/>
          <w:i/>
          <w:szCs w:val="22"/>
        </w:rPr>
      </w:pPr>
      <w:r w:rsidRPr="00167496">
        <w:rPr>
          <w:bCs/>
          <w:i/>
          <w:szCs w:val="22"/>
        </w:rPr>
        <w:t xml:space="preserve">A </w:t>
      </w:r>
      <w:proofErr w:type="spellStart"/>
      <w:r w:rsidR="008B5DE6" w:rsidRPr="00167496">
        <w:rPr>
          <w:bCs/>
          <w:i/>
          <w:szCs w:val="22"/>
        </w:rPr>
        <w:t>Mycosyst</w:t>
      </w:r>
      <w:proofErr w:type="spellEnd"/>
      <w:r w:rsidR="008B5DE6" w:rsidRPr="00167496">
        <w:rPr>
          <w:bCs/>
          <w:i/>
          <w:szCs w:val="22"/>
        </w:rPr>
        <w:t xml:space="preserve"> 50</w:t>
      </w:r>
      <w:r w:rsidRPr="00167496">
        <w:rPr>
          <w:bCs/>
          <w:i/>
          <w:szCs w:val="22"/>
        </w:rPr>
        <w:t> </w:t>
      </w:r>
      <w:r w:rsidR="008B5DE6" w:rsidRPr="00167496">
        <w:rPr>
          <w:bCs/>
          <w:i/>
          <w:szCs w:val="22"/>
        </w:rPr>
        <w:t>mg</w:t>
      </w:r>
      <w:r w:rsidR="00F745BB" w:rsidRPr="00167496">
        <w:rPr>
          <w:bCs/>
          <w:i/>
          <w:szCs w:val="22"/>
        </w:rPr>
        <w:t xml:space="preserve"> kemény kapszula </w:t>
      </w:r>
      <w:r w:rsidR="00F745BB" w:rsidRPr="00167496">
        <w:rPr>
          <w:szCs w:val="22"/>
        </w:rPr>
        <w:t>49,5 mg</w:t>
      </w:r>
      <w:r w:rsidRPr="00167496">
        <w:rPr>
          <w:bCs/>
          <w:i/>
          <w:szCs w:val="22"/>
        </w:rPr>
        <w:t>,</w:t>
      </w:r>
      <w:r w:rsidR="008B5DE6" w:rsidRPr="00167496">
        <w:rPr>
          <w:bCs/>
          <w:szCs w:val="22"/>
        </w:rPr>
        <w:t xml:space="preserve"> </w:t>
      </w:r>
      <w:r w:rsidR="00F745BB" w:rsidRPr="00167496">
        <w:rPr>
          <w:bCs/>
          <w:szCs w:val="22"/>
        </w:rPr>
        <w:t xml:space="preserve">a </w:t>
      </w:r>
      <w:proofErr w:type="spellStart"/>
      <w:r w:rsidR="00A5452B" w:rsidRPr="00167496">
        <w:rPr>
          <w:bCs/>
          <w:i/>
          <w:szCs w:val="22"/>
        </w:rPr>
        <w:t>Mycosyst</w:t>
      </w:r>
      <w:proofErr w:type="spellEnd"/>
      <w:r w:rsidR="00A5452B" w:rsidRPr="00167496">
        <w:rPr>
          <w:bCs/>
          <w:i/>
          <w:szCs w:val="22"/>
        </w:rPr>
        <w:t xml:space="preserve"> </w:t>
      </w:r>
      <w:r w:rsidR="008B5DE6" w:rsidRPr="00167496">
        <w:rPr>
          <w:bCs/>
          <w:i/>
          <w:szCs w:val="22"/>
        </w:rPr>
        <w:t>100</w:t>
      </w:r>
      <w:r w:rsidRPr="00167496">
        <w:rPr>
          <w:bCs/>
          <w:i/>
          <w:szCs w:val="22"/>
        </w:rPr>
        <w:t> </w:t>
      </w:r>
      <w:r w:rsidR="008B5DE6" w:rsidRPr="00167496">
        <w:rPr>
          <w:bCs/>
          <w:i/>
          <w:szCs w:val="22"/>
        </w:rPr>
        <w:t>mg</w:t>
      </w:r>
      <w:r w:rsidR="00A5452B" w:rsidRPr="00167496">
        <w:rPr>
          <w:bCs/>
          <w:i/>
          <w:szCs w:val="22"/>
        </w:rPr>
        <w:t xml:space="preserve"> kemény kapszula </w:t>
      </w:r>
      <w:r w:rsidR="00F745BB" w:rsidRPr="00167496">
        <w:rPr>
          <w:szCs w:val="22"/>
        </w:rPr>
        <w:t>99,0 mg</w:t>
      </w:r>
      <w:r w:rsidRPr="00167496">
        <w:rPr>
          <w:bCs/>
          <w:szCs w:val="22"/>
        </w:rPr>
        <w:t>,</w:t>
      </w:r>
      <w:r w:rsidR="008B5DE6" w:rsidRPr="00167496">
        <w:rPr>
          <w:bCs/>
          <w:szCs w:val="22"/>
        </w:rPr>
        <w:t xml:space="preserve"> </w:t>
      </w:r>
      <w:r w:rsidR="00F745BB" w:rsidRPr="00167496">
        <w:rPr>
          <w:bCs/>
          <w:szCs w:val="22"/>
        </w:rPr>
        <w:t xml:space="preserve">a </w:t>
      </w:r>
      <w:proofErr w:type="spellStart"/>
      <w:r w:rsidR="00A5452B" w:rsidRPr="00167496">
        <w:rPr>
          <w:bCs/>
          <w:i/>
          <w:szCs w:val="22"/>
        </w:rPr>
        <w:t>Mycosyst</w:t>
      </w:r>
      <w:proofErr w:type="spellEnd"/>
      <w:r w:rsidR="00A5452B" w:rsidRPr="00167496">
        <w:rPr>
          <w:bCs/>
          <w:i/>
          <w:szCs w:val="22"/>
        </w:rPr>
        <w:t xml:space="preserve"> </w:t>
      </w:r>
      <w:r w:rsidR="008B5DE6" w:rsidRPr="00167496">
        <w:rPr>
          <w:bCs/>
          <w:i/>
          <w:szCs w:val="22"/>
        </w:rPr>
        <w:t>150</w:t>
      </w:r>
      <w:r w:rsidRPr="00167496">
        <w:rPr>
          <w:bCs/>
          <w:i/>
          <w:szCs w:val="22"/>
        </w:rPr>
        <w:t> </w:t>
      </w:r>
      <w:r w:rsidR="008B5DE6" w:rsidRPr="00167496">
        <w:rPr>
          <w:bCs/>
          <w:i/>
          <w:szCs w:val="22"/>
        </w:rPr>
        <w:t>mg</w:t>
      </w:r>
      <w:r w:rsidR="00A5452B" w:rsidRPr="00167496">
        <w:rPr>
          <w:bCs/>
          <w:i/>
          <w:szCs w:val="22"/>
        </w:rPr>
        <w:t xml:space="preserve"> kemény kapszula </w:t>
      </w:r>
      <w:r w:rsidR="00F745BB" w:rsidRPr="00167496">
        <w:rPr>
          <w:szCs w:val="22"/>
        </w:rPr>
        <w:t>148,5 mg</w:t>
      </w:r>
      <w:r w:rsidRPr="00167496">
        <w:rPr>
          <w:bCs/>
          <w:i/>
          <w:szCs w:val="22"/>
        </w:rPr>
        <w:t>,</w:t>
      </w:r>
      <w:r w:rsidR="008B5DE6" w:rsidRPr="00167496">
        <w:rPr>
          <w:bCs/>
          <w:szCs w:val="22"/>
        </w:rPr>
        <w:t xml:space="preserve"> </w:t>
      </w:r>
      <w:r w:rsidR="00F745BB" w:rsidRPr="00167496">
        <w:rPr>
          <w:bCs/>
          <w:szCs w:val="22"/>
        </w:rPr>
        <w:t>a</w:t>
      </w:r>
      <w:r w:rsidR="00A5452B" w:rsidRPr="00167496">
        <w:rPr>
          <w:bCs/>
          <w:i/>
          <w:szCs w:val="22"/>
        </w:rPr>
        <w:t xml:space="preserve"> </w:t>
      </w:r>
      <w:proofErr w:type="spellStart"/>
      <w:r w:rsidR="00A5452B" w:rsidRPr="00167496">
        <w:rPr>
          <w:bCs/>
          <w:i/>
          <w:szCs w:val="22"/>
        </w:rPr>
        <w:t>Mycosyst</w:t>
      </w:r>
      <w:proofErr w:type="spellEnd"/>
      <w:r w:rsidR="00F745BB" w:rsidRPr="00167496">
        <w:rPr>
          <w:bCs/>
          <w:szCs w:val="22"/>
        </w:rPr>
        <w:t xml:space="preserve"> </w:t>
      </w:r>
      <w:r w:rsidR="008B5DE6" w:rsidRPr="00167496">
        <w:rPr>
          <w:bCs/>
          <w:i/>
          <w:iCs/>
          <w:szCs w:val="22"/>
        </w:rPr>
        <w:t>200</w:t>
      </w:r>
      <w:r w:rsidRPr="00167496">
        <w:rPr>
          <w:bCs/>
          <w:i/>
          <w:iCs/>
          <w:szCs w:val="22"/>
        </w:rPr>
        <w:t> </w:t>
      </w:r>
      <w:r w:rsidR="008B5DE6" w:rsidRPr="00167496">
        <w:rPr>
          <w:bCs/>
          <w:i/>
          <w:iCs/>
          <w:szCs w:val="22"/>
        </w:rPr>
        <w:t xml:space="preserve">mg </w:t>
      </w:r>
      <w:r w:rsidR="00901DAD" w:rsidRPr="00167496">
        <w:rPr>
          <w:bCs/>
          <w:i/>
          <w:iCs/>
          <w:szCs w:val="22"/>
        </w:rPr>
        <w:t xml:space="preserve">kemény </w:t>
      </w:r>
      <w:r w:rsidR="00DC6B30" w:rsidRPr="00167496">
        <w:rPr>
          <w:bCs/>
          <w:i/>
          <w:iCs/>
          <w:szCs w:val="22"/>
        </w:rPr>
        <w:t>kapszula</w:t>
      </w:r>
      <w:r w:rsidR="00F745BB" w:rsidRPr="00167496">
        <w:rPr>
          <w:bCs/>
          <w:szCs w:val="22"/>
        </w:rPr>
        <w:t xml:space="preserve"> </w:t>
      </w:r>
      <w:r w:rsidR="00F745BB" w:rsidRPr="00167496">
        <w:rPr>
          <w:szCs w:val="22"/>
        </w:rPr>
        <w:t>198,0 mg</w:t>
      </w:r>
      <w:r w:rsidR="000D0194" w:rsidRPr="00167496">
        <w:rPr>
          <w:bCs/>
          <w:szCs w:val="22"/>
        </w:rPr>
        <w:t xml:space="preserve"> és a </w:t>
      </w:r>
      <w:proofErr w:type="spellStart"/>
      <w:r w:rsidR="00952D4C" w:rsidRPr="00167496">
        <w:rPr>
          <w:bCs/>
          <w:i/>
          <w:szCs w:val="22"/>
        </w:rPr>
        <w:t>Mycosyst-Gyno</w:t>
      </w:r>
      <w:proofErr w:type="spellEnd"/>
      <w:r w:rsidR="00952D4C" w:rsidRPr="00167496">
        <w:rPr>
          <w:bCs/>
          <w:i/>
          <w:szCs w:val="22"/>
        </w:rPr>
        <w:t xml:space="preserve"> 150</w:t>
      </w:r>
      <w:r w:rsidR="005A1F78" w:rsidRPr="00167496">
        <w:rPr>
          <w:i/>
          <w:szCs w:val="22"/>
        </w:rPr>
        <w:t> </w:t>
      </w:r>
      <w:r w:rsidR="00901DAD" w:rsidRPr="00167496">
        <w:rPr>
          <w:i/>
          <w:szCs w:val="22"/>
        </w:rPr>
        <w:t>mg kemény kapszula</w:t>
      </w:r>
      <w:r w:rsidR="00F745BB" w:rsidRPr="00167496">
        <w:rPr>
          <w:szCs w:val="22"/>
        </w:rPr>
        <w:t xml:space="preserve"> pedig</w:t>
      </w:r>
      <w:r w:rsidR="008B1AF8" w:rsidRPr="00167496">
        <w:rPr>
          <w:szCs w:val="22"/>
        </w:rPr>
        <w:t xml:space="preserve"> 148,5 mg</w:t>
      </w:r>
      <w:r w:rsidR="00901DAD" w:rsidRPr="00167496">
        <w:rPr>
          <w:szCs w:val="22"/>
        </w:rPr>
        <w:t xml:space="preserve"> </w:t>
      </w:r>
      <w:r w:rsidR="000D0194" w:rsidRPr="00167496">
        <w:rPr>
          <w:bCs/>
          <w:szCs w:val="22"/>
        </w:rPr>
        <w:t xml:space="preserve">vízmentes </w:t>
      </w:r>
      <w:proofErr w:type="spellStart"/>
      <w:r w:rsidR="000D0194" w:rsidRPr="00167496">
        <w:rPr>
          <w:bCs/>
          <w:szCs w:val="22"/>
        </w:rPr>
        <w:t>laktózt</w:t>
      </w:r>
      <w:proofErr w:type="spellEnd"/>
      <w:r w:rsidR="000D0194" w:rsidRPr="00167496">
        <w:rPr>
          <w:bCs/>
          <w:szCs w:val="22"/>
        </w:rPr>
        <w:t xml:space="preserve"> tartalmaz</w:t>
      </w:r>
      <w:r w:rsidR="008B1AF8" w:rsidRPr="00167496">
        <w:rPr>
          <w:bCs/>
          <w:szCs w:val="22"/>
        </w:rPr>
        <w:t xml:space="preserve"> </w:t>
      </w:r>
      <w:r w:rsidR="0077224C" w:rsidRPr="00167496">
        <w:rPr>
          <w:bCs/>
          <w:szCs w:val="22"/>
        </w:rPr>
        <w:t xml:space="preserve">kemény </w:t>
      </w:r>
      <w:proofErr w:type="spellStart"/>
      <w:r w:rsidR="008B1AF8" w:rsidRPr="00167496">
        <w:rPr>
          <w:bCs/>
          <w:szCs w:val="22"/>
        </w:rPr>
        <w:t>kapszulánként</w:t>
      </w:r>
      <w:proofErr w:type="spellEnd"/>
      <w:r w:rsidR="000D0194" w:rsidRPr="00167496">
        <w:rPr>
          <w:bCs/>
          <w:szCs w:val="22"/>
        </w:rPr>
        <w:t xml:space="preserve">. </w:t>
      </w:r>
      <w:r w:rsidR="001B0603" w:rsidRPr="00167496">
        <w:rPr>
          <w:bCs/>
          <w:szCs w:val="22"/>
        </w:rPr>
        <w:t xml:space="preserve">Ritkán előforduló, </w:t>
      </w:r>
      <w:r w:rsidR="001B0603" w:rsidRPr="00167496">
        <w:rPr>
          <w:color w:val="000000"/>
          <w:szCs w:val="22"/>
        </w:rPr>
        <w:t xml:space="preserve">örökletes </w:t>
      </w:r>
      <w:proofErr w:type="spellStart"/>
      <w:r w:rsidR="001B0603" w:rsidRPr="00167496">
        <w:rPr>
          <w:color w:val="000000"/>
          <w:szCs w:val="22"/>
        </w:rPr>
        <w:t>galaktóz</w:t>
      </w:r>
      <w:proofErr w:type="spellEnd"/>
      <w:r w:rsidR="0077224C" w:rsidRPr="00167496">
        <w:rPr>
          <w:color w:val="000000"/>
          <w:szCs w:val="22"/>
        </w:rPr>
        <w:t>-</w:t>
      </w:r>
      <w:r w:rsidR="001B0603" w:rsidRPr="00167496">
        <w:rPr>
          <w:color w:val="000000"/>
          <w:szCs w:val="22"/>
        </w:rPr>
        <w:t xml:space="preserve">intoleranciában, </w:t>
      </w:r>
      <w:r w:rsidR="00170C0D" w:rsidRPr="00167496">
        <w:rPr>
          <w:szCs w:val="22"/>
        </w:rPr>
        <w:t xml:space="preserve">teljes </w:t>
      </w:r>
      <w:proofErr w:type="spellStart"/>
      <w:r w:rsidR="00170C0D" w:rsidRPr="00167496">
        <w:rPr>
          <w:szCs w:val="22"/>
        </w:rPr>
        <w:t>laktáz</w:t>
      </w:r>
      <w:proofErr w:type="spellEnd"/>
      <w:r w:rsidR="00170C0D" w:rsidRPr="00167496">
        <w:rPr>
          <w:szCs w:val="22"/>
        </w:rPr>
        <w:t xml:space="preserve">-hiányban </w:t>
      </w:r>
      <w:r w:rsidR="001B0603" w:rsidRPr="00167496">
        <w:rPr>
          <w:color w:val="000000"/>
          <w:szCs w:val="22"/>
        </w:rPr>
        <w:t>vagy glükóz</w:t>
      </w:r>
      <w:r w:rsidR="00A5452B" w:rsidRPr="00167496">
        <w:rPr>
          <w:color w:val="000000"/>
          <w:szCs w:val="22"/>
        </w:rPr>
        <w:t>-</w:t>
      </w:r>
      <w:proofErr w:type="spellStart"/>
      <w:r w:rsidR="001B0603" w:rsidRPr="00167496">
        <w:rPr>
          <w:color w:val="000000"/>
          <w:szCs w:val="22"/>
        </w:rPr>
        <w:t>galaktóz</w:t>
      </w:r>
      <w:proofErr w:type="spellEnd"/>
      <w:r w:rsidR="0077224C" w:rsidRPr="00167496">
        <w:rPr>
          <w:color w:val="000000"/>
          <w:szCs w:val="22"/>
        </w:rPr>
        <w:t xml:space="preserve"> </w:t>
      </w:r>
      <w:proofErr w:type="spellStart"/>
      <w:r w:rsidR="001B0603" w:rsidRPr="00167496">
        <w:rPr>
          <w:color w:val="000000"/>
          <w:szCs w:val="22"/>
        </w:rPr>
        <w:t>malabszorpcióban</w:t>
      </w:r>
      <w:proofErr w:type="spellEnd"/>
      <w:r w:rsidR="001B0603" w:rsidRPr="00167496">
        <w:rPr>
          <w:color w:val="000000"/>
          <w:szCs w:val="22"/>
        </w:rPr>
        <w:t xml:space="preserve"> a készítmény nem szedhető.</w:t>
      </w:r>
    </w:p>
    <w:p w14:paraId="60C097F3" w14:textId="77777777" w:rsidR="00F661E7" w:rsidRPr="00167496" w:rsidRDefault="00F661E7" w:rsidP="00167496">
      <w:pPr>
        <w:widowControl w:val="0"/>
        <w:spacing w:line="240" w:lineRule="auto"/>
        <w:rPr>
          <w:szCs w:val="22"/>
        </w:rPr>
      </w:pPr>
    </w:p>
    <w:p w14:paraId="57923153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4.5</w:t>
      </w:r>
      <w:r w:rsidRPr="00167496">
        <w:rPr>
          <w:b/>
          <w:szCs w:val="22"/>
        </w:rPr>
        <w:tab/>
        <w:t>Gyógyszerkölcsönhatások és egyéb interakciók</w:t>
      </w:r>
    </w:p>
    <w:p w14:paraId="1E7B1425" w14:textId="77777777" w:rsidR="001232BB" w:rsidRPr="00167496" w:rsidRDefault="001232BB" w:rsidP="00167496">
      <w:pPr>
        <w:widowControl w:val="0"/>
        <w:spacing w:line="240" w:lineRule="auto"/>
        <w:rPr>
          <w:szCs w:val="22"/>
        </w:rPr>
      </w:pPr>
    </w:p>
    <w:p w14:paraId="72C0A4DB" w14:textId="77777777" w:rsidR="00B26D13" w:rsidRPr="00167496" w:rsidRDefault="00B26D13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Cs/>
          <w:sz w:val="22"/>
          <w:szCs w:val="22"/>
          <w:u w:val="single"/>
        </w:rPr>
        <w:t xml:space="preserve">A következő gyógyszerek </w:t>
      </w:r>
      <w:proofErr w:type="spellStart"/>
      <w:r w:rsidRPr="00167496">
        <w:rPr>
          <w:iCs/>
          <w:sz w:val="22"/>
          <w:szCs w:val="22"/>
          <w:u w:val="single"/>
        </w:rPr>
        <w:t>flukonazollal</w:t>
      </w:r>
      <w:proofErr w:type="spellEnd"/>
      <w:r w:rsidRPr="00167496">
        <w:rPr>
          <w:iCs/>
          <w:sz w:val="22"/>
          <w:szCs w:val="22"/>
          <w:u w:val="single"/>
        </w:rPr>
        <w:t xml:space="preserve"> történő egyidejű alkalmazása ellenjavallt</w:t>
      </w:r>
    </w:p>
    <w:p w14:paraId="63816875" w14:textId="77777777" w:rsidR="000B4E3E" w:rsidRPr="00167496" w:rsidRDefault="000B4E3E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769136EE" w14:textId="77777777" w:rsidR="00B26D13" w:rsidRPr="00167496" w:rsidRDefault="00B26D13" w:rsidP="00167496">
      <w:pPr>
        <w:pStyle w:val="Default"/>
        <w:widowControl w:val="0"/>
        <w:suppressAutoHyphens/>
        <w:rPr>
          <w:sz w:val="22"/>
          <w:szCs w:val="22"/>
        </w:rPr>
      </w:pPr>
      <w:proofErr w:type="spellStart"/>
      <w:r w:rsidRPr="00167496">
        <w:rPr>
          <w:i/>
          <w:sz w:val="22"/>
          <w:szCs w:val="22"/>
          <w:u w:val="single"/>
        </w:rPr>
        <w:t>Ciszaprid</w:t>
      </w:r>
      <w:proofErr w:type="spellEnd"/>
      <w:r w:rsidRPr="00167496">
        <w:rPr>
          <w:sz w:val="22"/>
          <w:szCs w:val="22"/>
          <w:u w:val="single"/>
        </w:rPr>
        <w:t>:</w:t>
      </w:r>
      <w:r w:rsidRPr="00167496">
        <w:rPr>
          <w:sz w:val="22"/>
          <w:szCs w:val="22"/>
        </w:rPr>
        <w:t xml:space="preserve"> </w:t>
      </w:r>
      <w:proofErr w:type="spellStart"/>
      <w:r w:rsidR="000B4E3E" w:rsidRPr="00167496">
        <w:rPr>
          <w:sz w:val="22"/>
          <w:szCs w:val="22"/>
        </w:rPr>
        <w:t>C</w:t>
      </w:r>
      <w:r w:rsidRPr="00167496">
        <w:rPr>
          <w:sz w:val="22"/>
          <w:szCs w:val="22"/>
        </w:rPr>
        <w:t>ardialis</w:t>
      </w:r>
      <w:proofErr w:type="spellEnd"/>
      <w:r w:rsidRPr="00167496">
        <w:rPr>
          <w:sz w:val="22"/>
          <w:szCs w:val="22"/>
        </w:rPr>
        <w:t xml:space="preserve"> eseményekről, beleértve a </w:t>
      </w:r>
      <w:proofErr w:type="spellStart"/>
      <w:r w:rsidRPr="00167496">
        <w:rPr>
          <w:i/>
          <w:iCs/>
          <w:sz w:val="22"/>
          <w:szCs w:val="22"/>
        </w:rPr>
        <w:t>torsade</w:t>
      </w:r>
      <w:r w:rsidR="00F661E7" w:rsidRPr="00167496">
        <w:rPr>
          <w:i/>
          <w:iCs/>
          <w:sz w:val="22"/>
          <w:szCs w:val="22"/>
        </w:rPr>
        <w:t>s</w:t>
      </w:r>
      <w:proofErr w:type="spellEnd"/>
      <w:r w:rsidRPr="00167496">
        <w:rPr>
          <w:i/>
          <w:iCs/>
          <w:sz w:val="22"/>
          <w:szCs w:val="22"/>
        </w:rPr>
        <w:t xml:space="preserve"> de </w:t>
      </w:r>
      <w:proofErr w:type="spellStart"/>
      <w:r w:rsidRPr="00167496">
        <w:rPr>
          <w:i/>
          <w:iCs/>
          <w:sz w:val="22"/>
          <w:szCs w:val="22"/>
        </w:rPr>
        <w:t>pointes</w:t>
      </w:r>
      <w:proofErr w:type="spellEnd"/>
      <w:r w:rsidR="00934929" w:rsidRPr="00167496">
        <w:rPr>
          <w:i/>
          <w:iCs/>
          <w:sz w:val="22"/>
          <w:szCs w:val="22"/>
        </w:rPr>
        <w:t>-</w:t>
      </w:r>
      <w:r w:rsidRPr="00167496">
        <w:rPr>
          <w:sz w:val="22"/>
          <w:szCs w:val="22"/>
        </w:rPr>
        <w:t xml:space="preserve">t is, számoltak be azoknál a betegeknél, akiknél </w:t>
      </w:r>
      <w:proofErr w:type="spellStart"/>
      <w:r w:rsidRPr="00167496">
        <w:rPr>
          <w:sz w:val="22"/>
          <w:szCs w:val="22"/>
        </w:rPr>
        <w:t>ciszapridot</w:t>
      </w:r>
      <w:proofErr w:type="spellEnd"/>
      <w:r w:rsidRPr="00167496">
        <w:rPr>
          <w:sz w:val="22"/>
          <w:szCs w:val="22"/>
        </w:rPr>
        <w:t xml:space="preserve"> és </w:t>
      </w:r>
      <w:proofErr w:type="spellStart"/>
      <w:r w:rsidRPr="00167496">
        <w:rPr>
          <w:sz w:val="22"/>
          <w:szCs w:val="22"/>
        </w:rPr>
        <w:t>flukonazolt</w:t>
      </w:r>
      <w:proofErr w:type="spellEnd"/>
      <w:r w:rsidRPr="00167496">
        <w:rPr>
          <w:sz w:val="22"/>
          <w:szCs w:val="22"/>
        </w:rPr>
        <w:t xml:space="preserve"> egyidejűleg alkalmaztak. Egy kontrollos vizsgálatban megállapították, hogy napi egyszeri 200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mg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és napi négyszer 20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mg </w:t>
      </w:r>
      <w:proofErr w:type="spellStart"/>
      <w:r w:rsidRPr="00167496">
        <w:rPr>
          <w:sz w:val="22"/>
          <w:szCs w:val="22"/>
        </w:rPr>
        <w:t>ciszaprid</w:t>
      </w:r>
      <w:proofErr w:type="spellEnd"/>
      <w:r w:rsidRPr="00167496">
        <w:rPr>
          <w:sz w:val="22"/>
          <w:szCs w:val="22"/>
        </w:rPr>
        <w:t xml:space="preserve"> egyidejű alkalmazása a </w:t>
      </w:r>
      <w:proofErr w:type="spellStart"/>
      <w:r w:rsidRPr="00167496">
        <w:rPr>
          <w:sz w:val="22"/>
          <w:szCs w:val="22"/>
        </w:rPr>
        <w:t>ciszaprid</w:t>
      </w:r>
      <w:proofErr w:type="spellEnd"/>
      <w:r w:rsidRPr="00167496">
        <w:rPr>
          <w:sz w:val="22"/>
          <w:szCs w:val="22"/>
        </w:rPr>
        <w:t xml:space="preserve"> plazmaszintjének jelentős megemelkedését és a </w:t>
      </w:r>
      <w:proofErr w:type="spellStart"/>
      <w:r w:rsidRPr="00167496">
        <w:rPr>
          <w:sz w:val="22"/>
          <w:szCs w:val="22"/>
        </w:rPr>
        <w:t>QTc</w:t>
      </w:r>
      <w:proofErr w:type="spellEnd"/>
      <w:r w:rsidRPr="00167496">
        <w:rPr>
          <w:sz w:val="22"/>
          <w:szCs w:val="22"/>
        </w:rPr>
        <w:t xml:space="preserve">-szakasz megnyúlását okozta.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és </w:t>
      </w:r>
      <w:proofErr w:type="spellStart"/>
      <w:r w:rsidRPr="00167496">
        <w:rPr>
          <w:sz w:val="22"/>
          <w:szCs w:val="22"/>
        </w:rPr>
        <w:t>ciszaprid</w:t>
      </w:r>
      <w:proofErr w:type="spellEnd"/>
      <w:r w:rsidRPr="00167496">
        <w:rPr>
          <w:sz w:val="22"/>
          <w:szCs w:val="22"/>
        </w:rPr>
        <w:t xml:space="preserve"> egyidejű alkalmazás</w:t>
      </w:r>
      <w:r w:rsidR="000B4E3E" w:rsidRPr="00167496">
        <w:rPr>
          <w:sz w:val="22"/>
          <w:szCs w:val="22"/>
        </w:rPr>
        <w:t>a ellenjavallt (lásd 4.3 pont).</w:t>
      </w:r>
    </w:p>
    <w:p w14:paraId="3BF52DEA" w14:textId="77777777" w:rsidR="000B4E3E" w:rsidRPr="00167496" w:rsidRDefault="000B4E3E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7EF41C0" w14:textId="77777777" w:rsidR="00B26D13" w:rsidRPr="00167496" w:rsidRDefault="00B26D13" w:rsidP="00167496">
      <w:pPr>
        <w:pStyle w:val="Default"/>
        <w:widowControl w:val="0"/>
        <w:suppressAutoHyphens/>
        <w:rPr>
          <w:sz w:val="22"/>
          <w:szCs w:val="22"/>
        </w:rPr>
      </w:pPr>
      <w:proofErr w:type="spellStart"/>
      <w:r w:rsidRPr="00167496">
        <w:rPr>
          <w:i/>
          <w:sz w:val="22"/>
          <w:szCs w:val="22"/>
          <w:u w:val="single"/>
        </w:rPr>
        <w:t>Terfenadin</w:t>
      </w:r>
      <w:proofErr w:type="spellEnd"/>
      <w:r w:rsidRPr="00167496">
        <w:rPr>
          <w:sz w:val="22"/>
          <w:szCs w:val="22"/>
          <w:u w:val="single"/>
        </w:rPr>
        <w:t>:</w:t>
      </w:r>
      <w:r w:rsidRPr="00167496">
        <w:rPr>
          <w:sz w:val="22"/>
          <w:szCs w:val="22"/>
        </w:rPr>
        <w:t xml:space="preserve"> </w:t>
      </w:r>
      <w:r w:rsidR="000B4E3E" w:rsidRPr="00167496">
        <w:rPr>
          <w:sz w:val="22"/>
          <w:szCs w:val="22"/>
        </w:rPr>
        <w:t>A</w:t>
      </w:r>
      <w:r w:rsidRPr="00167496">
        <w:rPr>
          <w:sz w:val="22"/>
          <w:szCs w:val="22"/>
        </w:rPr>
        <w:t xml:space="preserve">z </w:t>
      </w:r>
      <w:proofErr w:type="spellStart"/>
      <w:r w:rsidRPr="00167496">
        <w:rPr>
          <w:sz w:val="22"/>
          <w:szCs w:val="22"/>
        </w:rPr>
        <w:t>azol</w:t>
      </w:r>
      <w:proofErr w:type="spellEnd"/>
      <w:r w:rsidRPr="00167496">
        <w:rPr>
          <w:sz w:val="22"/>
          <w:szCs w:val="22"/>
        </w:rPr>
        <w:t xml:space="preserve">-típusú gombaellenes szereket és </w:t>
      </w:r>
      <w:proofErr w:type="spellStart"/>
      <w:r w:rsidRPr="00167496">
        <w:rPr>
          <w:sz w:val="22"/>
          <w:szCs w:val="22"/>
        </w:rPr>
        <w:t>terfenadint</w:t>
      </w:r>
      <w:proofErr w:type="spellEnd"/>
      <w:r w:rsidRPr="00167496">
        <w:rPr>
          <w:sz w:val="22"/>
          <w:szCs w:val="22"/>
        </w:rPr>
        <w:t xml:space="preserve"> egyidejűleg szedő betegeknél a </w:t>
      </w:r>
      <w:proofErr w:type="spellStart"/>
      <w:r w:rsidRPr="00167496">
        <w:rPr>
          <w:sz w:val="22"/>
          <w:szCs w:val="22"/>
        </w:rPr>
        <w:t>QTc</w:t>
      </w:r>
      <w:proofErr w:type="spellEnd"/>
      <w:r w:rsidR="00901DAD" w:rsidRPr="00167496">
        <w:rPr>
          <w:sz w:val="22"/>
          <w:szCs w:val="22"/>
        </w:rPr>
        <w:noBreakHyphen/>
      </w:r>
      <w:r w:rsidRPr="00167496">
        <w:rPr>
          <w:sz w:val="22"/>
          <w:szCs w:val="22"/>
        </w:rPr>
        <w:t xml:space="preserve">szakasz megnyúlása következtében kialakuló súlyos szívritmuszavarok jelentkezése miatt a </w:t>
      </w:r>
      <w:proofErr w:type="spellStart"/>
      <w:r w:rsidRPr="00167496">
        <w:rPr>
          <w:sz w:val="22"/>
          <w:szCs w:val="22"/>
        </w:rPr>
        <w:t>flukonazollal</w:t>
      </w:r>
      <w:proofErr w:type="spellEnd"/>
      <w:r w:rsidRPr="00167496">
        <w:rPr>
          <w:sz w:val="22"/>
          <w:szCs w:val="22"/>
        </w:rPr>
        <w:t xml:space="preserve"> interakciós vizsgálatot végeztek. Az egyik vizsgálat során, melyet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200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</w:t>
      </w:r>
      <w:r w:rsidR="00901DAD" w:rsidRPr="00167496">
        <w:rPr>
          <w:sz w:val="22"/>
          <w:szCs w:val="22"/>
        </w:rPr>
        <w:noBreakHyphen/>
      </w:r>
      <w:r w:rsidRPr="00167496">
        <w:rPr>
          <w:sz w:val="22"/>
          <w:szCs w:val="22"/>
        </w:rPr>
        <w:t xml:space="preserve">os napi dózisával végeztek, nem sikerült igazolni a </w:t>
      </w:r>
      <w:proofErr w:type="spellStart"/>
      <w:r w:rsidRPr="00167496">
        <w:rPr>
          <w:sz w:val="22"/>
          <w:szCs w:val="22"/>
        </w:rPr>
        <w:t>QTc</w:t>
      </w:r>
      <w:proofErr w:type="spellEnd"/>
      <w:r w:rsidRPr="00167496">
        <w:rPr>
          <w:sz w:val="22"/>
          <w:szCs w:val="22"/>
        </w:rPr>
        <w:t xml:space="preserve">-szakasz meghosszabbodását. Egy másik vizsgálatban, melyet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napi 400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mg-os és 800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mg-os dózisával végeztek, bebizonyították, hogy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napi 400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mg-os vagy nagyobb dózisainak alkalmazása jelentősen megnöveli az egyidejűleg adott </w:t>
      </w:r>
      <w:proofErr w:type="spellStart"/>
      <w:r w:rsidRPr="00167496">
        <w:rPr>
          <w:sz w:val="22"/>
          <w:szCs w:val="22"/>
        </w:rPr>
        <w:t>terfenadin</w:t>
      </w:r>
      <w:proofErr w:type="spellEnd"/>
      <w:r w:rsidRPr="00167496">
        <w:rPr>
          <w:sz w:val="22"/>
          <w:szCs w:val="22"/>
        </w:rPr>
        <w:t xml:space="preserve"> plazmaszintjét.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400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mg-os vagy nagyobb dózisainak </w:t>
      </w:r>
      <w:proofErr w:type="spellStart"/>
      <w:r w:rsidRPr="00167496">
        <w:rPr>
          <w:sz w:val="22"/>
          <w:szCs w:val="22"/>
        </w:rPr>
        <w:t>terfenadinnal</w:t>
      </w:r>
      <w:proofErr w:type="spellEnd"/>
      <w:r w:rsidRPr="00167496">
        <w:rPr>
          <w:sz w:val="22"/>
          <w:szCs w:val="22"/>
        </w:rPr>
        <w:t xml:space="preserve"> történő kombinációs alkalmazása ellenjavallt (lásd 4.3 pont).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400</w:t>
      </w:r>
      <w:r w:rsidR="000B4E3E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mg-nál </w:t>
      </w:r>
      <w:r w:rsidR="005105E7" w:rsidRPr="00167496">
        <w:rPr>
          <w:sz w:val="22"/>
          <w:szCs w:val="22"/>
        </w:rPr>
        <w:t xml:space="preserve">kisebb </w:t>
      </w:r>
      <w:r w:rsidRPr="00167496">
        <w:rPr>
          <w:sz w:val="22"/>
          <w:szCs w:val="22"/>
        </w:rPr>
        <w:t xml:space="preserve">napi dózisainak </w:t>
      </w:r>
      <w:proofErr w:type="spellStart"/>
      <w:r w:rsidRPr="00167496">
        <w:rPr>
          <w:sz w:val="22"/>
          <w:szCs w:val="22"/>
        </w:rPr>
        <w:t>terfenadinnal</w:t>
      </w:r>
      <w:proofErr w:type="spellEnd"/>
      <w:r w:rsidRPr="00167496">
        <w:rPr>
          <w:sz w:val="22"/>
          <w:szCs w:val="22"/>
        </w:rPr>
        <w:t xml:space="preserve"> történő egyidejű alkalmazásakor fokozott ellenő</w:t>
      </w:r>
      <w:r w:rsidR="000B4E3E" w:rsidRPr="00167496">
        <w:rPr>
          <w:sz w:val="22"/>
          <w:szCs w:val="22"/>
        </w:rPr>
        <w:t>rzés szükséges.</w:t>
      </w:r>
    </w:p>
    <w:p w14:paraId="40BA3120" w14:textId="77777777" w:rsidR="000B4E3E" w:rsidRPr="00167496" w:rsidRDefault="000B4E3E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1FB7250" w14:textId="77777777" w:rsidR="00B26D13" w:rsidRPr="00167496" w:rsidRDefault="00B26D13" w:rsidP="00167496">
      <w:pPr>
        <w:pStyle w:val="Default"/>
        <w:widowControl w:val="0"/>
        <w:suppressAutoHyphens/>
        <w:rPr>
          <w:sz w:val="22"/>
          <w:szCs w:val="22"/>
        </w:rPr>
      </w:pPr>
      <w:proofErr w:type="spellStart"/>
      <w:r w:rsidRPr="00167496">
        <w:rPr>
          <w:i/>
          <w:sz w:val="22"/>
          <w:szCs w:val="22"/>
          <w:u w:val="single"/>
        </w:rPr>
        <w:t>Asztemizol</w:t>
      </w:r>
      <w:proofErr w:type="spellEnd"/>
      <w:r w:rsidRPr="00167496">
        <w:rPr>
          <w:sz w:val="22"/>
          <w:szCs w:val="22"/>
          <w:u w:val="single"/>
        </w:rPr>
        <w:t>:</w:t>
      </w:r>
      <w:r w:rsidRPr="00167496">
        <w:rPr>
          <w:sz w:val="22"/>
          <w:szCs w:val="22"/>
        </w:rPr>
        <w:t xml:space="preserve">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asztemizollal</w:t>
      </w:r>
      <w:proofErr w:type="spellEnd"/>
      <w:r w:rsidRPr="00167496">
        <w:rPr>
          <w:sz w:val="22"/>
          <w:szCs w:val="22"/>
        </w:rPr>
        <w:t xml:space="preserve"> történő egyidejű alkalmazása csökkentheti az </w:t>
      </w:r>
      <w:proofErr w:type="spellStart"/>
      <w:r w:rsidRPr="00167496">
        <w:rPr>
          <w:sz w:val="22"/>
          <w:szCs w:val="22"/>
        </w:rPr>
        <w:t>asztemizol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clear</w:t>
      </w:r>
      <w:r w:rsidR="002871CB" w:rsidRPr="00167496">
        <w:rPr>
          <w:sz w:val="22"/>
          <w:szCs w:val="22"/>
        </w:rPr>
        <w:t>a</w:t>
      </w:r>
      <w:r w:rsidRPr="00167496">
        <w:rPr>
          <w:sz w:val="22"/>
          <w:szCs w:val="22"/>
        </w:rPr>
        <w:t>nce</w:t>
      </w:r>
      <w:proofErr w:type="spellEnd"/>
      <w:r w:rsidRPr="00167496">
        <w:rPr>
          <w:sz w:val="22"/>
          <w:szCs w:val="22"/>
        </w:rPr>
        <w:t xml:space="preserve">-ét. Ennek eredményeként a megemelkedett </w:t>
      </w:r>
      <w:proofErr w:type="spellStart"/>
      <w:r w:rsidRPr="00167496">
        <w:rPr>
          <w:sz w:val="22"/>
          <w:szCs w:val="22"/>
        </w:rPr>
        <w:t>asztemizol</w:t>
      </w:r>
      <w:proofErr w:type="spellEnd"/>
      <w:r w:rsidRPr="00167496">
        <w:rPr>
          <w:sz w:val="22"/>
          <w:szCs w:val="22"/>
        </w:rPr>
        <w:t xml:space="preserve"> plazmakoncentráció a QT-szakasz megnyúlásához és ritkán </w:t>
      </w:r>
      <w:proofErr w:type="spellStart"/>
      <w:r w:rsidRPr="00167496">
        <w:rPr>
          <w:i/>
          <w:iCs/>
          <w:sz w:val="22"/>
          <w:szCs w:val="22"/>
        </w:rPr>
        <w:t>torsade</w:t>
      </w:r>
      <w:r w:rsidR="00F661E7" w:rsidRPr="00167496">
        <w:rPr>
          <w:i/>
          <w:iCs/>
          <w:sz w:val="22"/>
          <w:szCs w:val="22"/>
        </w:rPr>
        <w:t>s</w:t>
      </w:r>
      <w:proofErr w:type="spellEnd"/>
      <w:r w:rsidRPr="00167496">
        <w:rPr>
          <w:i/>
          <w:iCs/>
          <w:sz w:val="22"/>
          <w:szCs w:val="22"/>
        </w:rPr>
        <w:t xml:space="preserve"> de </w:t>
      </w:r>
      <w:proofErr w:type="spellStart"/>
      <w:r w:rsidRPr="00167496">
        <w:rPr>
          <w:i/>
          <w:iCs/>
          <w:sz w:val="22"/>
          <w:szCs w:val="22"/>
        </w:rPr>
        <w:t>pointes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kialakulásához vezethet.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és az </w:t>
      </w:r>
      <w:proofErr w:type="spellStart"/>
      <w:r w:rsidRPr="00167496">
        <w:rPr>
          <w:sz w:val="22"/>
          <w:szCs w:val="22"/>
        </w:rPr>
        <w:t>asztemizol</w:t>
      </w:r>
      <w:proofErr w:type="spellEnd"/>
      <w:r w:rsidRPr="00167496">
        <w:rPr>
          <w:sz w:val="22"/>
          <w:szCs w:val="22"/>
        </w:rPr>
        <w:t xml:space="preserve"> egyidejű alkalmazása e</w:t>
      </w:r>
      <w:r w:rsidR="000B4E3E" w:rsidRPr="00167496">
        <w:rPr>
          <w:sz w:val="22"/>
          <w:szCs w:val="22"/>
        </w:rPr>
        <w:t>llenjavallt (lásd 4.3 pont).</w:t>
      </w:r>
    </w:p>
    <w:p w14:paraId="665D5129" w14:textId="77777777" w:rsidR="000B4E3E" w:rsidRPr="00167496" w:rsidRDefault="000B4E3E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24FF7387" w14:textId="77777777" w:rsidR="00B26D13" w:rsidRPr="00167496" w:rsidRDefault="00B26D13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/>
          <w:sz w:val="22"/>
          <w:szCs w:val="22"/>
          <w:u w:val="single"/>
        </w:rPr>
        <w:t>Pimozid</w:t>
      </w:r>
      <w:r w:rsidRPr="00167496">
        <w:rPr>
          <w:sz w:val="22"/>
          <w:szCs w:val="22"/>
          <w:u w:val="single"/>
        </w:rPr>
        <w:t>:</w:t>
      </w:r>
      <w:r w:rsidRPr="00167496">
        <w:rPr>
          <w:sz w:val="22"/>
          <w:szCs w:val="22"/>
        </w:rPr>
        <w:t xml:space="preserve"> Bár </w:t>
      </w:r>
      <w:r w:rsidRPr="00167496">
        <w:rPr>
          <w:i/>
          <w:iCs/>
          <w:sz w:val="22"/>
          <w:szCs w:val="22"/>
        </w:rPr>
        <w:t xml:space="preserve">in vitro </w:t>
      </w:r>
      <w:r w:rsidRPr="00167496">
        <w:rPr>
          <w:sz w:val="22"/>
          <w:szCs w:val="22"/>
        </w:rPr>
        <w:t xml:space="preserve">vagy </w:t>
      </w:r>
      <w:r w:rsidRPr="00167496">
        <w:rPr>
          <w:i/>
          <w:iCs/>
          <w:sz w:val="22"/>
          <w:szCs w:val="22"/>
        </w:rPr>
        <w:t xml:space="preserve">in vivo </w:t>
      </w:r>
      <w:r w:rsidRPr="00167496">
        <w:rPr>
          <w:sz w:val="22"/>
          <w:szCs w:val="22"/>
        </w:rPr>
        <w:t xml:space="preserve">nem vizsgálták,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pimoziddal történő egyidejű alkalmazása a pimozid metabolizmusának gátlását eredményezheti. A megemelkedett pimozid plazmakoncentráció a QT-szakasz megnyúlásához és ritkán </w:t>
      </w:r>
      <w:proofErr w:type="spellStart"/>
      <w:r w:rsidRPr="00167496">
        <w:rPr>
          <w:i/>
          <w:iCs/>
          <w:sz w:val="22"/>
          <w:szCs w:val="22"/>
        </w:rPr>
        <w:t>torsade</w:t>
      </w:r>
      <w:r w:rsidR="00F661E7" w:rsidRPr="00167496">
        <w:rPr>
          <w:i/>
          <w:iCs/>
          <w:sz w:val="22"/>
          <w:szCs w:val="22"/>
        </w:rPr>
        <w:t>s</w:t>
      </w:r>
      <w:proofErr w:type="spellEnd"/>
      <w:r w:rsidRPr="00167496">
        <w:rPr>
          <w:i/>
          <w:iCs/>
          <w:sz w:val="22"/>
          <w:szCs w:val="22"/>
        </w:rPr>
        <w:t xml:space="preserve"> de </w:t>
      </w:r>
      <w:proofErr w:type="spellStart"/>
      <w:r w:rsidRPr="00167496">
        <w:rPr>
          <w:i/>
          <w:iCs/>
          <w:sz w:val="22"/>
          <w:szCs w:val="22"/>
        </w:rPr>
        <w:t>pointes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kialakulásához vezethet.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és a pimozid egyidejű alkalmazás</w:t>
      </w:r>
      <w:r w:rsidR="000B4E3E" w:rsidRPr="00167496">
        <w:rPr>
          <w:sz w:val="22"/>
          <w:szCs w:val="22"/>
        </w:rPr>
        <w:t>a ellenjavallt (lásd 4.3 pont).</w:t>
      </w:r>
    </w:p>
    <w:p w14:paraId="76FFCF84" w14:textId="77777777" w:rsidR="000B4E3E" w:rsidRPr="00167496" w:rsidRDefault="000B4E3E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EC8F41D" w14:textId="77777777" w:rsidR="00B26D13" w:rsidRPr="00167496" w:rsidRDefault="00B26D13" w:rsidP="00167496">
      <w:pPr>
        <w:pStyle w:val="Default"/>
        <w:widowControl w:val="0"/>
        <w:suppressAutoHyphens/>
        <w:rPr>
          <w:sz w:val="22"/>
          <w:szCs w:val="22"/>
        </w:rPr>
      </w:pPr>
      <w:proofErr w:type="spellStart"/>
      <w:r w:rsidRPr="00167496">
        <w:rPr>
          <w:i/>
          <w:sz w:val="22"/>
          <w:szCs w:val="22"/>
          <w:u w:val="single"/>
        </w:rPr>
        <w:t>Kinidin</w:t>
      </w:r>
      <w:proofErr w:type="spellEnd"/>
      <w:r w:rsidRPr="00167496">
        <w:rPr>
          <w:sz w:val="22"/>
          <w:szCs w:val="22"/>
          <w:u w:val="single"/>
        </w:rPr>
        <w:t>:</w:t>
      </w:r>
      <w:r w:rsidRPr="00167496">
        <w:rPr>
          <w:sz w:val="22"/>
          <w:szCs w:val="22"/>
        </w:rPr>
        <w:t xml:space="preserve"> Bár </w:t>
      </w:r>
      <w:r w:rsidRPr="00167496">
        <w:rPr>
          <w:i/>
          <w:iCs/>
          <w:sz w:val="22"/>
          <w:szCs w:val="22"/>
        </w:rPr>
        <w:t xml:space="preserve">in vitro </w:t>
      </w:r>
      <w:r w:rsidRPr="00167496">
        <w:rPr>
          <w:sz w:val="22"/>
          <w:szCs w:val="22"/>
        </w:rPr>
        <w:t xml:space="preserve">vagy </w:t>
      </w:r>
      <w:r w:rsidRPr="00167496">
        <w:rPr>
          <w:i/>
          <w:iCs/>
          <w:sz w:val="22"/>
          <w:szCs w:val="22"/>
        </w:rPr>
        <w:t xml:space="preserve">in vivo </w:t>
      </w:r>
      <w:r w:rsidRPr="00167496">
        <w:rPr>
          <w:sz w:val="22"/>
          <w:szCs w:val="22"/>
        </w:rPr>
        <w:t xml:space="preserve">nem vizsgálták,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kinidinnel</w:t>
      </w:r>
      <w:proofErr w:type="spellEnd"/>
      <w:r w:rsidRPr="00167496">
        <w:rPr>
          <w:sz w:val="22"/>
          <w:szCs w:val="22"/>
        </w:rPr>
        <w:t xml:space="preserve"> történő egyidejű alkalmazása a </w:t>
      </w:r>
      <w:proofErr w:type="spellStart"/>
      <w:r w:rsidRPr="00167496">
        <w:rPr>
          <w:sz w:val="22"/>
          <w:szCs w:val="22"/>
        </w:rPr>
        <w:t>kinidin</w:t>
      </w:r>
      <w:proofErr w:type="spellEnd"/>
      <w:r w:rsidRPr="00167496">
        <w:rPr>
          <w:sz w:val="22"/>
          <w:szCs w:val="22"/>
        </w:rPr>
        <w:t xml:space="preserve"> metabolizmusának gátlását eredményezheti. A </w:t>
      </w:r>
      <w:proofErr w:type="spellStart"/>
      <w:r w:rsidRPr="00167496">
        <w:rPr>
          <w:sz w:val="22"/>
          <w:szCs w:val="22"/>
        </w:rPr>
        <w:t>kinidin</w:t>
      </w:r>
      <w:proofErr w:type="spellEnd"/>
      <w:r w:rsidRPr="00167496">
        <w:rPr>
          <w:sz w:val="22"/>
          <w:szCs w:val="22"/>
        </w:rPr>
        <w:t xml:space="preserve"> alkalmazása QT</w:t>
      </w:r>
      <w:r w:rsidR="00901DAD" w:rsidRPr="00167496">
        <w:rPr>
          <w:sz w:val="22"/>
          <w:szCs w:val="22"/>
        </w:rPr>
        <w:noBreakHyphen/>
      </w:r>
      <w:r w:rsidRPr="00167496">
        <w:rPr>
          <w:sz w:val="22"/>
          <w:szCs w:val="22"/>
        </w:rPr>
        <w:t xml:space="preserve">megnyúlással és ritkán </w:t>
      </w:r>
      <w:proofErr w:type="spellStart"/>
      <w:r w:rsidRPr="00167496">
        <w:rPr>
          <w:i/>
          <w:iCs/>
          <w:sz w:val="22"/>
          <w:szCs w:val="22"/>
        </w:rPr>
        <w:t>torsade</w:t>
      </w:r>
      <w:r w:rsidR="00F661E7" w:rsidRPr="00167496">
        <w:rPr>
          <w:i/>
          <w:iCs/>
          <w:sz w:val="22"/>
          <w:szCs w:val="22"/>
        </w:rPr>
        <w:t>s</w:t>
      </w:r>
      <w:proofErr w:type="spellEnd"/>
      <w:r w:rsidRPr="00167496">
        <w:rPr>
          <w:i/>
          <w:iCs/>
          <w:sz w:val="22"/>
          <w:szCs w:val="22"/>
        </w:rPr>
        <w:t xml:space="preserve"> de </w:t>
      </w:r>
      <w:proofErr w:type="spellStart"/>
      <w:r w:rsidRPr="00167496">
        <w:rPr>
          <w:i/>
          <w:iCs/>
          <w:sz w:val="22"/>
          <w:szCs w:val="22"/>
        </w:rPr>
        <w:t>pointes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kialakulásával járhat.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és a </w:t>
      </w:r>
      <w:proofErr w:type="spellStart"/>
      <w:r w:rsidRPr="00167496">
        <w:rPr>
          <w:sz w:val="22"/>
          <w:szCs w:val="22"/>
        </w:rPr>
        <w:t>kinidin</w:t>
      </w:r>
      <w:proofErr w:type="spellEnd"/>
      <w:r w:rsidRPr="00167496">
        <w:rPr>
          <w:sz w:val="22"/>
          <w:szCs w:val="22"/>
        </w:rPr>
        <w:t xml:space="preserve"> egyidejű alkalmazás</w:t>
      </w:r>
      <w:r w:rsidR="000B4E3E" w:rsidRPr="00167496">
        <w:rPr>
          <w:sz w:val="22"/>
          <w:szCs w:val="22"/>
        </w:rPr>
        <w:t>a ellenjavallt (lásd 4.3 pont).</w:t>
      </w:r>
    </w:p>
    <w:p w14:paraId="0E49CB70" w14:textId="77777777" w:rsidR="000B4E3E" w:rsidRPr="00167496" w:rsidRDefault="000B4E3E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00E456E" w14:textId="77777777" w:rsidR="00B26D13" w:rsidRPr="00167496" w:rsidRDefault="00B26D13" w:rsidP="00167496">
      <w:pPr>
        <w:pStyle w:val="Default"/>
        <w:widowControl w:val="0"/>
        <w:suppressAutoHyphens/>
        <w:rPr>
          <w:sz w:val="22"/>
          <w:szCs w:val="22"/>
        </w:rPr>
      </w:pPr>
      <w:proofErr w:type="spellStart"/>
      <w:r w:rsidRPr="00167496">
        <w:rPr>
          <w:i/>
          <w:sz w:val="22"/>
          <w:szCs w:val="22"/>
          <w:u w:val="single"/>
        </w:rPr>
        <w:t>Eritromicin</w:t>
      </w:r>
      <w:proofErr w:type="spellEnd"/>
      <w:r w:rsidRPr="00167496">
        <w:rPr>
          <w:sz w:val="22"/>
          <w:szCs w:val="22"/>
          <w:u w:val="single"/>
        </w:rPr>
        <w:t>:</w:t>
      </w:r>
      <w:r w:rsidRPr="00167496">
        <w:rPr>
          <w:sz w:val="22"/>
          <w:szCs w:val="22"/>
        </w:rPr>
        <w:t xml:space="preserve">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és az </w:t>
      </w:r>
      <w:proofErr w:type="spellStart"/>
      <w:r w:rsidRPr="00167496">
        <w:rPr>
          <w:sz w:val="22"/>
          <w:szCs w:val="22"/>
        </w:rPr>
        <w:t>eritromicin</w:t>
      </w:r>
      <w:proofErr w:type="spellEnd"/>
      <w:r w:rsidRPr="00167496">
        <w:rPr>
          <w:sz w:val="22"/>
          <w:szCs w:val="22"/>
        </w:rPr>
        <w:t xml:space="preserve"> egyidejű alkalmazáskor fennáll a </w:t>
      </w:r>
      <w:proofErr w:type="spellStart"/>
      <w:r w:rsidR="00EE0A9C" w:rsidRPr="00167496">
        <w:rPr>
          <w:sz w:val="22"/>
          <w:szCs w:val="22"/>
        </w:rPr>
        <w:t>c</w:t>
      </w:r>
      <w:r w:rsidRPr="00167496">
        <w:rPr>
          <w:sz w:val="22"/>
          <w:szCs w:val="22"/>
        </w:rPr>
        <w:t>ardiotoxicitás</w:t>
      </w:r>
      <w:proofErr w:type="spellEnd"/>
      <w:r w:rsidRPr="00167496">
        <w:rPr>
          <w:sz w:val="22"/>
          <w:szCs w:val="22"/>
        </w:rPr>
        <w:t xml:space="preserve"> </w:t>
      </w:r>
      <w:r w:rsidR="005105E7" w:rsidRPr="00167496">
        <w:rPr>
          <w:sz w:val="22"/>
          <w:szCs w:val="22"/>
        </w:rPr>
        <w:t xml:space="preserve">fokozott kockázata </w:t>
      </w:r>
      <w:r w:rsidRPr="00167496">
        <w:rPr>
          <w:sz w:val="22"/>
          <w:szCs w:val="22"/>
        </w:rPr>
        <w:t xml:space="preserve">(megnyúlt QT-szakasz, </w:t>
      </w:r>
      <w:proofErr w:type="spellStart"/>
      <w:r w:rsidRPr="00167496">
        <w:rPr>
          <w:i/>
          <w:iCs/>
          <w:sz w:val="22"/>
          <w:szCs w:val="22"/>
        </w:rPr>
        <w:t>torsade</w:t>
      </w:r>
      <w:r w:rsidR="00F661E7" w:rsidRPr="00167496">
        <w:rPr>
          <w:i/>
          <w:iCs/>
          <w:sz w:val="22"/>
          <w:szCs w:val="22"/>
        </w:rPr>
        <w:t>s</w:t>
      </w:r>
      <w:proofErr w:type="spellEnd"/>
      <w:r w:rsidRPr="00167496">
        <w:rPr>
          <w:i/>
          <w:iCs/>
          <w:sz w:val="22"/>
          <w:szCs w:val="22"/>
        </w:rPr>
        <w:t xml:space="preserve"> de </w:t>
      </w:r>
      <w:proofErr w:type="spellStart"/>
      <w:r w:rsidRPr="00167496">
        <w:rPr>
          <w:i/>
          <w:iCs/>
          <w:sz w:val="22"/>
          <w:szCs w:val="22"/>
        </w:rPr>
        <w:t>pointes</w:t>
      </w:r>
      <w:proofErr w:type="spellEnd"/>
      <w:r w:rsidRPr="00167496">
        <w:rPr>
          <w:sz w:val="22"/>
          <w:szCs w:val="22"/>
        </w:rPr>
        <w:t xml:space="preserve">) és a következményes hirtelen szívhalál kockázata.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és az </w:t>
      </w:r>
      <w:proofErr w:type="spellStart"/>
      <w:r w:rsidRPr="00167496">
        <w:rPr>
          <w:sz w:val="22"/>
          <w:szCs w:val="22"/>
        </w:rPr>
        <w:t>eritromicin</w:t>
      </w:r>
      <w:proofErr w:type="spellEnd"/>
      <w:r w:rsidRPr="00167496">
        <w:rPr>
          <w:sz w:val="22"/>
          <w:szCs w:val="22"/>
        </w:rPr>
        <w:t xml:space="preserve"> egyidejű alkalmazás</w:t>
      </w:r>
      <w:r w:rsidR="000B4E3E" w:rsidRPr="00167496">
        <w:rPr>
          <w:sz w:val="22"/>
          <w:szCs w:val="22"/>
        </w:rPr>
        <w:t>a ellenjavallt (lásd 4.3 pont).</w:t>
      </w:r>
    </w:p>
    <w:p w14:paraId="7E8A5A35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CB3ADE0" w14:textId="77777777" w:rsidR="00B26D13" w:rsidRPr="00167496" w:rsidRDefault="00B26D13" w:rsidP="00167496">
      <w:pPr>
        <w:pStyle w:val="Default"/>
        <w:widowControl w:val="0"/>
        <w:suppressAutoHyphens/>
        <w:rPr>
          <w:iCs/>
          <w:color w:val="auto"/>
          <w:sz w:val="22"/>
          <w:szCs w:val="22"/>
        </w:rPr>
      </w:pPr>
      <w:r w:rsidRPr="00167496">
        <w:rPr>
          <w:iCs/>
          <w:color w:val="auto"/>
          <w:sz w:val="22"/>
          <w:szCs w:val="22"/>
          <w:u w:val="single"/>
        </w:rPr>
        <w:t xml:space="preserve">A következő gyógyszerek </w:t>
      </w:r>
      <w:proofErr w:type="spellStart"/>
      <w:r w:rsidRPr="00167496">
        <w:rPr>
          <w:iCs/>
          <w:color w:val="auto"/>
          <w:sz w:val="22"/>
          <w:szCs w:val="22"/>
          <w:u w:val="single"/>
        </w:rPr>
        <w:t>flukonazollal</w:t>
      </w:r>
      <w:proofErr w:type="spellEnd"/>
      <w:r w:rsidRPr="00167496">
        <w:rPr>
          <w:iCs/>
          <w:color w:val="auto"/>
          <w:sz w:val="22"/>
          <w:szCs w:val="22"/>
          <w:u w:val="single"/>
        </w:rPr>
        <w:t xml:space="preserve"> történő egyidejű alkalmazása nem javasolt</w:t>
      </w:r>
    </w:p>
    <w:p w14:paraId="34221F5A" w14:textId="77777777" w:rsidR="000B4E3E" w:rsidRPr="00167496" w:rsidRDefault="000B4E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C198348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lastRenderedPageBreak/>
        <w:t>Halofantrin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 CYP3A4</w:t>
      </w:r>
      <w:r w:rsidR="00901DAD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gátló hatás következtében megemelheti a </w:t>
      </w:r>
      <w:proofErr w:type="spellStart"/>
      <w:r w:rsidRPr="00167496">
        <w:rPr>
          <w:color w:val="auto"/>
          <w:sz w:val="22"/>
          <w:szCs w:val="22"/>
        </w:rPr>
        <w:t>halofantrin</w:t>
      </w:r>
      <w:proofErr w:type="spellEnd"/>
      <w:r w:rsidRPr="00167496">
        <w:rPr>
          <w:color w:val="auto"/>
          <w:sz w:val="22"/>
          <w:szCs w:val="22"/>
        </w:rPr>
        <w:t xml:space="preserve"> plazmakoncentrációját.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és a </w:t>
      </w:r>
      <w:proofErr w:type="spellStart"/>
      <w:r w:rsidRPr="00167496">
        <w:rPr>
          <w:color w:val="auto"/>
          <w:sz w:val="22"/>
          <w:szCs w:val="22"/>
        </w:rPr>
        <w:t>halofantrin</w:t>
      </w:r>
      <w:proofErr w:type="spellEnd"/>
      <w:r w:rsidRPr="00167496">
        <w:rPr>
          <w:color w:val="auto"/>
          <w:sz w:val="22"/>
          <w:szCs w:val="22"/>
        </w:rPr>
        <w:t xml:space="preserve"> egyidejű alkalmazása fokozhatja a </w:t>
      </w:r>
      <w:proofErr w:type="spellStart"/>
      <w:r w:rsidR="00EE0A9C" w:rsidRPr="00167496">
        <w:rPr>
          <w:color w:val="auto"/>
          <w:sz w:val="22"/>
          <w:szCs w:val="22"/>
        </w:rPr>
        <w:t>c</w:t>
      </w:r>
      <w:r w:rsidRPr="00167496">
        <w:rPr>
          <w:color w:val="auto"/>
          <w:sz w:val="22"/>
          <w:szCs w:val="22"/>
        </w:rPr>
        <w:t>ardiotoxicitás</w:t>
      </w:r>
      <w:proofErr w:type="spellEnd"/>
      <w:r w:rsidRPr="00167496">
        <w:rPr>
          <w:color w:val="auto"/>
          <w:sz w:val="22"/>
          <w:szCs w:val="22"/>
        </w:rPr>
        <w:t xml:space="preserve"> (megnyúlt QT-szakasz, </w:t>
      </w:r>
      <w:proofErr w:type="spellStart"/>
      <w:r w:rsidRPr="00167496">
        <w:rPr>
          <w:i/>
          <w:iCs/>
          <w:color w:val="auto"/>
          <w:sz w:val="22"/>
          <w:szCs w:val="22"/>
        </w:rPr>
        <w:t>torsade</w:t>
      </w:r>
      <w:r w:rsidR="00F661E7" w:rsidRPr="00167496">
        <w:rPr>
          <w:i/>
          <w:iCs/>
          <w:color w:val="auto"/>
          <w:sz w:val="22"/>
          <w:szCs w:val="22"/>
        </w:rPr>
        <w:t>s</w:t>
      </w:r>
      <w:proofErr w:type="spellEnd"/>
      <w:r w:rsidRPr="00167496">
        <w:rPr>
          <w:i/>
          <w:iCs/>
          <w:color w:val="auto"/>
          <w:sz w:val="22"/>
          <w:szCs w:val="22"/>
        </w:rPr>
        <w:t xml:space="preserve"> de </w:t>
      </w:r>
      <w:proofErr w:type="spellStart"/>
      <w:r w:rsidRPr="00167496">
        <w:rPr>
          <w:i/>
          <w:iCs/>
          <w:color w:val="auto"/>
          <w:sz w:val="22"/>
          <w:szCs w:val="22"/>
        </w:rPr>
        <w:t>pointes</w:t>
      </w:r>
      <w:proofErr w:type="spellEnd"/>
      <w:r w:rsidRPr="00167496">
        <w:rPr>
          <w:color w:val="auto"/>
          <w:sz w:val="22"/>
          <w:szCs w:val="22"/>
        </w:rPr>
        <w:t>) és ennek következtében a hirtelen halál kockázatát. Ezt a kombináció</w:t>
      </w:r>
      <w:r w:rsidR="000B4E3E" w:rsidRPr="00167496">
        <w:rPr>
          <w:color w:val="auto"/>
          <w:sz w:val="22"/>
          <w:szCs w:val="22"/>
        </w:rPr>
        <w:t>t kerülni kell (lásd 4.4 pont).</w:t>
      </w:r>
    </w:p>
    <w:p w14:paraId="19CE34DB" w14:textId="77777777" w:rsidR="008B169E" w:rsidRPr="00167496" w:rsidRDefault="008B169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6CE64EB" w14:textId="77777777" w:rsidR="00EE0A9C" w:rsidRPr="00167496" w:rsidRDefault="00F661E7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r w:rsidRPr="00167496">
        <w:rPr>
          <w:iCs/>
          <w:color w:val="auto"/>
          <w:sz w:val="22"/>
          <w:szCs w:val="22"/>
          <w:u w:val="single"/>
        </w:rPr>
        <w:t xml:space="preserve">A következő gyógyszerek </w:t>
      </w:r>
      <w:proofErr w:type="spellStart"/>
      <w:r w:rsidRPr="00167496">
        <w:rPr>
          <w:iCs/>
          <w:color w:val="auto"/>
          <w:sz w:val="22"/>
          <w:szCs w:val="22"/>
          <w:u w:val="single"/>
        </w:rPr>
        <w:t>flukonazollal</w:t>
      </w:r>
      <w:proofErr w:type="spellEnd"/>
      <w:r w:rsidRPr="00167496">
        <w:rPr>
          <w:iCs/>
          <w:color w:val="auto"/>
          <w:sz w:val="22"/>
          <w:szCs w:val="22"/>
          <w:u w:val="single"/>
        </w:rPr>
        <w:t xml:space="preserve"> történő </w:t>
      </w:r>
      <w:r w:rsidRPr="00167496">
        <w:rPr>
          <w:color w:val="auto"/>
          <w:sz w:val="22"/>
          <w:szCs w:val="22"/>
          <w:u w:val="single"/>
        </w:rPr>
        <w:t>e</w:t>
      </w:r>
      <w:r w:rsidR="00EE0A9C" w:rsidRPr="00167496">
        <w:rPr>
          <w:color w:val="auto"/>
          <w:sz w:val="22"/>
          <w:szCs w:val="22"/>
          <w:u w:val="single"/>
        </w:rPr>
        <w:t xml:space="preserve">gyidejű </w:t>
      </w:r>
      <w:r w:rsidRPr="00167496">
        <w:rPr>
          <w:sz w:val="22"/>
          <w:szCs w:val="22"/>
          <w:u w:val="single"/>
        </w:rPr>
        <w:t>alkalmazása</w:t>
      </w:r>
      <w:r w:rsidRPr="00167496">
        <w:rPr>
          <w:i/>
          <w:sz w:val="22"/>
          <w:szCs w:val="22"/>
          <w:u w:val="single"/>
        </w:rPr>
        <w:t xml:space="preserve"> </w:t>
      </w:r>
      <w:r w:rsidR="00EE0A9C" w:rsidRPr="00167496">
        <w:rPr>
          <w:color w:val="auto"/>
          <w:sz w:val="22"/>
          <w:szCs w:val="22"/>
          <w:u w:val="single"/>
        </w:rPr>
        <w:t xml:space="preserve">esetén </w:t>
      </w:r>
      <w:r w:rsidRPr="00167496">
        <w:rPr>
          <w:sz w:val="22"/>
          <w:szCs w:val="22"/>
          <w:u w:val="single"/>
        </w:rPr>
        <w:t>fokozott</w:t>
      </w:r>
      <w:r w:rsidRPr="00167496">
        <w:rPr>
          <w:i/>
          <w:sz w:val="22"/>
          <w:szCs w:val="22"/>
          <w:u w:val="single"/>
        </w:rPr>
        <w:t xml:space="preserve"> </w:t>
      </w:r>
      <w:r w:rsidR="00EE0A9C" w:rsidRPr="00167496">
        <w:rPr>
          <w:color w:val="auto"/>
          <w:sz w:val="22"/>
          <w:szCs w:val="22"/>
          <w:u w:val="single"/>
        </w:rPr>
        <w:t>óvatosság</w:t>
      </w:r>
      <w:r w:rsidRPr="00167496">
        <w:rPr>
          <w:color w:val="auto"/>
          <w:sz w:val="22"/>
          <w:szCs w:val="22"/>
          <w:u w:val="single"/>
        </w:rPr>
        <w:t>gal kell eljárni</w:t>
      </w:r>
    </w:p>
    <w:p w14:paraId="0702370F" w14:textId="77777777" w:rsidR="00EE0A9C" w:rsidRPr="00167496" w:rsidRDefault="00EE0A9C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B06E9F3" w14:textId="77777777" w:rsidR="008B169E" w:rsidRPr="00167496" w:rsidRDefault="008B169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Ami</w:t>
      </w:r>
      <w:r w:rsidR="00510685" w:rsidRPr="00167496">
        <w:rPr>
          <w:i/>
          <w:color w:val="auto"/>
          <w:sz w:val="22"/>
          <w:szCs w:val="22"/>
          <w:u w:val="single"/>
        </w:rPr>
        <w:t>o</w:t>
      </w:r>
      <w:r w:rsidRPr="00167496">
        <w:rPr>
          <w:i/>
          <w:color w:val="auto"/>
          <w:sz w:val="22"/>
          <w:szCs w:val="22"/>
          <w:u w:val="single"/>
        </w:rPr>
        <w:t>daron</w:t>
      </w:r>
      <w:proofErr w:type="spellEnd"/>
      <w:r w:rsidRPr="00167496">
        <w:rPr>
          <w:color w:val="auto"/>
          <w:sz w:val="22"/>
          <w:szCs w:val="22"/>
        </w:rPr>
        <w:t>: A</w:t>
      </w:r>
      <w:r w:rsidR="00495C7B" w:rsidRPr="00167496">
        <w:rPr>
          <w:sz w:val="22"/>
          <w:szCs w:val="22"/>
        </w:rPr>
        <w:t xml:space="preserve"> </w:t>
      </w:r>
      <w:proofErr w:type="spellStart"/>
      <w:r w:rsidR="00495C7B" w:rsidRPr="00167496">
        <w:rPr>
          <w:sz w:val="22"/>
          <w:szCs w:val="22"/>
        </w:rPr>
        <w:t>flukonazol</w:t>
      </w:r>
      <w:proofErr w:type="spellEnd"/>
      <w:r w:rsidR="00495C7B" w:rsidRPr="00167496">
        <w:rPr>
          <w:sz w:val="22"/>
          <w:szCs w:val="22"/>
        </w:rPr>
        <w:t xml:space="preserve"> és a</w:t>
      </w:r>
      <w:r w:rsidRPr="00167496">
        <w:rPr>
          <w:color w:val="auto"/>
          <w:sz w:val="22"/>
          <w:szCs w:val="22"/>
        </w:rPr>
        <w:t xml:space="preserve">z </w:t>
      </w:r>
      <w:proofErr w:type="spellStart"/>
      <w:r w:rsidRPr="00167496">
        <w:rPr>
          <w:color w:val="auto"/>
          <w:sz w:val="22"/>
          <w:szCs w:val="22"/>
        </w:rPr>
        <w:t>amiodaron</w:t>
      </w:r>
      <w:proofErr w:type="spellEnd"/>
      <w:r w:rsidRPr="00167496">
        <w:rPr>
          <w:color w:val="auto"/>
          <w:sz w:val="22"/>
          <w:szCs w:val="22"/>
        </w:rPr>
        <w:t xml:space="preserve"> egyidejű </w:t>
      </w:r>
      <w:r w:rsidR="00495C7B" w:rsidRPr="00167496">
        <w:rPr>
          <w:sz w:val="22"/>
          <w:szCs w:val="22"/>
        </w:rPr>
        <w:t>alkalmazása növelheti</w:t>
      </w:r>
      <w:r w:rsidR="00495C7B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>a QT-</w:t>
      </w:r>
      <w:r w:rsidR="00EE0A9C" w:rsidRPr="00167496">
        <w:rPr>
          <w:color w:val="auto"/>
          <w:sz w:val="22"/>
          <w:szCs w:val="22"/>
        </w:rPr>
        <w:t xml:space="preserve">szakasz </w:t>
      </w:r>
      <w:r w:rsidR="00F51076" w:rsidRPr="00167496">
        <w:rPr>
          <w:color w:val="auto"/>
          <w:sz w:val="22"/>
          <w:szCs w:val="22"/>
        </w:rPr>
        <w:t>megnyúlás</w:t>
      </w:r>
      <w:r w:rsidR="00EE0A9C" w:rsidRPr="00167496">
        <w:rPr>
          <w:color w:val="auto"/>
          <w:sz w:val="22"/>
          <w:szCs w:val="22"/>
        </w:rPr>
        <w:t>á</w:t>
      </w:r>
      <w:r w:rsidR="00495C7B" w:rsidRPr="00167496">
        <w:rPr>
          <w:color w:val="auto"/>
          <w:sz w:val="22"/>
          <w:szCs w:val="22"/>
        </w:rPr>
        <w:t>t</w:t>
      </w:r>
      <w:r w:rsidRPr="00167496">
        <w:rPr>
          <w:color w:val="auto"/>
          <w:sz w:val="22"/>
          <w:szCs w:val="22"/>
        </w:rPr>
        <w:t xml:space="preserve">. </w:t>
      </w:r>
      <w:r w:rsidR="00EE0A9C" w:rsidRPr="00167496">
        <w:rPr>
          <w:color w:val="auto"/>
          <w:sz w:val="22"/>
          <w:szCs w:val="22"/>
        </w:rPr>
        <w:t xml:space="preserve">Amennyiben a </w:t>
      </w:r>
      <w:proofErr w:type="spellStart"/>
      <w:r w:rsidR="00EE0A9C" w:rsidRPr="00167496">
        <w:rPr>
          <w:color w:val="auto"/>
          <w:sz w:val="22"/>
          <w:szCs w:val="22"/>
        </w:rPr>
        <w:t>flukonazol</w:t>
      </w:r>
      <w:proofErr w:type="spellEnd"/>
      <w:r w:rsidR="00EE0A9C" w:rsidRPr="00167496">
        <w:rPr>
          <w:color w:val="auto"/>
          <w:sz w:val="22"/>
          <w:szCs w:val="22"/>
        </w:rPr>
        <w:t xml:space="preserve"> és az </w:t>
      </w:r>
      <w:proofErr w:type="spellStart"/>
      <w:r w:rsidR="00EE0A9C" w:rsidRPr="00167496">
        <w:rPr>
          <w:color w:val="auto"/>
          <w:sz w:val="22"/>
          <w:szCs w:val="22"/>
        </w:rPr>
        <w:t>amiodaron</w:t>
      </w:r>
      <w:proofErr w:type="spellEnd"/>
      <w:r w:rsidR="00EE0A9C" w:rsidRPr="00167496">
        <w:rPr>
          <w:color w:val="auto"/>
          <w:sz w:val="22"/>
          <w:szCs w:val="22"/>
        </w:rPr>
        <w:t xml:space="preserve"> egyidejű alkalmazása szükséges, </w:t>
      </w:r>
      <w:r w:rsidR="00495C7B" w:rsidRPr="00167496">
        <w:rPr>
          <w:sz w:val="22"/>
          <w:szCs w:val="22"/>
        </w:rPr>
        <w:t>fokozott óvatossággal</w:t>
      </w:r>
      <w:r w:rsidR="00495C7B" w:rsidRPr="00167496">
        <w:rPr>
          <w:color w:val="auto"/>
          <w:sz w:val="22"/>
          <w:szCs w:val="22"/>
        </w:rPr>
        <w:t xml:space="preserve"> </w:t>
      </w:r>
      <w:r w:rsidR="00EE0A9C" w:rsidRPr="00167496">
        <w:rPr>
          <w:color w:val="auto"/>
          <w:sz w:val="22"/>
          <w:szCs w:val="22"/>
        </w:rPr>
        <w:t>kell eljárni</w:t>
      </w:r>
      <w:r w:rsidRPr="00167496">
        <w:rPr>
          <w:color w:val="auto"/>
          <w:sz w:val="22"/>
          <w:szCs w:val="22"/>
        </w:rPr>
        <w:t xml:space="preserve">, különösen </w:t>
      </w:r>
      <w:r w:rsidR="00495C7B" w:rsidRPr="00167496">
        <w:rPr>
          <w:color w:val="auto"/>
          <w:sz w:val="22"/>
          <w:szCs w:val="22"/>
        </w:rPr>
        <w:t xml:space="preserve">a </w:t>
      </w:r>
      <w:proofErr w:type="spellStart"/>
      <w:r w:rsidR="00495C7B" w:rsidRPr="00167496">
        <w:rPr>
          <w:color w:val="auto"/>
          <w:sz w:val="22"/>
          <w:szCs w:val="22"/>
        </w:rPr>
        <w:t>flukonazol</w:t>
      </w:r>
      <w:proofErr w:type="spellEnd"/>
      <w:r w:rsidR="00495C7B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>nagy</w:t>
      </w:r>
      <w:r w:rsidR="00F51076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dózisú (800 mg) </w:t>
      </w:r>
      <w:r w:rsidR="00495C7B" w:rsidRPr="00167496">
        <w:rPr>
          <w:sz w:val="22"/>
          <w:szCs w:val="22"/>
        </w:rPr>
        <w:t xml:space="preserve">alkalmazása </w:t>
      </w:r>
      <w:r w:rsidR="00EE0A9C" w:rsidRPr="00167496">
        <w:rPr>
          <w:color w:val="auto"/>
          <w:sz w:val="22"/>
          <w:szCs w:val="22"/>
        </w:rPr>
        <w:t>esetén</w:t>
      </w:r>
      <w:r w:rsidRPr="00167496">
        <w:rPr>
          <w:color w:val="auto"/>
          <w:sz w:val="22"/>
          <w:szCs w:val="22"/>
        </w:rPr>
        <w:t>.</w:t>
      </w:r>
    </w:p>
    <w:p w14:paraId="534A159F" w14:textId="77777777" w:rsidR="000B4E3E" w:rsidRPr="00167496" w:rsidRDefault="000B4E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C2C68D3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iCs/>
          <w:color w:val="auto"/>
          <w:sz w:val="22"/>
          <w:szCs w:val="22"/>
          <w:u w:val="single"/>
        </w:rPr>
        <w:t xml:space="preserve">A következő gyógyszerek </w:t>
      </w:r>
      <w:proofErr w:type="spellStart"/>
      <w:r w:rsidRPr="00167496">
        <w:rPr>
          <w:iCs/>
          <w:color w:val="auto"/>
          <w:sz w:val="22"/>
          <w:szCs w:val="22"/>
          <w:u w:val="single"/>
        </w:rPr>
        <w:t>flukonazollal</w:t>
      </w:r>
      <w:proofErr w:type="spellEnd"/>
      <w:r w:rsidRPr="00167496">
        <w:rPr>
          <w:iCs/>
          <w:color w:val="auto"/>
          <w:sz w:val="22"/>
          <w:szCs w:val="22"/>
          <w:u w:val="single"/>
        </w:rPr>
        <w:t xml:space="preserve"> történő egyidejű alkalmazása óvatosságot és a dózis </w:t>
      </w:r>
      <w:r w:rsidRPr="00167496">
        <w:rPr>
          <w:color w:val="auto"/>
          <w:sz w:val="22"/>
          <w:szCs w:val="22"/>
          <w:u w:val="single"/>
        </w:rPr>
        <w:t>módosítását igényli</w:t>
      </w:r>
    </w:p>
    <w:p w14:paraId="2EBE4E5B" w14:textId="77777777" w:rsidR="000B4E3E" w:rsidRPr="00167496" w:rsidRDefault="000B4E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5D0BB85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  <w:u w:val="single"/>
        </w:rPr>
        <w:t xml:space="preserve">Egyéb gyógyszerek hatása a </w:t>
      </w:r>
      <w:proofErr w:type="spellStart"/>
      <w:r w:rsidRPr="00167496">
        <w:rPr>
          <w:color w:val="auto"/>
          <w:sz w:val="22"/>
          <w:szCs w:val="22"/>
          <w:u w:val="single"/>
        </w:rPr>
        <w:t>flukonazolra</w:t>
      </w:r>
      <w:proofErr w:type="spellEnd"/>
    </w:p>
    <w:p w14:paraId="43B6BB94" w14:textId="77777777" w:rsidR="003D0234" w:rsidRPr="00167496" w:rsidRDefault="003D023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446E392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Rifampicin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rifampicin</w:t>
      </w:r>
      <w:proofErr w:type="spellEnd"/>
      <w:r w:rsidRPr="00167496">
        <w:rPr>
          <w:color w:val="auto"/>
          <w:sz w:val="22"/>
          <w:szCs w:val="22"/>
        </w:rPr>
        <w:t xml:space="preserve"> egyidejű alkalmazása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AUC-értékének 25%-os csökkenését, a felezési idejének 20%-kal történő megrövidülését eredményezte. </w:t>
      </w:r>
      <w:r w:rsidR="00EE0A9C" w:rsidRPr="00167496">
        <w:rPr>
          <w:color w:val="auto"/>
          <w:sz w:val="22"/>
          <w:szCs w:val="22"/>
        </w:rPr>
        <w:t>Az e</w:t>
      </w:r>
      <w:r w:rsidRPr="00167496">
        <w:rPr>
          <w:color w:val="auto"/>
          <w:sz w:val="22"/>
          <w:szCs w:val="22"/>
        </w:rPr>
        <w:t xml:space="preserve">gyidejűleg </w:t>
      </w:r>
      <w:proofErr w:type="spellStart"/>
      <w:r w:rsidRPr="00167496">
        <w:rPr>
          <w:color w:val="auto"/>
          <w:sz w:val="22"/>
          <w:szCs w:val="22"/>
        </w:rPr>
        <w:t>rifampicin</w:t>
      </w:r>
      <w:r w:rsidR="00806A88" w:rsidRPr="00167496">
        <w:rPr>
          <w:color w:val="auto"/>
          <w:sz w:val="22"/>
          <w:szCs w:val="22"/>
        </w:rPr>
        <w:t>nel</w:t>
      </w:r>
      <w:proofErr w:type="spellEnd"/>
      <w:r w:rsidR="00806A88" w:rsidRPr="00167496">
        <w:rPr>
          <w:color w:val="auto"/>
          <w:sz w:val="22"/>
          <w:szCs w:val="22"/>
        </w:rPr>
        <w:t xml:space="preserve"> kezelt</w:t>
      </w:r>
      <w:r w:rsidR="00EE0A9C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betegeknél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d</w:t>
      </w:r>
      <w:r w:rsidR="000B4E3E" w:rsidRPr="00167496">
        <w:rPr>
          <w:color w:val="auto"/>
          <w:sz w:val="22"/>
          <w:szCs w:val="22"/>
        </w:rPr>
        <w:t>ózisának emelése megfontolandó.</w:t>
      </w:r>
    </w:p>
    <w:p w14:paraId="3E954AD4" w14:textId="77777777" w:rsidR="00901DAD" w:rsidRPr="00167496" w:rsidRDefault="00901DAD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00648B59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Interakciós vizsgálatok kimutatták, hogy ha a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flukonazolt</w:t>
      </w:r>
      <w:proofErr w:type="spellEnd"/>
      <w:r w:rsidRPr="00167496">
        <w:rPr>
          <w:color w:val="auto"/>
          <w:sz w:val="22"/>
          <w:szCs w:val="22"/>
        </w:rPr>
        <w:t xml:space="preserve"> étellel, </w:t>
      </w:r>
      <w:proofErr w:type="spellStart"/>
      <w:r w:rsidRPr="00167496">
        <w:rPr>
          <w:color w:val="auto"/>
          <w:sz w:val="22"/>
          <w:szCs w:val="22"/>
        </w:rPr>
        <w:t>cimetidinnel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antacidokkal</w:t>
      </w:r>
      <w:proofErr w:type="spellEnd"/>
      <w:r w:rsidRPr="00167496">
        <w:rPr>
          <w:color w:val="auto"/>
          <w:sz w:val="22"/>
          <w:szCs w:val="22"/>
        </w:rPr>
        <w:t xml:space="preserve"> együtt vagy a csontvelő transzplantációhoz szükséges teljestest irradiációt követően alkalmazzák, nem következik be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felszívódás klinikailag jelentő</w:t>
      </w:r>
      <w:r w:rsidR="000B4E3E" w:rsidRPr="00167496">
        <w:rPr>
          <w:color w:val="auto"/>
          <w:sz w:val="22"/>
          <w:szCs w:val="22"/>
        </w:rPr>
        <w:t>s romlása.</w:t>
      </w:r>
    </w:p>
    <w:p w14:paraId="2C429120" w14:textId="77777777" w:rsidR="00EE0A9C" w:rsidRPr="00167496" w:rsidRDefault="00EE0A9C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0C65085" w14:textId="77777777" w:rsidR="00EE0A9C" w:rsidRPr="00167496" w:rsidRDefault="00EE0A9C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Hidroklorotiazid</w:t>
      </w:r>
      <w:proofErr w:type="spellEnd"/>
      <w:r w:rsidRPr="00167496">
        <w:rPr>
          <w:color w:val="auto"/>
          <w:sz w:val="22"/>
          <w:szCs w:val="22"/>
        </w:rPr>
        <w:t xml:space="preserve">: Egy </w:t>
      </w:r>
      <w:proofErr w:type="spellStart"/>
      <w:r w:rsidRPr="00167496">
        <w:rPr>
          <w:color w:val="auto"/>
          <w:sz w:val="22"/>
          <w:szCs w:val="22"/>
        </w:rPr>
        <w:t>farmakokinetikai</w:t>
      </w:r>
      <w:proofErr w:type="spellEnd"/>
      <w:r w:rsidRPr="00167496">
        <w:rPr>
          <w:color w:val="auto"/>
          <w:sz w:val="22"/>
          <w:szCs w:val="22"/>
        </w:rPr>
        <w:t xml:space="preserve"> interakciós vizsgálat</w:t>
      </w:r>
      <w:r w:rsidR="00806A88" w:rsidRPr="00167496">
        <w:rPr>
          <w:color w:val="auto"/>
          <w:sz w:val="22"/>
          <w:szCs w:val="22"/>
        </w:rPr>
        <w:t>ban</w:t>
      </w:r>
      <w:r w:rsidR="00806A88" w:rsidRPr="00167496">
        <w:rPr>
          <w:spacing w:val="-3"/>
          <w:sz w:val="22"/>
          <w:szCs w:val="22"/>
        </w:rPr>
        <w:t xml:space="preserve"> </w:t>
      </w:r>
      <w:proofErr w:type="spellStart"/>
      <w:r w:rsidR="00806A88" w:rsidRPr="00167496">
        <w:rPr>
          <w:spacing w:val="-3"/>
          <w:sz w:val="22"/>
          <w:szCs w:val="22"/>
        </w:rPr>
        <w:t>flukonazolt</w:t>
      </w:r>
      <w:proofErr w:type="spellEnd"/>
      <w:r w:rsidR="00806A88" w:rsidRPr="00167496">
        <w:rPr>
          <w:spacing w:val="-3"/>
          <w:sz w:val="22"/>
          <w:szCs w:val="22"/>
        </w:rPr>
        <w:t xml:space="preserve"> szedő</w:t>
      </w:r>
      <w:r w:rsidRPr="00167496">
        <w:rPr>
          <w:color w:val="auto"/>
          <w:sz w:val="22"/>
          <w:szCs w:val="22"/>
        </w:rPr>
        <w:t xml:space="preserve"> egészséges önkéntesekn</w:t>
      </w:r>
      <w:r w:rsidR="00806A88" w:rsidRPr="00167496">
        <w:rPr>
          <w:color w:val="auto"/>
          <w:sz w:val="22"/>
          <w:szCs w:val="22"/>
        </w:rPr>
        <w:t>ek</w:t>
      </w:r>
      <w:r w:rsidRPr="00167496">
        <w:rPr>
          <w:color w:val="auto"/>
          <w:sz w:val="22"/>
          <w:szCs w:val="22"/>
        </w:rPr>
        <w:t xml:space="preserve"> </w:t>
      </w:r>
      <w:r w:rsidR="00806A88" w:rsidRPr="00167496">
        <w:rPr>
          <w:spacing w:val="-3"/>
          <w:sz w:val="22"/>
          <w:szCs w:val="22"/>
        </w:rPr>
        <w:t>egyidejűleg több dózis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hidroklorotiazid</w:t>
      </w:r>
      <w:r w:rsidR="00806A88" w:rsidRPr="00167496">
        <w:rPr>
          <w:color w:val="auto"/>
          <w:sz w:val="22"/>
          <w:szCs w:val="22"/>
        </w:rPr>
        <w:t>ot</w:t>
      </w:r>
      <w:proofErr w:type="spellEnd"/>
      <w:r w:rsidR="00806A88" w:rsidRPr="00167496">
        <w:rPr>
          <w:color w:val="auto"/>
          <w:sz w:val="22"/>
          <w:szCs w:val="22"/>
        </w:rPr>
        <w:t xml:space="preserve"> adtak,</w:t>
      </w:r>
      <w:r w:rsidRPr="00167496">
        <w:rPr>
          <w:color w:val="auto"/>
          <w:sz w:val="22"/>
          <w:szCs w:val="22"/>
        </w:rPr>
        <w:t xml:space="preserve"> </w:t>
      </w:r>
      <w:r w:rsidR="00806A88" w:rsidRPr="00167496">
        <w:rPr>
          <w:spacing w:val="-3"/>
          <w:sz w:val="22"/>
          <w:szCs w:val="22"/>
        </w:rPr>
        <w:t xml:space="preserve">aminek hatására </w:t>
      </w: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plazma</w:t>
      </w:r>
      <w:r w:rsidR="00806A88" w:rsidRPr="00167496">
        <w:rPr>
          <w:spacing w:val="-3"/>
          <w:sz w:val="22"/>
          <w:szCs w:val="22"/>
        </w:rPr>
        <w:t>koncentrációjának</w:t>
      </w:r>
      <w:r w:rsidRPr="00167496">
        <w:rPr>
          <w:color w:val="auto"/>
          <w:sz w:val="22"/>
          <w:szCs w:val="22"/>
        </w:rPr>
        <w:t xml:space="preserve"> 40%-os</w:t>
      </w:r>
      <w:r w:rsidR="00806A88" w:rsidRPr="00167496">
        <w:rPr>
          <w:spacing w:val="-3"/>
          <w:sz w:val="22"/>
          <w:szCs w:val="22"/>
        </w:rPr>
        <w:t xml:space="preserve"> növekedését észlelték. Az</w:t>
      </w:r>
      <w:r w:rsidRPr="00167496">
        <w:rPr>
          <w:color w:val="auto"/>
          <w:sz w:val="22"/>
          <w:szCs w:val="22"/>
        </w:rPr>
        <w:t xml:space="preserve"> ilyen mértékű hatás nem teszi szükségessé</w:t>
      </w:r>
      <w:r w:rsidR="00806A88" w:rsidRPr="00167496">
        <w:rPr>
          <w:color w:val="auto"/>
          <w:sz w:val="22"/>
          <w:szCs w:val="22"/>
        </w:rPr>
        <w:t>,</w:t>
      </w:r>
      <w:r w:rsidR="00806A88" w:rsidRPr="00167496">
        <w:rPr>
          <w:spacing w:val="-3"/>
          <w:sz w:val="22"/>
          <w:szCs w:val="22"/>
        </w:rPr>
        <w:t xml:space="preserve"> hogy az egyidejűleg </w:t>
      </w:r>
      <w:proofErr w:type="spellStart"/>
      <w:r w:rsidR="00806A88" w:rsidRPr="00167496">
        <w:rPr>
          <w:spacing w:val="-3"/>
          <w:sz w:val="22"/>
          <w:szCs w:val="22"/>
        </w:rPr>
        <w:t>diuretikumokkal</w:t>
      </w:r>
      <w:proofErr w:type="spellEnd"/>
      <w:r w:rsidR="00806A88" w:rsidRPr="00167496">
        <w:rPr>
          <w:spacing w:val="-3"/>
          <w:sz w:val="22"/>
          <w:szCs w:val="22"/>
        </w:rPr>
        <w:t xml:space="preserve"> kezelt betegek esetében módosítsák a </w:t>
      </w:r>
      <w:proofErr w:type="spellStart"/>
      <w:r w:rsidR="00806A88" w:rsidRPr="00167496">
        <w:rPr>
          <w:spacing w:val="-3"/>
          <w:sz w:val="22"/>
          <w:szCs w:val="22"/>
        </w:rPr>
        <w:t>flukonazol</w:t>
      </w:r>
      <w:proofErr w:type="spellEnd"/>
      <w:r w:rsidR="00806A88" w:rsidRPr="00167496">
        <w:rPr>
          <w:spacing w:val="-3"/>
          <w:sz w:val="22"/>
          <w:szCs w:val="22"/>
        </w:rPr>
        <w:t xml:space="preserve"> adagolási rendjét</w:t>
      </w:r>
      <w:r w:rsidRPr="00167496">
        <w:rPr>
          <w:color w:val="auto"/>
          <w:sz w:val="22"/>
          <w:szCs w:val="22"/>
        </w:rPr>
        <w:t>.</w:t>
      </w:r>
    </w:p>
    <w:p w14:paraId="230BC2A7" w14:textId="77777777" w:rsidR="000B4E3E" w:rsidRPr="00167496" w:rsidRDefault="000B4E3E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5374D53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  <w:u w:val="single"/>
        </w:rPr>
        <w:t xml:space="preserve">A </w:t>
      </w:r>
      <w:proofErr w:type="spellStart"/>
      <w:r w:rsidRPr="00167496">
        <w:rPr>
          <w:color w:val="auto"/>
          <w:sz w:val="22"/>
          <w:szCs w:val="22"/>
          <w:u w:val="single"/>
        </w:rPr>
        <w:t>flukonazol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 hatása egyéb gyógyszerekre</w:t>
      </w:r>
    </w:p>
    <w:p w14:paraId="059E15AA" w14:textId="77777777" w:rsidR="007709F6" w:rsidRPr="00167496" w:rsidRDefault="007709F6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CB1CA31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citokróm</w:t>
      </w:r>
      <w:proofErr w:type="spellEnd"/>
      <w:r w:rsidRPr="00167496">
        <w:rPr>
          <w:color w:val="auto"/>
          <w:sz w:val="22"/>
          <w:szCs w:val="22"/>
        </w:rPr>
        <w:t xml:space="preserve"> P450 (CYP) 2C9 </w:t>
      </w:r>
      <w:r w:rsidR="00806A88" w:rsidRPr="00167496">
        <w:rPr>
          <w:sz w:val="22"/>
          <w:szCs w:val="22"/>
        </w:rPr>
        <w:t xml:space="preserve">és 3A4 </w:t>
      </w:r>
      <w:proofErr w:type="spellStart"/>
      <w:r w:rsidRPr="00167496">
        <w:rPr>
          <w:color w:val="auto"/>
          <w:sz w:val="22"/>
          <w:szCs w:val="22"/>
        </w:rPr>
        <w:t>izoenzim</w:t>
      </w:r>
      <w:r w:rsidR="00806A88" w:rsidRPr="00167496">
        <w:rPr>
          <w:color w:val="auto"/>
          <w:sz w:val="22"/>
          <w:szCs w:val="22"/>
        </w:rPr>
        <w:t>ek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r w:rsidR="00806A88" w:rsidRPr="00167496">
        <w:rPr>
          <w:sz w:val="22"/>
          <w:szCs w:val="22"/>
        </w:rPr>
        <w:t>közepesen</w:t>
      </w:r>
      <w:r w:rsidR="00806A88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erős gátlószere.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továbbá a CYP2C19 </w:t>
      </w:r>
      <w:proofErr w:type="spellStart"/>
      <w:r w:rsidRPr="00167496">
        <w:rPr>
          <w:color w:val="auto"/>
          <w:sz w:val="22"/>
          <w:szCs w:val="22"/>
        </w:rPr>
        <w:t>izoenzim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r w:rsidR="00806A88" w:rsidRPr="00167496">
        <w:rPr>
          <w:color w:val="auto"/>
          <w:sz w:val="22"/>
          <w:szCs w:val="22"/>
        </w:rPr>
        <w:t xml:space="preserve">erős </w:t>
      </w:r>
      <w:r w:rsidRPr="00167496">
        <w:rPr>
          <w:color w:val="auto"/>
          <w:sz w:val="22"/>
          <w:szCs w:val="22"/>
        </w:rPr>
        <w:t xml:space="preserve">gátlószere. A lent leírt megfigyelt/dokumentált kölcsönhatásokon felül a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egyidejűleg alkalmazott CYP2C9</w:t>
      </w:r>
      <w:r w:rsidR="00C10240" w:rsidRPr="00167496">
        <w:rPr>
          <w:color w:val="auto"/>
          <w:sz w:val="22"/>
          <w:szCs w:val="22"/>
        </w:rPr>
        <w:t>, CYP2C19</w:t>
      </w:r>
      <w:r w:rsidRPr="00167496">
        <w:rPr>
          <w:color w:val="auto"/>
          <w:sz w:val="22"/>
          <w:szCs w:val="22"/>
        </w:rPr>
        <w:t xml:space="preserve"> és CYP3A4 által </w:t>
      </w:r>
      <w:proofErr w:type="spellStart"/>
      <w:r w:rsidRPr="00167496">
        <w:rPr>
          <w:color w:val="auto"/>
          <w:sz w:val="22"/>
          <w:szCs w:val="22"/>
        </w:rPr>
        <w:t>metabolizált</w:t>
      </w:r>
      <w:proofErr w:type="spellEnd"/>
      <w:r w:rsidRPr="00167496">
        <w:rPr>
          <w:color w:val="auto"/>
          <w:sz w:val="22"/>
          <w:szCs w:val="22"/>
        </w:rPr>
        <w:t xml:space="preserve"> egyéb vegyületek plazmakoncentráció-növekedésének a kockázata is fennáll. Ezért ezen kombinációk alkalmazásakor megfelelő körültekintés szükséges és a beteget gondosan ellenőrizni kell.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hosszú felezési ideje miatt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enzimgátló hatása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>-kezelés abbahagyását követően 4-5</w:t>
      </w:r>
      <w:r w:rsidR="00806A88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</w:t>
      </w:r>
      <w:r w:rsidR="00AB25F5" w:rsidRPr="00167496">
        <w:rPr>
          <w:color w:val="auto"/>
          <w:sz w:val="22"/>
          <w:szCs w:val="22"/>
        </w:rPr>
        <w:t>apig fennmarad (lásd 4.3 pont).</w:t>
      </w:r>
    </w:p>
    <w:p w14:paraId="6BA66C73" w14:textId="77777777" w:rsidR="00AB25F5" w:rsidRPr="00167496" w:rsidRDefault="00AB25F5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6A9B6FE3" w14:textId="77777777" w:rsidR="005105E7" w:rsidRPr="00167496" w:rsidRDefault="005105E7" w:rsidP="00167496">
      <w:pPr>
        <w:keepNext/>
        <w:widowControl w:val="0"/>
        <w:tabs>
          <w:tab w:val="left" w:pos="-720"/>
          <w:tab w:val="left" w:pos="0"/>
          <w:tab w:val="left" w:pos="142"/>
        </w:tabs>
        <w:spacing w:line="240" w:lineRule="auto"/>
        <w:rPr>
          <w:szCs w:val="22"/>
        </w:rPr>
      </w:pPr>
      <w:proofErr w:type="spellStart"/>
      <w:r w:rsidRPr="001A6D33">
        <w:rPr>
          <w:i/>
          <w:iCs/>
          <w:szCs w:val="22"/>
          <w:u w:val="single"/>
        </w:rPr>
        <w:t>Abrocitinib</w:t>
      </w:r>
      <w:proofErr w:type="spellEnd"/>
      <w:r w:rsidRPr="008A65D6">
        <w:rPr>
          <w:szCs w:val="22"/>
        </w:rPr>
        <w:t xml:space="preserve">: </w:t>
      </w:r>
      <w:r w:rsidRPr="00167496">
        <w:rPr>
          <w:szCs w:val="22"/>
        </w:rPr>
        <w:t xml:space="preserve">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(CYP2C19</w:t>
      </w:r>
      <w:r w:rsidRPr="00167496">
        <w:rPr>
          <w:szCs w:val="22"/>
        </w:rPr>
        <w:noBreakHyphen/>
        <w:t>, 2C9</w:t>
      </w:r>
      <w:r w:rsidRPr="00167496">
        <w:rPr>
          <w:szCs w:val="22"/>
        </w:rPr>
        <w:noBreakHyphen/>
        <w:t>, 3A4</w:t>
      </w:r>
      <w:r w:rsidRPr="00167496">
        <w:rPr>
          <w:szCs w:val="22"/>
        </w:rPr>
        <w:noBreakHyphen/>
        <w:t>gátló) 155%</w:t>
      </w:r>
      <w:r w:rsidRPr="00167496">
        <w:rPr>
          <w:szCs w:val="22"/>
        </w:rPr>
        <w:noBreakHyphen/>
        <w:t xml:space="preserve">kal növelte az </w:t>
      </w:r>
      <w:proofErr w:type="spellStart"/>
      <w:r w:rsidRPr="00167496">
        <w:rPr>
          <w:szCs w:val="22"/>
        </w:rPr>
        <w:t>abrocitinib</w:t>
      </w:r>
      <w:proofErr w:type="spellEnd"/>
      <w:r w:rsidRPr="00167496">
        <w:rPr>
          <w:szCs w:val="22"/>
        </w:rPr>
        <w:t xml:space="preserve"> aktív részének expozícióját. Ha </w:t>
      </w:r>
      <w:proofErr w:type="spellStart"/>
      <w:r w:rsidRPr="00167496">
        <w:rPr>
          <w:szCs w:val="22"/>
        </w:rPr>
        <w:t>flukonazollal</w:t>
      </w:r>
      <w:proofErr w:type="spellEnd"/>
      <w:r w:rsidRPr="00167496">
        <w:rPr>
          <w:szCs w:val="22"/>
        </w:rPr>
        <w:t xml:space="preserve"> adják együtt, az </w:t>
      </w:r>
      <w:proofErr w:type="spellStart"/>
      <w:r w:rsidRPr="00167496">
        <w:rPr>
          <w:szCs w:val="22"/>
        </w:rPr>
        <w:t>abrocitinib</w:t>
      </w:r>
      <w:proofErr w:type="spellEnd"/>
      <w:r w:rsidRPr="00167496">
        <w:rPr>
          <w:szCs w:val="22"/>
        </w:rPr>
        <w:t xml:space="preserve"> dózismódosítására van szükség az </w:t>
      </w:r>
      <w:proofErr w:type="spellStart"/>
      <w:r w:rsidRPr="00167496">
        <w:rPr>
          <w:szCs w:val="22"/>
        </w:rPr>
        <w:t>abrocitinib</w:t>
      </w:r>
      <w:proofErr w:type="spellEnd"/>
      <w:r w:rsidRPr="00167496">
        <w:rPr>
          <w:szCs w:val="22"/>
        </w:rPr>
        <w:t xml:space="preserve"> alkalmazási előírásában leírtak szerint.</w:t>
      </w:r>
    </w:p>
    <w:p w14:paraId="682037E5" w14:textId="77777777" w:rsidR="005105E7" w:rsidRPr="00167496" w:rsidRDefault="005105E7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370D43A1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Alfentanil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(400</w:t>
      </w:r>
      <w:r w:rsidR="00AB25F5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mg) és az intravénás </w:t>
      </w:r>
      <w:proofErr w:type="spellStart"/>
      <w:r w:rsidRPr="00167496">
        <w:rPr>
          <w:color w:val="auto"/>
          <w:sz w:val="22"/>
          <w:szCs w:val="22"/>
        </w:rPr>
        <w:t>alfentanil</w:t>
      </w:r>
      <w:proofErr w:type="spellEnd"/>
      <w:r w:rsidRPr="00167496">
        <w:rPr>
          <w:color w:val="auto"/>
          <w:sz w:val="22"/>
          <w:szCs w:val="22"/>
        </w:rPr>
        <w:t xml:space="preserve"> (20</w:t>
      </w:r>
      <w:r w:rsidR="00AB25F5" w:rsidRPr="00167496">
        <w:rPr>
          <w:color w:val="auto"/>
          <w:sz w:val="22"/>
          <w:szCs w:val="22"/>
        </w:rPr>
        <w:t> </w:t>
      </w:r>
      <w:proofErr w:type="spellStart"/>
      <w:r w:rsidR="00135DEC">
        <w:rPr>
          <w:color w:val="auto"/>
          <w:sz w:val="22"/>
          <w:szCs w:val="22"/>
        </w:rPr>
        <w:t>mikrogramm</w:t>
      </w:r>
      <w:proofErr w:type="spellEnd"/>
      <w:r w:rsidRPr="00167496">
        <w:rPr>
          <w:color w:val="auto"/>
          <w:sz w:val="22"/>
          <w:szCs w:val="22"/>
        </w:rPr>
        <w:t>/</w:t>
      </w:r>
      <w:proofErr w:type="spellStart"/>
      <w:r w:rsidR="00B04E9C" w:rsidRPr="00167496">
        <w:rPr>
          <w:color w:val="auto"/>
          <w:sz w:val="22"/>
          <w:szCs w:val="22"/>
        </w:rPr>
        <w:t>tt</w:t>
      </w:r>
      <w:r w:rsidRPr="00167496">
        <w:rPr>
          <w:color w:val="auto"/>
          <w:sz w:val="22"/>
          <w:szCs w:val="22"/>
        </w:rPr>
        <w:t>kg</w:t>
      </w:r>
      <w:proofErr w:type="spellEnd"/>
      <w:r w:rsidRPr="00167496">
        <w:rPr>
          <w:color w:val="auto"/>
          <w:sz w:val="22"/>
          <w:szCs w:val="22"/>
        </w:rPr>
        <w:t xml:space="preserve">) egyidejű alkalmazása során egészséges önkénteseknél az </w:t>
      </w:r>
      <w:proofErr w:type="spellStart"/>
      <w:r w:rsidRPr="00167496">
        <w:rPr>
          <w:color w:val="auto"/>
          <w:sz w:val="22"/>
          <w:szCs w:val="22"/>
        </w:rPr>
        <w:t>alfentanil</w:t>
      </w:r>
      <w:proofErr w:type="spellEnd"/>
      <w:r w:rsidRPr="00167496">
        <w:rPr>
          <w:color w:val="auto"/>
          <w:sz w:val="22"/>
          <w:szCs w:val="22"/>
        </w:rPr>
        <w:t xml:space="preserve"> AUC</w:t>
      </w:r>
      <w:r w:rsidR="00AB25F5" w:rsidRPr="00167496">
        <w:rPr>
          <w:color w:val="auto"/>
          <w:sz w:val="22"/>
          <w:szCs w:val="22"/>
          <w:vertAlign w:val="subscript"/>
        </w:rPr>
        <w:t>10</w:t>
      </w:r>
      <w:r w:rsidR="00AB25F5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>értéke kétszeresére nőtt, valószínűleg a CYP3A4</w:t>
      </w:r>
      <w:r w:rsidR="00901DAD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gátlás által. Az </w:t>
      </w:r>
      <w:proofErr w:type="spellStart"/>
      <w:r w:rsidRPr="00167496">
        <w:rPr>
          <w:color w:val="auto"/>
          <w:sz w:val="22"/>
          <w:szCs w:val="22"/>
        </w:rPr>
        <w:t>alfentanil</w:t>
      </w:r>
      <w:proofErr w:type="spellEnd"/>
      <w:r w:rsidRPr="00167496">
        <w:rPr>
          <w:color w:val="auto"/>
          <w:sz w:val="22"/>
          <w:szCs w:val="22"/>
        </w:rPr>
        <w:t xml:space="preserve"> dózisá</w:t>
      </w:r>
      <w:r w:rsidR="00AB25F5" w:rsidRPr="00167496">
        <w:rPr>
          <w:color w:val="auto"/>
          <w:sz w:val="22"/>
          <w:szCs w:val="22"/>
        </w:rPr>
        <w:t>nak módosítása szükséges lehet.</w:t>
      </w:r>
    </w:p>
    <w:p w14:paraId="12E83F7F" w14:textId="77777777" w:rsidR="00AB25F5" w:rsidRPr="00167496" w:rsidRDefault="00AB25F5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2D8B3F7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Amitriptilin</w:t>
      </w:r>
      <w:proofErr w:type="spellEnd"/>
      <w:r w:rsidRPr="00167496">
        <w:rPr>
          <w:i/>
          <w:color w:val="auto"/>
          <w:sz w:val="22"/>
          <w:szCs w:val="22"/>
          <w:u w:val="single"/>
        </w:rPr>
        <w:t xml:space="preserve">, </w:t>
      </w:r>
      <w:proofErr w:type="spellStart"/>
      <w:r w:rsidRPr="00167496">
        <w:rPr>
          <w:i/>
          <w:color w:val="auto"/>
          <w:sz w:val="22"/>
          <w:szCs w:val="22"/>
          <w:u w:val="single"/>
        </w:rPr>
        <w:t>nortriptilin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r w:rsidR="00AB25F5" w:rsidRPr="00167496">
        <w:rPr>
          <w:color w:val="auto"/>
          <w:sz w:val="22"/>
          <w:szCs w:val="22"/>
        </w:rPr>
        <w:t>A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fokozza az </w:t>
      </w:r>
      <w:proofErr w:type="spellStart"/>
      <w:r w:rsidRPr="00167496">
        <w:rPr>
          <w:color w:val="auto"/>
          <w:sz w:val="22"/>
          <w:szCs w:val="22"/>
        </w:rPr>
        <w:t>amitriptilin</w:t>
      </w:r>
      <w:proofErr w:type="spellEnd"/>
      <w:r w:rsidRPr="00167496">
        <w:rPr>
          <w:color w:val="auto"/>
          <w:sz w:val="22"/>
          <w:szCs w:val="22"/>
        </w:rPr>
        <w:t xml:space="preserve"> és a </w:t>
      </w:r>
      <w:proofErr w:type="spellStart"/>
      <w:r w:rsidRPr="00167496">
        <w:rPr>
          <w:color w:val="auto"/>
          <w:sz w:val="22"/>
          <w:szCs w:val="22"/>
        </w:rPr>
        <w:t>nortriptilin</w:t>
      </w:r>
      <w:proofErr w:type="spellEnd"/>
      <w:r w:rsidRPr="00167496">
        <w:rPr>
          <w:color w:val="auto"/>
          <w:sz w:val="22"/>
          <w:szCs w:val="22"/>
        </w:rPr>
        <w:t xml:space="preserve"> hatását. A kombinált kezelés megkezdésekor és egy héttel azt követően az 5-nortriptilin és/vagy az S-</w:t>
      </w:r>
      <w:proofErr w:type="spellStart"/>
      <w:r w:rsidRPr="00167496">
        <w:rPr>
          <w:color w:val="auto"/>
          <w:sz w:val="22"/>
          <w:szCs w:val="22"/>
        </w:rPr>
        <w:t>amitriptilin</w:t>
      </w:r>
      <w:proofErr w:type="spellEnd"/>
      <w:r w:rsidRPr="00167496">
        <w:rPr>
          <w:color w:val="auto"/>
          <w:sz w:val="22"/>
          <w:szCs w:val="22"/>
        </w:rPr>
        <w:t xml:space="preserve"> koncentrációját meg lehet határozni. Ha szükséges, az </w:t>
      </w:r>
      <w:proofErr w:type="spellStart"/>
      <w:r w:rsidRPr="00167496">
        <w:rPr>
          <w:color w:val="auto"/>
          <w:sz w:val="22"/>
          <w:szCs w:val="22"/>
        </w:rPr>
        <w:t>amitriptilin</w:t>
      </w:r>
      <w:proofErr w:type="spellEnd"/>
      <w:r w:rsidRPr="00167496">
        <w:rPr>
          <w:color w:val="auto"/>
          <w:sz w:val="22"/>
          <w:szCs w:val="22"/>
        </w:rPr>
        <w:t>/</w:t>
      </w:r>
      <w:proofErr w:type="spellStart"/>
      <w:r w:rsidRPr="00167496">
        <w:rPr>
          <w:color w:val="auto"/>
          <w:sz w:val="22"/>
          <w:szCs w:val="22"/>
        </w:rPr>
        <w:t>nortriptilin</w:t>
      </w:r>
      <w:proofErr w:type="spellEnd"/>
      <w:r w:rsidRPr="00167496">
        <w:rPr>
          <w:color w:val="auto"/>
          <w:sz w:val="22"/>
          <w:szCs w:val="22"/>
        </w:rPr>
        <w:t xml:space="preserve"> dó</w:t>
      </w:r>
      <w:r w:rsidR="00AB25F5" w:rsidRPr="00167496">
        <w:rPr>
          <w:color w:val="auto"/>
          <w:sz w:val="22"/>
          <w:szCs w:val="22"/>
        </w:rPr>
        <w:t>zisát módosítani kell.</w:t>
      </w:r>
    </w:p>
    <w:p w14:paraId="7E7CF9D8" w14:textId="77777777" w:rsidR="00AB25F5" w:rsidRPr="00167496" w:rsidRDefault="00AB25F5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B89E20F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Amfotericin</w:t>
      </w:r>
      <w:proofErr w:type="spellEnd"/>
      <w:r w:rsidRPr="00167496">
        <w:rPr>
          <w:i/>
          <w:color w:val="auto"/>
          <w:sz w:val="22"/>
          <w:szCs w:val="22"/>
          <w:u w:val="single"/>
        </w:rPr>
        <w:t xml:space="preserve"> B</w:t>
      </w:r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Normál és </w:t>
      </w:r>
      <w:proofErr w:type="spellStart"/>
      <w:r w:rsidRPr="00167496">
        <w:rPr>
          <w:color w:val="auto"/>
          <w:sz w:val="22"/>
          <w:szCs w:val="22"/>
        </w:rPr>
        <w:t>immunszup</w:t>
      </w:r>
      <w:r w:rsidR="00B04E9C" w:rsidRPr="00167496">
        <w:rPr>
          <w:color w:val="auto"/>
          <w:sz w:val="22"/>
          <w:szCs w:val="22"/>
        </w:rPr>
        <w:t>p</w:t>
      </w:r>
      <w:r w:rsidRPr="00167496">
        <w:rPr>
          <w:color w:val="auto"/>
          <w:sz w:val="22"/>
          <w:szCs w:val="22"/>
        </w:rPr>
        <w:t>rimált</w:t>
      </w:r>
      <w:proofErr w:type="spellEnd"/>
      <w:r w:rsidRPr="00167496">
        <w:rPr>
          <w:color w:val="auto"/>
          <w:sz w:val="22"/>
          <w:szCs w:val="22"/>
        </w:rPr>
        <w:t xml:space="preserve"> fertőzött egereknél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és az </w:t>
      </w:r>
      <w:proofErr w:type="spellStart"/>
      <w:r w:rsidRPr="00167496">
        <w:rPr>
          <w:color w:val="auto"/>
          <w:sz w:val="22"/>
          <w:szCs w:val="22"/>
        </w:rPr>
        <w:t>amfotericin</w:t>
      </w:r>
      <w:proofErr w:type="spellEnd"/>
      <w:r w:rsidRPr="00167496">
        <w:rPr>
          <w:color w:val="auto"/>
          <w:sz w:val="22"/>
          <w:szCs w:val="22"/>
        </w:rPr>
        <w:t xml:space="preserve"> B egyidejű alkalmazása a következő eredményeket mutatta: </w:t>
      </w:r>
      <w:r w:rsidRPr="00167496">
        <w:rPr>
          <w:i/>
          <w:iCs/>
          <w:color w:val="auto"/>
          <w:sz w:val="22"/>
          <w:szCs w:val="22"/>
        </w:rPr>
        <w:t>C</w:t>
      </w:r>
      <w:r w:rsidR="00806A88" w:rsidRPr="00167496">
        <w:rPr>
          <w:i/>
          <w:iCs/>
          <w:color w:val="auto"/>
          <w:sz w:val="22"/>
          <w:szCs w:val="22"/>
        </w:rPr>
        <w:t>andida</w:t>
      </w:r>
      <w:r w:rsidRPr="00167496">
        <w:rPr>
          <w:i/>
          <w:iCs/>
          <w:color w:val="auto"/>
          <w:sz w:val="22"/>
          <w:szCs w:val="22"/>
        </w:rPr>
        <w:t xml:space="preserve"> </w:t>
      </w:r>
      <w:proofErr w:type="spellStart"/>
      <w:r w:rsidRPr="00167496">
        <w:rPr>
          <w:i/>
          <w:iCs/>
          <w:color w:val="auto"/>
          <w:sz w:val="22"/>
          <w:szCs w:val="22"/>
        </w:rPr>
        <w:t>albicans</w:t>
      </w:r>
      <w:r w:rsidR="00934929" w:rsidRPr="00167496">
        <w:rPr>
          <w:i/>
          <w:iCs/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>szal</w:t>
      </w:r>
      <w:proofErr w:type="spellEnd"/>
      <w:r w:rsidRPr="00167496">
        <w:rPr>
          <w:color w:val="auto"/>
          <w:sz w:val="22"/>
          <w:szCs w:val="22"/>
        </w:rPr>
        <w:t xml:space="preserve"> történő szisztémás fertőzés esetén kismértékű additív </w:t>
      </w:r>
      <w:proofErr w:type="spellStart"/>
      <w:r w:rsidRPr="00167496">
        <w:rPr>
          <w:color w:val="auto"/>
          <w:sz w:val="22"/>
          <w:szCs w:val="22"/>
        </w:rPr>
        <w:t>antifungalis</w:t>
      </w:r>
      <w:proofErr w:type="spellEnd"/>
      <w:r w:rsidRPr="00167496">
        <w:rPr>
          <w:color w:val="auto"/>
          <w:sz w:val="22"/>
          <w:szCs w:val="22"/>
        </w:rPr>
        <w:t xml:space="preserve"> hatást, nem volt kölcsönhatás a </w:t>
      </w:r>
      <w:proofErr w:type="spellStart"/>
      <w:r w:rsidRPr="00167496">
        <w:rPr>
          <w:i/>
          <w:iCs/>
          <w:color w:val="auto"/>
          <w:sz w:val="22"/>
          <w:szCs w:val="22"/>
        </w:rPr>
        <w:t>Cryptococcus</w:t>
      </w:r>
      <w:proofErr w:type="spellEnd"/>
      <w:r w:rsidRPr="00167496">
        <w:rPr>
          <w:i/>
          <w:iCs/>
          <w:color w:val="auto"/>
          <w:sz w:val="22"/>
          <w:szCs w:val="22"/>
        </w:rPr>
        <w:t xml:space="preserve"> </w:t>
      </w:r>
      <w:proofErr w:type="spellStart"/>
      <w:r w:rsidRPr="00167496">
        <w:rPr>
          <w:i/>
          <w:iCs/>
          <w:color w:val="auto"/>
          <w:sz w:val="22"/>
          <w:szCs w:val="22"/>
        </w:rPr>
        <w:t>neoformans</w:t>
      </w:r>
      <w:proofErr w:type="spellEnd"/>
      <w:r w:rsidRPr="00167496">
        <w:rPr>
          <w:i/>
          <w:iCs/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okozta </w:t>
      </w:r>
      <w:proofErr w:type="spellStart"/>
      <w:r w:rsidRPr="00167496">
        <w:rPr>
          <w:color w:val="auto"/>
          <w:sz w:val="22"/>
          <w:szCs w:val="22"/>
        </w:rPr>
        <w:t>intracranialis</w:t>
      </w:r>
      <w:proofErr w:type="spellEnd"/>
      <w:r w:rsidRPr="00167496">
        <w:rPr>
          <w:color w:val="auto"/>
          <w:sz w:val="22"/>
          <w:szCs w:val="22"/>
        </w:rPr>
        <w:t xml:space="preserve"> fertőzésnél, és a két gyógyszer antagonizmusát az </w:t>
      </w:r>
      <w:proofErr w:type="spellStart"/>
      <w:r w:rsidRPr="00167496">
        <w:rPr>
          <w:i/>
          <w:iCs/>
          <w:color w:val="auto"/>
          <w:sz w:val="22"/>
          <w:szCs w:val="22"/>
        </w:rPr>
        <w:t>Aspergillus</w:t>
      </w:r>
      <w:proofErr w:type="spellEnd"/>
      <w:r w:rsidRPr="00167496">
        <w:rPr>
          <w:i/>
          <w:iCs/>
          <w:color w:val="auto"/>
          <w:sz w:val="22"/>
          <w:szCs w:val="22"/>
        </w:rPr>
        <w:t xml:space="preserve"> </w:t>
      </w:r>
      <w:proofErr w:type="spellStart"/>
      <w:r w:rsidRPr="00167496">
        <w:rPr>
          <w:i/>
          <w:iCs/>
          <w:color w:val="auto"/>
          <w:sz w:val="22"/>
          <w:szCs w:val="22"/>
        </w:rPr>
        <w:t>fumigatus</w:t>
      </w:r>
      <w:proofErr w:type="spellEnd"/>
      <w:r w:rsidRPr="00167496">
        <w:rPr>
          <w:i/>
          <w:iCs/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okozta szisztémás fertőzéseknél. Ezen vizsgálatokban igazolt eredmények klinikai </w:t>
      </w:r>
      <w:r w:rsidRPr="00167496">
        <w:rPr>
          <w:color w:val="auto"/>
          <w:sz w:val="22"/>
          <w:szCs w:val="22"/>
        </w:rPr>
        <w:lastRenderedPageBreak/>
        <w:t>jelentősége nem ism</w:t>
      </w:r>
      <w:r w:rsidR="00AB25F5" w:rsidRPr="00167496">
        <w:rPr>
          <w:color w:val="auto"/>
          <w:sz w:val="22"/>
          <w:szCs w:val="22"/>
        </w:rPr>
        <w:t>ert.</w:t>
      </w:r>
    </w:p>
    <w:p w14:paraId="13B22667" w14:textId="77777777" w:rsidR="00AB25F5" w:rsidRPr="00167496" w:rsidRDefault="00AB25F5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347805CD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Antikoagulánsok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forgalomba hozatal utáni tapasztalatok során, mint egyéb </w:t>
      </w:r>
      <w:proofErr w:type="spellStart"/>
      <w:r w:rsidRPr="00167496">
        <w:rPr>
          <w:color w:val="auto"/>
          <w:sz w:val="22"/>
          <w:szCs w:val="22"/>
        </w:rPr>
        <w:t>azol</w:t>
      </w:r>
      <w:proofErr w:type="spellEnd"/>
      <w:r w:rsidRPr="00167496">
        <w:rPr>
          <w:color w:val="auto"/>
          <w:sz w:val="22"/>
          <w:szCs w:val="22"/>
        </w:rPr>
        <w:t xml:space="preserve">-típusú gombaellenes szerek esetén is, a </w:t>
      </w:r>
      <w:proofErr w:type="spellStart"/>
      <w:r w:rsidRPr="00167496">
        <w:rPr>
          <w:color w:val="auto"/>
          <w:sz w:val="22"/>
          <w:szCs w:val="22"/>
        </w:rPr>
        <w:t>flukonazolt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warfarint</w:t>
      </w:r>
      <w:proofErr w:type="spellEnd"/>
      <w:r w:rsidRPr="00167496">
        <w:rPr>
          <w:color w:val="auto"/>
          <w:sz w:val="22"/>
          <w:szCs w:val="22"/>
        </w:rPr>
        <w:t xml:space="preserve"> együtt szedő betegeknél a </w:t>
      </w:r>
      <w:proofErr w:type="spellStart"/>
      <w:r w:rsidRPr="00167496">
        <w:rPr>
          <w:color w:val="auto"/>
          <w:sz w:val="22"/>
          <w:szCs w:val="22"/>
        </w:rPr>
        <w:t>prothrombin</w:t>
      </w:r>
      <w:proofErr w:type="spellEnd"/>
      <w:r w:rsidRPr="00167496">
        <w:rPr>
          <w:color w:val="auto"/>
          <w:sz w:val="22"/>
          <w:szCs w:val="22"/>
        </w:rPr>
        <w:t xml:space="preserve"> idő megnyúlásához társuló vérzéses eseményekről (véraláfutás, orrvérzés, </w:t>
      </w:r>
      <w:proofErr w:type="spellStart"/>
      <w:r w:rsidRPr="00167496">
        <w:rPr>
          <w:color w:val="auto"/>
          <w:sz w:val="22"/>
          <w:szCs w:val="22"/>
        </w:rPr>
        <w:t>gastrointestin</w:t>
      </w:r>
      <w:r w:rsidR="00DD4EC0" w:rsidRPr="00167496">
        <w:rPr>
          <w:color w:val="auto"/>
          <w:sz w:val="22"/>
          <w:szCs w:val="22"/>
        </w:rPr>
        <w:t>a</w:t>
      </w:r>
      <w:r w:rsidRPr="00167496">
        <w:rPr>
          <w:color w:val="auto"/>
          <w:sz w:val="22"/>
          <w:szCs w:val="22"/>
        </w:rPr>
        <w:t>lis</w:t>
      </w:r>
      <w:proofErr w:type="spellEnd"/>
      <w:r w:rsidRPr="00167496">
        <w:rPr>
          <w:color w:val="auto"/>
          <w:sz w:val="22"/>
          <w:szCs w:val="22"/>
        </w:rPr>
        <w:t xml:space="preserve"> vérzés, </w:t>
      </w:r>
      <w:proofErr w:type="spellStart"/>
      <w:r w:rsidRPr="00167496">
        <w:rPr>
          <w:color w:val="auto"/>
          <w:sz w:val="22"/>
          <w:szCs w:val="22"/>
        </w:rPr>
        <w:t>haematuria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melaena</w:t>
      </w:r>
      <w:proofErr w:type="spellEnd"/>
      <w:r w:rsidRPr="00167496">
        <w:rPr>
          <w:color w:val="auto"/>
          <w:sz w:val="22"/>
          <w:szCs w:val="22"/>
        </w:rPr>
        <w:t xml:space="preserve">) számoltak be.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warfarinnal</w:t>
      </w:r>
      <w:proofErr w:type="spellEnd"/>
      <w:r w:rsidRPr="00167496">
        <w:rPr>
          <w:color w:val="auto"/>
          <w:sz w:val="22"/>
          <w:szCs w:val="22"/>
        </w:rPr>
        <w:t xml:space="preserve"> történő egyidejű kezelés alatt a </w:t>
      </w:r>
      <w:proofErr w:type="spellStart"/>
      <w:r w:rsidRPr="00167496">
        <w:rPr>
          <w:color w:val="auto"/>
          <w:sz w:val="22"/>
          <w:szCs w:val="22"/>
        </w:rPr>
        <w:t>prothrombin</w:t>
      </w:r>
      <w:proofErr w:type="spellEnd"/>
      <w:r w:rsidRPr="00167496">
        <w:rPr>
          <w:color w:val="auto"/>
          <w:sz w:val="22"/>
          <w:szCs w:val="22"/>
        </w:rPr>
        <w:t xml:space="preserve"> idő legfeljebb a 2-szeresére nyúlt meg, feltehetőleg a </w:t>
      </w:r>
      <w:proofErr w:type="spellStart"/>
      <w:r w:rsidRPr="00167496">
        <w:rPr>
          <w:color w:val="auto"/>
          <w:sz w:val="22"/>
          <w:szCs w:val="22"/>
        </w:rPr>
        <w:t>warfarin</w:t>
      </w:r>
      <w:proofErr w:type="spellEnd"/>
      <w:r w:rsidRPr="00167496">
        <w:rPr>
          <w:color w:val="auto"/>
          <w:sz w:val="22"/>
          <w:szCs w:val="22"/>
        </w:rPr>
        <w:t xml:space="preserve"> CYP2C9-en keresztül</w:t>
      </w:r>
      <w:r w:rsidR="000F0E9B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történő metabolizmusának gátlása következtében. A </w:t>
      </w:r>
      <w:proofErr w:type="spellStart"/>
      <w:r w:rsidRPr="00167496">
        <w:rPr>
          <w:color w:val="auto"/>
          <w:sz w:val="22"/>
          <w:szCs w:val="22"/>
        </w:rPr>
        <w:t>kumarin</w:t>
      </w:r>
      <w:proofErr w:type="spellEnd"/>
      <w:r w:rsidR="00DD4EC0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>típusú</w:t>
      </w:r>
      <w:r w:rsidR="00413E15" w:rsidRPr="00167496">
        <w:rPr>
          <w:color w:val="auto"/>
          <w:sz w:val="22"/>
          <w:szCs w:val="22"/>
        </w:rPr>
        <w:t xml:space="preserve"> vagy </w:t>
      </w:r>
      <w:proofErr w:type="spellStart"/>
      <w:r w:rsidR="00413E15" w:rsidRPr="00167496">
        <w:rPr>
          <w:color w:val="auto"/>
          <w:sz w:val="22"/>
          <w:szCs w:val="22"/>
        </w:rPr>
        <w:t>ind</w:t>
      </w:r>
      <w:r w:rsidR="000073C6" w:rsidRPr="00167496">
        <w:rPr>
          <w:color w:val="auto"/>
          <w:sz w:val="22"/>
          <w:szCs w:val="22"/>
        </w:rPr>
        <w:t>a</w:t>
      </w:r>
      <w:r w:rsidR="00413E15" w:rsidRPr="00167496">
        <w:rPr>
          <w:color w:val="auto"/>
          <w:sz w:val="22"/>
          <w:szCs w:val="22"/>
        </w:rPr>
        <w:t>ndion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antikoaguláns</w:t>
      </w:r>
      <w:proofErr w:type="spellEnd"/>
      <w:r w:rsidRPr="00167496">
        <w:rPr>
          <w:color w:val="auto"/>
          <w:sz w:val="22"/>
          <w:szCs w:val="22"/>
        </w:rPr>
        <w:t xml:space="preserve"> terápiában részesülő betegeknél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történő egyidejű alkalmazás során a </w:t>
      </w:r>
      <w:proofErr w:type="spellStart"/>
      <w:r w:rsidRPr="00167496">
        <w:rPr>
          <w:color w:val="auto"/>
          <w:sz w:val="22"/>
          <w:szCs w:val="22"/>
        </w:rPr>
        <w:t>prothrombin</w:t>
      </w:r>
      <w:proofErr w:type="spellEnd"/>
      <w:r w:rsidRPr="00167496">
        <w:rPr>
          <w:color w:val="auto"/>
          <w:sz w:val="22"/>
          <w:szCs w:val="22"/>
        </w:rPr>
        <w:t xml:space="preserve"> időt gondosan ellenőrizni kell. A</w:t>
      </w:r>
      <w:r w:rsidR="00413E15" w:rsidRPr="00167496">
        <w:rPr>
          <w:color w:val="auto"/>
          <w:sz w:val="22"/>
          <w:szCs w:val="22"/>
        </w:rPr>
        <w:t>z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="00413E15" w:rsidRPr="00167496">
        <w:rPr>
          <w:color w:val="auto"/>
          <w:sz w:val="22"/>
          <w:szCs w:val="22"/>
        </w:rPr>
        <w:t>antikoaguláns</w:t>
      </w:r>
      <w:proofErr w:type="spellEnd"/>
      <w:r w:rsidRPr="00167496">
        <w:rPr>
          <w:color w:val="auto"/>
          <w:sz w:val="22"/>
          <w:szCs w:val="22"/>
        </w:rPr>
        <w:t xml:space="preserve"> dózisá</w:t>
      </w:r>
      <w:r w:rsidR="00AB25F5" w:rsidRPr="00167496">
        <w:rPr>
          <w:color w:val="auto"/>
          <w:sz w:val="22"/>
          <w:szCs w:val="22"/>
        </w:rPr>
        <w:t>nak módosítása szükséges lehet.</w:t>
      </w:r>
    </w:p>
    <w:p w14:paraId="7B834EC7" w14:textId="77777777" w:rsidR="00AB25F5" w:rsidRPr="00167496" w:rsidRDefault="00AB25F5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772292B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Benzodiazepinek</w:t>
      </w:r>
      <w:proofErr w:type="spellEnd"/>
      <w:r w:rsidRPr="00167496">
        <w:rPr>
          <w:i/>
          <w:color w:val="auto"/>
          <w:sz w:val="22"/>
          <w:szCs w:val="22"/>
          <w:u w:val="single"/>
        </w:rPr>
        <w:t xml:space="preserve"> (rövid hatásúak), azaz </w:t>
      </w:r>
      <w:proofErr w:type="spellStart"/>
      <w:r w:rsidRPr="00167496">
        <w:rPr>
          <w:i/>
          <w:color w:val="auto"/>
          <w:sz w:val="22"/>
          <w:szCs w:val="22"/>
          <w:u w:val="single"/>
        </w:rPr>
        <w:t>midazolám</w:t>
      </w:r>
      <w:proofErr w:type="spellEnd"/>
      <w:r w:rsidRPr="00167496">
        <w:rPr>
          <w:i/>
          <w:color w:val="auto"/>
          <w:sz w:val="22"/>
          <w:szCs w:val="22"/>
          <w:u w:val="single"/>
        </w:rPr>
        <w:t xml:space="preserve">, </w:t>
      </w:r>
      <w:proofErr w:type="spellStart"/>
      <w:r w:rsidRPr="00167496">
        <w:rPr>
          <w:i/>
          <w:color w:val="auto"/>
          <w:sz w:val="22"/>
          <w:szCs w:val="22"/>
          <w:u w:val="single"/>
        </w:rPr>
        <w:t>triazolám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="00AB25F5" w:rsidRPr="00167496">
        <w:rPr>
          <w:color w:val="auto"/>
          <w:sz w:val="22"/>
          <w:szCs w:val="22"/>
        </w:rPr>
        <w:t>M</w:t>
      </w:r>
      <w:r w:rsidRPr="00167496">
        <w:rPr>
          <w:color w:val="auto"/>
          <w:sz w:val="22"/>
          <w:szCs w:val="22"/>
        </w:rPr>
        <w:t>idazolám</w:t>
      </w:r>
      <w:proofErr w:type="spellEnd"/>
      <w:r w:rsidRPr="00167496">
        <w:rPr>
          <w:color w:val="auto"/>
          <w:sz w:val="22"/>
          <w:szCs w:val="22"/>
        </w:rPr>
        <w:t xml:space="preserve"> szájon át történő adagolása után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jelentősen növelte a </w:t>
      </w:r>
      <w:proofErr w:type="spellStart"/>
      <w:r w:rsidRPr="00167496">
        <w:rPr>
          <w:color w:val="auto"/>
          <w:sz w:val="22"/>
          <w:szCs w:val="22"/>
        </w:rPr>
        <w:t>midazolám</w:t>
      </w:r>
      <w:proofErr w:type="spellEnd"/>
      <w:r w:rsidRPr="00167496">
        <w:rPr>
          <w:color w:val="auto"/>
          <w:sz w:val="22"/>
          <w:szCs w:val="22"/>
        </w:rPr>
        <w:t xml:space="preserve"> szintjét és</w:t>
      </w:r>
      <w:r w:rsidR="00AB25F5" w:rsidRPr="00167496">
        <w:rPr>
          <w:color w:val="auto"/>
          <w:sz w:val="22"/>
          <w:szCs w:val="22"/>
        </w:rPr>
        <w:t xml:space="preserve"> </w:t>
      </w:r>
      <w:proofErr w:type="spellStart"/>
      <w:r w:rsidR="00AB25F5" w:rsidRPr="00167496">
        <w:rPr>
          <w:color w:val="auto"/>
          <w:sz w:val="22"/>
          <w:szCs w:val="22"/>
        </w:rPr>
        <w:t>pszichomotoros</w:t>
      </w:r>
      <w:proofErr w:type="spellEnd"/>
      <w:r w:rsidR="00AB25F5" w:rsidRPr="00167496">
        <w:rPr>
          <w:color w:val="auto"/>
          <w:sz w:val="22"/>
          <w:szCs w:val="22"/>
        </w:rPr>
        <w:t xml:space="preserve"> hatását. 200 mg</w:t>
      </w:r>
      <w:r w:rsidR="00413E15"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és 7,5</w:t>
      </w:r>
      <w:r w:rsidR="00AB25F5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 </w:t>
      </w:r>
      <w:proofErr w:type="spellStart"/>
      <w:r w:rsidRPr="00167496">
        <w:rPr>
          <w:color w:val="auto"/>
          <w:sz w:val="22"/>
          <w:szCs w:val="22"/>
        </w:rPr>
        <w:t>midazolám</w:t>
      </w:r>
      <w:proofErr w:type="spellEnd"/>
      <w:r w:rsidRPr="00167496">
        <w:rPr>
          <w:color w:val="auto"/>
          <w:sz w:val="22"/>
          <w:szCs w:val="22"/>
        </w:rPr>
        <w:t xml:space="preserve"> egyidejű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bevétele a </w:t>
      </w:r>
      <w:proofErr w:type="spellStart"/>
      <w:r w:rsidRPr="00167496">
        <w:rPr>
          <w:color w:val="auto"/>
          <w:sz w:val="22"/>
          <w:szCs w:val="22"/>
        </w:rPr>
        <w:t>midazolám</w:t>
      </w:r>
      <w:proofErr w:type="spellEnd"/>
      <w:r w:rsidRPr="00167496">
        <w:rPr>
          <w:color w:val="auto"/>
          <w:sz w:val="22"/>
          <w:szCs w:val="22"/>
        </w:rPr>
        <w:t xml:space="preserve"> AUC-értékét 3,7</w:t>
      </w:r>
      <w:r w:rsidR="00B806F8" w:rsidRPr="00167496">
        <w:rPr>
          <w:color w:val="auto"/>
          <w:sz w:val="22"/>
          <w:szCs w:val="22"/>
        </w:rPr>
        <w:noBreakHyphen/>
      </w:r>
      <w:r w:rsidRPr="00167496">
        <w:rPr>
          <w:color w:val="auto"/>
          <w:sz w:val="22"/>
          <w:szCs w:val="22"/>
        </w:rPr>
        <w:t>szeresére, a felezési idejét 2,2-szeresére növelte. Napi 200</w:t>
      </w:r>
      <w:r w:rsidR="00AB25F5" w:rsidRPr="00167496">
        <w:rPr>
          <w:color w:val="auto"/>
          <w:sz w:val="22"/>
          <w:szCs w:val="22"/>
        </w:rPr>
        <w:t xml:space="preserve"> mg </w:t>
      </w:r>
      <w:proofErr w:type="spellStart"/>
      <w:r w:rsidR="00AB25F5" w:rsidRPr="00167496">
        <w:rPr>
          <w:color w:val="auto"/>
          <w:sz w:val="22"/>
          <w:szCs w:val="22"/>
        </w:rPr>
        <w:t>flukonazol</w:t>
      </w:r>
      <w:proofErr w:type="spellEnd"/>
      <w:r w:rsidR="00AB25F5" w:rsidRPr="00167496">
        <w:rPr>
          <w:color w:val="auto"/>
          <w:sz w:val="22"/>
          <w:szCs w:val="22"/>
        </w:rPr>
        <w:t xml:space="preserve"> és 0,25 </w:t>
      </w:r>
      <w:r w:rsidRPr="00167496">
        <w:rPr>
          <w:color w:val="auto"/>
          <w:sz w:val="22"/>
          <w:szCs w:val="22"/>
        </w:rPr>
        <w:t xml:space="preserve">mg </w:t>
      </w:r>
      <w:proofErr w:type="spellStart"/>
      <w:r w:rsidRPr="00167496">
        <w:rPr>
          <w:color w:val="auto"/>
          <w:sz w:val="22"/>
          <w:szCs w:val="22"/>
        </w:rPr>
        <w:t>triazolám</w:t>
      </w:r>
      <w:proofErr w:type="spellEnd"/>
      <w:r w:rsidRPr="00167496">
        <w:rPr>
          <w:color w:val="auto"/>
          <w:sz w:val="22"/>
          <w:szCs w:val="22"/>
        </w:rPr>
        <w:t xml:space="preserve"> egyidejű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alkalmazása során a </w:t>
      </w:r>
      <w:proofErr w:type="spellStart"/>
      <w:r w:rsidRPr="00167496">
        <w:rPr>
          <w:color w:val="auto"/>
          <w:sz w:val="22"/>
          <w:szCs w:val="22"/>
        </w:rPr>
        <w:t>triazolám</w:t>
      </w:r>
      <w:proofErr w:type="spellEnd"/>
      <w:r w:rsidRPr="00167496">
        <w:rPr>
          <w:color w:val="auto"/>
          <w:sz w:val="22"/>
          <w:szCs w:val="22"/>
        </w:rPr>
        <w:t xml:space="preserve"> AUC-értéke 4,4-szeresére, felezési ideje 2,3-szorosára nőtt. A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történő egyidejű alkalmazásakor megfigyelték, hogy a </w:t>
      </w:r>
      <w:proofErr w:type="spellStart"/>
      <w:r w:rsidRPr="00167496">
        <w:rPr>
          <w:color w:val="auto"/>
          <w:sz w:val="22"/>
          <w:szCs w:val="22"/>
        </w:rPr>
        <w:t>triazolám</w:t>
      </w:r>
      <w:proofErr w:type="spellEnd"/>
      <w:r w:rsidRPr="00167496">
        <w:rPr>
          <w:color w:val="auto"/>
          <w:sz w:val="22"/>
          <w:szCs w:val="22"/>
        </w:rPr>
        <w:t xml:space="preserve"> hatása erősebb volt és tovább tartott. Ha a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kezelt betegeknél egyidejű </w:t>
      </w:r>
      <w:proofErr w:type="spellStart"/>
      <w:r w:rsidRPr="00167496">
        <w:rPr>
          <w:color w:val="auto"/>
          <w:sz w:val="22"/>
          <w:szCs w:val="22"/>
        </w:rPr>
        <w:t>benzodiazepin</w:t>
      </w:r>
      <w:proofErr w:type="spellEnd"/>
      <w:r w:rsidRPr="00167496">
        <w:rPr>
          <w:color w:val="auto"/>
          <w:sz w:val="22"/>
          <w:szCs w:val="22"/>
        </w:rPr>
        <w:t xml:space="preserve">-kezelésre van szükség, meg kell fontolni a </w:t>
      </w:r>
      <w:proofErr w:type="spellStart"/>
      <w:r w:rsidRPr="00167496">
        <w:rPr>
          <w:color w:val="auto"/>
          <w:sz w:val="22"/>
          <w:szCs w:val="22"/>
        </w:rPr>
        <w:t>benzodiazepin</w:t>
      </w:r>
      <w:proofErr w:type="spellEnd"/>
      <w:r w:rsidRPr="00167496">
        <w:rPr>
          <w:color w:val="auto"/>
          <w:sz w:val="22"/>
          <w:szCs w:val="22"/>
        </w:rPr>
        <w:t xml:space="preserve"> dózisának csökkentését, és a beteget megfelelő</w:t>
      </w:r>
      <w:r w:rsidR="00AB25F5" w:rsidRPr="00167496">
        <w:rPr>
          <w:color w:val="auto"/>
          <w:sz w:val="22"/>
          <w:szCs w:val="22"/>
        </w:rPr>
        <w:t xml:space="preserve">en </w:t>
      </w:r>
      <w:proofErr w:type="spellStart"/>
      <w:r w:rsidR="00AB25F5" w:rsidRPr="00167496">
        <w:rPr>
          <w:color w:val="auto"/>
          <w:sz w:val="22"/>
          <w:szCs w:val="22"/>
        </w:rPr>
        <w:t>monitorozni</w:t>
      </w:r>
      <w:proofErr w:type="spellEnd"/>
      <w:r w:rsidR="00AB25F5" w:rsidRPr="00167496">
        <w:rPr>
          <w:color w:val="auto"/>
          <w:sz w:val="22"/>
          <w:szCs w:val="22"/>
        </w:rPr>
        <w:t xml:space="preserve"> kell.</w:t>
      </w:r>
    </w:p>
    <w:p w14:paraId="71A240A4" w14:textId="77777777" w:rsidR="00AB25F5" w:rsidRPr="00167496" w:rsidRDefault="00AB25F5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896D4AD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Karbamazepin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gátolja a </w:t>
      </w:r>
      <w:proofErr w:type="spellStart"/>
      <w:r w:rsidRPr="00167496">
        <w:rPr>
          <w:color w:val="auto"/>
          <w:sz w:val="22"/>
          <w:szCs w:val="22"/>
        </w:rPr>
        <w:t>karbamazepin</w:t>
      </w:r>
      <w:proofErr w:type="spellEnd"/>
      <w:r w:rsidRPr="00167496">
        <w:rPr>
          <w:color w:val="auto"/>
          <w:sz w:val="22"/>
          <w:szCs w:val="22"/>
        </w:rPr>
        <w:t xml:space="preserve"> metabolizmusát, és a szérum </w:t>
      </w:r>
      <w:proofErr w:type="spellStart"/>
      <w:r w:rsidRPr="00167496">
        <w:rPr>
          <w:color w:val="auto"/>
          <w:sz w:val="22"/>
          <w:szCs w:val="22"/>
        </w:rPr>
        <w:t>karbamazepinszint</w:t>
      </w:r>
      <w:r w:rsidR="005105E7" w:rsidRPr="00167496">
        <w:rPr>
          <w:color w:val="auto"/>
          <w:sz w:val="22"/>
          <w:szCs w:val="22"/>
        </w:rPr>
        <w:t>jének</w:t>
      </w:r>
      <w:proofErr w:type="spellEnd"/>
      <w:r w:rsidRPr="00167496">
        <w:rPr>
          <w:color w:val="auto"/>
          <w:sz w:val="22"/>
          <w:szCs w:val="22"/>
        </w:rPr>
        <w:t xml:space="preserve"> 30%-os emelkedését figyelték meg. Fennáll a </w:t>
      </w:r>
      <w:proofErr w:type="spellStart"/>
      <w:r w:rsidRPr="00167496">
        <w:rPr>
          <w:color w:val="auto"/>
          <w:sz w:val="22"/>
          <w:szCs w:val="22"/>
        </w:rPr>
        <w:t>karbamazepin</w:t>
      </w:r>
      <w:proofErr w:type="spellEnd"/>
      <w:r w:rsidR="00DD4EC0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>toxicitás kialakulásának</w:t>
      </w:r>
      <w:r w:rsidR="005105E7" w:rsidRPr="00167496">
        <w:rPr>
          <w:color w:val="auto"/>
          <w:sz w:val="22"/>
          <w:szCs w:val="22"/>
        </w:rPr>
        <w:t xml:space="preserve"> kockázata</w:t>
      </w:r>
      <w:r w:rsidRPr="00167496">
        <w:rPr>
          <w:color w:val="auto"/>
          <w:sz w:val="22"/>
          <w:szCs w:val="22"/>
        </w:rPr>
        <w:t xml:space="preserve">. A </w:t>
      </w:r>
      <w:proofErr w:type="spellStart"/>
      <w:r w:rsidRPr="00167496">
        <w:rPr>
          <w:color w:val="auto"/>
          <w:sz w:val="22"/>
          <w:szCs w:val="22"/>
        </w:rPr>
        <w:t>karbamazepin</w:t>
      </w:r>
      <w:proofErr w:type="spellEnd"/>
      <w:r w:rsidRPr="00167496">
        <w:rPr>
          <w:color w:val="auto"/>
          <w:sz w:val="22"/>
          <w:szCs w:val="22"/>
        </w:rPr>
        <w:t xml:space="preserve"> dózismódosítása a koncentrációk mérési eredményeitől/a hatásoktól függő</w:t>
      </w:r>
      <w:r w:rsidR="002044BB" w:rsidRPr="00167496">
        <w:rPr>
          <w:color w:val="auto"/>
          <w:sz w:val="22"/>
          <w:szCs w:val="22"/>
        </w:rPr>
        <w:t>en szükséges lehet.</w:t>
      </w:r>
    </w:p>
    <w:p w14:paraId="4D69EFDA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4235389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i/>
          <w:color w:val="auto"/>
          <w:sz w:val="22"/>
          <w:szCs w:val="22"/>
          <w:u w:val="single"/>
        </w:rPr>
        <w:t>Kalciumcsatorna-blokkolók</w:t>
      </w:r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Egyes </w:t>
      </w:r>
      <w:proofErr w:type="spellStart"/>
      <w:r w:rsidRPr="00167496">
        <w:rPr>
          <w:color w:val="auto"/>
          <w:sz w:val="22"/>
          <w:szCs w:val="22"/>
        </w:rPr>
        <w:t>dihidropiridin</w:t>
      </w:r>
      <w:proofErr w:type="spellEnd"/>
      <w:r w:rsidR="00DD4EC0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>típusú kalciumcsatorna-blokkolók (</w:t>
      </w:r>
      <w:proofErr w:type="spellStart"/>
      <w:r w:rsidRPr="00167496">
        <w:rPr>
          <w:color w:val="auto"/>
          <w:sz w:val="22"/>
          <w:szCs w:val="22"/>
        </w:rPr>
        <w:t>nifedipin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izradipin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amlodipin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verapamil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felodipin</w:t>
      </w:r>
      <w:proofErr w:type="spellEnd"/>
      <w:r w:rsidRPr="00167496">
        <w:rPr>
          <w:color w:val="auto"/>
          <w:sz w:val="22"/>
          <w:szCs w:val="22"/>
        </w:rPr>
        <w:t xml:space="preserve">) a CYP3A4 által </w:t>
      </w:r>
      <w:proofErr w:type="spellStart"/>
      <w:r w:rsidRPr="00167496">
        <w:rPr>
          <w:color w:val="auto"/>
          <w:sz w:val="22"/>
          <w:szCs w:val="22"/>
        </w:rPr>
        <w:t>metabolizálódnak</w:t>
      </w:r>
      <w:proofErr w:type="spellEnd"/>
      <w:r w:rsidRPr="00167496">
        <w:rPr>
          <w:color w:val="auto"/>
          <w:sz w:val="22"/>
          <w:szCs w:val="22"/>
        </w:rPr>
        <w:t xml:space="preserve">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megnövelheti a kalciumcsatorna-blokkolók szisztémás expozícióját. A nemkívánatos események </w:t>
      </w:r>
      <w:r w:rsidR="005105E7" w:rsidRPr="00167496">
        <w:rPr>
          <w:color w:val="auto"/>
          <w:sz w:val="22"/>
          <w:szCs w:val="22"/>
        </w:rPr>
        <w:t xml:space="preserve">észlelése érdekében </w:t>
      </w:r>
      <w:r w:rsidRPr="00167496">
        <w:rPr>
          <w:color w:val="auto"/>
          <w:sz w:val="22"/>
          <w:szCs w:val="22"/>
        </w:rPr>
        <w:t>rendszeres ellenő</w:t>
      </w:r>
      <w:r w:rsidR="002044BB" w:rsidRPr="00167496">
        <w:rPr>
          <w:color w:val="auto"/>
          <w:sz w:val="22"/>
          <w:szCs w:val="22"/>
        </w:rPr>
        <w:t>rzés javasolt.</w:t>
      </w:r>
    </w:p>
    <w:p w14:paraId="0A48AAB4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0C97FA7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Celekoxib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(napi 200</w:t>
      </w:r>
      <w:r w:rsidR="002044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mg) és </w:t>
      </w:r>
      <w:proofErr w:type="spellStart"/>
      <w:r w:rsidRPr="00167496">
        <w:rPr>
          <w:color w:val="auto"/>
          <w:sz w:val="22"/>
          <w:szCs w:val="22"/>
        </w:rPr>
        <w:t>celekoxibbal</w:t>
      </w:r>
      <w:proofErr w:type="spellEnd"/>
      <w:r w:rsidRPr="00167496">
        <w:rPr>
          <w:color w:val="auto"/>
          <w:sz w:val="22"/>
          <w:szCs w:val="22"/>
        </w:rPr>
        <w:t xml:space="preserve"> (200</w:t>
      </w:r>
      <w:r w:rsidR="002044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mg) történő egyidejű kezelés során a </w:t>
      </w:r>
      <w:proofErr w:type="spellStart"/>
      <w:r w:rsidRPr="00167496">
        <w:rPr>
          <w:color w:val="auto"/>
          <w:sz w:val="22"/>
          <w:szCs w:val="22"/>
        </w:rPr>
        <w:t>celekoxib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</w:t>
      </w:r>
      <w:r w:rsidR="002044BB" w:rsidRPr="00167496">
        <w:rPr>
          <w:color w:val="auto"/>
          <w:sz w:val="22"/>
          <w:szCs w:val="22"/>
          <w:vertAlign w:val="subscript"/>
        </w:rPr>
        <w:t>max</w:t>
      </w:r>
      <w:proofErr w:type="spellEnd"/>
      <w:r w:rsidRPr="00167496">
        <w:rPr>
          <w:color w:val="auto"/>
          <w:sz w:val="22"/>
          <w:szCs w:val="22"/>
        </w:rPr>
        <w:t xml:space="preserve">-értéke 68%-kal, az AUC-értéke 134%-kal megemelkedett.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történő kombináció esetén a </w:t>
      </w:r>
      <w:proofErr w:type="spellStart"/>
      <w:r w:rsidRPr="00167496">
        <w:rPr>
          <w:color w:val="auto"/>
          <w:sz w:val="22"/>
          <w:szCs w:val="22"/>
        </w:rPr>
        <w:t>celekoxib</w:t>
      </w:r>
      <w:proofErr w:type="spellEnd"/>
      <w:r w:rsidRPr="00167496">
        <w:rPr>
          <w:color w:val="auto"/>
          <w:sz w:val="22"/>
          <w:szCs w:val="22"/>
        </w:rPr>
        <w:t xml:space="preserve"> dózis felén</w:t>
      </w:r>
      <w:r w:rsidR="002044BB" w:rsidRPr="00167496">
        <w:rPr>
          <w:color w:val="auto"/>
          <w:sz w:val="22"/>
          <w:szCs w:val="22"/>
        </w:rPr>
        <w:t>ek alkalmazására lehet szükség.</w:t>
      </w:r>
    </w:p>
    <w:p w14:paraId="6D32EF59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61526B0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Ciklofoszfamid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Ciklofoszfamiddal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történő egyidejű kezelés a szérum bilirubinszint</w:t>
      </w:r>
      <w:r w:rsidR="005105E7" w:rsidRPr="00167496">
        <w:rPr>
          <w:color w:val="auto"/>
          <w:sz w:val="22"/>
          <w:szCs w:val="22"/>
        </w:rPr>
        <w:t>jének</w:t>
      </w:r>
      <w:r w:rsidRPr="00167496">
        <w:rPr>
          <w:color w:val="auto"/>
          <w:sz w:val="22"/>
          <w:szCs w:val="22"/>
        </w:rPr>
        <w:t xml:space="preserve"> és a szérum </w:t>
      </w:r>
      <w:proofErr w:type="spellStart"/>
      <w:r w:rsidRPr="00167496">
        <w:rPr>
          <w:color w:val="auto"/>
          <w:sz w:val="22"/>
          <w:szCs w:val="22"/>
        </w:rPr>
        <w:t>kreati</w:t>
      </w:r>
      <w:r w:rsidR="00420839" w:rsidRPr="00167496">
        <w:rPr>
          <w:color w:val="auto"/>
          <w:sz w:val="22"/>
          <w:szCs w:val="22"/>
        </w:rPr>
        <w:t>n</w:t>
      </w:r>
      <w:r w:rsidRPr="00167496">
        <w:rPr>
          <w:color w:val="auto"/>
          <w:sz w:val="22"/>
          <w:szCs w:val="22"/>
        </w:rPr>
        <w:t>inszint</w:t>
      </w:r>
      <w:r w:rsidR="005105E7" w:rsidRPr="00167496">
        <w:rPr>
          <w:color w:val="auto"/>
          <w:sz w:val="22"/>
          <w:szCs w:val="22"/>
        </w:rPr>
        <w:t>jének</w:t>
      </w:r>
      <w:proofErr w:type="spellEnd"/>
      <w:r w:rsidRPr="00167496">
        <w:rPr>
          <w:color w:val="auto"/>
          <w:sz w:val="22"/>
          <w:szCs w:val="22"/>
        </w:rPr>
        <w:t xml:space="preserve"> emelkedését eredményezi. A kombináció a megemelkedett szérum</w:t>
      </w:r>
      <w:r w:rsidR="005105E7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>bilirubinszint és szérum</w:t>
      </w:r>
      <w:r w:rsidR="005105E7" w:rsidRPr="00167496">
        <w:rPr>
          <w:color w:val="auto"/>
          <w:sz w:val="22"/>
          <w:szCs w:val="22"/>
        </w:rPr>
        <w:t>-</w:t>
      </w:r>
      <w:proofErr w:type="spellStart"/>
      <w:r w:rsidRPr="00167496">
        <w:rPr>
          <w:color w:val="auto"/>
          <w:sz w:val="22"/>
          <w:szCs w:val="22"/>
        </w:rPr>
        <w:t>kreati</w:t>
      </w:r>
      <w:r w:rsidR="00420839" w:rsidRPr="00167496">
        <w:rPr>
          <w:color w:val="auto"/>
          <w:sz w:val="22"/>
          <w:szCs w:val="22"/>
        </w:rPr>
        <w:t>n</w:t>
      </w:r>
      <w:r w:rsidRPr="00167496">
        <w:rPr>
          <w:color w:val="auto"/>
          <w:sz w:val="22"/>
          <w:szCs w:val="22"/>
        </w:rPr>
        <w:t>inszint</w:t>
      </w:r>
      <w:proofErr w:type="spellEnd"/>
      <w:r w:rsidRPr="00167496">
        <w:rPr>
          <w:color w:val="auto"/>
          <w:sz w:val="22"/>
          <w:szCs w:val="22"/>
        </w:rPr>
        <w:t xml:space="preserve"> kockázatának fokozott fi</w:t>
      </w:r>
      <w:r w:rsidR="002044BB" w:rsidRPr="00167496">
        <w:rPr>
          <w:color w:val="auto"/>
          <w:sz w:val="22"/>
          <w:szCs w:val="22"/>
        </w:rPr>
        <w:t>gyelembevételével alkalmazható.</w:t>
      </w:r>
    </w:p>
    <w:p w14:paraId="047A036F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7E27677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Fentanil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Egy esetben valószínűleg </w:t>
      </w:r>
      <w:proofErr w:type="spellStart"/>
      <w:r w:rsidRPr="00167496">
        <w:rPr>
          <w:color w:val="auto"/>
          <w:sz w:val="22"/>
          <w:szCs w:val="22"/>
        </w:rPr>
        <w:t>fentanil-flukonazol</w:t>
      </w:r>
      <w:proofErr w:type="spellEnd"/>
      <w:r w:rsidRPr="00167496">
        <w:rPr>
          <w:color w:val="auto"/>
          <w:sz w:val="22"/>
          <w:szCs w:val="22"/>
        </w:rPr>
        <w:t xml:space="preserve"> interakció (okozta) halálos kimenetelű </w:t>
      </w:r>
      <w:proofErr w:type="spellStart"/>
      <w:r w:rsidRPr="00167496">
        <w:rPr>
          <w:color w:val="auto"/>
          <w:sz w:val="22"/>
          <w:szCs w:val="22"/>
        </w:rPr>
        <w:t>fentanil</w:t>
      </w:r>
      <w:proofErr w:type="spellEnd"/>
      <w:r w:rsidR="002871CB" w:rsidRPr="00167496">
        <w:rPr>
          <w:color w:val="auto"/>
          <w:sz w:val="22"/>
          <w:szCs w:val="22"/>
        </w:rPr>
        <w:noBreakHyphen/>
      </w:r>
      <w:r w:rsidRPr="00167496">
        <w:rPr>
          <w:color w:val="auto"/>
          <w:sz w:val="22"/>
          <w:szCs w:val="22"/>
        </w:rPr>
        <w:t>intoxik</w:t>
      </w:r>
      <w:r w:rsidR="00B806F8" w:rsidRPr="00167496">
        <w:rPr>
          <w:color w:val="auto"/>
          <w:sz w:val="22"/>
          <w:szCs w:val="22"/>
        </w:rPr>
        <w:t>áció</w:t>
      </w:r>
      <w:r w:rsidRPr="00167496">
        <w:rPr>
          <w:color w:val="auto"/>
          <w:sz w:val="22"/>
          <w:szCs w:val="22"/>
        </w:rPr>
        <w:t xml:space="preserve">ról számoltak be. Egészséges önkénteseknél kimutatták, hogy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jelentősen késleltette a </w:t>
      </w:r>
      <w:proofErr w:type="spellStart"/>
      <w:r w:rsidRPr="00167496">
        <w:rPr>
          <w:color w:val="auto"/>
          <w:sz w:val="22"/>
          <w:szCs w:val="22"/>
        </w:rPr>
        <w:t>fentanil</w:t>
      </w:r>
      <w:proofErr w:type="spellEnd"/>
      <w:r w:rsidRPr="00167496">
        <w:rPr>
          <w:color w:val="auto"/>
          <w:sz w:val="22"/>
          <w:szCs w:val="22"/>
        </w:rPr>
        <w:t xml:space="preserve"> eliminációját. Az emelkedett </w:t>
      </w:r>
      <w:proofErr w:type="spellStart"/>
      <w:r w:rsidRPr="00167496">
        <w:rPr>
          <w:color w:val="auto"/>
          <w:sz w:val="22"/>
          <w:szCs w:val="22"/>
        </w:rPr>
        <w:t>fentanilszint</w:t>
      </w:r>
      <w:proofErr w:type="spellEnd"/>
      <w:r w:rsidRPr="00167496">
        <w:rPr>
          <w:color w:val="auto"/>
          <w:sz w:val="22"/>
          <w:szCs w:val="22"/>
        </w:rPr>
        <w:t xml:space="preserve"> légzésdepressziót eredményezhet. A betegeket a légzésdepresszió potenciális kockázata miatt gondosan </w:t>
      </w:r>
      <w:proofErr w:type="spellStart"/>
      <w:r w:rsidRPr="00167496">
        <w:rPr>
          <w:color w:val="auto"/>
          <w:sz w:val="22"/>
          <w:szCs w:val="22"/>
        </w:rPr>
        <w:t>monitorozni</w:t>
      </w:r>
      <w:proofErr w:type="spellEnd"/>
      <w:r w:rsidRPr="00167496">
        <w:rPr>
          <w:color w:val="auto"/>
          <w:sz w:val="22"/>
          <w:szCs w:val="22"/>
        </w:rPr>
        <w:t xml:space="preserve"> kell. A </w:t>
      </w:r>
      <w:proofErr w:type="spellStart"/>
      <w:r w:rsidRPr="00167496">
        <w:rPr>
          <w:color w:val="auto"/>
          <w:sz w:val="22"/>
          <w:szCs w:val="22"/>
        </w:rPr>
        <w:t>fentanil</w:t>
      </w:r>
      <w:proofErr w:type="spellEnd"/>
      <w:r w:rsidRPr="00167496">
        <w:rPr>
          <w:color w:val="auto"/>
          <w:sz w:val="22"/>
          <w:szCs w:val="22"/>
        </w:rPr>
        <w:t xml:space="preserve"> dózisá</w:t>
      </w:r>
      <w:r w:rsidR="002044BB" w:rsidRPr="00167496">
        <w:rPr>
          <w:color w:val="auto"/>
          <w:sz w:val="22"/>
          <w:szCs w:val="22"/>
        </w:rPr>
        <w:t>nak módosítására lehet szükség.</w:t>
      </w:r>
    </w:p>
    <w:p w14:paraId="25E79577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05DAEBA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i/>
          <w:color w:val="auto"/>
          <w:sz w:val="22"/>
          <w:szCs w:val="22"/>
          <w:u w:val="single"/>
        </w:rPr>
        <w:t>HMG-</w:t>
      </w:r>
      <w:proofErr w:type="spellStart"/>
      <w:r w:rsidRPr="00167496">
        <w:rPr>
          <w:i/>
          <w:color w:val="auto"/>
          <w:sz w:val="22"/>
          <w:szCs w:val="22"/>
          <w:u w:val="single"/>
        </w:rPr>
        <w:t>CoA</w:t>
      </w:r>
      <w:proofErr w:type="spellEnd"/>
      <w:r w:rsidRPr="00167496">
        <w:rPr>
          <w:i/>
          <w:color w:val="auto"/>
          <w:sz w:val="22"/>
          <w:szCs w:val="22"/>
          <w:u w:val="single"/>
        </w:rPr>
        <w:t>-</w:t>
      </w:r>
      <w:proofErr w:type="spellStart"/>
      <w:r w:rsidRPr="00167496">
        <w:rPr>
          <w:i/>
          <w:color w:val="auto"/>
          <w:sz w:val="22"/>
          <w:szCs w:val="22"/>
          <w:u w:val="single"/>
        </w:rPr>
        <w:t>reduktáz</w:t>
      </w:r>
      <w:proofErr w:type="spellEnd"/>
      <w:r w:rsidR="00DD4EC0" w:rsidRPr="00167496">
        <w:rPr>
          <w:i/>
          <w:color w:val="auto"/>
          <w:sz w:val="22"/>
          <w:szCs w:val="22"/>
          <w:u w:val="single"/>
        </w:rPr>
        <w:t>-</w:t>
      </w:r>
      <w:r w:rsidRPr="00167496">
        <w:rPr>
          <w:i/>
          <w:color w:val="auto"/>
          <w:sz w:val="22"/>
          <w:szCs w:val="22"/>
          <w:u w:val="single"/>
        </w:rPr>
        <w:t>gátlók</w:t>
      </w:r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myopathia</w:t>
      </w:r>
      <w:proofErr w:type="spellEnd"/>
      <w:r w:rsidRPr="00167496">
        <w:rPr>
          <w:color w:val="auto"/>
          <w:sz w:val="22"/>
          <w:szCs w:val="22"/>
        </w:rPr>
        <w:t xml:space="preserve"> és a </w:t>
      </w:r>
      <w:proofErr w:type="spellStart"/>
      <w:r w:rsidRPr="00167496">
        <w:rPr>
          <w:color w:val="auto"/>
          <w:sz w:val="22"/>
          <w:szCs w:val="22"/>
        </w:rPr>
        <w:t>rhabdomyolysis</w:t>
      </w:r>
      <w:proofErr w:type="spellEnd"/>
      <w:r w:rsidRPr="00167496">
        <w:rPr>
          <w:color w:val="auto"/>
          <w:sz w:val="22"/>
          <w:szCs w:val="22"/>
        </w:rPr>
        <w:t xml:space="preserve"> kockázata </w:t>
      </w:r>
      <w:r w:rsidR="00BA5A01" w:rsidRPr="00167496">
        <w:rPr>
          <w:sz w:val="22"/>
          <w:szCs w:val="22"/>
        </w:rPr>
        <w:t xml:space="preserve">(dózisfüggő módon) </w:t>
      </w:r>
      <w:r w:rsidRPr="00167496">
        <w:rPr>
          <w:color w:val="auto"/>
          <w:sz w:val="22"/>
          <w:szCs w:val="22"/>
        </w:rPr>
        <w:t xml:space="preserve">fokozódik, ha a </w:t>
      </w:r>
      <w:proofErr w:type="spellStart"/>
      <w:r w:rsidRPr="00167496">
        <w:rPr>
          <w:color w:val="auto"/>
          <w:sz w:val="22"/>
          <w:szCs w:val="22"/>
        </w:rPr>
        <w:t>flukonazolt</w:t>
      </w:r>
      <w:proofErr w:type="spellEnd"/>
      <w:r w:rsidRPr="00167496">
        <w:rPr>
          <w:color w:val="auto"/>
          <w:sz w:val="22"/>
          <w:szCs w:val="22"/>
        </w:rPr>
        <w:t xml:space="preserve"> a CYP3A4 által </w:t>
      </w:r>
      <w:proofErr w:type="spellStart"/>
      <w:r w:rsidRPr="00167496">
        <w:rPr>
          <w:color w:val="auto"/>
          <w:sz w:val="22"/>
          <w:szCs w:val="22"/>
        </w:rPr>
        <w:t>metabolizált</w:t>
      </w:r>
      <w:proofErr w:type="spellEnd"/>
      <w:r w:rsidRPr="00167496">
        <w:rPr>
          <w:color w:val="auto"/>
          <w:sz w:val="22"/>
          <w:szCs w:val="22"/>
        </w:rPr>
        <w:t xml:space="preserve"> HMG-</w:t>
      </w:r>
      <w:proofErr w:type="spellStart"/>
      <w:r w:rsidRPr="00167496">
        <w:rPr>
          <w:color w:val="auto"/>
          <w:sz w:val="22"/>
          <w:szCs w:val="22"/>
        </w:rPr>
        <w:t>CoA</w:t>
      </w:r>
      <w:proofErr w:type="spellEnd"/>
      <w:r w:rsidRPr="00167496">
        <w:rPr>
          <w:color w:val="auto"/>
          <w:sz w:val="22"/>
          <w:szCs w:val="22"/>
        </w:rPr>
        <w:t>-</w:t>
      </w:r>
      <w:proofErr w:type="spellStart"/>
      <w:r w:rsidRPr="00167496">
        <w:rPr>
          <w:color w:val="auto"/>
          <w:sz w:val="22"/>
          <w:szCs w:val="22"/>
        </w:rPr>
        <w:t>reduktáz</w:t>
      </w:r>
      <w:proofErr w:type="spellEnd"/>
      <w:r w:rsidR="00DD4EC0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gátlókkal, például </w:t>
      </w:r>
      <w:proofErr w:type="spellStart"/>
      <w:r w:rsidRPr="00167496">
        <w:rPr>
          <w:color w:val="auto"/>
          <w:sz w:val="22"/>
          <w:szCs w:val="22"/>
        </w:rPr>
        <w:t>atorvasztatinnal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szimvasztatinnal</w:t>
      </w:r>
      <w:proofErr w:type="spellEnd"/>
      <w:r w:rsidRPr="00167496">
        <w:rPr>
          <w:color w:val="auto"/>
          <w:sz w:val="22"/>
          <w:szCs w:val="22"/>
        </w:rPr>
        <w:t xml:space="preserve">, vagy a CYP2C9 által </w:t>
      </w:r>
      <w:proofErr w:type="spellStart"/>
      <w:r w:rsidRPr="00167496">
        <w:rPr>
          <w:color w:val="auto"/>
          <w:sz w:val="22"/>
          <w:szCs w:val="22"/>
        </w:rPr>
        <w:t>metabolizált</w:t>
      </w:r>
      <w:proofErr w:type="spellEnd"/>
      <w:r w:rsidRPr="00167496">
        <w:rPr>
          <w:color w:val="auto"/>
          <w:sz w:val="22"/>
          <w:szCs w:val="22"/>
        </w:rPr>
        <w:t xml:space="preserve"> HMG-</w:t>
      </w:r>
      <w:proofErr w:type="spellStart"/>
      <w:r w:rsidRPr="00167496">
        <w:rPr>
          <w:color w:val="auto"/>
          <w:sz w:val="22"/>
          <w:szCs w:val="22"/>
        </w:rPr>
        <w:t>CoA</w:t>
      </w:r>
      <w:proofErr w:type="spellEnd"/>
      <w:r w:rsidRPr="00167496">
        <w:rPr>
          <w:color w:val="auto"/>
          <w:sz w:val="22"/>
          <w:szCs w:val="22"/>
        </w:rPr>
        <w:t>-</w:t>
      </w:r>
      <w:proofErr w:type="spellStart"/>
      <w:r w:rsidRPr="00167496">
        <w:rPr>
          <w:color w:val="auto"/>
          <w:sz w:val="22"/>
          <w:szCs w:val="22"/>
        </w:rPr>
        <w:t>reduktáz</w:t>
      </w:r>
      <w:proofErr w:type="spellEnd"/>
      <w:r w:rsidR="00DD4EC0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gátlókkal, például </w:t>
      </w:r>
      <w:proofErr w:type="spellStart"/>
      <w:r w:rsidRPr="00167496">
        <w:rPr>
          <w:color w:val="auto"/>
          <w:sz w:val="22"/>
          <w:szCs w:val="22"/>
        </w:rPr>
        <w:t>fluvasztatinnal</w:t>
      </w:r>
      <w:proofErr w:type="spellEnd"/>
      <w:r w:rsidRPr="00167496">
        <w:rPr>
          <w:color w:val="auto"/>
          <w:sz w:val="22"/>
          <w:szCs w:val="22"/>
        </w:rPr>
        <w:t xml:space="preserve"> alkalmazzák egyidejűleg</w:t>
      </w:r>
      <w:r w:rsidR="00BA5A01" w:rsidRPr="00167496">
        <w:rPr>
          <w:color w:val="auto"/>
          <w:sz w:val="22"/>
          <w:szCs w:val="22"/>
        </w:rPr>
        <w:t xml:space="preserve"> </w:t>
      </w:r>
      <w:r w:rsidR="00BA5A01" w:rsidRPr="00167496">
        <w:rPr>
          <w:sz w:val="22"/>
          <w:szCs w:val="22"/>
        </w:rPr>
        <w:t xml:space="preserve">(a </w:t>
      </w:r>
      <w:proofErr w:type="spellStart"/>
      <w:r w:rsidR="00BA5A01" w:rsidRPr="00167496">
        <w:rPr>
          <w:sz w:val="22"/>
          <w:szCs w:val="22"/>
        </w:rPr>
        <w:t>sztatin</w:t>
      </w:r>
      <w:proofErr w:type="spellEnd"/>
      <w:r w:rsidR="00BA5A01" w:rsidRPr="00167496">
        <w:rPr>
          <w:sz w:val="22"/>
          <w:szCs w:val="22"/>
        </w:rPr>
        <w:t xml:space="preserve"> csökkent májmetabolizmusa)</w:t>
      </w:r>
      <w:r w:rsidRPr="00167496">
        <w:rPr>
          <w:color w:val="auto"/>
          <w:sz w:val="22"/>
          <w:szCs w:val="22"/>
        </w:rPr>
        <w:t>. Ha egyidejű kezelés szükséges, a beteg</w:t>
      </w:r>
      <w:r w:rsidR="005105E7" w:rsidRPr="00167496">
        <w:rPr>
          <w:color w:val="auto"/>
          <w:sz w:val="22"/>
          <w:szCs w:val="22"/>
        </w:rPr>
        <w:t xml:space="preserve"> állapotát</w:t>
      </w:r>
      <w:r w:rsidRPr="00167496">
        <w:rPr>
          <w:color w:val="auto"/>
          <w:sz w:val="22"/>
          <w:szCs w:val="22"/>
        </w:rPr>
        <w:t xml:space="preserve"> figyelni kell a </w:t>
      </w:r>
      <w:proofErr w:type="spellStart"/>
      <w:r w:rsidRPr="00167496">
        <w:rPr>
          <w:color w:val="auto"/>
          <w:sz w:val="22"/>
          <w:szCs w:val="22"/>
        </w:rPr>
        <w:t>myopathia</w:t>
      </w:r>
      <w:proofErr w:type="spellEnd"/>
      <w:r w:rsidRPr="00167496">
        <w:rPr>
          <w:color w:val="auto"/>
          <w:sz w:val="22"/>
          <w:szCs w:val="22"/>
        </w:rPr>
        <w:t xml:space="preserve"> és a </w:t>
      </w:r>
      <w:proofErr w:type="spellStart"/>
      <w:r w:rsidRPr="00167496">
        <w:rPr>
          <w:color w:val="auto"/>
          <w:sz w:val="22"/>
          <w:szCs w:val="22"/>
        </w:rPr>
        <w:t>rhabdomyolysis</w:t>
      </w:r>
      <w:proofErr w:type="spellEnd"/>
      <w:r w:rsidRPr="00167496">
        <w:rPr>
          <w:color w:val="auto"/>
          <w:sz w:val="22"/>
          <w:szCs w:val="22"/>
        </w:rPr>
        <w:t xml:space="preserve"> tünetei</w:t>
      </w:r>
      <w:r w:rsidR="005105E7" w:rsidRPr="00167496">
        <w:rPr>
          <w:color w:val="auto"/>
          <w:sz w:val="22"/>
          <w:szCs w:val="22"/>
        </w:rPr>
        <w:t>nek észlelése érdekében</w:t>
      </w:r>
      <w:r w:rsidRPr="00167496">
        <w:rPr>
          <w:color w:val="auto"/>
          <w:sz w:val="22"/>
          <w:szCs w:val="22"/>
        </w:rPr>
        <w:t>, és a kreatin</w:t>
      </w:r>
      <w:r w:rsidR="00C0315C" w:rsidRPr="00167496">
        <w:rPr>
          <w:color w:val="auto"/>
          <w:sz w:val="22"/>
          <w:szCs w:val="22"/>
        </w:rPr>
        <w:t>-</w:t>
      </w:r>
      <w:proofErr w:type="spellStart"/>
      <w:r w:rsidRPr="00167496">
        <w:rPr>
          <w:color w:val="auto"/>
          <w:sz w:val="22"/>
          <w:szCs w:val="22"/>
        </w:rPr>
        <w:t>kinázszintet</w:t>
      </w:r>
      <w:proofErr w:type="spellEnd"/>
      <w:r w:rsidRPr="00167496">
        <w:rPr>
          <w:color w:val="auto"/>
          <w:sz w:val="22"/>
          <w:szCs w:val="22"/>
        </w:rPr>
        <w:t xml:space="preserve"> ellenőrizni kell. A HMG</w:t>
      </w:r>
      <w:r w:rsidR="00B806F8" w:rsidRPr="00167496">
        <w:rPr>
          <w:color w:val="auto"/>
          <w:sz w:val="22"/>
          <w:szCs w:val="22"/>
        </w:rPr>
        <w:noBreakHyphen/>
      </w:r>
      <w:proofErr w:type="spellStart"/>
      <w:r w:rsidRPr="00167496">
        <w:rPr>
          <w:color w:val="auto"/>
          <w:sz w:val="22"/>
          <w:szCs w:val="22"/>
        </w:rPr>
        <w:t>CoA</w:t>
      </w:r>
      <w:proofErr w:type="spellEnd"/>
      <w:r w:rsidR="00B806F8" w:rsidRPr="00167496">
        <w:rPr>
          <w:color w:val="auto"/>
          <w:sz w:val="22"/>
          <w:szCs w:val="22"/>
        </w:rPr>
        <w:noBreakHyphen/>
      </w:r>
      <w:proofErr w:type="spellStart"/>
      <w:r w:rsidRPr="00167496">
        <w:rPr>
          <w:color w:val="auto"/>
          <w:sz w:val="22"/>
          <w:szCs w:val="22"/>
        </w:rPr>
        <w:t>reduktáz</w:t>
      </w:r>
      <w:proofErr w:type="spellEnd"/>
      <w:r w:rsidRPr="00167496">
        <w:rPr>
          <w:color w:val="auto"/>
          <w:sz w:val="22"/>
          <w:szCs w:val="22"/>
        </w:rPr>
        <w:t>-gátlók szedését abba kell hagyni, ha jelentős kreatin</w:t>
      </w:r>
      <w:r w:rsidR="00C0315C" w:rsidRPr="00167496">
        <w:rPr>
          <w:color w:val="auto"/>
          <w:sz w:val="22"/>
          <w:szCs w:val="22"/>
        </w:rPr>
        <w:t>-</w:t>
      </w:r>
      <w:proofErr w:type="spellStart"/>
      <w:r w:rsidRPr="00167496">
        <w:rPr>
          <w:color w:val="auto"/>
          <w:sz w:val="22"/>
          <w:szCs w:val="22"/>
        </w:rPr>
        <w:t>kináz</w:t>
      </w:r>
      <w:r w:rsidR="005105E7" w:rsidRPr="00167496">
        <w:rPr>
          <w:color w:val="auto"/>
          <w:sz w:val="22"/>
          <w:szCs w:val="22"/>
        </w:rPr>
        <w:t>szint</w:t>
      </w:r>
      <w:proofErr w:type="spellEnd"/>
      <w:r w:rsidRPr="00167496">
        <w:rPr>
          <w:color w:val="auto"/>
          <w:sz w:val="22"/>
          <w:szCs w:val="22"/>
        </w:rPr>
        <w:t xml:space="preserve"> emelkedést észlelnek, vagy </w:t>
      </w:r>
      <w:proofErr w:type="spellStart"/>
      <w:r w:rsidRPr="00167496">
        <w:rPr>
          <w:color w:val="auto"/>
          <w:sz w:val="22"/>
          <w:szCs w:val="22"/>
        </w:rPr>
        <w:t>myopathiát</w:t>
      </w:r>
      <w:proofErr w:type="spellEnd"/>
      <w:r w:rsidRPr="00167496">
        <w:rPr>
          <w:color w:val="auto"/>
          <w:sz w:val="22"/>
          <w:szCs w:val="22"/>
        </w:rPr>
        <w:t>/</w:t>
      </w:r>
      <w:proofErr w:type="spellStart"/>
      <w:r w:rsidRPr="00167496">
        <w:rPr>
          <w:color w:val="auto"/>
          <w:sz w:val="22"/>
          <w:szCs w:val="22"/>
        </w:rPr>
        <w:t>rhabdomyolysist</w:t>
      </w:r>
      <w:proofErr w:type="spellEnd"/>
      <w:r w:rsidRPr="00167496">
        <w:rPr>
          <w:color w:val="auto"/>
          <w:sz w:val="22"/>
          <w:szCs w:val="22"/>
        </w:rPr>
        <w:t xml:space="preserve"> diagno</w:t>
      </w:r>
      <w:r w:rsidR="002044BB" w:rsidRPr="00167496">
        <w:rPr>
          <w:color w:val="auto"/>
          <w:sz w:val="22"/>
          <w:szCs w:val="22"/>
        </w:rPr>
        <w:t>sztizálnak, illetve gyanítanak.</w:t>
      </w:r>
      <w:r w:rsidR="00BA5A01" w:rsidRPr="00167496">
        <w:rPr>
          <w:sz w:val="22"/>
          <w:szCs w:val="22"/>
        </w:rPr>
        <w:t xml:space="preserve"> A HMG</w:t>
      </w:r>
      <w:r w:rsidR="00BA5A01" w:rsidRPr="00167496">
        <w:rPr>
          <w:sz w:val="22"/>
          <w:szCs w:val="22"/>
        </w:rPr>
        <w:noBreakHyphen/>
      </w:r>
      <w:proofErr w:type="spellStart"/>
      <w:r w:rsidR="00BA5A01" w:rsidRPr="00167496">
        <w:rPr>
          <w:sz w:val="22"/>
          <w:szCs w:val="22"/>
        </w:rPr>
        <w:t>CoA</w:t>
      </w:r>
      <w:proofErr w:type="spellEnd"/>
      <w:r w:rsidR="00BA5A01" w:rsidRPr="00167496">
        <w:rPr>
          <w:sz w:val="22"/>
          <w:szCs w:val="22"/>
        </w:rPr>
        <w:noBreakHyphen/>
      </w:r>
      <w:proofErr w:type="spellStart"/>
      <w:r w:rsidR="00BA5A01" w:rsidRPr="00167496">
        <w:rPr>
          <w:sz w:val="22"/>
          <w:szCs w:val="22"/>
        </w:rPr>
        <w:t>reduktáz</w:t>
      </w:r>
      <w:proofErr w:type="spellEnd"/>
      <w:r w:rsidR="00BA5A01" w:rsidRPr="00167496">
        <w:rPr>
          <w:sz w:val="22"/>
          <w:szCs w:val="22"/>
        </w:rPr>
        <w:noBreakHyphen/>
        <w:t xml:space="preserve">gátlók dóziscsökkentésére lehet szükség a </w:t>
      </w:r>
      <w:proofErr w:type="spellStart"/>
      <w:r w:rsidR="00BA5A01" w:rsidRPr="00167496">
        <w:rPr>
          <w:sz w:val="22"/>
          <w:szCs w:val="22"/>
        </w:rPr>
        <w:t>sztatinok</w:t>
      </w:r>
      <w:proofErr w:type="spellEnd"/>
      <w:r w:rsidR="00BA5A01" w:rsidRPr="00167496">
        <w:rPr>
          <w:sz w:val="22"/>
          <w:szCs w:val="22"/>
        </w:rPr>
        <w:t xml:space="preserve"> alkalmazási előírásában leírtak szerint.</w:t>
      </w:r>
    </w:p>
    <w:p w14:paraId="6504EDC2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092223AA" w14:textId="77777777" w:rsidR="00C0315C" w:rsidRPr="00167496" w:rsidRDefault="00C0315C" w:rsidP="00167496">
      <w:pPr>
        <w:widowControl w:val="0"/>
        <w:tabs>
          <w:tab w:val="left" w:pos="567"/>
        </w:tabs>
        <w:spacing w:line="240" w:lineRule="auto"/>
        <w:rPr>
          <w:szCs w:val="22"/>
          <w:lang w:eastAsia="en-US"/>
        </w:rPr>
      </w:pPr>
      <w:proofErr w:type="spellStart"/>
      <w:r w:rsidRPr="00167496">
        <w:rPr>
          <w:i/>
          <w:iCs/>
          <w:szCs w:val="22"/>
          <w:u w:val="single"/>
          <w:lang w:eastAsia="en-US"/>
        </w:rPr>
        <w:t>Ibrutinib</w:t>
      </w:r>
      <w:proofErr w:type="spellEnd"/>
      <w:r w:rsidR="00CF5A2D" w:rsidRPr="00167496">
        <w:rPr>
          <w:szCs w:val="22"/>
          <w:u w:val="single"/>
          <w:lang w:eastAsia="en-US"/>
        </w:rPr>
        <w:t>:</w:t>
      </w:r>
      <w:r w:rsidRPr="00167496">
        <w:rPr>
          <w:szCs w:val="22"/>
          <w:lang w:eastAsia="en-US"/>
        </w:rPr>
        <w:t xml:space="preserve"> A közepesen erős CYP3A4</w:t>
      </w:r>
      <w:r w:rsidRPr="00167496">
        <w:rPr>
          <w:szCs w:val="22"/>
          <w:lang w:eastAsia="en-US"/>
        </w:rPr>
        <w:noBreakHyphen/>
        <w:t xml:space="preserve">gátlók, mint a </w:t>
      </w:r>
      <w:proofErr w:type="spellStart"/>
      <w:r w:rsidRPr="00167496">
        <w:rPr>
          <w:szCs w:val="22"/>
          <w:lang w:eastAsia="en-US"/>
        </w:rPr>
        <w:t>flukonazol</w:t>
      </w:r>
      <w:proofErr w:type="spellEnd"/>
      <w:r w:rsidRPr="00167496">
        <w:rPr>
          <w:szCs w:val="22"/>
          <w:lang w:eastAsia="en-US"/>
        </w:rPr>
        <w:t xml:space="preserve">, emelik az </w:t>
      </w:r>
      <w:proofErr w:type="spellStart"/>
      <w:r w:rsidRPr="00167496">
        <w:rPr>
          <w:szCs w:val="22"/>
          <w:lang w:eastAsia="en-US"/>
        </w:rPr>
        <w:t>ibrutinib</w:t>
      </w:r>
      <w:proofErr w:type="spellEnd"/>
      <w:r w:rsidRPr="00167496">
        <w:rPr>
          <w:szCs w:val="22"/>
          <w:lang w:eastAsia="en-US"/>
        </w:rPr>
        <w:t xml:space="preserve"> plazmakoncentrációját, és növelhetik a toxicitás kockázatát. Amennyiben a kombinációban történő </w:t>
      </w:r>
      <w:r w:rsidRPr="00167496">
        <w:rPr>
          <w:szCs w:val="22"/>
          <w:lang w:eastAsia="en-US"/>
        </w:rPr>
        <w:lastRenderedPageBreak/>
        <w:t xml:space="preserve">alkalmazás elkerülhetetlen, az </w:t>
      </w:r>
      <w:proofErr w:type="spellStart"/>
      <w:r w:rsidRPr="00167496">
        <w:rPr>
          <w:szCs w:val="22"/>
          <w:lang w:eastAsia="en-US"/>
        </w:rPr>
        <w:t>ibrutinib</w:t>
      </w:r>
      <w:proofErr w:type="spellEnd"/>
      <w:r w:rsidRPr="00167496">
        <w:rPr>
          <w:szCs w:val="22"/>
          <w:lang w:eastAsia="en-US"/>
        </w:rPr>
        <w:t xml:space="preserve"> </w:t>
      </w:r>
      <w:r w:rsidR="005105E7" w:rsidRPr="00167496">
        <w:rPr>
          <w:szCs w:val="22"/>
          <w:lang w:eastAsia="en-US"/>
        </w:rPr>
        <w:t xml:space="preserve">dózisát </w:t>
      </w:r>
      <w:r w:rsidRPr="00167496">
        <w:rPr>
          <w:szCs w:val="22"/>
          <w:lang w:eastAsia="en-US"/>
        </w:rPr>
        <w:t>napi egyszeri 280</w:t>
      </w:r>
      <w:r w:rsidR="00CF5A2D" w:rsidRPr="00167496">
        <w:rPr>
          <w:szCs w:val="22"/>
          <w:lang w:eastAsia="en-US"/>
        </w:rPr>
        <w:t> </w:t>
      </w:r>
      <w:r w:rsidRPr="00167496">
        <w:rPr>
          <w:szCs w:val="22"/>
          <w:lang w:eastAsia="en-US"/>
        </w:rPr>
        <w:t>mg-ra (két kapszula) kell csökkenteni az inhibitor alkalmazásának időtartamára, és szoros klinikai monitorozást kell végezni.</w:t>
      </w:r>
      <w:r w:rsidR="005105E7" w:rsidRPr="00167496">
        <w:rPr>
          <w:szCs w:val="22"/>
          <w:lang w:eastAsia="en-US"/>
        </w:rPr>
        <w:t xml:space="preserve"> </w:t>
      </w:r>
    </w:p>
    <w:p w14:paraId="7DBEF1B8" w14:textId="77777777" w:rsidR="00C0315C" w:rsidRPr="00167496" w:rsidRDefault="00C0315C" w:rsidP="00167496">
      <w:pPr>
        <w:widowControl w:val="0"/>
        <w:spacing w:line="240" w:lineRule="auto"/>
        <w:rPr>
          <w:szCs w:val="22"/>
        </w:rPr>
      </w:pPr>
    </w:p>
    <w:p w14:paraId="214C0C31" w14:textId="77777777" w:rsidR="00C0315C" w:rsidRPr="00167496" w:rsidRDefault="00C0315C" w:rsidP="00167496">
      <w:pPr>
        <w:widowControl w:val="0"/>
        <w:tabs>
          <w:tab w:val="left" w:pos="426"/>
        </w:tabs>
        <w:spacing w:line="240" w:lineRule="auto"/>
        <w:rPr>
          <w:szCs w:val="22"/>
        </w:rPr>
      </w:pPr>
      <w:proofErr w:type="spellStart"/>
      <w:r w:rsidRPr="00167496">
        <w:rPr>
          <w:i/>
          <w:szCs w:val="22"/>
          <w:u w:val="single"/>
        </w:rPr>
        <w:t>Ivakaftor</w:t>
      </w:r>
      <w:proofErr w:type="spellEnd"/>
      <w:r w:rsidR="003348A3" w:rsidRPr="00167496">
        <w:rPr>
          <w:i/>
          <w:szCs w:val="22"/>
          <w:u w:val="single"/>
        </w:rPr>
        <w:t xml:space="preserve"> </w:t>
      </w:r>
      <w:r w:rsidR="003348A3" w:rsidRPr="004F203A">
        <w:rPr>
          <w:i/>
          <w:iCs/>
          <w:szCs w:val="22"/>
          <w:u w:val="single"/>
        </w:rPr>
        <w:t>(önmagában vagy azonos terápiás osztályba tartozó gyógyszerekkel kombinációban)</w:t>
      </w:r>
      <w:r w:rsidRPr="00167496">
        <w:rPr>
          <w:szCs w:val="22"/>
        </w:rPr>
        <w:t xml:space="preserve">: Az </w:t>
      </w:r>
      <w:proofErr w:type="spellStart"/>
      <w:r w:rsidRPr="00167496">
        <w:rPr>
          <w:szCs w:val="22"/>
        </w:rPr>
        <w:t>ivakaftorral</w:t>
      </w:r>
      <w:proofErr w:type="spellEnd"/>
      <w:r w:rsidRPr="00167496">
        <w:rPr>
          <w:szCs w:val="22"/>
        </w:rPr>
        <w:t xml:space="preserve">, amely egy cisztás </w:t>
      </w:r>
      <w:proofErr w:type="spellStart"/>
      <w:r w:rsidRPr="00167496">
        <w:rPr>
          <w:szCs w:val="22"/>
        </w:rPr>
        <w:t>fibrózis</w:t>
      </w:r>
      <w:proofErr w:type="spellEnd"/>
      <w:r w:rsidRPr="00167496">
        <w:rPr>
          <w:szCs w:val="22"/>
        </w:rPr>
        <w:t xml:space="preserve"> </w:t>
      </w:r>
      <w:r w:rsidRPr="00167496">
        <w:rPr>
          <w:iCs/>
          <w:szCs w:val="22"/>
        </w:rPr>
        <w:t>transzmembrán konduktancia-regulátor</w:t>
      </w:r>
      <w:r w:rsidRPr="00167496">
        <w:rPr>
          <w:szCs w:val="22"/>
        </w:rPr>
        <w:t xml:space="preserve"> (CFTR) </w:t>
      </w:r>
      <w:proofErr w:type="spellStart"/>
      <w:r w:rsidRPr="00167496">
        <w:rPr>
          <w:szCs w:val="22"/>
        </w:rPr>
        <w:t>potencírozó</w:t>
      </w:r>
      <w:proofErr w:type="spellEnd"/>
      <w:r w:rsidRPr="00167496">
        <w:rPr>
          <w:szCs w:val="22"/>
        </w:rPr>
        <w:t xml:space="preserve"> vegyület, egyidejűleg történő alkalmazás esetén az </w:t>
      </w:r>
      <w:proofErr w:type="spellStart"/>
      <w:r w:rsidRPr="00167496">
        <w:rPr>
          <w:szCs w:val="22"/>
        </w:rPr>
        <w:t>ivakaftor</w:t>
      </w:r>
      <w:proofErr w:type="spellEnd"/>
      <w:r w:rsidRPr="00167496">
        <w:rPr>
          <w:szCs w:val="22"/>
        </w:rPr>
        <w:t xml:space="preserve"> expozíciója 3</w:t>
      </w:r>
      <w:r w:rsidRPr="00167496">
        <w:rPr>
          <w:szCs w:val="22"/>
        </w:rPr>
        <w:noBreakHyphen/>
        <w:t xml:space="preserve">szorosra, a </w:t>
      </w:r>
      <w:proofErr w:type="spellStart"/>
      <w:r w:rsidRPr="00167496">
        <w:rPr>
          <w:szCs w:val="22"/>
        </w:rPr>
        <w:t>hidroximetil-ivakaftor</w:t>
      </w:r>
      <w:proofErr w:type="spellEnd"/>
      <w:r w:rsidRPr="00167496">
        <w:rPr>
          <w:szCs w:val="22"/>
        </w:rPr>
        <w:t xml:space="preserve"> (M1) expozíciója pedig 1,9</w:t>
      </w:r>
      <w:r w:rsidRPr="00167496">
        <w:rPr>
          <w:szCs w:val="22"/>
        </w:rPr>
        <w:noBreakHyphen/>
        <w:t xml:space="preserve">szeresre emelkedett. Az </w:t>
      </w:r>
      <w:r w:rsidR="003348A3" w:rsidRPr="00167496">
        <w:rPr>
          <w:szCs w:val="22"/>
        </w:rPr>
        <w:t xml:space="preserve">(önmagában vagy kombinációban alkalmazott) </w:t>
      </w:r>
      <w:proofErr w:type="spellStart"/>
      <w:r w:rsidRPr="00167496">
        <w:rPr>
          <w:szCs w:val="22"/>
        </w:rPr>
        <w:t>ivakaftor</w:t>
      </w:r>
      <w:proofErr w:type="spellEnd"/>
      <w:r w:rsidRPr="00167496">
        <w:rPr>
          <w:szCs w:val="22"/>
        </w:rPr>
        <w:t xml:space="preserve"> </w:t>
      </w:r>
      <w:r w:rsidR="002412C9" w:rsidRPr="00167496">
        <w:rPr>
          <w:szCs w:val="22"/>
        </w:rPr>
        <w:t xml:space="preserve">dózisának </w:t>
      </w:r>
      <w:r w:rsidRPr="00167496">
        <w:rPr>
          <w:szCs w:val="22"/>
        </w:rPr>
        <w:t xml:space="preserve">csökkentése </w:t>
      </w:r>
      <w:r w:rsidR="003348A3" w:rsidRPr="00167496">
        <w:rPr>
          <w:szCs w:val="22"/>
        </w:rPr>
        <w:t xml:space="preserve">szükséges az (önmagában vagy kombinációban alkalmazott) </w:t>
      </w:r>
      <w:proofErr w:type="spellStart"/>
      <w:r w:rsidR="003348A3" w:rsidRPr="00167496">
        <w:rPr>
          <w:szCs w:val="22"/>
        </w:rPr>
        <w:t>ivakaftor</w:t>
      </w:r>
      <w:proofErr w:type="spellEnd"/>
      <w:r w:rsidR="003348A3" w:rsidRPr="00167496">
        <w:rPr>
          <w:szCs w:val="22"/>
        </w:rPr>
        <w:t xml:space="preserve"> alkalmazási előírásában leírtak szerint</w:t>
      </w:r>
      <w:r w:rsidRPr="00167496">
        <w:rPr>
          <w:szCs w:val="22"/>
        </w:rPr>
        <w:t>.</w:t>
      </w:r>
    </w:p>
    <w:p w14:paraId="7D7C8073" w14:textId="77777777" w:rsidR="00C0315C" w:rsidRPr="00167496" w:rsidRDefault="00C0315C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C58B503" w14:textId="77777777" w:rsidR="00F06932" w:rsidRPr="00167496" w:rsidRDefault="00F06932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i/>
          <w:szCs w:val="22"/>
          <w:u w:val="single"/>
        </w:rPr>
        <w:t>Olaparib</w:t>
      </w:r>
      <w:proofErr w:type="spellEnd"/>
      <w:r w:rsidRPr="00167496">
        <w:rPr>
          <w:i/>
          <w:szCs w:val="22"/>
          <w:u w:val="single"/>
        </w:rPr>
        <w:t>:</w:t>
      </w:r>
      <w:r w:rsidRPr="00167496">
        <w:rPr>
          <w:szCs w:val="22"/>
        </w:rPr>
        <w:t xml:space="preserve"> A közepesen erős CYP3A4-gátlók, mint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, emelik az </w:t>
      </w:r>
      <w:proofErr w:type="spellStart"/>
      <w:r w:rsidRPr="00167496">
        <w:rPr>
          <w:szCs w:val="22"/>
        </w:rPr>
        <w:t>olaparib</w:t>
      </w:r>
      <w:proofErr w:type="spellEnd"/>
      <w:r w:rsidRPr="00167496">
        <w:rPr>
          <w:szCs w:val="22"/>
        </w:rPr>
        <w:t xml:space="preserve"> plazmakoncentrációját; az egyidejű alkalmazás nem javasolt. Amennyiben a kombinációban történő alkalmazás elkerülhetetlen, az </w:t>
      </w:r>
      <w:proofErr w:type="spellStart"/>
      <w:r w:rsidRPr="00167496">
        <w:rPr>
          <w:szCs w:val="22"/>
        </w:rPr>
        <w:t>olaparib</w:t>
      </w:r>
      <w:proofErr w:type="spellEnd"/>
      <w:r w:rsidRPr="00167496">
        <w:rPr>
          <w:szCs w:val="22"/>
        </w:rPr>
        <w:t xml:space="preserve"> </w:t>
      </w:r>
      <w:r w:rsidR="002412C9" w:rsidRPr="00167496">
        <w:rPr>
          <w:szCs w:val="22"/>
        </w:rPr>
        <w:t xml:space="preserve">dózisát </w:t>
      </w:r>
      <w:r w:rsidRPr="00167496">
        <w:rPr>
          <w:szCs w:val="22"/>
        </w:rPr>
        <w:t>napi kétszer 200 mg-ban kell korlátozni.</w:t>
      </w:r>
    </w:p>
    <w:p w14:paraId="62250A08" w14:textId="77777777" w:rsidR="00F06932" w:rsidRPr="00167496" w:rsidRDefault="00F06932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1FEBBDC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color w:val="auto"/>
          <w:sz w:val="22"/>
          <w:szCs w:val="22"/>
          <w:u w:val="single"/>
        </w:rPr>
        <w:t>Immunszuppressz</w:t>
      </w:r>
      <w:r w:rsidR="002412C9" w:rsidRPr="00167496">
        <w:rPr>
          <w:color w:val="auto"/>
          <w:sz w:val="22"/>
          <w:szCs w:val="22"/>
          <w:u w:val="single"/>
        </w:rPr>
        <w:t>áns</w:t>
      </w:r>
      <w:r w:rsidRPr="00167496">
        <w:rPr>
          <w:color w:val="auto"/>
          <w:sz w:val="22"/>
          <w:szCs w:val="22"/>
          <w:u w:val="single"/>
        </w:rPr>
        <w:t>ok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 (azaz </w:t>
      </w:r>
      <w:proofErr w:type="spellStart"/>
      <w:r w:rsidRPr="00167496">
        <w:rPr>
          <w:color w:val="auto"/>
          <w:sz w:val="22"/>
          <w:szCs w:val="22"/>
          <w:u w:val="single"/>
        </w:rPr>
        <w:t>ciklosporin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, </w:t>
      </w:r>
      <w:proofErr w:type="spellStart"/>
      <w:r w:rsidRPr="00167496">
        <w:rPr>
          <w:color w:val="auto"/>
          <w:sz w:val="22"/>
          <w:szCs w:val="22"/>
          <w:u w:val="single"/>
        </w:rPr>
        <w:t>everolimusz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, </w:t>
      </w:r>
      <w:proofErr w:type="spellStart"/>
      <w:r w:rsidRPr="00167496">
        <w:rPr>
          <w:color w:val="auto"/>
          <w:sz w:val="22"/>
          <w:szCs w:val="22"/>
          <w:u w:val="single"/>
        </w:rPr>
        <w:t>szirolimusz</w:t>
      </w:r>
      <w:proofErr w:type="spellEnd"/>
      <w:r w:rsidRPr="00167496">
        <w:rPr>
          <w:color w:val="auto"/>
          <w:sz w:val="22"/>
          <w:szCs w:val="22"/>
          <w:u w:val="single"/>
        </w:rPr>
        <w:t xml:space="preserve"> és </w:t>
      </w:r>
      <w:proofErr w:type="spellStart"/>
      <w:r w:rsidRPr="00167496">
        <w:rPr>
          <w:color w:val="auto"/>
          <w:sz w:val="22"/>
          <w:szCs w:val="22"/>
          <w:u w:val="single"/>
        </w:rPr>
        <w:t>takrolimusz</w:t>
      </w:r>
      <w:proofErr w:type="spellEnd"/>
      <w:r w:rsidRPr="00167496">
        <w:rPr>
          <w:color w:val="auto"/>
          <w:sz w:val="22"/>
          <w:szCs w:val="22"/>
          <w:u w:val="single"/>
        </w:rPr>
        <w:t>):</w:t>
      </w:r>
    </w:p>
    <w:p w14:paraId="6479B06D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B7226B5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Ciklosporin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r w:rsidR="002044BB" w:rsidRPr="00167496">
        <w:rPr>
          <w:color w:val="auto"/>
          <w:sz w:val="22"/>
          <w:szCs w:val="22"/>
        </w:rPr>
        <w:t>A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jelentősen növeli a </w:t>
      </w:r>
      <w:proofErr w:type="spellStart"/>
      <w:r w:rsidRPr="00167496">
        <w:rPr>
          <w:color w:val="auto"/>
          <w:sz w:val="22"/>
          <w:szCs w:val="22"/>
        </w:rPr>
        <w:t>ciklosporin</w:t>
      </w:r>
      <w:proofErr w:type="spellEnd"/>
      <w:r w:rsidRPr="00167496">
        <w:rPr>
          <w:color w:val="auto"/>
          <w:sz w:val="22"/>
          <w:szCs w:val="22"/>
        </w:rPr>
        <w:t xml:space="preserve"> koncentrációt és AUC-t. Napi 200</w:t>
      </w:r>
      <w:r w:rsidR="002044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ciklosporinnal</w:t>
      </w:r>
      <w:proofErr w:type="spellEnd"/>
      <w:r w:rsidRPr="00167496">
        <w:rPr>
          <w:color w:val="auto"/>
          <w:sz w:val="22"/>
          <w:szCs w:val="22"/>
        </w:rPr>
        <w:t xml:space="preserve"> (2,7</w:t>
      </w:r>
      <w:r w:rsidR="002044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mg/</w:t>
      </w:r>
      <w:proofErr w:type="spellStart"/>
      <w:r w:rsidR="00B806F8" w:rsidRPr="00167496">
        <w:rPr>
          <w:color w:val="auto"/>
          <w:sz w:val="22"/>
          <w:szCs w:val="22"/>
        </w:rPr>
        <w:t>tt</w:t>
      </w:r>
      <w:r w:rsidRPr="00167496">
        <w:rPr>
          <w:color w:val="auto"/>
          <w:sz w:val="22"/>
          <w:szCs w:val="22"/>
        </w:rPr>
        <w:t>kg</w:t>
      </w:r>
      <w:proofErr w:type="spellEnd"/>
      <w:r w:rsidRPr="00167496">
        <w:rPr>
          <w:color w:val="auto"/>
          <w:sz w:val="22"/>
          <w:szCs w:val="22"/>
        </w:rPr>
        <w:t xml:space="preserve">/nap) történt egyidejű kezelés alatt a </w:t>
      </w:r>
      <w:proofErr w:type="spellStart"/>
      <w:r w:rsidRPr="00167496">
        <w:rPr>
          <w:color w:val="auto"/>
          <w:sz w:val="22"/>
          <w:szCs w:val="22"/>
        </w:rPr>
        <w:t>ciklosporin</w:t>
      </w:r>
      <w:proofErr w:type="spellEnd"/>
      <w:r w:rsidRPr="00167496">
        <w:rPr>
          <w:color w:val="auto"/>
          <w:sz w:val="22"/>
          <w:szCs w:val="22"/>
        </w:rPr>
        <w:t xml:space="preserve"> AUC-je az 1,8-szeresére emelkedett. Ez a kombináció a </w:t>
      </w:r>
      <w:proofErr w:type="spellStart"/>
      <w:r w:rsidRPr="00167496">
        <w:rPr>
          <w:color w:val="auto"/>
          <w:sz w:val="22"/>
          <w:szCs w:val="22"/>
        </w:rPr>
        <w:t>ciklosporin</w:t>
      </w:r>
      <w:proofErr w:type="spellEnd"/>
      <w:r w:rsidRPr="00167496">
        <w:rPr>
          <w:color w:val="auto"/>
          <w:sz w:val="22"/>
          <w:szCs w:val="22"/>
        </w:rPr>
        <w:t xml:space="preserve"> koncentrációjának függvényében, a </w:t>
      </w:r>
      <w:proofErr w:type="spellStart"/>
      <w:r w:rsidRPr="00167496">
        <w:rPr>
          <w:color w:val="auto"/>
          <w:sz w:val="22"/>
          <w:szCs w:val="22"/>
        </w:rPr>
        <w:t>ciklosporin</w:t>
      </w:r>
      <w:proofErr w:type="spellEnd"/>
      <w:r w:rsidRPr="00167496">
        <w:rPr>
          <w:color w:val="auto"/>
          <w:sz w:val="22"/>
          <w:szCs w:val="22"/>
        </w:rPr>
        <w:t xml:space="preserve"> dózisán</w:t>
      </w:r>
      <w:r w:rsidR="002044BB" w:rsidRPr="00167496">
        <w:rPr>
          <w:color w:val="auto"/>
          <w:sz w:val="22"/>
          <w:szCs w:val="22"/>
        </w:rPr>
        <w:t>ak csökkentésével alkalmazható.</w:t>
      </w:r>
    </w:p>
    <w:p w14:paraId="5543B0D0" w14:textId="77777777" w:rsidR="002044BB" w:rsidRPr="00167496" w:rsidRDefault="002044B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0E30B35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Everolimusz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Bár </w:t>
      </w:r>
      <w:r w:rsidRPr="00167496">
        <w:rPr>
          <w:i/>
          <w:iCs/>
          <w:color w:val="auto"/>
          <w:sz w:val="22"/>
          <w:szCs w:val="22"/>
        </w:rPr>
        <w:t xml:space="preserve">in vivo </w:t>
      </w:r>
      <w:r w:rsidRPr="00167496">
        <w:rPr>
          <w:color w:val="auto"/>
          <w:sz w:val="22"/>
          <w:szCs w:val="22"/>
        </w:rPr>
        <w:t xml:space="preserve">és </w:t>
      </w:r>
      <w:r w:rsidRPr="00167496">
        <w:rPr>
          <w:i/>
          <w:iCs/>
          <w:color w:val="auto"/>
          <w:sz w:val="22"/>
          <w:szCs w:val="22"/>
        </w:rPr>
        <w:t xml:space="preserve">in vitro </w:t>
      </w:r>
      <w:r w:rsidRPr="00167496">
        <w:rPr>
          <w:color w:val="auto"/>
          <w:sz w:val="22"/>
          <w:szCs w:val="22"/>
        </w:rPr>
        <w:t xml:space="preserve">nem vizsgálták,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 CYP3A4 gátlásán keresztül növelheti az </w:t>
      </w:r>
      <w:proofErr w:type="spellStart"/>
      <w:r w:rsidRPr="00167496">
        <w:rPr>
          <w:color w:val="auto"/>
          <w:sz w:val="22"/>
          <w:szCs w:val="22"/>
        </w:rPr>
        <w:t>ev</w:t>
      </w:r>
      <w:r w:rsidR="000F0E9B" w:rsidRPr="00167496">
        <w:rPr>
          <w:color w:val="auto"/>
          <w:sz w:val="22"/>
          <w:szCs w:val="22"/>
        </w:rPr>
        <w:t>erolimusz</w:t>
      </w:r>
      <w:proofErr w:type="spellEnd"/>
      <w:r w:rsidR="000F0E9B" w:rsidRPr="00167496">
        <w:rPr>
          <w:color w:val="auto"/>
          <w:sz w:val="22"/>
          <w:szCs w:val="22"/>
        </w:rPr>
        <w:t xml:space="preserve"> szérumkoncentrációit.</w:t>
      </w:r>
    </w:p>
    <w:p w14:paraId="4131BC75" w14:textId="77777777" w:rsidR="000F0E9B" w:rsidRPr="00167496" w:rsidRDefault="000F0E9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C17A3EE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Szirolimusz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megemeli a </w:t>
      </w:r>
      <w:proofErr w:type="spellStart"/>
      <w:r w:rsidRPr="00167496">
        <w:rPr>
          <w:color w:val="auto"/>
          <w:sz w:val="22"/>
          <w:szCs w:val="22"/>
        </w:rPr>
        <w:t>szirolimusz</w:t>
      </w:r>
      <w:proofErr w:type="spellEnd"/>
      <w:r w:rsidRPr="00167496">
        <w:rPr>
          <w:color w:val="auto"/>
          <w:sz w:val="22"/>
          <w:szCs w:val="22"/>
        </w:rPr>
        <w:t xml:space="preserve"> plazmakoncentrációját, feltehetően a </w:t>
      </w:r>
      <w:proofErr w:type="spellStart"/>
      <w:r w:rsidRPr="00167496">
        <w:rPr>
          <w:color w:val="auto"/>
          <w:sz w:val="22"/>
          <w:szCs w:val="22"/>
        </w:rPr>
        <w:t>szirolimusz</w:t>
      </w:r>
      <w:proofErr w:type="spellEnd"/>
      <w:r w:rsidRPr="00167496">
        <w:rPr>
          <w:color w:val="auto"/>
          <w:sz w:val="22"/>
          <w:szCs w:val="22"/>
        </w:rPr>
        <w:t xml:space="preserve"> CYP3A4 és a P-</w:t>
      </w:r>
      <w:proofErr w:type="spellStart"/>
      <w:r w:rsidRPr="00167496">
        <w:rPr>
          <w:color w:val="auto"/>
          <w:sz w:val="22"/>
          <w:szCs w:val="22"/>
        </w:rPr>
        <w:t>glikoprotein</w:t>
      </w:r>
      <w:proofErr w:type="spellEnd"/>
      <w:r w:rsidRPr="00167496">
        <w:rPr>
          <w:color w:val="auto"/>
          <w:sz w:val="22"/>
          <w:szCs w:val="22"/>
        </w:rPr>
        <w:t xml:space="preserve"> által történő metabolizmusának gátlása következtében. Ez a kombináció a hatástól/koncentrációmérésektől függően a </w:t>
      </w:r>
      <w:proofErr w:type="spellStart"/>
      <w:r w:rsidRPr="00167496">
        <w:rPr>
          <w:color w:val="auto"/>
          <w:sz w:val="22"/>
          <w:szCs w:val="22"/>
        </w:rPr>
        <w:t>szirolimusz</w:t>
      </w:r>
      <w:proofErr w:type="spellEnd"/>
      <w:r w:rsidRPr="00167496">
        <w:rPr>
          <w:color w:val="auto"/>
          <w:sz w:val="22"/>
          <w:szCs w:val="22"/>
        </w:rPr>
        <w:t xml:space="preserve"> dózisának m</w:t>
      </w:r>
      <w:r w:rsidR="000F0E9B" w:rsidRPr="00167496">
        <w:rPr>
          <w:color w:val="auto"/>
          <w:sz w:val="22"/>
          <w:szCs w:val="22"/>
        </w:rPr>
        <w:t>ódosítása mellett alkalmazható.</w:t>
      </w:r>
    </w:p>
    <w:p w14:paraId="21F8A99E" w14:textId="77777777" w:rsidR="000F0E9B" w:rsidRPr="00167496" w:rsidRDefault="000F0E9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B8FE92A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Takrolimusz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CYP3A4 által a vékonybélben történő </w:t>
      </w:r>
      <w:proofErr w:type="spellStart"/>
      <w:r w:rsidRPr="00167496">
        <w:rPr>
          <w:color w:val="auto"/>
          <w:sz w:val="22"/>
          <w:szCs w:val="22"/>
        </w:rPr>
        <w:t>takrolimusz</w:t>
      </w:r>
      <w:proofErr w:type="spellEnd"/>
      <w:r w:rsidRPr="00167496">
        <w:rPr>
          <w:color w:val="auto"/>
          <w:sz w:val="22"/>
          <w:szCs w:val="22"/>
        </w:rPr>
        <w:t xml:space="preserve">-metabolizmus gátlása következtében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legfeljebb ötszörösére emelheti a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alkalmazott </w:t>
      </w:r>
      <w:proofErr w:type="spellStart"/>
      <w:r w:rsidRPr="00167496">
        <w:rPr>
          <w:color w:val="auto"/>
          <w:sz w:val="22"/>
          <w:szCs w:val="22"/>
        </w:rPr>
        <w:t>takrolimusz</w:t>
      </w:r>
      <w:proofErr w:type="spellEnd"/>
      <w:r w:rsidRPr="00167496">
        <w:rPr>
          <w:color w:val="auto"/>
          <w:sz w:val="22"/>
          <w:szCs w:val="22"/>
        </w:rPr>
        <w:t xml:space="preserve"> szérumkoncentrációját. A </w:t>
      </w:r>
      <w:proofErr w:type="spellStart"/>
      <w:r w:rsidRPr="00167496">
        <w:rPr>
          <w:color w:val="auto"/>
          <w:sz w:val="22"/>
          <w:szCs w:val="22"/>
        </w:rPr>
        <w:t>takrolimusz</w:t>
      </w:r>
      <w:proofErr w:type="spellEnd"/>
      <w:r w:rsidRPr="00167496">
        <w:rPr>
          <w:color w:val="auto"/>
          <w:sz w:val="22"/>
          <w:szCs w:val="22"/>
        </w:rPr>
        <w:t xml:space="preserve"> intravénás alkalmazását követően jelentős </w:t>
      </w:r>
      <w:proofErr w:type="spellStart"/>
      <w:r w:rsidRPr="00167496">
        <w:rPr>
          <w:color w:val="auto"/>
          <w:sz w:val="22"/>
          <w:szCs w:val="22"/>
        </w:rPr>
        <w:t>farmakokinetikai</w:t>
      </w:r>
      <w:proofErr w:type="spellEnd"/>
      <w:r w:rsidRPr="00167496">
        <w:rPr>
          <w:color w:val="auto"/>
          <w:sz w:val="22"/>
          <w:szCs w:val="22"/>
        </w:rPr>
        <w:t xml:space="preserve"> változásokat nem figyeltek meg. A megemelkedett </w:t>
      </w:r>
      <w:proofErr w:type="spellStart"/>
      <w:r w:rsidRPr="00167496">
        <w:rPr>
          <w:color w:val="auto"/>
          <w:sz w:val="22"/>
          <w:szCs w:val="22"/>
        </w:rPr>
        <w:t>takrolimuszszint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nephrotoxicitással</w:t>
      </w:r>
      <w:proofErr w:type="spellEnd"/>
      <w:r w:rsidRPr="00167496">
        <w:rPr>
          <w:color w:val="auto"/>
          <w:sz w:val="22"/>
          <w:szCs w:val="22"/>
        </w:rPr>
        <w:t xml:space="preserve"> társult. A </w:t>
      </w:r>
      <w:r w:rsidRPr="00167496">
        <w:rPr>
          <w:i/>
          <w:color w:val="auto"/>
          <w:sz w:val="22"/>
          <w:szCs w:val="22"/>
        </w:rPr>
        <w:t>per</w:t>
      </w:r>
      <w:r w:rsidR="008142B0" w:rsidRPr="00167496">
        <w:rPr>
          <w:i/>
          <w:color w:val="auto"/>
          <w:sz w:val="22"/>
          <w:szCs w:val="22"/>
        </w:rPr>
        <w:t> 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alkalmazott </w:t>
      </w:r>
      <w:proofErr w:type="spellStart"/>
      <w:r w:rsidRPr="00167496">
        <w:rPr>
          <w:color w:val="auto"/>
          <w:sz w:val="22"/>
          <w:szCs w:val="22"/>
        </w:rPr>
        <w:t>takrolimusz</w:t>
      </w:r>
      <w:proofErr w:type="spellEnd"/>
      <w:r w:rsidRPr="00167496">
        <w:rPr>
          <w:color w:val="auto"/>
          <w:sz w:val="22"/>
          <w:szCs w:val="22"/>
        </w:rPr>
        <w:t xml:space="preserve"> dózisát a </w:t>
      </w:r>
      <w:proofErr w:type="spellStart"/>
      <w:r w:rsidRPr="00167496">
        <w:rPr>
          <w:color w:val="auto"/>
          <w:sz w:val="22"/>
          <w:szCs w:val="22"/>
        </w:rPr>
        <w:t>takrolimusz</w:t>
      </w:r>
      <w:proofErr w:type="spellEnd"/>
      <w:r w:rsidRPr="00167496">
        <w:rPr>
          <w:color w:val="auto"/>
          <w:sz w:val="22"/>
          <w:szCs w:val="22"/>
        </w:rPr>
        <w:t xml:space="preserve"> koncentrációjának</w:t>
      </w:r>
      <w:r w:rsidR="000F0E9B" w:rsidRPr="00167496">
        <w:rPr>
          <w:color w:val="auto"/>
          <w:sz w:val="22"/>
          <w:szCs w:val="22"/>
        </w:rPr>
        <w:t xml:space="preserve"> függvényében csökkenteni kell.</w:t>
      </w:r>
    </w:p>
    <w:p w14:paraId="3AF0D723" w14:textId="77777777" w:rsidR="002412C9" w:rsidRPr="00167496" w:rsidRDefault="002412C9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47A1C40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Lozartán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gátolja a </w:t>
      </w:r>
      <w:proofErr w:type="spellStart"/>
      <w:r w:rsidRPr="00167496">
        <w:rPr>
          <w:color w:val="auto"/>
          <w:sz w:val="22"/>
          <w:szCs w:val="22"/>
        </w:rPr>
        <w:t>lozartán</w:t>
      </w:r>
      <w:proofErr w:type="spellEnd"/>
      <w:r w:rsidRPr="00167496">
        <w:rPr>
          <w:color w:val="auto"/>
          <w:sz w:val="22"/>
          <w:szCs w:val="22"/>
        </w:rPr>
        <w:t xml:space="preserve"> aktív </w:t>
      </w:r>
      <w:proofErr w:type="spellStart"/>
      <w:r w:rsidRPr="00167496">
        <w:rPr>
          <w:color w:val="auto"/>
          <w:sz w:val="22"/>
          <w:szCs w:val="22"/>
        </w:rPr>
        <w:t>metabolittá</w:t>
      </w:r>
      <w:proofErr w:type="spellEnd"/>
      <w:r w:rsidRPr="00167496">
        <w:rPr>
          <w:color w:val="auto"/>
          <w:sz w:val="22"/>
          <w:szCs w:val="22"/>
        </w:rPr>
        <w:t xml:space="preserve"> (E-3174) történő </w:t>
      </w:r>
      <w:proofErr w:type="spellStart"/>
      <w:r w:rsidRPr="00167496">
        <w:rPr>
          <w:color w:val="auto"/>
          <w:sz w:val="22"/>
          <w:szCs w:val="22"/>
        </w:rPr>
        <w:t>metabolizációját</w:t>
      </w:r>
      <w:proofErr w:type="spellEnd"/>
      <w:r w:rsidRPr="00167496">
        <w:rPr>
          <w:color w:val="auto"/>
          <w:sz w:val="22"/>
          <w:szCs w:val="22"/>
        </w:rPr>
        <w:t xml:space="preserve">, mely aktív </w:t>
      </w:r>
      <w:proofErr w:type="spellStart"/>
      <w:r w:rsidRPr="00167496">
        <w:rPr>
          <w:color w:val="auto"/>
          <w:sz w:val="22"/>
          <w:szCs w:val="22"/>
        </w:rPr>
        <w:t>metabolit</w:t>
      </w:r>
      <w:proofErr w:type="spellEnd"/>
      <w:r w:rsidRPr="00167496">
        <w:rPr>
          <w:color w:val="auto"/>
          <w:sz w:val="22"/>
          <w:szCs w:val="22"/>
        </w:rPr>
        <w:t xml:space="preserve"> nagymértékben felelős az </w:t>
      </w:r>
      <w:proofErr w:type="spellStart"/>
      <w:r w:rsidRPr="00167496">
        <w:rPr>
          <w:color w:val="auto"/>
          <w:sz w:val="22"/>
          <w:szCs w:val="22"/>
        </w:rPr>
        <w:t>angiotenzin</w:t>
      </w:r>
      <w:proofErr w:type="spellEnd"/>
      <w:r w:rsidRPr="00167496">
        <w:rPr>
          <w:color w:val="auto"/>
          <w:sz w:val="22"/>
          <w:szCs w:val="22"/>
        </w:rPr>
        <w:t xml:space="preserve">-II-receptor gátlásért, ami a </w:t>
      </w:r>
      <w:proofErr w:type="spellStart"/>
      <w:r w:rsidRPr="00167496">
        <w:rPr>
          <w:color w:val="auto"/>
          <w:sz w:val="22"/>
          <w:szCs w:val="22"/>
        </w:rPr>
        <w:t>lozartán</w:t>
      </w:r>
      <w:proofErr w:type="spellEnd"/>
      <w:r w:rsidRPr="00167496">
        <w:rPr>
          <w:color w:val="auto"/>
          <w:sz w:val="22"/>
          <w:szCs w:val="22"/>
        </w:rPr>
        <w:t>-kezelés során alakul ki. A betegeknek folyamatosan ellenő</w:t>
      </w:r>
      <w:r w:rsidR="000F0E9B" w:rsidRPr="00167496">
        <w:rPr>
          <w:color w:val="auto"/>
          <w:sz w:val="22"/>
          <w:szCs w:val="22"/>
        </w:rPr>
        <w:t>rizniük kell a vérnyomásukat.</w:t>
      </w:r>
    </w:p>
    <w:p w14:paraId="1B9AA87B" w14:textId="77777777" w:rsidR="000F0E9B" w:rsidRPr="00167496" w:rsidRDefault="000F0E9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73E395F" w14:textId="77777777" w:rsidR="00D01D46" w:rsidRPr="00167496" w:rsidRDefault="00D01D46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i/>
          <w:iCs/>
          <w:szCs w:val="22"/>
          <w:u w:val="single"/>
        </w:rPr>
        <w:t>Lurazidon</w:t>
      </w:r>
      <w:proofErr w:type="spellEnd"/>
      <w:r w:rsidRPr="00167496">
        <w:rPr>
          <w:i/>
          <w:iCs/>
          <w:szCs w:val="22"/>
          <w:u w:val="single"/>
        </w:rPr>
        <w:t>:</w:t>
      </w:r>
      <w:r w:rsidRPr="00167496">
        <w:rPr>
          <w:szCs w:val="22"/>
        </w:rPr>
        <w:t xml:space="preserve"> A közepesen erős CYP3A4-gátlók, mint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, emelhetik a </w:t>
      </w:r>
      <w:proofErr w:type="spellStart"/>
      <w:r w:rsidRPr="00167496">
        <w:rPr>
          <w:szCs w:val="22"/>
        </w:rPr>
        <w:t>lurazidon</w:t>
      </w:r>
      <w:proofErr w:type="spellEnd"/>
      <w:r w:rsidRPr="00167496">
        <w:rPr>
          <w:szCs w:val="22"/>
        </w:rPr>
        <w:t xml:space="preserve"> plazmakoncentrációját. Amennyiben az együttes alkalmazás elkerülhetetlen, a </w:t>
      </w:r>
      <w:proofErr w:type="spellStart"/>
      <w:r w:rsidRPr="00167496">
        <w:rPr>
          <w:szCs w:val="22"/>
        </w:rPr>
        <w:t>lurazidon</w:t>
      </w:r>
      <w:proofErr w:type="spellEnd"/>
      <w:r w:rsidRPr="00167496">
        <w:rPr>
          <w:szCs w:val="22"/>
        </w:rPr>
        <w:t xml:space="preserve"> adagját a </w:t>
      </w:r>
      <w:proofErr w:type="spellStart"/>
      <w:r w:rsidRPr="00167496">
        <w:rPr>
          <w:szCs w:val="22"/>
        </w:rPr>
        <w:t>lurazidon</w:t>
      </w:r>
      <w:proofErr w:type="spellEnd"/>
      <w:r w:rsidRPr="00167496">
        <w:rPr>
          <w:szCs w:val="22"/>
        </w:rPr>
        <w:t xml:space="preserve"> alkalmazási előírásában leírtak szerint kell csökkenteni.</w:t>
      </w:r>
    </w:p>
    <w:p w14:paraId="492BBE50" w14:textId="77777777" w:rsidR="00D01D46" w:rsidRPr="00167496" w:rsidRDefault="00D01D46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E30E3DF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Metadon</w:t>
      </w:r>
      <w:proofErr w:type="spellEnd"/>
      <w:r w:rsidRPr="00167496">
        <w:rPr>
          <w:i/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megemelheti a </w:t>
      </w:r>
      <w:proofErr w:type="spellStart"/>
      <w:r w:rsidRPr="00167496">
        <w:rPr>
          <w:color w:val="auto"/>
          <w:sz w:val="22"/>
          <w:szCs w:val="22"/>
        </w:rPr>
        <w:t>metadon</w:t>
      </w:r>
      <w:proofErr w:type="spellEnd"/>
      <w:r w:rsidRPr="00167496">
        <w:rPr>
          <w:color w:val="auto"/>
          <w:sz w:val="22"/>
          <w:szCs w:val="22"/>
        </w:rPr>
        <w:t xml:space="preserve"> szérumszintjét. A </w:t>
      </w:r>
      <w:proofErr w:type="spellStart"/>
      <w:r w:rsidRPr="00167496">
        <w:rPr>
          <w:color w:val="auto"/>
          <w:sz w:val="22"/>
          <w:szCs w:val="22"/>
        </w:rPr>
        <w:t>metadon</w:t>
      </w:r>
      <w:proofErr w:type="spellEnd"/>
      <w:r w:rsidRPr="00167496">
        <w:rPr>
          <w:color w:val="auto"/>
          <w:sz w:val="22"/>
          <w:szCs w:val="22"/>
        </w:rPr>
        <w:t xml:space="preserve"> dózisá</w:t>
      </w:r>
      <w:r w:rsidR="000F0E9B" w:rsidRPr="00167496">
        <w:rPr>
          <w:color w:val="auto"/>
          <w:sz w:val="22"/>
          <w:szCs w:val="22"/>
        </w:rPr>
        <w:t>nak módosítására lehet szükség.</w:t>
      </w:r>
    </w:p>
    <w:p w14:paraId="24A2AF91" w14:textId="77777777" w:rsidR="000F0E9B" w:rsidRPr="00167496" w:rsidRDefault="000F0E9B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0360114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i/>
          <w:color w:val="auto"/>
          <w:sz w:val="22"/>
          <w:szCs w:val="22"/>
          <w:u w:val="single"/>
        </w:rPr>
        <w:t>Nem</w:t>
      </w:r>
      <w:r w:rsidR="00E56E0C" w:rsidRPr="00167496">
        <w:rPr>
          <w:i/>
          <w:color w:val="auto"/>
          <w:sz w:val="22"/>
          <w:szCs w:val="22"/>
          <w:u w:val="single"/>
        </w:rPr>
        <w:t>-</w:t>
      </w:r>
      <w:r w:rsidRPr="00167496">
        <w:rPr>
          <w:i/>
          <w:color w:val="auto"/>
          <w:sz w:val="22"/>
          <w:szCs w:val="22"/>
          <w:u w:val="single"/>
        </w:rPr>
        <w:t>szteroid gyulladásgátló gyógyszerek</w:t>
      </w:r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flurbiprof</w:t>
      </w:r>
      <w:r w:rsidR="00B806F8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történő egyidejű alkalmazása a </w:t>
      </w:r>
      <w:proofErr w:type="spellStart"/>
      <w:r w:rsidRPr="00167496">
        <w:rPr>
          <w:color w:val="auto"/>
          <w:sz w:val="22"/>
          <w:szCs w:val="22"/>
        </w:rPr>
        <w:t>flurbiprof</w:t>
      </w:r>
      <w:r w:rsidR="009F002A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n</w:t>
      </w:r>
      <w:proofErr w:type="spellEnd"/>
      <w:r w:rsidRPr="00167496">
        <w:rPr>
          <w:color w:val="auto"/>
          <w:sz w:val="22"/>
          <w:szCs w:val="22"/>
        </w:rPr>
        <w:t xml:space="preserve"> önmagában történő alkalmazásához képest a </w:t>
      </w:r>
      <w:proofErr w:type="spellStart"/>
      <w:r w:rsidRPr="00167496">
        <w:rPr>
          <w:color w:val="auto"/>
          <w:sz w:val="22"/>
          <w:szCs w:val="22"/>
        </w:rPr>
        <w:t>flurbiprof</w:t>
      </w:r>
      <w:r w:rsidR="009F002A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</w:t>
      </w:r>
      <w:r w:rsidR="008931B4" w:rsidRPr="00167496">
        <w:rPr>
          <w:color w:val="auto"/>
          <w:sz w:val="22"/>
          <w:szCs w:val="22"/>
          <w:vertAlign w:val="subscript"/>
        </w:rPr>
        <w:t>max</w:t>
      </w:r>
      <w:proofErr w:type="spellEnd"/>
      <w:r w:rsidRPr="00167496">
        <w:rPr>
          <w:color w:val="auto"/>
          <w:sz w:val="22"/>
          <w:szCs w:val="22"/>
        </w:rPr>
        <w:t xml:space="preserve">-értékét 23%-kal, az AUC-értékét 81%-kal növelte meg. </w:t>
      </w:r>
      <w:r w:rsidR="002412C9" w:rsidRPr="00167496">
        <w:rPr>
          <w:color w:val="auto"/>
          <w:sz w:val="22"/>
          <w:szCs w:val="22"/>
        </w:rPr>
        <w:t>Ehhez hasonlóan a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rac</w:t>
      </w:r>
      <w:r w:rsidR="009F002A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m</w:t>
      </w:r>
      <w:proofErr w:type="spellEnd"/>
      <w:r w:rsidR="00420839"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ibuprof</w:t>
      </w:r>
      <w:r w:rsidR="009F002A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n</w:t>
      </w:r>
      <w:proofErr w:type="spellEnd"/>
      <w:r w:rsidRPr="00167496">
        <w:rPr>
          <w:color w:val="auto"/>
          <w:sz w:val="22"/>
          <w:szCs w:val="22"/>
        </w:rPr>
        <w:t xml:space="preserve"> (400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mg) és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egyidejű alkalmazása a </w:t>
      </w:r>
      <w:proofErr w:type="spellStart"/>
      <w:r w:rsidRPr="00167496">
        <w:rPr>
          <w:color w:val="auto"/>
          <w:sz w:val="22"/>
          <w:szCs w:val="22"/>
        </w:rPr>
        <w:t>rac</w:t>
      </w:r>
      <w:r w:rsidR="009F002A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m</w:t>
      </w:r>
      <w:proofErr w:type="spellEnd"/>
      <w:r w:rsidR="00420839"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ibuprof</w:t>
      </w:r>
      <w:r w:rsidR="009F002A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n</w:t>
      </w:r>
      <w:proofErr w:type="spellEnd"/>
      <w:r w:rsidRPr="00167496">
        <w:rPr>
          <w:color w:val="auto"/>
          <w:sz w:val="22"/>
          <w:szCs w:val="22"/>
        </w:rPr>
        <w:t xml:space="preserve"> önmagában történő alkalmazásához képest, 15%-kal megemelte a </w:t>
      </w:r>
      <w:proofErr w:type="spellStart"/>
      <w:r w:rsidRPr="00167496">
        <w:rPr>
          <w:color w:val="auto"/>
          <w:sz w:val="22"/>
          <w:szCs w:val="22"/>
        </w:rPr>
        <w:t>farmakológiailag</w:t>
      </w:r>
      <w:proofErr w:type="spellEnd"/>
      <w:r w:rsidRPr="00167496">
        <w:rPr>
          <w:color w:val="auto"/>
          <w:sz w:val="22"/>
          <w:szCs w:val="22"/>
        </w:rPr>
        <w:t xml:space="preserve"> aktív izomer [S(</w:t>
      </w:r>
      <w:proofErr w:type="gramStart"/>
      <w:r w:rsidRPr="00167496">
        <w:rPr>
          <w:color w:val="auto"/>
          <w:sz w:val="22"/>
          <w:szCs w:val="22"/>
        </w:rPr>
        <w:t>+)-</w:t>
      </w:r>
      <w:proofErr w:type="spellStart"/>
      <w:proofErr w:type="gramEnd"/>
      <w:r w:rsidRPr="00167496">
        <w:rPr>
          <w:color w:val="auto"/>
          <w:sz w:val="22"/>
          <w:szCs w:val="22"/>
        </w:rPr>
        <w:t>ibuprof</w:t>
      </w:r>
      <w:r w:rsidR="00DD4EC0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n</w:t>
      </w:r>
      <w:proofErr w:type="spellEnd"/>
      <w:r w:rsidRPr="00167496">
        <w:rPr>
          <w:color w:val="auto"/>
          <w:sz w:val="22"/>
          <w:szCs w:val="22"/>
        </w:rPr>
        <w:t xml:space="preserve">] </w:t>
      </w:r>
      <w:proofErr w:type="spellStart"/>
      <w:r w:rsidRPr="00167496">
        <w:rPr>
          <w:color w:val="auto"/>
          <w:sz w:val="22"/>
          <w:szCs w:val="22"/>
        </w:rPr>
        <w:t>C</w:t>
      </w:r>
      <w:r w:rsidR="008931B4" w:rsidRPr="00167496">
        <w:rPr>
          <w:color w:val="auto"/>
          <w:sz w:val="22"/>
          <w:szCs w:val="22"/>
          <w:vertAlign w:val="subscript"/>
        </w:rPr>
        <w:t>max</w:t>
      </w:r>
      <w:proofErr w:type="spellEnd"/>
      <w:r w:rsidRPr="00167496">
        <w:rPr>
          <w:color w:val="auto"/>
          <w:sz w:val="22"/>
          <w:szCs w:val="22"/>
        </w:rPr>
        <w:t>-ért</w:t>
      </w:r>
      <w:r w:rsidR="008931B4" w:rsidRPr="00167496">
        <w:rPr>
          <w:color w:val="auto"/>
          <w:sz w:val="22"/>
          <w:szCs w:val="22"/>
        </w:rPr>
        <w:t>ékét és 82%-kal az AUC-értékét.</w:t>
      </w:r>
    </w:p>
    <w:p w14:paraId="02D426F9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FE7D59B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Bár specifikusan nem vizsgálták,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megemelheti egyéb, a CYP2C9 által </w:t>
      </w:r>
      <w:proofErr w:type="spellStart"/>
      <w:r w:rsidRPr="00167496">
        <w:rPr>
          <w:color w:val="auto"/>
          <w:sz w:val="22"/>
          <w:szCs w:val="22"/>
        </w:rPr>
        <w:t>metabolizált</w:t>
      </w:r>
      <w:proofErr w:type="spellEnd"/>
      <w:r w:rsidRPr="00167496">
        <w:rPr>
          <w:color w:val="auto"/>
          <w:sz w:val="22"/>
          <w:szCs w:val="22"/>
        </w:rPr>
        <w:t xml:space="preserve"> NSAID-ok (pl. </w:t>
      </w:r>
      <w:proofErr w:type="spellStart"/>
      <w:r w:rsidRPr="00167496">
        <w:rPr>
          <w:color w:val="auto"/>
          <w:sz w:val="22"/>
          <w:szCs w:val="22"/>
        </w:rPr>
        <w:t>naproxén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lornoxikám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meloxikám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diklofenák</w:t>
      </w:r>
      <w:proofErr w:type="spellEnd"/>
      <w:r w:rsidRPr="00167496">
        <w:rPr>
          <w:color w:val="auto"/>
          <w:sz w:val="22"/>
          <w:szCs w:val="22"/>
        </w:rPr>
        <w:t>) szisztémás expozícióját. Javasolt a</w:t>
      </w:r>
      <w:r w:rsidR="002412C9" w:rsidRPr="00167496">
        <w:rPr>
          <w:color w:val="auto"/>
          <w:sz w:val="22"/>
          <w:szCs w:val="22"/>
        </w:rPr>
        <w:t xml:space="preserve"> gyakori ellenőrzés az</w:t>
      </w:r>
      <w:r w:rsidRPr="00167496">
        <w:rPr>
          <w:color w:val="auto"/>
          <w:sz w:val="22"/>
          <w:szCs w:val="22"/>
        </w:rPr>
        <w:t xml:space="preserve"> NSAID-okhoz társuló nemkívánatos események és a toxicitás</w:t>
      </w:r>
      <w:r w:rsidR="002412C9" w:rsidRPr="00167496">
        <w:rPr>
          <w:color w:val="auto"/>
          <w:sz w:val="22"/>
          <w:szCs w:val="22"/>
        </w:rPr>
        <w:t xml:space="preserve"> észlelése érdekében</w:t>
      </w:r>
      <w:r w:rsidRPr="00167496">
        <w:rPr>
          <w:color w:val="auto"/>
          <w:sz w:val="22"/>
          <w:szCs w:val="22"/>
        </w:rPr>
        <w:t>. Az NSAID-ok dózisának m</w:t>
      </w:r>
      <w:r w:rsidR="008931B4" w:rsidRPr="00167496">
        <w:rPr>
          <w:color w:val="auto"/>
          <w:sz w:val="22"/>
          <w:szCs w:val="22"/>
        </w:rPr>
        <w:t>ódosítása szükséges lehet.</w:t>
      </w:r>
    </w:p>
    <w:p w14:paraId="1BFA692A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0A1302B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lastRenderedPageBreak/>
        <w:t>Fenitoin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gátolja a </w:t>
      </w:r>
      <w:proofErr w:type="spellStart"/>
      <w:r w:rsidRPr="00167496">
        <w:rPr>
          <w:color w:val="auto"/>
          <w:sz w:val="22"/>
          <w:szCs w:val="22"/>
        </w:rPr>
        <w:t>fenitoin</w:t>
      </w:r>
      <w:proofErr w:type="spellEnd"/>
      <w:r w:rsidRPr="00167496">
        <w:rPr>
          <w:color w:val="auto"/>
          <w:sz w:val="22"/>
          <w:szCs w:val="22"/>
        </w:rPr>
        <w:t xml:space="preserve"> májban történő metabolizmusát. 200</w:t>
      </w:r>
      <w:r w:rsidR="00420839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és 250</w:t>
      </w:r>
      <w:r w:rsidR="00DD4EC0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mg intravénás</w:t>
      </w:r>
      <w:r w:rsidR="002412C9" w:rsidRPr="00167496">
        <w:rPr>
          <w:color w:val="auto"/>
          <w:sz w:val="22"/>
          <w:szCs w:val="22"/>
        </w:rPr>
        <w:t>an adott</w:t>
      </w:r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fenitoin</w:t>
      </w:r>
      <w:proofErr w:type="spellEnd"/>
      <w:r w:rsidRPr="00167496">
        <w:rPr>
          <w:color w:val="auto"/>
          <w:sz w:val="22"/>
          <w:szCs w:val="22"/>
        </w:rPr>
        <w:t xml:space="preserve"> egyidejű, ismételt alkalmazása a </w:t>
      </w:r>
      <w:proofErr w:type="spellStart"/>
      <w:r w:rsidRPr="00167496">
        <w:rPr>
          <w:color w:val="auto"/>
          <w:sz w:val="22"/>
          <w:szCs w:val="22"/>
        </w:rPr>
        <w:t>fenitoin</w:t>
      </w:r>
      <w:proofErr w:type="spellEnd"/>
      <w:r w:rsidRPr="00167496">
        <w:rPr>
          <w:color w:val="auto"/>
          <w:sz w:val="22"/>
          <w:szCs w:val="22"/>
        </w:rPr>
        <w:t xml:space="preserve"> AUC</w:t>
      </w:r>
      <w:r w:rsidR="008931B4" w:rsidRPr="00167496">
        <w:rPr>
          <w:color w:val="auto"/>
          <w:sz w:val="22"/>
          <w:szCs w:val="22"/>
          <w:vertAlign w:val="subscript"/>
        </w:rPr>
        <w:t>24</w:t>
      </w:r>
      <w:r w:rsidRPr="00167496">
        <w:rPr>
          <w:color w:val="auto"/>
          <w:sz w:val="22"/>
          <w:szCs w:val="22"/>
        </w:rPr>
        <w:t xml:space="preserve"> 75%-os és a </w:t>
      </w:r>
      <w:proofErr w:type="spellStart"/>
      <w:r w:rsidRPr="00167496">
        <w:rPr>
          <w:color w:val="auto"/>
          <w:sz w:val="22"/>
          <w:szCs w:val="22"/>
        </w:rPr>
        <w:t>C</w:t>
      </w:r>
      <w:r w:rsidR="008931B4" w:rsidRPr="00167496">
        <w:rPr>
          <w:color w:val="auto"/>
          <w:sz w:val="22"/>
          <w:szCs w:val="22"/>
          <w:vertAlign w:val="subscript"/>
        </w:rPr>
        <w:t>min</w:t>
      </w:r>
      <w:proofErr w:type="spellEnd"/>
      <w:r w:rsidRPr="00167496">
        <w:rPr>
          <w:color w:val="auto"/>
          <w:sz w:val="22"/>
          <w:szCs w:val="22"/>
        </w:rPr>
        <w:t xml:space="preserve"> 128%-os emelkedését okozta. </w:t>
      </w:r>
      <w:proofErr w:type="spellStart"/>
      <w:r w:rsidRPr="00167496">
        <w:rPr>
          <w:color w:val="auto"/>
          <w:sz w:val="22"/>
          <w:szCs w:val="22"/>
        </w:rPr>
        <w:t>Együttadásuk</w:t>
      </w:r>
      <w:proofErr w:type="spellEnd"/>
      <w:r w:rsidRPr="00167496">
        <w:rPr>
          <w:color w:val="auto"/>
          <w:sz w:val="22"/>
          <w:szCs w:val="22"/>
        </w:rPr>
        <w:t xml:space="preserve"> esetén a </w:t>
      </w:r>
      <w:proofErr w:type="spellStart"/>
      <w:r w:rsidRPr="00167496">
        <w:rPr>
          <w:color w:val="auto"/>
          <w:sz w:val="22"/>
          <w:szCs w:val="22"/>
        </w:rPr>
        <w:t>fenitoin</w:t>
      </w:r>
      <w:proofErr w:type="spellEnd"/>
      <w:r w:rsidRPr="00167496">
        <w:rPr>
          <w:color w:val="auto"/>
          <w:sz w:val="22"/>
          <w:szCs w:val="22"/>
        </w:rPr>
        <w:t xml:space="preserve"> toxicitás elkerülése céljából a szérum </w:t>
      </w:r>
      <w:proofErr w:type="spellStart"/>
      <w:r w:rsidRPr="00167496">
        <w:rPr>
          <w:color w:val="auto"/>
          <w:sz w:val="22"/>
          <w:szCs w:val="22"/>
        </w:rPr>
        <w:t>fenitoinko</w:t>
      </w:r>
      <w:r w:rsidR="008931B4" w:rsidRPr="00167496">
        <w:rPr>
          <w:color w:val="auto"/>
          <w:sz w:val="22"/>
          <w:szCs w:val="22"/>
        </w:rPr>
        <w:t>ncentrációját</w:t>
      </w:r>
      <w:proofErr w:type="spellEnd"/>
      <w:r w:rsidR="008931B4" w:rsidRPr="00167496">
        <w:rPr>
          <w:color w:val="auto"/>
          <w:sz w:val="22"/>
          <w:szCs w:val="22"/>
        </w:rPr>
        <w:t xml:space="preserve"> ellenőrizni kell.</w:t>
      </w:r>
    </w:p>
    <w:p w14:paraId="72C1DF7F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2A81156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Prednizon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Egy esetismertetésben beszámoltak arról, hogy egy </w:t>
      </w:r>
      <w:proofErr w:type="spellStart"/>
      <w:r w:rsidRPr="00167496">
        <w:rPr>
          <w:color w:val="auto"/>
          <w:sz w:val="22"/>
          <w:szCs w:val="22"/>
        </w:rPr>
        <w:t>prednizonnal</w:t>
      </w:r>
      <w:proofErr w:type="spellEnd"/>
      <w:r w:rsidRPr="00167496">
        <w:rPr>
          <w:color w:val="auto"/>
          <w:sz w:val="22"/>
          <w:szCs w:val="22"/>
        </w:rPr>
        <w:t xml:space="preserve"> kezelt májtranszplantált betegnél a 3 hónapos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-kezelés befejezését követően akut mellékvesekéreg-elégtelenség alakult ki.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-kezelés abbahagyása feltehetően megemelkedett CYP3A4 aktivitást okozott, ami a </w:t>
      </w:r>
      <w:proofErr w:type="spellStart"/>
      <w:r w:rsidRPr="00167496">
        <w:rPr>
          <w:color w:val="auto"/>
          <w:sz w:val="22"/>
          <w:szCs w:val="22"/>
        </w:rPr>
        <w:t>prednizon</w:t>
      </w:r>
      <w:proofErr w:type="spellEnd"/>
      <w:r w:rsidRPr="00167496">
        <w:rPr>
          <w:color w:val="auto"/>
          <w:sz w:val="22"/>
          <w:szCs w:val="22"/>
        </w:rPr>
        <w:t xml:space="preserve"> fokozott metabolizmusához vezetett. Hosszú</w:t>
      </w:r>
      <w:r w:rsidR="008931B4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távú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- és </w:t>
      </w:r>
      <w:proofErr w:type="spellStart"/>
      <w:r w:rsidRPr="00167496">
        <w:rPr>
          <w:color w:val="auto"/>
          <w:sz w:val="22"/>
          <w:szCs w:val="22"/>
        </w:rPr>
        <w:t>prednizon</w:t>
      </w:r>
      <w:proofErr w:type="spellEnd"/>
      <w:r w:rsidR="009F002A" w:rsidRPr="00167496">
        <w:rPr>
          <w:color w:val="auto"/>
          <w:sz w:val="22"/>
          <w:szCs w:val="22"/>
        </w:rPr>
        <w:noBreakHyphen/>
      </w:r>
      <w:r w:rsidRPr="00167496">
        <w:rPr>
          <w:color w:val="auto"/>
          <w:sz w:val="22"/>
          <w:szCs w:val="22"/>
        </w:rPr>
        <w:t>kezelésben részesülő betegek</w:t>
      </w:r>
      <w:r w:rsidR="002412C9" w:rsidRPr="00167496">
        <w:rPr>
          <w:color w:val="auto"/>
          <w:sz w:val="22"/>
          <w:szCs w:val="22"/>
        </w:rPr>
        <w:t xml:space="preserve"> állapotát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elhagyását követően fokozottan ellenőrizni kell a </w:t>
      </w:r>
      <w:r w:rsidR="008931B4" w:rsidRPr="00167496">
        <w:rPr>
          <w:color w:val="auto"/>
          <w:sz w:val="22"/>
          <w:szCs w:val="22"/>
        </w:rPr>
        <w:t>mellékvesekéreg</w:t>
      </w:r>
      <w:r w:rsidR="002412C9" w:rsidRPr="00167496">
        <w:rPr>
          <w:color w:val="auto"/>
          <w:sz w:val="22"/>
          <w:szCs w:val="22"/>
        </w:rPr>
        <w:t>-</w:t>
      </w:r>
      <w:r w:rsidR="008931B4" w:rsidRPr="00167496">
        <w:rPr>
          <w:color w:val="auto"/>
          <w:sz w:val="22"/>
          <w:szCs w:val="22"/>
        </w:rPr>
        <w:t>elégtelenség</w:t>
      </w:r>
      <w:r w:rsidR="002412C9" w:rsidRPr="00167496">
        <w:rPr>
          <w:color w:val="auto"/>
          <w:sz w:val="22"/>
          <w:szCs w:val="22"/>
        </w:rPr>
        <w:t xml:space="preserve"> észlelése érdekében</w:t>
      </w:r>
      <w:r w:rsidR="008931B4" w:rsidRPr="00167496">
        <w:rPr>
          <w:color w:val="auto"/>
          <w:sz w:val="22"/>
          <w:szCs w:val="22"/>
        </w:rPr>
        <w:t>.</w:t>
      </w:r>
    </w:p>
    <w:p w14:paraId="54ADD001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B11A64F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Rifabutin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megnöveli a </w:t>
      </w:r>
      <w:proofErr w:type="spellStart"/>
      <w:r w:rsidRPr="00167496">
        <w:rPr>
          <w:color w:val="auto"/>
          <w:sz w:val="22"/>
          <w:szCs w:val="22"/>
        </w:rPr>
        <w:t>rifabutin</w:t>
      </w:r>
      <w:proofErr w:type="spellEnd"/>
      <w:r w:rsidRPr="00167496">
        <w:rPr>
          <w:color w:val="auto"/>
          <w:sz w:val="22"/>
          <w:szCs w:val="22"/>
        </w:rPr>
        <w:t xml:space="preserve"> szérumkoncentrációját, és a </w:t>
      </w:r>
      <w:proofErr w:type="spellStart"/>
      <w:r w:rsidRPr="00167496">
        <w:rPr>
          <w:color w:val="auto"/>
          <w:sz w:val="22"/>
          <w:szCs w:val="22"/>
        </w:rPr>
        <w:t>rifabutin</w:t>
      </w:r>
      <w:proofErr w:type="spellEnd"/>
      <w:r w:rsidRPr="00167496">
        <w:rPr>
          <w:color w:val="auto"/>
          <w:sz w:val="22"/>
          <w:szCs w:val="22"/>
        </w:rPr>
        <w:t xml:space="preserve"> AUC-értékének legfeljebb 80%-os emelkedéséhez vezet. Azoknál a betegeknél, akiket egyidejűleg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rifabutinnal</w:t>
      </w:r>
      <w:proofErr w:type="spellEnd"/>
      <w:r w:rsidRPr="00167496">
        <w:rPr>
          <w:color w:val="auto"/>
          <w:sz w:val="22"/>
          <w:szCs w:val="22"/>
        </w:rPr>
        <w:t xml:space="preserve"> kezeltek, </w:t>
      </w:r>
      <w:proofErr w:type="spellStart"/>
      <w:r w:rsidRPr="00167496">
        <w:rPr>
          <w:color w:val="auto"/>
          <w:sz w:val="22"/>
          <w:szCs w:val="22"/>
        </w:rPr>
        <w:t>uveitisről</w:t>
      </w:r>
      <w:proofErr w:type="spellEnd"/>
      <w:r w:rsidRPr="00167496">
        <w:rPr>
          <w:color w:val="auto"/>
          <w:sz w:val="22"/>
          <w:szCs w:val="22"/>
        </w:rPr>
        <w:t xml:space="preserve"> számoltak be. Kombinációs kezelés esetén a </w:t>
      </w:r>
      <w:proofErr w:type="spellStart"/>
      <w:r w:rsidRPr="00167496">
        <w:rPr>
          <w:color w:val="auto"/>
          <w:sz w:val="22"/>
          <w:szCs w:val="22"/>
        </w:rPr>
        <w:t>rifabutin</w:t>
      </w:r>
      <w:proofErr w:type="spellEnd"/>
      <w:r w:rsidRPr="00167496">
        <w:rPr>
          <w:color w:val="auto"/>
          <w:sz w:val="22"/>
          <w:szCs w:val="22"/>
        </w:rPr>
        <w:t xml:space="preserve"> tox</w:t>
      </w:r>
      <w:r w:rsidR="008931B4" w:rsidRPr="00167496">
        <w:rPr>
          <w:color w:val="auto"/>
          <w:sz w:val="22"/>
          <w:szCs w:val="22"/>
        </w:rPr>
        <w:t>icitás tüneteire gondolni kell.</w:t>
      </w:r>
    </w:p>
    <w:p w14:paraId="5F25E669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C052F72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Szakvinavir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szakvinavir</w:t>
      </w:r>
      <w:proofErr w:type="spellEnd"/>
      <w:r w:rsidRPr="00167496">
        <w:rPr>
          <w:color w:val="auto"/>
          <w:sz w:val="22"/>
          <w:szCs w:val="22"/>
        </w:rPr>
        <w:t xml:space="preserve"> CYP3A4 által történő </w:t>
      </w:r>
      <w:proofErr w:type="spellStart"/>
      <w:r w:rsidRPr="00167496">
        <w:rPr>
          <w:color w:val="auto"/>
          <w:sz w:val="22"/>
          <w:szCs w:val="22"/>
        </w:rPr>
        <w:t>hepaticus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metabolizációjának</w:t>
      </w:r>
      <w:proofErr w:type="spellEnd"/>
      <w:r w:rsidRPr="00167496">
        <w:rPr>
          <w:color w:val="auto"/>
          <w:sz w:val="22"/>
          <w:szCs w:val="22"/>
        </w:rPr>
        <w:t xml:space="preserve"> gátlása és a P-</w:t>
      </w:r>
      <w:proofErr w:type="spellStart"/>
      <w:r w:rsidRPr="00167496">
        <w:rPr>
          <w:color w:val="auto"/>
          <w:sz w:val="22"/>
          <w:szCs w:val="22"/>
        </w:rPr>
        <w:t>glikoprotein</w:t>
      </w:r>
      <w:proofErr w:type="spellEnd"/>
      <w:r w:rsidRPr="00167496">
        <w:rPr>
          <w:color w:val="auto"/>
          <w:sz w:val="22"/>
          <w:szCs w:val="22"/>
        </w:rPr>
        <w:t xml:space="preserve"> gátlás következtében a </w:t>
      </w:r>
      <w:proofErr w:type="spellStart"/>
      <w:r w:rsidRPr="00167496">
        <w:rPr>
          <w:color w:val="auto"/>
          <w:sz w:val="22"/>
          <w:szCs w:val="22"/>
        </w:rPr>
        <w:t>szakvinavir</w:t>
      </w:r>
      <w:proofErr w:type="spellEnd"/>
      <w:r w:rsidRPr="00167496">
        <w:rPr>
          <w:color w:val="auto"/>
          <w:sz w:val="22"/>
          <w:szCs w:val="22"/>
        </w:rPr>
        <w:t xml:space="preserve"> AUC-értékét kb. 50%-kal, a </w:t>
      </w:r>
      <w:proofErr w:type="spellStart"/>
      <w:r w:rsidRPr="00167496">
        <w:rPr>
          <w:color w:val="auto"/>
          <w:sz w:val="22"/>
          <w:szCs w:val="22"/>
        </w:rPr>
        <w:t>C</w:t>
      </w:r>
      <w:r w:rsidR="008931B4" w:rsidRPr="00167496">
        <w:rPr>
          <w:color w:val="auto"/>
          <w:sz w:val="22"/>
          <w:szCs w:val="22"/>
          <w:vertAlign w:val="subscript"/>
        </w:rPr>
        <w:t>max</w:t>
      </w:r>
      <w:proofErr w:type="spellEnd"/>
      <w:r w:rsidRPr="00167496">
        <w:rPr>
          <w:color w:val="auto"/>
          <w:sz w:val="22"/>
          <w:szCs w:val="22"/>
        </w:rPr>
        <w:t xml:space="preserve">-értékét kb. 55%-kal növeli. A </w:t>
      </w:r>
      <w:proofErr w:type="spellStart"/>
      <w:r w:rsidRPr="00167496">
        <w:rPr>
          <w:color w:val="auto"/>
          <w:sz w:val="22"/>
          <w:szCs w:val="22"/>
        </w:rPr>
        <w:t>szakvinavir</w:t>
      </w:r>
      <w:proofErr w:type="spellEnd"/>
      <w:r w:rsidRPr="00167496">
        <w:rPr>
          <w:color w:val="auto"/>
          <w:sz w:val="22"/>
          <w:szCs w:val="22"/>
        </w:rPr>
        <w:t>/</w:t>
      </w:r>
      <w:proofErr w:type="spellStart"/>
      <w:r w:rsidRPr="00167496">
        <w:rPr>
          <w:color w:val="auto"/>
          <w:sz w:val="22"/>
          <w:szCs w:val="22"/>
        </w:rPr>
        <w:t>ritonavir</w:t>
      </w:r>
      <w:proofErr w:type="spellEnd"/>
      <w:r w:rsidRPr="00167496">
        <w:rPr>
          <w:color w:val="auto"/>
          <w:sz w:val="22"/>
          <w:szCs w:val="22"/>
        </w:rPr>
        <w:t xml:space="preserve"> kombinációval nem végeztek interakciós vizsgálatokat, és a kölcsönhatás még </w:t>
      </w:r>
      <w:proofErr w:type="spellStart"/>
      <w:r w:rsidRPr="00167496">
        <w:rPr>
          <w:color w:val="auto"/>
          <w:sz w:val="22"/>
          <w:szCs w:val="22"/>
        </w:rPr>
        <w:t>kifejezettebb</w:t>
      </w:r>
      <w:proofErr w:type="spellEnd"/>
      <w:r w:rsidRPr="00167496">
        <w:rPr>
          <w:color w:val="auto"/>
          <w:sz w:val="22"/>
          <w:szCs w:val="22"/>
        </w:rPr>
        <w:t xml:space="preserve"> lehet. A </w:t>
      </w:r>
      <w:proofErr w:type="spellStart"/>
      <w:r w:rsidRPr="00167496">
        <w:rPr>
          <w:color w:val="auto"/>
          <w:sz w:val="22"/>
          <w:szCs w:val="22"/>
        </w:rPr>
        <w:t>szakvinavir</w:t>
      </w:r>
      <w:proofErr w:type="spellEnd"/>
      <w:r w:rsidRPr="00167496">
        <w:rPr>
          <w:color w:val="auto"/>
          <w:sz w:val="22"/>
          <w:szCs w:val="22"/>
        </w:rPr>
        <w:t xml:space="preserve"> dózisán</w:t>
      </w:r>
      <w:r w:rsidR="008931B4" w:rsidRPr="00167496">
        <w:rPr>
          <w:color w:val="auto"/>
          <w:sz w:val="22"/>
          <w:szCs w:val="22"/>
        </w:rPr>
        <w:t>ak módosítása szükséges lehet.</w:t>
      </w:r>
    </w:p>
    <w:p w14:paraId="7DFA186E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E882300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Szulf</w:t>
      </w:r>
      <w:r w:rsidR="002871CB" w:rsidRPr="00167496">
        <w:rPr>
          <w:i/>
          <w:color w:val="auto"/>
          <w:sz w:val="22"/>
          <w:szCs w:val="22"/>
          <w:u w:val="single"/>
        </w:rPr>
        <w:t>o</w:t>
      </w:r>
      <w:r w:rsidRPr="00167496">
        <w:rPr>
          <w:i/>
          <w:color w:val="auto"/>
          <w:sz w:val="22"/>
          <w:szCs w:val="22"/>
          <w:u w:val="single"/>
        </w:rPr>
        <w:t>nilureák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r w:rsidR="008931B4" w:rsidRPr="00167496">
        <w:rPr>
          <w:color w:val="auto"/>
          <w:sz w:val="22"/>
          <w:szCs w:val="22"/>
        </w:rPr>
        <w:t>E</w:t>
      </w:r>
      <w:r w:rsidRPr="00167496">
        <w:rPr>
          <w:color w:val="auto"/>
          <w:sz w:val="22"/>
          <w:szCs w:val="22"/>
        </w:rPr>
        <w:t xml:space="preserve">gészséges önkénteseknél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meghosszabbította az egyidejűleg,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alkalmazott </w:t>
      </w:r>
      <w:proofErr w:type="spellStart"/>
      <w:r w:rsidRPr="00167496">
        <w:rPr>
          <w:color w:val="auto"/>
          <w:sz w:val="22"/>
          <w:szCs w:val="22"/>
        </w:rPr>
        <w:t>szulf</w:t>
      </w:r>
      <w:r w:rsidR="002871CB" w:rsidRPr="00167496">
        <w:rPr>
          <w:color w:val="auto"/>
          <w:sz w:val="22"/>
          <w:szCs w:val="22"/>
        </w:rPr>
        <w:t>o</w:t>
      </w:r>
      <w:r w:rsidRPr="00167496">
        <w:rPr>
          <w:color w:val="auto"/>
          <w:sz w:val="22"/>
          <w:szCs w:val="22"/>
        </w:rPr>
        <w:t>nilurea</w:t>
      </w:r>
      <w:proofErr w:type="spellEnd"/>
      <w:r w:rsidR="00420839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származékok (pl. </w:t>
      </w:r>
      <w:proofErr w:type="spellStart"/>
      <w:r w:rsidRPr="00167496">
        <w:rPr>
          <w:color w:val="auto"/>
          <w:sz w:val="22"/>
          <w:szCs w:val="22"/>
        </w:rPr>
        <w:t>klórpropamid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glibenklamid</w:t>
      </w:r>
      <w:proofErr w:type="spellEnd"/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glipizid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tolbutamid</w:t>
      </w:r>
      <w:proofErr w:type="spellEnd"/>
      <w:r w:rsidRPr="00167496">
        <w:rPr>
          <w:color w:val="auto"/>
          <w:sz w:val="22"/>
          <w:szCs w:val="22"/>
        </w:rPr>
        <w:t>) szérum felezési idejét. Egyidejű alkalmazásuk esetén gyakori vércukorszint</w:t>
      </w:r>
      <w:r w:rsidR="00420839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ellenőrzés és a </w:t>
      </w:r>
      <w:proofErr w:type="spellStart"/>
      <w:r w:rsidRPr="00167496">
        <w:rPr>
          <w:color w:val="auto"/>
          <w:sz w:val="22"/>
          <w:szCs w:val="22"/>
        </w:rPr>
        <w:t>szulf</w:t>
      </w:r>
      <w:r w:rsidR="002871CB" w:rsidRPr="00167496">
        <w:rPr>
          <w:color w:val="auto"/>
          <w:sz w:val="22"/>
          <w:szCs w:val="22"/>
        </w:rPr>
        <w:t>o</w:t>
      </w:r>
      <w:r w:rsidRPr="00167496">
        <w:rPr>
          <w:color w:val="auto"/>
          <w:sz w:val="22"/>
          <w:szCs w:val="22"/>
        </w:rPr>
        <w:t>nilure</w:t>
      </w:r>
      <w:r w:rsidR="00C40B7C" w:rsidRPr="00167496">
        <w:rPr>
          <w:color w:val="auto"/>
          <w:sz w:val="22"/>
          <w:szCs w:val="22"/>
        </w:rPr>
        <w:t>ák</w:t>
      </w:r>
      <w:proofErr w:type="spellEnd"/>
      <w:r w:rsidRPr="00167496">
        <w:rPr>
          <w:color w:val="auto"/>
          <w:sz w:val="22"/>
          <w:szCs w:val="22"/>
        </w:rPr>
        <w:t xml:space="preserve"> dózisának </w:t>
      </w:r>
      <w:r w:rsidR="008931B4" w:rsidRPr="00167496">
        <w:rPr>
          <w:color w:val="auto"/>
          <w:sz w:val="22"/>
          <w:szCs w:val="22"/>
        </w:rPr>
        <w:t>megfelelő csökkentése javasolt.</w:t>
      </w:r>
    </w:p>
    <w:p w14:paraId="47B3BEB2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5A78AB4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Teofillin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Egy placebokontrollos kölcsönhatás vizsgálatban a napi 200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14 napig történő alkalmazása a </w:t>
      </w:r>
      <w:proofErr w:type="spellStart"/>
      <w:r w:rsidRPr="00167496">
        <w:rPr>
          <w:color w:val="auto"/>
          <w:sz w:val="22"/>
          <w:szCs w:val="22"/>
        </w:rPr>
        <w:t>teofillin</w:t>
      </w:r>
      <w:proofErr w:type="spellEnd"/>
      <w:r w:rsidRPr="00167496">
        <w:rPr>
          <w:color w:val="auto"/>
          <w:sz w:val="22"/>
          <w:szCs w:val="22"/>
        </w:rPr>
        <w:t xml:space="preserve"> átlagos plazma </w:t>
      </w:r>
      <w:proofErr w:type="spellStart"/>
      <w:r w:rsidRPr="00167496">
        <w:rPr>
          <w:color w:val="auto"/>
          <w:sz w:val="22"/>
          <w:szCs w:val="22"/>
        </w:rPr>
        <w:t>clearance</w:t>
      </w:r>
      <w:proofErr w:type="spellEnd"/>
      <w:r w:rsidRPr="00167496">
        <w:rPr>
          <w:color w:val="auto"/>
          <w:sz w:val="22"/>
          <w:szCs w:val="22"/>
        </w:rPr>
        <w:t xml:space="preserve">-ének 18%-os csökkenését eredményezte.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-kezelés során ellenőrizni kell a </w:t>
      </w:r>
      <w:proofErr w:type="spellStart"/>
      <w:r w:rsidRPr="00167496">
        <w:rPr>
          <w:color w:val="auto"/>
          <w:sz w:val="22"/>
          <w:szCs w:val="22"/>
        </w:rPr>
        <w:t>teofillin</w:t>
      </w:r>
      <w:proofErr w:type="spellEnd"/>
      <w:r w:rsidR="00504943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 xml:space="preserve">toxicitás jeleit azoknál a betegeknél, akik nagydózisú </w:t>
      </w:r>
      <w:proofErr w:type="spellStart"/>
      <w:r w:rsidRPr="00167496">
        <w:rPr>
          <w:color w:val="auto"/>
          <w:sz w:val="22"/>
          <w:szCs w:val="22"/>
        </w:rPr>
        <w:t>teofillin</w:t>
      </w:r>
      <w:proofErr w:type="spellEnd"/>
      <w:r w:rsidRPr="00167496">
        <w:rPr>
          <w:color w:val="auto"/>
          <w:sz w:val="22"/>
          <w:szCs w:val="22"/>
        </w:rPr>
        <w:t xml:space="preserve">-kezelésben részesülnek, illetve egyéb okból a </w:t>
      </w:r>
      <w:proofErr w:type="spellStart"/>
      <w:r w:rsidRPr="00167496">
        <w:rPr>
          <w:color w:val="auto"/>
          <w:sz w:val="22"/>
          <w:szCs w:val="22"/>
        </w:rPr>
        <w:t>teofillin</w:t>
      </w:r>
      <w:proofErr w:type="spellEnd"/>
      <w:r w:rsidR="00C10240" w:rsidRPr="00167496">
        <w:rPr>
          <w:color w:val="auto"/>
          <w:sz w:val="22"/>
          <w:szCs w:val="22"/>
        </w:rPr>
        <w:t>-</w:t>
      </w:r>
      <w:r w:rsidRPr="00167496">
        <w:rPr>
          <w:color w:val="auto"/>
          <w:sz w:val="22"/>
          <w:szCs w:val="22"/>
        </w:rPr>
        <w:t>toxicitás fokozott kockázatának vannak kitéve. A kezelést módosítani kell, ha</w:t>
      </w:r>
      <w:r w:rsidR="008931B4" w:rsidRPr="00167496">
        <w:rPr>
          <w:color w:val="auto"/>
          <w:sz w:val="22"/>
          <w:szCs w:val="22"/>
        </w:rPr>
        <w:t xml:space="preserve"> a toxicitás jelei kialakulnak.</w:t>
      </w:r>
    </w:p>
    <w:p w14:paraId="178105A4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BC22DC8" w14:textId="77777777" w:rsidR="00C40B7C" w:rsidRPr="00167496" w:rsidRDefault="00C40B7C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i/>
          <w:szCs w:val="22"/>
          <w:u w:val="single"/>
        </w:rPr>
        <w:t>Tofacitinib</w:t>
      </w:r>
      <w:proofErr w:type="spellEnd"/>
      <w:r w:rsidRPr="00167496">
        <w:rPr>
          <w:i/>
          <w:szCs w:val="22"/>
        </w:rPr>
        <w:t>:</w:t>
      </w:r>
      <w:r w:rsidRPr="00167496">
        <w:rPr>
          <w:szCs w:val="22"/>
        </w:rPr>
        <w:t xml:space="preserve"> A </w:t>
      </w:r>
      <w:proofErr w:type="spellStart"/>
      <w:r w:rsidRPr="00167496">
        <w:rPr>
          <w:szCs w:val="22"/>
        </w:rPr>
        <w:t>tofacitinib</w:t>
      </w:r>
      <w:proofErr w:type="spellEnd"/>
      <w:r w:rsidRPr="00167496">
        <w:rPr>
          <w:szCs w:val="22"/>
        </w:rPr>
        <w:t xml:space="preserve"> expozíciója növekszik, ha a </w:t>
      </w:r>
      <w:proofErr w:type="spellStart"/>
      <w:r w:rsidRPr="00167496">
        <w:rPr>
          <w:szCs w:val="22"/>
        </w:rPr>
        <w:t>tofacitinibet</w:t>
      </w:r>
      <w:proofErr w:type="spellEnd"/>
      <w:r w:rsidRPr="00167496">
        <w:rPr>
          <w:szCs w:val="22"/>
        </w:rPr>
        <w:t xml:space="preserve"> olyan gyógyszerekkel alkalmazzák együtt, amelyek egyrészről közepes mértékben gátolják a CYP3A4 </w:t>
      </w:r>
      <w:proofErr w:type="spellStart"/>
      <w:r w:rsidRPr="00167496">
        <w:rPr>
          <w:szCs w:val="22"/>
        </w:rPr>
        <w:t>izoenzimet</w:t>
      </w:r>
      <w:proofErr w:type="spellEnd"/>
      <w:r w:rsidRPr="00167496">
        <w:rPr>
          <w:szCs w:val="22"/>
        </w:rPr>
        <w:t xml:space="preserve">, másrészről erős inhibitorai a CYP2C19 </w:t>
      </w:r>
      <w:proofErr w:type="spellStart"/>
      <w:r w:rsidRPr="00167496">
        <w:rPr>
          <w:szCs w:val="22"/>
        </w:rPr>
        <w:t>izoenzimnek</w:t>
      </w:r>
      <w:proofErr w:type="spellEnd"/>
      <w:r w:rsidRPr="00167496">
        <w:rPr>
          <w:szCs w:val="22"/>
        </w:rPr>
        <w:t xml:space="preserve"> (ilyen pl.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). Ezért a </w:t>
      </w:r>
      <w:proofErr w:type="spellStart"/>
      <w:r w:rsidRPr="00167496">
        <w:rPr>
          <w:szCs w:val="22"/>
        </w:rPr>
        <w:t>tofacitinib</w:t>
      </w:r>
      <w:proofErr w:type="spellEnd"/>
      <w:r w:rsidRPr="00167496">
        <w:rPr>
          <w:szCs w:val="22"/>
        </w:rPr>
        <w:t xml:space="preserve"> </w:t>
      </w:r>
      <w:r w:rsidR="002412C9" w:rsidRPr="00167496">
        <w:rPr>
          <w:szCs w:val="22"/>
        </w:rPr>
        <w:t xml:space="preserve">dózisának </w:t>
      </w:r>
      <w:r w:rsidRPr="00167496">
        <w:rPr>
          <w:szCs w:val="22"/>
        </w:rPr>
        <w:t>csökkentése javasolt napi egyszer 5 mg-ra, amikor ilyen gyógyszerekkel együttesen alkalmazzák.</w:t>
      </w:r>
    </w:p>
    <w:p w14:paraId="73633D40" w14:textId="77777777" w:rsidR="00156D48" w:rsidRPr="00167496" w:rsidRDefault="00156D48" w:rsidP="00167496">
      <w:pPr>
        <w:widowControl w:val="0"/>
        <w:spacing w:line="240" w:lineRule="auto"/>
        <w:rPr>
          <w:i/>
          <w:iCs/>
          <w:szCs w:val="22"/>
        </w:rPr>
      </w:pPr>
    </w:p>
    <w:p w14:paraId="4131BA29" w14:textId="77777777" w:rsidR="00156D48" w:rsidRPr="00167496" w:rsidRDefault="00156D48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i/>
          <w:iCs/>
          <w:szCs w:val="22"/>
          <w:u w:val="single"/>
        </w:rPr>
        <w:t>Tolvaptán</w:t>
      </w:r>
      <w:proofErr w:type="spellEnd"/>
      <w:r w:rsidRPr="00167496">
        <w:rPr>
          <w:i/>
          <w:iCs/>
          <w:szCs w:val="22"/>
        </w:rPr>
        <w:t>:</w:t>
      </w:r>
      <w:r w:rsidRPr="00167496">
        <w:rPr>
          <w:szCs w:val="22"/>
          <w:u w:val="single"/>
        </w:rPr>
        <w:t xml:space="preserve"> </w:t>
      </w:r>
      <w:r w:rsidRPr="00167496">
        <w:rPr>
          <w:szCs w:val="22"/>
        </w:rPr>
        <w:t xml:space="preserve">A </w:t>
      </w:r>
      <w:proofErr w:type="spellStart"/>
      <w:r w:rsidRPr="00167496">
        <w:rPr>
          <w:szCs w:val="22"/>
        </w:rPr>
        <w:t>tolvaptán</w:t>
      </w:r>
      <w:proofErr w:type="spellEnd"/>
      <w:r w:rsidRPr="00167496">
        <w:rPr>
          <w:szCs w:val="22"/>
        </w:rPr>
        <w:t xml:space="preserve"> expozíciója jelentősen növekszik (AUC értéke 200%-kal, </w:t>
      </w:r>
      <w:proofErr w:type="spellStart"/>
      <w:r w:rsidRPr="00167496">
        <w:rPr>
          <w:szCs w:val="22"/>
        </w:rPr>
        <w:t>C</w:t>
      </w:r>
      <w:r w:rsidRPr="00167496">
        <w:rPr>
          <w:szCs w:val="22"/>
          <w:vertAlign w:val="subscript"/>
        </w:rPr>
        <w:t>max</w:t>
      </w:r>
      <w:proofErr w:type="spellEnd"/>
      <w:r w:rsidRPr="00167496">
        <w:rPr>
          <w:szCs w:val="22"/>
        </w:rPr>
        <w:t xml:space="preserve"> értéke 80%-kal nő), ha a </w:t>
      </w:r>
      <w:proofErr w:type="spellStart"/>
      <w:r w:rsidRPr="00167496">
        <w:rPr>
          <w:szCs w:val="22"/>
        </w:rPr>
        <w:t>tolvaptánt</w:t>
      </w:r>
      <w:proofErr w:type="spellEnd"/>
      <w:r w:rsidRPr="00167496">
        <w:rPr>
          <w:szCs w:val="22"/>
        </w:rPr>
        <w:t xml:space="preserve"> </w:t>
      </w:r>
      <w:r w:rsidR="00035A1B">
        <w:rPr>
          <w:szCs w:val="22"/>
        </w:rPr>
        <w:t>–</w:t>
      </w:r>
      <w:r w:rsidRPr="00167496">
        <w:rPr>
          <w:szCs w:val="22"/>
        </w:rPr>
        <w:t xml:space="preserve"> </w:t>
      </w:r>
      <w:r w:rsidR="00035A1B">
        <w:rPr>
          <w:szCs w:val="22"/>
        </w:rPr>
        <w:t xml:space="preserve">ami </w:t>
      </w:r>
      <w:r w:rsidRPr="00167496">
        <w:rPr>
          <w:szCs w:val="22"/>
        </w:rPr>
        <w:t xml:space="preserve">a CYP3A4 egyik </w:t>
      </w:r>
      <w:proofErr w:type="spellStart"/>
      <w:r w:rsidRPr="00167496">
        <w:rPr>
          <w:szCs w:val="22"/>
        </w:rPr>
        <w:t>szubsztrát</w:t>
      </w:r>
      <w:r w:rsidR="005506DD">
        <w:rPr>
          <w:szCs w:val="22"/>
        </w:rPr>
        <w:t>j</w:t>
      </w:r>
      <w:r w:rsidR="00035A1B">
        <w:rPr>
          <w:szCs w:val="22"/>
        </w:rPr>
        <w:t>a</w:t>
      </w:r>
      <w:proofErr w:type="spellEnd"/>
      <w:r w:rsidR="005506DD">
        <w:rPr>
          <w:szCs w:val="22"/>
        </w:rPr>
        <w:t xml:space="preserve"> –</w:t>
      </w:r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flukonazollal</w:t>
      </w:r>
      <w:proofErr w:type="spellEnd"/>
      <w:r w:rsidR="00F14853" w:rsidRPr="00167496">
        <w:rPr>
          <w:szCs w:val="22"/>
        </w:rPr>
        <w:t>,</w:t>
      </w:r>
      <w:r w:rsidRPr="00167496">
        <w:rPr>
          <w:szCs w:val="22"/>
        </w:rPr>
        <w:t xml:space="preserve"> a CYP3A4 közepesen erős inhibitorával</w:t>
      </w:r>
      <w:r w:rsidR="00F14853" w:rsidRPr="00167496">
        <w:rPr>
          <w:szCs w:val="22"/>
        </w:rPr>
        <w:t>,</w:t>
      </w:r>
      <w:r w:rsidRPr="00167496">
        <w:rPr>
          <w:szCs w:val="22"/>
        </w:rPr>
        <w:t xml:space="preserve"> adják együtt. A megnövekedett expozíció a mellékhatások számának </w:t>
      </w:r>
      <w:r w:rsidR="00F14853" w:rsidRPr="00167496">
        <w:rPr>
          <w:szCs w:val="22"/>
        </w:rPr>
        <w:t>jelentős mértékű</w:t>
      </w:r>
      <w:r w:rsidRPr="00167496">
        <w:rPr>
          <w:szCs w:val="22"/>
        </w:rPr>
        <w:t xml:space="preserve"> növekedésének kockázatával jár, különös tekintettel a jelentős mértékű </w:t>
      </w:r>
      <w:proofErr w:type="spellStart"/>
      <w:r w:rsidRPr="00167496">
        <w:rPr>
          <w:szCs w:val="22"/>
        </w:rPr>
        <w:t>diurézisre</w:t>
      </w:r>
      <w:proofErr w:type="spellEnd"/>
      <w:r w:rsidRPr="00167496">
        <w:rPr>
          <w:szCs w:val="22"/>
        </w:rPr>
        <w:t xml:space="preserve">, </w:t>
      </w:r>
      <w:proofErr w:type="spellStart"/>
      <w:r w:rsidRPr="00167496">
        <w:rPr>
          <w:szCs w:val="22"/>
        </w:rPr>
        <w:t>dehidrációra</w:t>
      </w:r>
      <w:proofErr w:type="spellEnd"/>
      <w:r w:rsidRPr="00167496">
        <w:rPr>
          <w:szCs w:val="22"/>
        </w:rPr>
        <w:t xml:space="preserve"> és akut veseelégtelenségre. Egyidejű alkalmazás esetén a </w:t>
      </w:r>
      <w:proofErr w:type="spellStart"/>
      <w:r w:rsidRPr="00167496">
        <w:rPr>
          <w:szCs w:val="22"/>
        </w:rPr>
        <w:t>tolvaptán</w:t>
      </w:r>
      <w:proofErr w:type="spellEnd"/>
      <w:r w:rsidRPr="00167496">
        <w:rPr>
          <w:szCs w:val="22"/>
        </w:rPr>
        <w:t xml:space="preserve"> </w:t>
      </w:r>
      <w:r w:rsidR="002412C9" w:rsidRPr="00167496">
        <w:rPr>
          <w:szCs w:val="22"/>
        </w:rPr>
        <w:t xml:space="preserve">dózisát </w:t>
      </w:r>
      <w:r w:rsidRPr="00167496">
        <w:rPr>
          <w:szCs w:val="22"/>
        </w:rPr>
        <w:t xml:space="preserve">csökkenteni kell a </w:t>
      </w:r>
      <w:proofErr w:type="spellStart"/>
      <w:r w:rsidRPr="00167496">
        <w:rPr>
          <w:szCs w:val="22"/>
        </w:rPr>
        <w:t>tolvaptán</w:t>
      </w:r>
      <w:proofErr w:type="spellEnd"/>
      <w:r w:rsidRPr="00167496">
        <w:rPr>
          <w:szCs w:val="22"/>
        </w:rPr>
        <w:t xml:space="preserve"> alkalmazási előírásában leírtak szerint, és a beteget gyakran ellenőrizni kell, hogy nem alakul-e ki nála bármilyen, a </w:t>
      </w:r>
      <w:proofErr w:type="spellStart"/>
      <w:r w:rsidRPr="00167496">
        <w:rPr>
          <w:szCs w:val="22"/>
        </w:rPr>
        <w:t>tolvaptánra</w:t>
      </w:r>
      <w:proofErr w:type="spellEnd"/>
      <w:r w:rsidRPr="00167496">
        <w:rPr>
          <w:szCs w:val="22"/>
        </w:rPr>
        <w:t xml:space="preserve"> jellemző mellékhatás.</w:t>
      </w:r>
    </w:p>
    <w:p w14:paraId="2BBF7EC1" w14:textId="77777777" w:rsidR="00C40B7C" w:rsidRPr="00167496" w:rsidRDefault="00C40B7C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6C6E6D01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Vinca</w:t>
      </w:r>
      <w:proofErr w:type="spellEnd"/>
      <w:r w:rsidRPr="00167496">
        <w:rPr>
          <w:i/>
          <w:color w:val="auto"/>
          <w:sz w:val="22"/>
          <w:szCs w:val="22"/>
          <w:u w:val="single"/>
        </w:rPr>
        <w:t>-alkaloidok</w:t>
      </w:r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Bár nem vizsgálták, valószínűleg a CYP3A4-gátló hatása miatt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megemelheti a </w:t>
      </w:r>
      <w:proofErr w:type="spellStart"/>
      <w:r w:rsidR="002412C9" w:rsidRPr="00167496">
        <w:rPr>
          <w:color w:val="auto"/>
          <w:sz w:val="22"/>
          <w:szCs w:val="22"/>
        </w:rPr>
        <w:t>V</w:t>
      </w:r>
      <w:r w:rsidRPr="00167496">
        <w:rPr>
          <w:color w:val="auto"/>
          <w:sz w:val="22"/>
          <w:szCs w:val="22"/>
        </w:rPr>
        <w:t>inca</w:t>
      </w:r>
      <w:proofErr w:type="spellEnd"/>
      <w:r w:rsidRPr="00167496">
        <w:rPr>
          <w:color w:val="auto"/>
          <w:sz w:val="22"/>
          <w:szCs w:val="22"/>
        </w:rPr>
        <w:t xml:space="preserve">-alkaloidok (pl. </w:t>
      </w:r>
      <w:proofErr w:type="spellStart"/>
      <w:r w:rsidRPr="00167496">
        <w:rPr>
          <w:color w:val="auto"/>
          <w:sz w:val="22"/>
          <w:szCs w:val="22"/>
        </w:rPr>
        <w:t>vinkrisztin</w:t>
      </w:r>
      <w:proofErr w:type="spellEnd"/>
      <w:r w:rsidRPr="00167496">
        <w:rPr>
          <w:color w:val="auto"/>
          <w:sz w:val="22"/>
          <w:szCs w:val="22"/>
        </w:rPr>
        <w:t xml:space="preserve"> és </w:t>
      </w:r>
      <w:proofErr w:type="spellStart"/>
      <w:r w:rsidRPr="00167496">
        <w:rPr>
          <w:color w:val="auto"/>
          <w:sz w:val="22"/>
          <w:szCs w:val="22"/>
        </w:rPr>
        <w:t>vinblasztin</w:t>
      </w:r>
      <w:proofErr w:type="spellEnd"/>
      <w:r w:rsidRPr="00167496">
        <w:rPr>
          <w:color w:val="auto"/>
          <w:sz w:val="22"/>
          <w:szCs w:val="22"/>
        </w:rPr>
        <w:t>) plazmakoncentrációját</w:t>
      </w:r>
      <w:r w:rsidR="008931B4" w:rsidRPr="00167496">
        <w:rPr>
          <w:color w:val="auto"/>
          <w:sz w:val="22"/>
          <w:szCs w:val="22"/>
        </w:rPr>
        <w:t xml:space="preserve"> és </w:t>
      </w:r>
      <w:proofErr w:type="spellStart"/>
      <w:r w:rsidR="008931B4" w:rsidRPr="00167496">
        <w:rPr>
          <w:color w:val="auto"/>
          <w:sz w:val="22"/>
          <w:szCs w:val="22"/>
        </w:rPr>
        <w:t>neurotoxicitáshoz</w:t>
      </w:r>
      <w:proofErr w:type="spellEnd"/>
      <w:r w:rsidR="008931B4" w:rsidRPr="00167496">
        <w:rPr>
          <w:color w:val="auto"/>
          <w:sz w:val="22"/>
          <w:szCs w:val="22"/>
        </w:rPr>
        <w:t xml:space="preserve"> vezethet.</w:t>
      </w:r>
    </w:p>
    <w:p w14:paraId="6358B6B9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D66BEAE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i/>
          <w:color w:val="auto"/>
          <w:sz w:val="22"/>
          <w:szCs w:val="22"/>
          <w:u w:val="single"/>
        </w:rPr>
        <w:t>A-vitamin</w:t>
      </w:r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</w:t>
      </w:r>
      <w:r w:rsidR="008931B4" w:rsidRPr="00167496">
        <w:rPr>
          <w:color w:val="auto"/>
          <w:sz w:val="22"/>
          <w:szCs w:val="22"/>
        </w:rPr>
        <w:t>E</w:t>
      </w:r>
      <w:r w:rsidRPr="00167496">
        <w:rPr>
          <w:color w:val="auto"/>
          <w:sz w:val="22"/>
          <w:szCs w:val="22"/>
        </w:rPr>
        <w:t xml:space="preserve">gy esetismertetés alapján, ahol egy beteg </w:t>
      </w:r>
      <w:proofErr w:type="spellStart"/>
      <w:r w:rsidRPr="00167496">
        <w:rPr>
          <w:color w:val="auto"/>
          <w:sz w:val="22"/>
          <w:szCs w:val="22"/>
        </w:rPr>
        <w:t>all</w:t>
      </w:r>
      <w:proofErr w:type="spellEnd"/>
      <w:r w:rsidRPr="00167496">
        <w:rPr>
          <w:color w:val="auto"/>
          <w:sz w:val="22"/>
          <w:szCs w:val="22"/>
        </w:rPr>
        <w:t>-transz-</w:t>
      </w:r>
      <w:proofErr w:type="spellStart"/>
      <w:r w:rsidRPr="00167496">
        <w:rPr>
          <w:color w:val="auto"/>
          <w:sz w:val="22"/>
          <w:szCs w:val="22"/>
        </w:rPr>
        <w:t>retinsav</w:t>
      </w:r>
      <w:proofErr w:type="spellEnd"/>
      <w:r w:rsidRPr="00167496">
        <w:rPr>
          <w:color w:val="auto"/>
          <w:sz w:val="22"/>
          <w:szCs w:val="22"/>
        </w:rPr>
        <w:t xml:space="preserve"> (az A-vitamin egyik savas formája) és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kombinációs kezelésben részesült, </w:t>
      </w:r>
      <w:proofErr w:type="spellStart"/>
      <w:r w:rsidRPr="00167496">
        <w:rPr>
          <w:color w:val="auto"/>
          <w:sz w:val="22"/>
          <w:szCs w:val="22"/>
        </w:rPr>
        <w:t>pseudotumor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cerebri</w:t>
      </w:r>
      <w:proofErr w:type="spellEnd"/>
      <w:r w:rsidRPr="00167496">
        <w:rPr>
          <w:color w:val="auto"/>
          <w:sz w:val="22"/>
          <w:szCs w:val="22"/>
        </w:rPr>
        <w:t xml:space="preserve"> formájában központi idegrendszerrel kapcsolatos mellékhatások alakultak ki, melyek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>-kezelés abbahagyását követően megszűntek. Ez a kombináció alkalmazható, de a központi idegrendszerrel összefüggő mellékhatáso</w:t>
      </w:r>
      <w:r w:rsidR="008931B4" w:rsidRPr="00167496">
        <w:rPr>
          <w:color w:val="auto"/>
          <w:sz w:val="22"/>
          <w:szCs w:val="22"/>
        </w:rPr>
        <w:t>k előfordulására gondolni kell.</w:t>
      </w:r>
    </w:p>
    <w:p w14:paraId="49AE137E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362EB366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Vorikonazol</w:t>
      </w:r>
      <w:proofErr w:type="spellEnd"/>
      <w:r w:rsidRPr="00167496">
        <w:rPr>
          <w:color w:val="auto"/>
          <w:sz w:val="22"/>
          <w:szCs w:val="22"/>
        </w:rPr>
        <w:t xml:space="preserve"> (CYP2C9</w:t>
      </w:r>
      <w:r w:rsidR="0050512C" w:rsidRPr="00167496">
        <w:rPr>
          <w:color w:val="auto"/>
          <w:sz w:val="22"/>
          <w:szCs w:val="22"/>
        </w:rPr>
        <w:t>, CYP2C19</w:t>
      </w:r>
      <w:r w:rsidRPr="00167496">
        <w:rPr>
          <w:color w:val="auto"/>
          <w:sz w:val="22"/>
          <w:szCs w:val="22"/>
        </w:rPr>
        <w:t xml:space="preserve"> és CYP3A4-</w:t>
      </w:r>
      <w:r w:rsidR="009F002A" w:rsidRPr="00167496">
        <w:rPr>
          <w:color w:val="auto"/>
          <w:sz w:val="22"/>
          <w:szCs w:val="22"/>
        </w:rPr>
        <w:t>gátló</w:t>
      </w:r>
      <w:r w:rsidRPr="00167496">
        <w:rPr>
          <w:color w:val="auto"/>
          <w:sz w:val="22"/>
          <w:szCs w:val="22"/>
        </w:rPr>
        <w:t xml:space="preserve">):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vorikonazol</w:t>
      </w:r>
      <w:proofErr w:type="spellEnd"/>
      <w:r w:rsidRPr="00167496">
        <w:rPr>
          <w:color w:val="auto"/>
          <w:sz w:val="22"/>
          <w:szCs w:val="22"/>
        </w:rPr>
        <w:t xml:space="preserve"> (400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 12 óránként </w:t>
      </w:r>
      <w:r w:rsidRPr="00167496">
        <w:rPr>
          <w:color w:val="auto"/>
          <w:sz w:val="22"/>
          <w:szCs w:val="22"/>
        </w:rPr>
        <w:lastRenderedPageBreak/>
        <w:t>1</w:t>
      </w:r>
      <w:r w:rsidR="004127B1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napig, majd 200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 12 óránként 2,5 </w:t>
      </w:r>
      <w:r w:rsidR="008931B4" w:rsidRPr="00167496">
        <w:rPr>
          <w:color w:val="auto"/>
          <w:sz w:val="22"/>
          <w:szCs w:val="22"/>
        </w:rPr>
        <w:t xml:space="preserve">napig) és </w:t>
      </w:r>
      <w:r w:rsidR="008931B4"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="008931B4" w:rsidRPr="00167496">
        <w:rPr>
          <w:i/>
          <w:color w:val="auto"/>
          <w:sz w:val="22"/>
          <w:szCs w:val="22"/>
        </w:rPr>
        <w:t>os</w:t>
      </w:r>
      <w:proofErr w:type="spellEnd"/>
      <w:r w:rsidR="008931B4" w:rsidRPr="00167496">
        <w:rPr>
          <w:color w:val="auto"/>
          <w:sz w:val="22"/>
          <w:szCs w:val="22"/>
        </w:rPr>
        <w:t xml:space="preserve"> </w:t>
      </w:r>
      <w:proofErr w:type="spellStart"/>
      <w:r w:rsidR="008931B4" w:rsidRPr="00167496">
        <w:rPr>
          <w:color w:val="auto"/>
          <w:sz w:val="22"/>
          <w:szCs w:val="22"/>
        </w:rPr>
        <w:t>flukonazol</w:t>
      </w:r>
      <w:proofErr w:type="spellEnd"/>
      <w:r w:rsidR="008931B4" w:rsidRPr="00167496">
        <w:rPr>
          <w:color w:val="auto"/>
          <w:sz w:val="22"/>
          <w:szCs w:val="22"/>
        </w:rPr>
        <w:t xml:space="preserve"> 400 </w:t>
      </w:r>
      <w:r w:rsidRPr="00167496">
        <w:rPr>
          <w:color w:val="auto"/>
          <w:sz w:val="22"/>
          <w:szCs w:val="22"/>
        </w:rPr>
        <w:t>mg az 1. napon, majd 200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mg 24</w:t>
      </w:r>
      <w:r w:rsidR="004127B1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óránként 4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napig) együttes alkalmazása 8 egészséges férfi vizsgálati alanynál a </w:t>
      </w:r>
      <w:proofErr w:type="spellStart"/>
      <w:r w:rsidRPr="00167496">
        <w:rPr>
          <w:color w:val="auto"/>
          <w:sz w:val="22"/>
          <w:szCs w:val="22"/>
        </w:rPr>
        <w:t>vorikonazol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</w:t>
      </w:r>
      <w:r w:rsidR="008931B4" w:rsidRPr="00167496">
        <w:rPr>
          <w:color w:val="auto"/>
          <w:sz w:val="22"/>
          <w:szCs w:val="22"/>
          <w:vertAlign w:val="subscript"/>
        </w:rPr>
        <w:t>max</w:t>
      </w:r>
      <w:r w:rsidRPr="00167496">
        <w:rPr>
          <w:color w:val="auto"/>
          <w:sz w:val="22"/>
          <w:szCs w:val="22"/>
        </w:rPr>
        <w:t>-</w:t>
      </w:r>
      <w:r w:rsidR="00C40B7C" w:rsidRPr="00167496">
        <w:rPr>
          <w:color w:val="auto"/>
          <w:sz w:val="22"/>
          <w:szCs w:val="22"/>
        </w:rPr>
        <w:t>ának</w:t>
      </w:r>
      <w:proofErr w:type="spellEnd"/>
      <w:r w:rsidRPr="00167496">
        <w:rPr>
          <w:color w:val="auto"/>
          <w:sz w:val="22"/>
          <w:szCs w:val="22"/>
        </w:rPr>
        <w:t xml:space="preserve"> átlagosan 57%-os (90%-os CI: 20%, 107%) és </w:t>
      </w:r>
      <w:proofErr w:type="spellStart"/>
      <w:r w:rsidR="002412C9" w:rsidRPr="00167496">
        <w:rPr>
          <w:color w:val="auto"/>
          <w:sz w:val="22"/>
          <w:szCs w:val="22"/>
        </w:rPr>
        <w:t>AUC</w:t>
      </w:r>
      <w:r w:rsidR="002412C9" w:rsidRPr="00167496">
        <w:rPr>
          <w:sz w:val="22"/>
          <w:szCs w:val="22"/>
          <w:vertAlign w:val="subscript"/>
        </w:rPr>
        <w:t>τ</w:t>
      </w:r>
      <w:proofErr w:type="spellEnd"/>
      <w:r w:rsidR="002412C9" w:rsidRPr="00167496">
        <w:rPr>
          <w:color w:val="auto"/>
          <w:sz w:val="22"/>
          <w:szCs w:val="22"/>
        </w:rPr>
        <w:noBreakHyphen/>
        <w:t xml:space="preserve">ének átlagosan </w:t>
      </w:r>
      <w:r w:rsidRPr="00167496">
        <w:rPr>
          <w:color w:val="auto"/>
          <w:sz w:val="22"/>
          <w:szCs w:val="22"/>
        </w:rPr>
        <w:t xml:space="preserve">79%-os (90%-os CI: 40%, 128%) emelkedését idézte elő. A </w:t>
      </w:r>
      <w:proofErr w:type="spellStart"/>
      <w:r w:rsidRPr="00167496">
        <w:rPr>
          <w:color w:val="auto"/>
          <w:sz w:val="22"/>
          <w:szCs w:val="22"/>
        </w:rPr>
        <w:t>vorikonazol</w:t>
      </w:r>
      <w:proofErr w:type="spellEnd"/>
      <w:r w:rsidRPr="00167496">
        <w:rPr>
          <w:color w:val="auto"/>
          <w:sz w:val="22"/>
          <w:szCs w:val="22"/>
        </w:rPr>
        <w:t xml:space="preserve"> és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dózisának és/vagy adagolási gyakoriságának ezt a hatást kiküszöbölő csökkentését nem határozták meg. Ha a </w:t>
      </w:r>
      <w:proofErr w:type="spellStart"/>
      <w:r w:rsidRPr="00167496">
        <w:rPr>
          <w:color w:val="auto"/>
          <w:sz w:val="22"/>
          <w:szCs w:val="22"/>
        </w:rPr>
        <w:t>vorikonazolt</w:t>
      </w:r>
      <w:proofErr w:type="spellEnd"/>
      <w:r w:rsidRPr="00167496">
        <w:rPr>
          <w:color w:val="auto"/>
          <w:sz w:val="22"/>
          <w:szCs w:val="22"/>
        </w:rPr>
        <w:t xml:space="preserve"> sorozatosan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után alkalmazzák, akkor </w:t>
      </w:r>
      <w:r w:rsidR="00C72766" w:rsidRPr="00167496">
        <w:rPr>
          <w:color w:val="auto"/>
          <w:sz w:val="22"/>
          <w:szCs w:val="22"/>
        </w:rPr>
        <w:t xml:space="preserve">monitorozás javasolt </w:t>
      </w: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vorikonazollal</w:t>
      </w:r>
      <w:proofErr w:type="spellEnd"/>
      <w:r w:rsidRPr="00167496">
        <w:rPr>
          <w:color w:val="auto"/>
          <w:sz w:val="22"/>
          <w:szCs w:val="22"/>
        </w:rPr>
        <w:t xml:space="preserve"> járó nemkívánatos e</w:t>
      </w:r>
      <w:r w:rsidR="008931B4" w:rsidRPr="00167496">
        <w:rPr>
          <w:color w:val="auto"/>
          <w:sz w:val="22"/>
          <w:szCs w:val="22"/>
        </w:rPr>
        <w:t>semények</w:t>
      </w:r>
      <w:r w:rsidR="00C72766" w:rsidRPr="00167496">
        <w:rPr>
          <w:color w:val="auto"/>
          <w:sz w:val="22"/>
          <w:szCs w:val="22"/>
        </w:rPr>
        <w:t xml:space="preserve"> észlelése érdekében</w:t>
      </w:r>
      <w:r w:rsidR="008931B4" w:rsidRPr="00167496">
        <w:rPr>
          <w:color w:val="auto"/>
          <w:sz w:val="22"/>
          <w:szCs w:val="22"/>
        </w:rPr>
        <w:t>.</w:t>
      </w:r>
    </w:p>
    <w:p w14:paraId="38A515BD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303FCAA7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Zidovudin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alkalmazott </w:t>
      </w:r>
      <w:proofErr w:type="spellStart"/>
      <w:r w:rsidRPr="00167496">
        <w:rPr>
          <w:color w:val="auto"/>
          <w:sz w:val="22"/>
          <w:szCs w:val="22"/>
        </w:rPr>
        <w:t>zidovudin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clearance</w:t>
      </w:r>
      <w:proofErr w:type="spellEnd"/>
      <w:r w:rsidRPr="00167496">
        <w:rPr>
          <w:color w:val="auto"/>
          <w:sz w:val="22"/>
          <w:szCs w:val="22"/>
        </w:rPr>
        <w:t xml:space="preserve">-ének kb. 45%-os csökkenése következtében a </w:t>
      </w:r>
      <w:proofErr w:type="spellStart"/>
      <w:r w:rsidRPr="00167496">
        <w:rPr>
          <w:color w:val="auto"/>
          <w:sz w:val="22"/>
          <w:szCs w:val="22"/>
        </w:rPr>
        <w:t>zidovudin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</w:t>
      </w:r>
      <w:r w:rsidR="008931B4" w:rsidRPr="00167496">
        <w:rPr>
          <w:color w:val="auto"/>
          <w:sz w:val="22"/>
          <w:szCs w:val="22"/>
          <w:vertAlign w:val="subscript"/>
        </w:rPr>
        <w:t>max</w:t>
      </w:r>
      <w:proofErr w:type="spellEnd"/>
      <w:r w:rsidRPr="00167496">
        <w:rPr>
          <w:color w:val="auto"/>
          <w:sz w:val="22"/>
          <w:szCs w:val="22"/>
        </w:rPr>
        <w:t xml:space="preserve">-értékét 84%-kal, az AUC-értékét pedig 74%-kal emeli meg. A </w:t>
      </w:r>
      <w:proofErr w:type="spellStart"/>
      <w:r w:rsidRPr="00167496">
        <w:rPr>
          <w:color w:val="auto"/>
          <w:sz w:val="22"/>
          <w:szCs w:val="22"/>
        </w:rPr>
        <w:t>zidovudin</w:t>
      </w:r>
      <w:proofErr w:type="spellEnd"/>
      <w:r w:rsidRPr="00167496">
        <w:rPr>
          <w:color w:val="auto"/>
          <w:sz w:val="22"/>
          <w:szCs w:val="22"/>
        </w:rPr>
        <w:t xml:space="preserve"> felezési ideje ennek megfelelően kb. 128%-kal megnyúlt a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történő egyidejű kezelés</w:t>
      </w:r>
      <w:r w:rsidR="00C10240" w:rsidRPr="00167496">
        <w:rPr>
          <w:color w:val="auto"/>
          <w:sz w:val="22"/>
          <w:szCs w:val="22"/>
        </w:rPr>
        <w:t>t</w:t>
      </w:r>
      <w:r w:rsidRPr="00167496">
        <w:rPr>
          <w:color w:val="auto"/>
          <w:sz w:val="22"/>
          <w:szCs w:val="22"/>
        </w:rPr>
        <w:t xml:space="preserve"> követően. Az ilyen kombinált terápiában részesülő betegeknél gondosan ellenőrizni kell a </w:t>
      </w:r>
      <w:proofErr w:type="spellStart"/>
      <w:r w:rsidRPr="00167496">
        <w:rPr>
          <w:color w:val="auto"/>
          <w:sz w:val="22"/>
          <w:szCs w:val="22"/>
        </w:rPr>
        <w:t>zidovudinnal</w:t>
      </w:r>
      <w:proofErr w:type="spellEnd"/>
      <w:r w:rsidRPr="00167496">
        <w:rPr>
          <w:color w:val="auto"/>
          <w:sz w:val="22"/>
          <w:szCs w:val="22"/>
        </w:rPr>
        <w:t xml:space="preserve"> összefüggő mellékhatások kialakulását. A </w:t>
      </w:r>
      <w:proofErr w:type="spellStart"/>
      <w:r w:rsidRPr="00167496">
        <w:rPr>
          <w:color w:val="auto"/>
          <w:sz w:val="22"/>
          <w:szCs w:val="22"/>
        </w:rPr>
        <w:t>zidovudin</w:t>
      </w:r>
      <w:proofErr w:type="spellEnd"/>
      <w:r w:rsidRPr="00167496">
        <w:rPr>
          <w:color w:val="auto"/>
          <w:sz w:val="22"/>
          <w:szCs w:val="22"/>
        </w:rPr>
        <w:t xml:space="preserve"> dózi</w:t>
      </w:r>
      <w:r w:rsidR="008931B4" w:rsidRPr="00167496">
        <w:rPr>
          <w:color w:val="auto"/>
          <w:sz w:val="22"/>
          <w:szCs w:val="22"/>
        </w:rPr>
        <w:t>sának csökkentése mérlegelhető.</w:t>
      </w:r>
    </w:p>
    <w:p w14:paraId="1A4E3E17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6B0AE87" w14:textId="77777777" w:rsidR="00B26D13" w:rsidRPr="00167496" w:rsidRDefault="00B26D13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Azitromicin</w:t>
      </w:r>
      <w:proofErr w:type="spellEnd"/>
      <w:r w:rsidRPr="00167496">
        <w:rPr>
          <w:color w:val="auto"/>
          <w:sz w:val="22"/>
          <w:szCs w:val="22"/>
          <w:u w:val="single"/>
        </w:rPr>
        <w:t>:</w:t>
      </w:r>
      <w:r w:rsidRPr="00167496">
        <w:rPr>
          <w:color w:val="auto"/>
          <w:sz w:val="22"/>
          <w:szCs w:val="22"/>
        </w:rPr>
        <w:t xml:space="preserve"> Egy nyílt</w:t>
      </w:r>
      <w:r w:rsidR="00C72766" w:rsidRPr="00167496">
        <w:rPr>
          <w:color w:val="auto"/>
          <w:sz w:val="22"/>
          <w:szCs w:val="22"/>
        </w:rPr>
        <w:t xml:space="preserve"> elrendezésű</w:t>
      </w:r>
      <w:r w:rsidRPr="00167496">
        <w:rPr>
          <w:color w:val="auto"/>
          <w:sz w:val="22"/>
          <w:szCs w:val="22"/>
        </w:rPr>
        <w:t xml:space="preserve">, </w:t>
      </w:r>
      <w:proofErr w:type="spellStart"/>
      <w:r w:rsidRPr="00167496">
        <w:rPr>
          <w:color w:val="auto"/>
          <w:sz w:val="22"/>
          <w:szCs w:val="22"/>
        </w:rPr>
        <w:t>randomizált</w:t>
      </w:r>
      <w:proofErr w:type="spellEnd"/>
      <w:r w:rsidRPr="00167496">
        <w:rPr>
          <w:color w:val="auto"/>
          <w:sz w:val="22"/>
          <w:szCs w:val="22"/>
        </w:rPr>
        <w:t>, háromszorosan keresztezett elrendezésű, 18 egészséges vizsgálati alannyal végzett vizsgálat egyetlen 1200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mg-os, </w:t>
      </w:r>
      <w:r w:rsidRPr="00167496">
        <w:rPr>
          <w:i/>
          <w:color w:val="auto"/>
          <w:sz w:val="22"/>
          <w:szCs w:val="22"/>
        </w:rPr>
        <w:t xml:space="preserve">per 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adott </w:t>
      </w:r>
      <w:proofErr w:type="spellStart"/>
      <w:r w:rsidRPr="00167496">
        <w:rPr>
          <w:color w:val="auto"/>
          <w:sz w:val="22"/>
          <w:szCs w:val="22"/>
        </w:rPr>
        <w:t>azitromicin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r w:rsidR="00C72766" w:rsidRPr="00167496">
        <w:rPr>
          <w:color w:val="auto"/>
          <w:sz w:val="22"/>
          <w:szCs w:val="22"/>
        </w:rPr>
        <w:t xml:space="preserve">dózis </w:t>
      </w:r>
      <w:r w:rsidRPr="00167496">
        <w:rPr>
          <w:color w:val="auto"/>
          <w:sz w:val="22"/>
          <w:szCs w:val="22"/>
        </w:rPr>
        <w:t>egyetlen 800</w:t>
      </w:r>
      <w:r w:rsidR="008931B4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mg-os, </w:t>
      </w:r>
      <w:r w:rsidRPr="00167496">
        <w:rPr>
          <w:i/>
          <w:color w:val="auto"/>
          <w:sz w:val="22"/>
          <w:szCs w:val="22"/>
        </w:rPr>
        <w:t>per</w:t>
      </w:r>
      <w:r w:rsidR="00316517" w:rsidRPr="00167496">
        <w:rPr>
          <w:i/>
          <w:color w:val="auto"/>
          <w:sz w:val="22"/>
          <w:szCs w:val="22"/>
        </w:rPr>
        <w:t> </w:t>
      </w:r>
      <w:proofErr w:type="spellStart"/>
      <w:r w:rsidRPr="00167496">
        <w:rPr>
          <w:i/>
          <w:color w:val="auto"/>
          <w:sz w:val="22"/>
          <w:szCs w:val="22"/>
        </w:rPr>
        <w:t>os</w:t>
      </w:r>
      <w:proofErr w:type="spellEnd"/>
      <w:r w:rsidRPr="00167496">
        <w:rPr>
          <w:color w:val="auto"/>
          <w:sz w:val="22"/>
          <w:szCs w:val="22"/>
        </w:rPr>
        <w:t xml:space="preserve"> adott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r w:rsidR="00C72766" w:rsidRPr="00167496">
        <w:rPr>
          <w:color w:val="auto"/>
          <w:sz w:val="22"/>
          <w:szCs w:val="22"/>
        </w:rPr>
        <w:t xml:space="preserve">dózis </w:t>
      </w:r>
      <w:proofErr w:type="spellStart"/>
      <w:r w:rsidRPr="00167496">
        <w:rPr>
          <w:color w:val="auto"/>
          <w:sz w:val="22"/>
          <w:szCs w:val="22"/>
        </w:rPr>
        <w:t>farmakokinetikájára</w:t>
      </w:r>
      <w:proofErr w:type="spellEnd"/>
      <w:r w:rsidRPr="00167496">
        <w:rPr>
          <w:color w:val="auto"/>
          <w:sz w:val="22"/>
          <w:szCs w:val="22"/>
        </w:rPr>
        <w:t xml:space="preserve"> gyakorolt hatását, valamint a </w:t>
      </w:r>
      <w:proofErr w:type="spellStart"/>
      <w:r w:rsidRPr="00167496">
        <w:rPr>
          <w:color w:val="auto"/>
          <w:sz w:val="22"/>
          <w:szCs w:val="22"/>
        </w:rPr>
        <w:t>flukonazolnak</w:t>
      </w:r>
      <w:proofErr w:type="spellEnd"/>
      <w:r w:rsidRPr="00167496">
        <w:rPr>
          <w:color w:val="auto"/>
          <w:sz w:val="22"/>
          <w:szCs w:val="22"/>
        </w:rPr>
        <w:t xml:space="preserve"> az </w:t>
      </w:r>
      <w:proofErr w:type="spellStart"/>
      <w:r w:rsidRPr="00167496">
        <w:rPr>
          <w:color w:val="auto"/>
          <w:sz w:val="22"/>
          <w:szCs w:val="22"/>
        </w:rPr>
        <w:t>azitromicin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farmakokinetikájára</w:t>
      </w:r>
      <w:proofErr w:type="spellEnd"/>
      <w:r w:rsidRPr="00167496">
        <w:rPr>
          <w:color w:val="auto"/>
          <w:sz w:val="22"/>
          <w:szCs w:val="22"/>
        </w:rPr>
        <w:t xml:space="preserve"> gyakorolt hatásait értékelte.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és az </w:t>
      </w:r>
      <w:proofErr w:type="spellStart"/>
      <w:r w:rsidRPr="00167496">
        <w:rPr>
          <w:color w:val="auto"/>
          <w:sz w:val="22"/>
          <w:szCs w:val="22"/>
        </w:rPr>
        <w:t>azitromicin</w:t>
      </w:r>
      <w:proofErr w:type="spellEnd"/>
      <w:r w:rsidRPr="00167496">
        <w:rPr>
          <w:color w:val="auto"/>
          <w:sz w:val="22"/>
          <w:szCs w:val="22"/>
        </w:rPr>
        <w:t xml:space="preserve"> között nem volt jelentős </w:t>
      </w:r>
      <w:proofErr w:type="spellStart"/>
      <w:r w:rsidRPr="00167496">
        <w:rPr>
          <w:color w:val="auto"/>
          <w:sz w:val="22"/>
          <w:szCs w:val="22"/>
        </w:rPr>
        <w:t>farmakokinetikai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r w:rsidR="008931B4" w:rsidRPr="00167496">
        <w:rPr>
          <w:color w:val="auto"/>
          <w:sz w:val="22"/>
          <w:szCs w:val="22"/>
        </w:rPr>
        <w:t>kölcsönhatás.</w:t>
      </w:r>
    </w:p>
    <w:p w14:paraId="03245766" w14:textId="77777777" w:rsidR="008931B4" w:rsidRPr="00167496" w:rsidRDefault="008931B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4399C2E" w14:textId="77777777" w:rsidR="006F6778" w:rsidRPr="00167496" w:rsidRDefault="00B26D13" w:rsidP="00167496">
      <w:pPr>
        <w:widowControl w:val="0"/>
        <w:spacing w:line="240" w:lineRule="auto"/>
        <w:rPr>
          <w:szCs w:val="22"/>
        </w:rPr>
      </w:pPr>
      <w:r w:rsidRPr="00167496">
        <w:rPr>
          <w:i/>
          <w:szCs w:val="22"/>
          <w:u w:val="single"/>
        </w:rPr>
        <w:t>Orális fogamzásgátlók</w:t>
      </w:r>
      <w:r w:rsidRPr="00167496">
        <w:rPr>
          <w:szCs w:val="22"/>
          <w:u w:val="single"/>
        </w:rPr>
        <w:t>:</w:t>
      </w:r>
      <w:r w:rsidRPr="00167496">
        <w:rPr>
          <w:szCs w:val="22"/>
        </w:rPr>
        <w:t xml:space="preserve"> Két </w:t>
      </w:r>
      <w:proofErr w:type="spellStart"/>
      <w:r w:rsidRPr="00167496">
        <w:rPr>
          <w:szCs w:val="22"/>
        </w:rPr>
        <w:t>farmakokinetikai</w:t>
      </w:r>
      <w:proofErr w:type="spellEnd"/>
      <w:r w:rsidRPr="00167496">
        <w:rPr>
          <w:szCs w:val="22"/>
        </w:rPr>
        <w:t xml:space="preserve"> vizsgálatot végeztek egy kombinált orális fogamzásgátló és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ismételt dózisaival. Az 50</w:t>
      </w:r>
      <w:r w:rsidR="008931B4" w:rsidRPr="00167496">
        <w:rPr>
          <w:szCs w:val="22"/>
        </w:rPr>
        <w:t> </w:t>
      </w:r>
      <w:r w:rsidRPr="00167496">
        <w:rPr>
          <w:szCs w:val="22"/>
        </w:rPr>
        <w:t xml:space="preserve">mg-os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vizsgálatban nem volt a hormonszintekre kifejtett releváns hatás, míg napi 200</w:t>
      </w:r>
      <w:r w:rsidR="008931B4" w:rsidRPr="00167496">
        <w:rPr>
          <w:szCs w:val="22"/>
        </w:rPr>
        <w:t> </w:t>
      </w:r>
      <w:r w:rsidRPr="00167496">
        <w:rPr>
          <w:szCs w:val="22"/>
        </w:rPr>
        <w:t xml:space="preserve">mg mellett az </w:t>
      </w:r>
      <w:proofErr w:type="spellStart"/>
      <w:r w:rsidRPr="00167496">
        <w:rPr>
          <w:szCs w:val="22"/>
        </w:rPr>
        <w:t>etinil-ösztradiol</w:t>
      </w:r>
      <w:proofErr w:type="spellEnd"/>
      <w:r w:rsidRPr="00167496">
        <w:rPr>
          <w:szCs w:val="22"/>
        </w:rPr>
        <w:t xml:space="preserve"> AUC-értéke 40%-kal, a </w:t>
      </w:r>
      <w:proofErr w:type="spellStart"/>
      <w:r w:rsidRPr="00167496">
        <w:rPr>
          <w:szCs w:val="22"/>
        </w:rPr>
        <w:t>levonorgesztrel</w:t>
      </w:r>
      <w:proofErr w:type="spellEnd"/>
      <w:r w:rsidRPr="00167496">
        <w:rPr>
          <w:szCs w:val="22"/>
        </w:rPr>
        <w:t xml:space="preserve"> AUC-értéke 24%-kal nőtt.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ezen dózisainak ismételt alkalmazása ezért valószínűleg nem befolyásolja a kombinált orális fogamzásgátlók hatásosságát.</w:t>
      </w:r>
    </w:p>
    <w:p w14:paraId="51294610" w14:textId="77777777" w:rsidR="00B26D13" w:rsidRPr="00167496" w:rsidRDefault="00B26D13" w:rsidP="00167496">
      <w:pPr>
        <w:widowControl w:val="0"/>
        <w:spacing w:line="240" w:lineRule="auto"/>
        <w:rPr>
          <w:szCs w:val="22"/>
        </w:rPr>
      </w:pPr>
    </w:p>
    <w:p w14:paraId="3771AAE1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szCs w:val="22"/>
        </w:rPr>
      </w:pPr>
      <w:r w:rsidRPr="00167496">
        <w:rPr>
          <w:b/>
          <w:szCs w:val="22"/>
        </w:rPr>
        <w:t>4.6</w:t>
      </w:r>
      <w:r w:rsidRPr="00167496">
        <w:rPr>
          <w:b/>
          <w:szCs w:val="22"/>
        </w:rPr>
        <w:tab/>
      </w:r>
      <w:r w:rsidR="00195FC6" w:rsidRPr="00167496">
        <w:rPr>
          <w:b/>
          <w:szCs w:val="22"/>
        </w:rPr>
        <w:t>Termékenység, t</w:t>
      </w:r>
      <w:r w:rsidRPr="00167496">
        <w:rPr>
          <w:b/>
          <w:szCs w:val="22"/>
        </w:rPr>
        <w:t>erhesség és szoptatás</w:t>
      </w:r>
    </w:p>
    <w:p w14:paraId="1EB55621" w14:textId="77777777" w:rsidR="00195FC6" w:rsidRPr="00167496" w:rsidRDefault="00195FC6" w:rsidP="00167496">
      <w:pPr>
        <w:widowControl w:val="0"/>
        <w:spacing w:line="240" w:lineRule="auto"/>
        <w:rPr>
          <w:szCs w:val="22"/>
        </w:rPr>
      </w:pPr>
    </w:p>
    <w:p w14:paraId="2DB5E20B" w14:textId="77777777" w:rsidR="00E06A37" w:rsidRPr="000E6B26" w:rsidRDefault="00E06A37" w:rsidP="00167496">
      <w:pPr>
        <w:pStyle w:val="Default"/>
        <w:widowControl w:val="0"/>
        <w:suppressAutoHyphens/>
        <w:rPr>
          <w:sz w:val="22"/>
          <w:szCs w:val="22"/>
          <w:u w:val="single"/>
        </w:rPr>
      </w:pPr>
      <w:r w:rsidRPr="000E6B26">
        <w:rPr>
          <w:sz w:val="22"/>
          <w:szCs w:val="22"/>
          <w:u w:val="single"/>
        </w:rPr>
        <w:t>Fogamzóképes nők</w:t>
      </w:r>
    </w:p>
    <w:p w14:paraId="35AD805C" w14:textId="77777777" w:rsidR="00E06A37" w:rsidRDefault="00E06A37" w:rsidP="00167496">
      <w:pPr>
        <w:pStyle w:val="Default"/>
        <w:widowControl w:val="0"/>
        <w:suppressAutoHyphens/>
        <w:rPr>
          <w:sz w:val="22"/>
          <w:szCs w:val="22"/>
        </w:rPr>
      </w:pPr>
      <w:r>
        <w:rPr>
          <w:sz w:val="22"/>
          <w:szCs w:val="22"/>
        </w:rPr>
        <w:t>A kezelés megkezdése előtt a beteget tájékoztatni kell a magzatot érintő potenciális kockázatról.</w:t>
      </w:r>
    </w:p>
    <w:p w14:paraId="5C222462" w14:textId="77777777" w:rsidR="00E06A37" w:rsidRDefault="00E06A3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24DAB113" w14:textId="502941BD" w:rsidR="00E06A37" w:rsidRDefault="00E06A37" w:rsidP="00167496">
      <w:pPr>
        <w:pStyle w:val="Default"/>
        <w:widowControl w:val="0"/>
        <w:suppressAutoHyphens/>
        <w:rPr>
          <w:sz w:val="22"/>
          <w:szCs w:val="22"/>
        </w:rPr>
      </w:pPr>
      <w:r>
        <w:rPr>
          <w:sz w:val="22"/>
          <w:szCs w:val="22"/>
        </w:rPr>
        <w:t>Egyszeri dózissal végeztt kezelést követően 1 hete kiürülési időszak (ami 5</w:t>
      </w:r>
      <w:r w:rsidR="004D5ABC">
        <w:rPr>
          <w:sz w:val="22"/>
          <w:szCs w:val="22"/>
        </w:rPr>
        <w:noBreakHyphen/>
      </w:r>
      <w:r>
        <w:rPr>
          <w:sz w:val="22"/>
          <w:szCs w:val="22"/>
        </w:rPr>
        <w:t>6 felezési időnek felel meg) javasolt a teherbeesés előtt (lásd 5.2 pont).</w:t>
      </w:r>
    </w:p>
    <w:p w14:paraId="74C7E7D6" w14:textId="77777777" w:rsidR="00E06A37" w:rsidRDefault="00E06A3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3415F6F4" w14:textId="7EB17443" w:rsidR="00E06A37" w:rsidRPr="000E6B26" w:rsidRDefault="00E06A37" w:rsidP="00167496">
      <w:pPr>
        <w:pStyle w:val="Default"/>
        <w:widowControl w:val="0"/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Hosszabb kezelés esetén adott esetben a fogamzóképes nőknél fontolóra vehető fogamzásgátlás alkalmazása a kezelés </w:t>
      </w:r>
      <w:r w:rsidR="00F94EB4">
        <w:rPr>
          <w:sz w:val="22"/>
          <w:szCs w:val="22"/>
        </w:rPr>
        <w:t xml:space="preserve">teljes </w:t>
      </w:r>
      <w:r>
        <w:rPr>
          <w:sz w:val="22"/>
          <w:szCs w:val="22"/>
        </w:rPr>
        <w:t>időtartama alatt és az utolsó dózis alkalmazását követően még 1 hétig.</w:t>
      </w:r>
    </w:p>
    <w:p w14:paraId="49AFAC02" w14:textId="77777777" w:rsidR="00E06A37" w:rsidRDefault="00E06A37" w:rsidP="00167496">
      <w:pPr>
        <w:pStyle w:val="Default"/>
        <w:widowControl w:val="0"/>
        <w:suppressAutoHyphens/>
        <w:rPr>
          <w:sz w:val="22"/>
          <w:szCs w:val="22"/>
          <w:u w:val="single"/>
        </w:rPr>
      </w:pPr>
    </w:p>
    <w:p w14:paraId="7366997F" w14:textId="77777777" w:rsidR="00195FC6" w:rsidRPr="00167496" w:rsidRDefault="00195FC6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Terhesség</w:t>
      </w:r>
    </w:p>
    <w:p w14:paraId="421B95FF" w14:textId="7C510A66" w:rsidR="00BF412F" w:rsidRPr="00167496" w:rsidRDefault="00E06A37" w:rsidP="00167496">
      <w:pPr>
        <w:pStyle w:val="Default"/>
        <w:widowControl w:val="0"/>
        <w:suppressAutoHyphens/>
        <w:rPr>
          <w:sz w:val="22"/>
          <w:szCs w:val="22"/>
        </w:rPr>
      </w:pPr>
      <w:r>
        <w:rPr>
          <w:sz w:val="22"/>
          <w:szCs w:val="22"/>
        </w:rPr>
        <w:t>A megfigyeléses vizsgálatok arra utalnak</w:t>
      </w:r>
      <w:r w:rsidR="00BF412F" w:rsidRPr="00167496">
        <w:rPr>
          <w:sz w:val="22"/>
          <w:szCs w:val="22"/>
        </w:rPr>
        <w:t xml:space="preserve">, hogy az első </w:t>
      </w:r>
      <w:r>
        <w:rPr>
          <w:sz w:val="22"/>
          <w:szCs w:val="22"/>
        </w:rPr>
        <w:t xml:space="preserve">és/vagy második </w:t>
      </w:r>
      <w:r w:rsidR="00BF412F" w:rsidRPr="00167496">
        <w:rPr>
          <w:sz w:val="22"/>
          <w:szCs w:val="22"/>
        </w:rPr>
        <w:t xml:space="preserve">trimeszterben </w:t>
      </w:r>
      <w:proofErr w:type="spellStart"/>
      <w:r w:rsidR="00BF412F" w:rsidRPr="00167496">
        <w:rPr>
          <w:sz w:val="22"/>
          <w:szCs w:val="22"/>
        </w:rPr>
        <w:t>flukonazollal</w:t>
      </w:r>
      <w:proofErr w:type="spellEnd"/>
      <w:r w:rsidR="00BF412F" w:rsidRPr="00167496">
        <w:rPr>
          <w:sz w:val="22"/>
          <w:szCs w:val="22"/>
        </w:rPr>
        <w:t xml:space="preserve"> kezelt nőknél fokozott a spontán vetélés kockázata</w:t>
      </w:r>
      <w:r>
        <w:rPr>
          <w:sz w:val="22"/>
          <w:szCs w:val="22"/>
        </w:rPr>
        <w:t xml:space="preserve"> az ugyanezen időszak alatt </w:t>
      </w:r>
      <w:proofErr w:type="spellStart"/>
      <w:r>
        <w:rPr>
          <w:sz w:val="22"/>
          <w:szCs w:val="22"/>
        </w:rPr>
        <w:t>flukonazollal</w:t>
      </w:r>
      <w:proofErr w:type="spellEnd"/>
      <w:r>
        <w:rPr>
          <w:sz w:val="22"/>
          <w:szCs w:val="22"/>
        </w:rPr>
        <w:t xml:space="preserve"> nem kezelt vagy topikális </w:t>
      </w:r>
      <w:proofErr w:type="spellStart"/>
      <w:r>
        <w:rPr>
          <w:sz w:val="22"/>
          <w:szCs w:val="22"/>
        </w:rPr>
        <w:t>azolokkal</w:t>
      </w:r>
      <w:proofErr w:type="spellEnd"/>
      <w:r>
        <w:rPr>
          <w:sz w:val="22"/>
          <w:szCs w:val="22"/>
        </w:rPr>
        <w:t xml:space="preserve"> kezelt nőknél megfigyelthez képest</w:t>
      </w:r>
      <w:r w:rsidR="00BF412F" w:rsidRPr="00167496">
        <w:rPr>
          <w:sz w:val="22"/>
          <w:szCs w:val="22"/>
        </w:rPr>
        <w:t>.</w:t>
      </w:r>
    </w:p>
    <w:p w14:paraId="37563107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0A3A7C6" w14:textId="77777777" w:rsidR="00221C71" w:rsidRPr="00167496" w:rsidRDefault="00221C7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Több ezer, a terhesség első trimeszterében ≤150 mg kumulatív dózisú </w:t>
      </w:r>
      <w:proofErr w:type="spellStart"/>
      <w:r w:rsidRPr="00167496">
        <w:rPr>
          <w:sz w:val="22"/>
          <w:szCs w:val="22"/>
        </w:rPr>
        <w:t>flukonazollal</w:t>
      </w:r>
      <w:proofErr w:type="spellEnd"/>
      <w:r w:rsidRPr="00167496">
        <w:rPr>
          <w:sz w:val="22"/>
          <w:szCs w:val="22"/>
        </w:rPr>
        <w:t xml:space="preserve"> kezelt terhes nő adatai alapján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nem növeli a magzat fejlődési rendellenességeinek kumulatív kockázatát. Egy nagy volumenű megfigyeléses </w:t>
      </w:r>
      <w:proofErr w:type="spellStart"/>
      <w:r w:rsidRPr="00167496">
        <w:rPr>
          <w:sz w:val="22"/>
          <w:szCs w:val="22"/>
        </w:rPr>
        <w:t>kohorszvizsgálatban</w:t>
      </w:r>
      <w:proofErr w:type="spellEnd"/>
      <w:r w:rsidRPr="00167496">
        <w:rPr>
          <w:sz w:val="22"/>
          <w:szCs w:val="22"/>
        </w:rPr>
        <w:t xml:space="preserve">, az első trimeszterben </w:t>
      </w:r>
      <w:r w:rsidR="00C72766" w:rsidRPr="008A65D6">
        <w:rPr>
          <w:i/>
          <w:iCs/>
          <w:sz w:val="22"/>
          <w:szCs w:val="22"/>
        </w:rPr>
        <w:t xml:space="preserve">per </w:t>
      </w:r>
      <w:proofErr w:type="spellStart"/>
      <w:r w:rsidR="00C72766" w:rsidRPr="008A65D6">
        <w:rPr>
          <w:i/>
          <w:iCs/>
          <w:sz w:val="22"/>
          <w:szCs w:val="22"/>
        </w:rPr>
        <w:t>os</w:t>
      </w:r>
      <w:proofErr w:type="spellEnd"/>
      <w:r w:rsidR="00C72766" w:rsidRPr="00167496">
        <w:rPr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alkalmazott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expozícióját összefüggésbe hozták a vázizomrendszeri fejlődési rendellenességek kockázatának kismértékű emelkedésével, ami – a topikális </w:t>
      </w:r>
      <w:proofErr w:type="spellStart"/>
      <w:r w:rsidRPr="00167496">
        <w:rPr>
          <w:sz w:val="22"/>
          <w:szCs w:val="22"/>
        </w:rPr>
        <w:t>azol</w:t>
      </w:r>
      <w:proofErr w:type="spellEnd"/>
      <w:r w:rsidR="00E64B3E" w:rsidRPr="00167496">
        <w:rPr>
          <w:sz w:val="22"/>
          <w:szCs w:val="22"/>
        </w:rPr>
        <w:t>-</w:t>
      </w:r>
      <w:r w:rsidRPr="00167496">
        <w:rPr>
          <w:sz w:val="22"/>
          <w:szCs w:val="22"/>
        </w:rPr>
        <w:t xml:space="preserve">kezelésben részesülő nőkhöz képest – körülbelül 1 további esetnek felel meg ≤450 mg kumulatív dózissal kezelt 1000 nőbetegenként, illetve körülbelül 4 további esetnek felel meg ≥450 mg kumulatív dózissal kezelt 1000 nőbetegenként. A </w:t>
      </w:r>
      <w:r w:rsidR="00C72766" w:rsidRPr="00167496">
        <w:rPr>
          <w:sz w:val="22"/>
          <w:szCs w:val="22"/>
        </w:rPr>
        <w:t xml:space="preserve">korrigált </w:t>
      </w:r>
      <w:r w:rsidRPr="00167496">
        <w:rPr>
          <w:sz w:val="22"/>
          <w:szCs w:val="22"/>
        </w:rPr>
        <w:t>relatív kockázat értéke 1,29 (95%-os CI: 1,05–1,58) 150 mg</w:t>
      </w:r>
      <w:r w:rsidR="00C72766" w:rsidRPr="00167496">
        <w:rPr>
          <w:sz w:val="22"/>
          <w:szCs w:val="22"/>
        </w:rPr>
        <w:t>-os</w:t>
      </w:r>
      <w:r w:rsidRPr="00167496">
        <w:rPr>
          <w:sz w:val="22"/>
          <w:szCs w:val="22"/>
        </w:rPr>
        <w:t xml:space="preserve"> </w:t>
      </w:r>
      <w:r w:rsidRPr="00167496">
        <w:rPr>
          <w:i/>
          <w:sz w:val="22"/>
          <w:szCs w:val="22"/>
        </w:rPr>
        <w:t xml:space="preserve">per </w:t>
      </w:r>
      <w:proofErr w:type="spellStart"/>
      <w:r w:rsidRPr="00167496">
        <w:rPr>
          <w:i/>
          <w:sz w:val="22"/>
          <w:szCs w:val="22"/>
        </w:rPr>
        <w:t>os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-dózis, illetve 1,98 (95%-os CI: 1,23–3,17) 450 mg-ot meghaladó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>-dózis esetén.</w:t>
      </w:r>
    </w:p>
    <w:p w14:paraId="2167FC52" w14:textId="77777777" w:rsidR="00221C71" w:rsidRPr="00167496" w:rsidRDefault="00221C7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EBD05A9" w14:textId="7DEEC904" w:rsidR="005F5055" w:rsidRDefault="005F5055" w:rsidP="00167496">
      <w:pPr>
        <w:pStyle w:val="Default"/>
        <w:widowControl w:val="0"/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flukonazol</w:t>
      </w:r>
      <w:proofErr w:type="spellEnd"/>
      <w:r>
        <w:rPr>
          <w:sz w:val="22"/>
          <w:szCs w:val="22"/>
        </w:rPr>
        <w:t xml:space="preserve"> terhesség alatt történő alkalmazása mellett a szív fejlődési rendellenességeire vonatkozóan rendelkezésre álló epidemiológiai vizsgálatok inkonzisztens eredményeket mutatnak. </w:t>
      </w:r>
      <w:r w:rsidR="00A92716" w:rsidRPr="000E6B26">
        <w:rPr>
          <w:sz w:val="22"/>
          <w:szCs w:val="22"/>
        </w:rPr>
        <w:t xml:space="preserve">Ugyanakkor öt megfigyeléses vizsgálat – amelyekben az első trimeszterben </w:t>
      </w:r>
      <w:proofErr w:type="spellStart"/>
      <w:r w:rsidR="00A92716" w:rsidRPr="000E6B26">
        <w:rPr>
          <w:sz w:val="22"/>
          <w:szCs w:val="22"/>
        </w:rPr>
        <w:t>flukonazol</w:t>
      </w:r>
      <w:proofErr w:type="spellEnd"/>
      <w:r w:rsidR="00A92716" w:rsidRPr="000E6B26">
        <w:rPr>
          <w:sz w:val="22"/>
          <w:szCs w:val="22"/>
        </w:rPr>
        <w:t xml:space="preserve">-expozíciónak kitett, több ezer terhes nő vett részt – </w:t>
      </w:r>
      <w:proofErr w:type="spellStart"/>
      <w:r w:rsidR="00A92716" w:rsidRPr="000E6B26">
        <w:rPr>
          <w:sz w:val="22"/>
          <w:szCs w:val="22"/>
        </w:rPr>
        <w:t>metaanalízise</w:t>
      </w:r>
      <w:proofErr w:type="spellEnd"/>
      <w:r w:rsidR="00A92716" w:rsidRPr="000E6B26">
        <w:rPr>
          <w:sz w:val="22"/>
          <w:szCs w:val="22"/>
        </w:rPr>
        <w:t xml:space="preserve"> a szívet érintő fejlődési rendellenességek 1,8–2-</w:t>
      </w:r>
      <w:r w:rsidR="00A92716" w:rsidRPr="000E6B26">
        <w:rPr>
          <w:sz w:val="22"/>
          <w:szCs w:val="22"/>
        </w:rPr>
        <w:lastRenderedPageBreak/>
        <w:t xml:space="preserve">szeres kockázatát állapította meg a </w:t>
      </w:r>
      <w:proofErr w:type="spellStart"/>
      <w:r w:rsidR="00A92716" w:rsidRPr="000E6B26">
        <w:rPr>
          <w:sz w:val="22"/>
          <w:szCs w:val="22"/>
        </w:rPr>
        <w:t>flukonazol</w:t>
      </w:r>
      <w:proofErr w:type="spellEnd"/>
      <w:r w:rsidR="00A92716" w:rsidRPr="000E6B26">
        <w:rPr>
          <w:sz w:val="22"/>
          <w:szCs w:val="22"/>
        </w:rPr>
        <w:t xml:space="preserve"> alkalmazásának mellőzéséhez és/vagy a topikális </w:t>
      </w:r>
      <w:proofErr w:type="spellStart"/>
      <w:r w:rsidR="00A92716" w:rsidRPr="000E6B26">
        <w:rPr>
          <w:sz w:val="22"/>
          <w:szCs w:val="22"/>
        </w:rPr>
        <w:t>azolok</w:t>
      </w:r>
      <w:proofErr w:type="spellEnd"/>
      <w:r w:rsidR="00A92716" w:rsidRPr="000E6B26">
        <w:rPr>
          <w:sz w:val="22"/>
          <w:szCs w:val="22"/>
        </w:rPr>
        <w:t xml:space="preserve"> alkalmazásához képest. </w:t>
      </w:r>
    </w:p>
    <w:p w14:paraId="448EFA73" w14:textId="4CA28A20" w:rsidR="005F5055" w:rsidRPr="00167496" w:rsidRDefault="005F5055" w:rsidP="00167496">
      <w:pPr>
        <w:pStyle w:val="Default"/>
        <w:widowControl w:val="0"/>
        <w:suppressAutoHyphens/>
        <w:rPr>
          <w:sz w:val="22"/>
          <w:szCs w:val="22"/>
        </w:rPr>
      </w:pPr>
      <w:r>
        <w:rPr>
          <w:sz w:val="22"/>
          <w:szCs w:val="22"/>
        </w:rPr>
        <w:t xml:space="preserve">Az esetjelentések veleszületett rendellenességek mintázatát írják le olyan csecsemőknél, akiknek az anyját a terhesség alatt </w:t>
      </w:r>
      <w:proofErr w:type="spellStart"/>
      <w:r>
        <w:rPr>
          <w:sz w:val="22"/>
          <w:szCs w:val="22"/>
        </w:rPr>
        <w:t>coccidioidomycosis</w:t>
      </w:r>
      <w:proofErr w:type="spellEnd"/>
      <w:r>
        <w:rPr>
          <w:sz w:val="22"/>
          <w:szCs w:val="22"/>
        </w:rPr>
        <w:t xml:space="preserve"> miatt legalább 3 hónapon át nagy dózisú (napi 400</w:t>
      </w:r>
      <w:r w:rsidR="004D5ABC">
        <w:rPr>
          <w:sz w:val="22"/>
          <w:szCs w:val="22"/>
        </w:rPr>
        <w:noBreakHyphen/>
      </w:r>
      <w:r>
        <w:rPr>
          <w:sz w:val="22"/>
          <w:szCs w:val="22"/>
        </w:rPr>
        <w:t xml:space="preserve">800 mg) </w:t>
      </w:r>
      <w:proofErr w:type="spellStart"/>
      <w:r>
        <w:rPr>
          <w:sz w:val="22"/>
          <w:szCs w:val="22"/>
        </w:rPr>
        <w:t>flukonazollal</w:t>
      </w:r>
      <w:proofErr w:type="spellEnd"/>
      <w:r>
        <w:rPr>
          <w:sz w:val="22"/>
          <w:szCs w:val="22"/>
        </w:rPr>
        <w:t xml:space="preserve"> kezelték. Ezeknél a csecsemőknél olyan veleszületett rendellenességeket tapasztaltak, mint a </w:t>
      </w:r>
      <w:proofErr w:type="spellStart"/>
      <w:r>
        <w:rPr>
          <w:sz w:val="22"/>
          <w:szCs w:val="22"/>
        </w:rPr>
        <w:t>brachycephalia</w:t>
      </w:r>
      <w:proofErr w:type="spellEnd"/>
      <w:r>
        <w:rPr>
          <w:sz w:val="22"/>
          <w:szCs w:val="22"/>
        </w:rPr>
        <w:t>, a fül-</w:t>
      </w:r>
      <w:proofErr w:type="spellStart"/>
      <w:r>
        <w:rPr>
          <w:sz w:val="22"/>
          <w:szCs w:val="22"/>
        </w:rPr>
        <w:t>dysplasia</w:t>
      </w:r>
      <w:proofErr w:type="spellEnd"/>
      <w:r>
        <w:rPr>
          <w:sz w:val="22"/>
          <w:szCs w:val="22"/>
        </w:rPr>
        <w:t xml:space="preserve">, az óriás elülső kutacs, a </w:t>
      </w:r>
      <w:proofErr w:type="spellStart"/>
      <w:r>
        <w:rPr>
          <w:sz w:val="22"/>
          <w:szCs w:val="22"/>
        </w:rPr>
        <w:t>femur</w:t>
      </w:r>
      <w:proofErr w:type="spellEnd"/>
      <w:r>
        <w:rPr>
          <w:sz w:val="22"/>
          <w:szCs w:val="22"/>
        </w:rPr>
        <w:t xml:space="preserve">-meghajlás, illetve a </w:t>
      </w:r>
      <w:proofErr w:type="spellStart"/>
      <w:r>
        <w:rPr>
          <w:sz w:val="22"/>
          <w:szCs w:val="22"/>
        </w:rPr>
        <w:t>radiohumeralis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synostosis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flukonazol</w:t>
      </w:r>
      <w:proofErr w:type="spellEnd"/>
      <w:r>
        <w:rPr>
          <w:sz w:val="22"/>
          <w:szCs w:val="22"/>
        </w:rPr>
        <w:t xml:space="preserve"> alkalmazása és ezen veleszületett rendellenességek kialakulása közötti ok-okozati összefüggés bizonytalan.</w:t>
      </w:r>
    </w:p>
    <w:p w14:paraId="19C7ADA7" w14:textId="77777777" w:rsidR="00EE32FD" w:rsidRPr="00167496" w:rsidRDefault="00EE32FD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1C5D9B77" w14:textId="77777777" w:rsidR="00725F32" w:rsidRPr="00167496" w:rsidRDefault="00C72766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Szokásos </w:t>
      </w:r>
      <w:r w:rsidR="00195FC6" w:rsidRPr="00167496">
        <w:rPr>
          <w:sz w:val="22"/>
          <w:szCs w:val="22"/>
        </w:rPr>
        <w:t>dózisú és rövid</w:t>
      </w:r>
      <w:r w:rsidR="00725F32" w:rsidRPr="00167496">
        <w:rPr>
          <w:sz w:val="22"/>
          <w:szCs w:val="22"/>
        </w:rPr>
        <w:t xml:space="preserve"> </w:t>
      </w:r>
      <w:r w:rsidR="00195FC6" w:rsidRPr="00167496">
        <w:rPr>
          <w:sz w:val="22"/>
          <w:szCs w:val="22"/>
        </w:rPr>
        <w:t xml:space="preserve">távú </w:t>
      </w:r>
      <w:proofErr w:type="spellStart"/>
      <w:r w:rsidR="00195FC6" w:rsidRPr="00167496">
        <w:rPr>
          <w:sz w:val="22"/>
          <w:szCs w:val="22"/>
        </w:rPr>
        <w:t>flukonazol</w:t>
      </w:r>
      <w:proofErr w:type="spellEnd"/>
      <w:r w:rsidR="00195FC6" w:rsidRPr="00167496">
        <w:rPr>
          <w:sz w:val="22"/>
          <w:szCs w:val="22"/>
        </w:rPr>
        <w:t>-kezelés</w:t>
      </w:r>
      <w:r w:rsidR="00C40B7C" w:rsidRPr="00167496">
        <w:rPr>
          <w:sz w:val="22"/>
          <w:szCs w:val="22"/>
        </w:rPr>
        <w:t>t</w:t>
      </w:r>
      <w:r w:rsidR="00195FC6" w:rsidRPr="00167496">
        <w:rPr>
          <w:sz w:val="22"/>
          <w:szCs w:val="22"/>
        </w:rPr>
        <w:t xml:space="preserve"> a terhesség ideje alatt nem </w:t>
      </w:r>
      <w:r w:rsidR="00C40B7C" w:rsidRPr="00167496">
        <w:rPr>
          <w:sz w:val="22"/>
          <w:szCs w:val="22"/>
        </w:rPr>
        <w:t xml:space="preserve">szabad </w:t>
      </w:r>
      <w:r w:rsidR="00195FC6" w:rsidRPr="00167496">
        <w:rPr>
          <w:sz w:val="22"/>
          <w:szCs w:val="22"/>
        </w:rPr>
        <w:t>alkalmaz</w:t>
      </w:r>
      <w:r w:rsidR="00C40B7C" w:rsidRPr="00167496">
        <w:rPr>
          <w:sz w:val="22"/>
          <w:szCs w:val="22"/>
        </w:rPr>
        <w:t>ni</w:t>
      </w:r>
      <w:r w:rsidR="00195FC6" w:rsidRPr="00167496">
        <w:rPr>
          <w:sz w:val="22"/>
          <w:szCs w:val="22"/>
        </w:rPr>
        <w:t xml:space="preserve">, </w:t>
      </w:r>
      <w:r w:rsidR="00725F32" w:rsidRPr="00167496">
        <w:rPr>
          <w:sz w:val="22"/>
          <w:szCs w:val="22"/>
        </w:rPr>
        <w:t>kivéve</w:t>
      </w:r>
      <w:r w:rsidR="00195FC6" w:rsidRPr="00167496">
        <w:rPr>
          <w:sz w:val="22"/>
          <w:szCs w:val="22"/>
        </w:rPr>
        <w:t>, ha erre egyértelmű</w:t>
      </w:r>
      <w:r w:rsidR="00276ED7" w:rsidRPr="00167496">
        <w:rPr>
          <w:sz w:val="22"/>
          <w:szCs w:val="22"/>
        </w:rPr>
        <w:t>en szükség van.</w:t>
      </w:r>
    </w:p>
    <w:p w14:paraId="4E21D5C2" w14:textId="77777777" w:rsidR="00420839" w:rsidRPr="00167496" w:rsidRDefault="00420839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3124FCB" w14:textId="77777777" w:rsidR="00A72E4A" w:rsidRPr="00167496" w:rsidRDefault="00195FC6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nagy dózisokban és/vagy elnyújtott adagolás</w:t>
      </w:r>
      <w:r w:rsidR="00C72766" w:rsidRPr="00167496">
        <w:rPr>
          <w:sz w:val="22"/>
          <w:szCs w:val="22"/>
        </w:rPr>
        <w:t>i rend szerint</w:t>
      </w:r>
      <w:r w:rsidRPr="00167496">
        <w:rPr>
          <w:sz w:val="22"/>
          <w:szCs w:val="22"/>
        </w:rPr>
        <w:t xml:space="preserve"> a terhesség alatt nem alkalmazható, kivéve </w:t>
      </w:r>
      <w:r w:rsidR="00725F32" w:rsidRPr="00167496">
        <w:rPr>
          <w:sz w:val="22"/>
          <w:szCs w:val="22"/>
        </w:rPr>
        <w:t xml:space="preserve">a </w:t>
      </w:r>
      <w:r w:rsidRPr="00167496">
        <w:rPr>
          <w:sz w:val="22"/>
          <w:szCs w:val="22"/>
        </w:rPr>
        <w:t>potenciálisan életet veszélyeztető fertőzésekn</w:t>
      </w:r>
      <w:r w:rsidR="00C72766" w:rsidRPr="00167496">
        <w:rPr>
          <w:sz w:val="22"/>
          <w:szCs w:val="22"/>
        </w:rPr>
        <w:t>él</w:t>
      </w:r>
      <w:r w:rsidRPr="00167496">
        <w:rPr>
          <w:sz w:val="22"/>
          <w:szCs w:val="22"/>
        </w:rPr>
        <w:t>.</w:t>
      </w:r>
    </w:p>
    <w:p w14:paraId="708BC9D4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3DCAB4DE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Szoptatás</w:t>
      </w:r>
    </w:p>
    <w:p w14:paraId="248973F4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átjut az anyatejbe, ahol a plazmakoncentráció</w:t>
      </w:r>
      <w:r w:rsidR="00C40B7C" w:rsidRPr="00167496">
        <w:rPr>
          <w:sz w:val="22"/>
          <w:szCs w:val="22"/>
        </w:rPr>
        <w:t>hoz</w:t>
      </w:r>
      <w:r w:rsidRPr="00167496">
        <w:rPr>
          <w:sz w:val="22"/>
          <w:szCs w:val="22"/>
        </w:rPr>
        <w:t xml:space="preserve"> </w:t>
      </w:r>
      <w:r w:rsidR="00C40B7C" w:rsidRPr="00167496">
        <w:rPr>
          <w:sz w:val="22"/>
          <w:szCs w:val="22"/>
        </w:rPr>
        <w:t>hasonló</w:t>
      </w:r>
      <w:r w:rsidRPr="00167496">
        <w:rPr>
          <w:sz w:val="22"/>
          <w:szCs w:val="22"/>
        </w:rPr>
        <w:t xml:space="preserve"> szintet ér el</w:t>
      </w:r>
      <w:r w:rsidR="00C40B7C" w:rsidRPr="00167496">
        <w:rPr>
          <w:sz w:val="22"/>
          <w:szCs w:val="22"/>
        </w:rPr>
        <w:t xml:space="preserve"> (lásd 5.2 pont)</w:t>
      </w:r>
      <w:r w:rsidRPr="00167496">
        <w:rPr>
          <w:sz w:val="22"/>
          <w:szCs w:val="22"/>
        </w:rPr>
        <w:t xml:space="preserve">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</w:t>
      </w:r>
      <w:r w:rsidR="00C40B7C" w:rsidRPr="00167496">
        <w:rPr>
          <w:sz w:val="22"/>
          <w:szCs w:val="22"/>
        </w:rPr>
        <w:t>150</w:t>
      </w:r>
      <w:r w:rsidRPr="00167496">
        <w:rPr>
          <w:sz w:val="22"/>
          <w:szCs w:val="22"/>
        </w:rPr>
        <w:t> mg-os dózisának egyszeri alkalmazását követően a szoptatás folytatható. Többszöri alkalmazás</w:t>
      </w:r>
      <w:r w:rsidR="00725F32" w:rsidRPr="00167496">
        <w:rPr>
          <w:sz w:val="22"/>
          <w:szCs w:val="22"/>
        </w:rPr>
        <w:t>t</w:t>
      </w:r>
      <w:r w:rsidRPr="00167496">
        <w:rPr>
          <w:sz w:val="22"/>
          <w:szCs w:val="22"/>
        </w:rPr>
        <w:t xml:space="preserve"> vagy nagy dózisú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="00C72766" w:rsidRPr="00167496">
        <w:rPr>
          <w:sz w:val="22"/>
          <w:szCs w:val="22"/>
        </w:rPr>
        <w:t xml:space="preserve"> alkalmazását</w:t>
      </w:r>
      <w:r w:rsidRPr="00167496">
        <w:rPr>
          <w:sz w:val="22"/>
          <w:szCs w:val="22"/>
        </w:rPr>
        <w:t xml:space="preserve"> követően a szoptatás nem javasolt.</w:t>
      </w:r>
      <w:r w:rsidR="00C40B7C" w:rsidRPr="00167496">
        <w:rPr>
          <w:sz w:val="22"/>
          <w:szCs w:val="22"/>
        </w:rPr>
        <w:t xml:space="preserve"> Figyelembe kell venni a szoptatással járó fejlődési és egészségügyi előnyöket, az anyánál alkalmazandó </w:t>
      </w:r>
      <w:proofErr w:type="spellStart"/>
      <w:r w:rsidR="00C40B7C" w:rsidRPr="00167496">
        <w:rPr>
          <w:sz w:val="22"/>
          <w:szCs w:val="22"/>
        </w:rPr>
        <w:t>Mycosyst</w:t>
      </w:r>
      <w:proofErr w:type="spellEnd"/>
      <w:r w:rsidR="00C40B7C" w:rsidRPr="00167496">
        <w:rPr>
          <w:sz w:val="22"/>
          <w:szCs w:val="22"/>
        </w:rPr>
        <w:t xml:space="preserve"> klinikai szükségességét, illetve azt, hogy a </w:t>
      </w:r>
      <w:proofErr w:type="spellStart"/>
      <w:r w:rsidR="00C40B7C" w:rsidRPr="00167496">
        <w:rPr>
          <w:sz w:val="22"/>
          <w:szCs w:val="22"/>
        </w:rPr>
        <w:t>flukonazol</w:t>
      </w:r>
      <w:proofErr w:type="spellEnd"/>
      <w:r w:rsidR="00C40B7C" w:rsidRPr="00167496">
        <w:rPr>
          <w:sz w:val="22"/>
          <w:szCs w:val="22"/>
        </w:rPr>
        <w:t xml:space="preserve"> alkalmazása vagy az anya háttérbetegsége milyen potenciális nemkívánatos hatásokat fejthet ki a szoptatott gyermekre.</w:t>
      </w:r>
    </w:p>
    <w:p w14:paraId="4832202C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6090B3B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Termékenység</w:t>
      </w:r>
    </w:p>
    <w:p w14:paraId="6400A8B4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nem volt hatással a hím vagy nőstény patkányok termékenységére (lásd 5.3 pont).</w:t>
      </w:r>
    </w:p>
    <w:p w14:paraId="0854EC2B" w14:textId="77777777" w:rsidR="00276ED7" w:rsidRPr="00167496" w:rsidRDefault="00276ED7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3CF4DAE1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bCs/>
          <w:szCs w:val="22"/>
        </w:rPr>
      </w:pPr>
      <w:r w:rsidRPr="00167496">
        <w:rPr>
          <w:b/>
          <w:bCs/>
          <w:szCs w:val="22"/>
        </w:rPr>
        <w:t>4.7</w:t>
      </w:r>
      <w:r w:rsidRPr="00167496">
        <w:rPr>
          <w:b/>
          <w:bCs/>
          <w:szCs w:val="22"/>
        </w:rPr>
        <w:tab/>
        <w:t xml:space="preserve">A készítmény hatásai a gépjárművezetéshez és </w:t>
      </w:r>
      <w:r w:rsidR="00276ED7" w:rsidRPr="00167496">
        <w:rPr>
          <w:b/>
          <w:bCs/>
          <w:szCs w:val="22"/>
        </w:rPr>
        <w:t xml:space="preserve">a </w:t>
      </w:r>
      <w:r w:rsidRPr="00167496">
        <w:rPr>
          <w:b/>
          <w:bCs/>
          <w:szCs w:val="22"/>
        </w:rPr>
        <w:t xml:space="preserve">gépek </w:t>
      </w:r>
      <w:r w:rsidRPr="00167496">
        <w:rPr>
          <w:b/>
          <w:bCs/>
          <w:noProof/>
          <w:szCs w:val="22"/>
        </w:rPr>
        <w:t>kezeléséhez</w:t>
      </w:r>
      <w:r w:rsidRPr="00167496">
        <w:rPr>
          <w:b/>
          <w:bCs/>
          <w:szCs w:val="22"/>
        </w:rPr>
        <w:t xml:space="preserve"> szükséges képességekre</w:t>
      </w:r>
    </w:p>
    <w:p w14:paraId="187DB87E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2A1B6994" w14:textId="77777777" w:rsidR="00276ED7" w:rsidRPr="00167496" w:rsidRDefault="00D333B1" w:rsidP="00167496">
      <w:pPr>
        <w:widowControl w:val="0"/>
        <w:spacing w:line="240" w:lineRule="auto"/>
        <w:ind w:right="-1"/>
        <w:rPr>
          <w:szCs w:val="22"/>
        </w:rPr>
      </w:pPr>
      <w:r w:rsidRPr="00167496">
        <w:rPr>
          <w:szCs w:val="22"/>
        </w:rPr>
        <w:t xml:space="preserve">A </w:t>
      </w:r>
      <w:proofErr w:type="spellStart"/>
      <w:r w:rsidR="00507ABE" w:rsidRPr="00167496">
        <w:rPr>
          <w:szCs w:val="22"/>
        </w:rPr>
        <w:t>flukonazolnak</w:t>
      </w:r>
      <w:proofErr w:type="spellEnd"/>
      <w:r w:rsidR="00507ABE" w:rsidRPr="00167496">
        <w:rPr>
          <w:szCs w:val="22"/>
        </w:rPr>
        <w:t xml:space="preserve"> </w:t>
      </w:r>
      <w:r w:rsidRPr="00167496">
        <w:rPr>
          <w:szCs w:val="22"/>
        </w:rPr>
        <w:t xml:space="preserve">a gépjárművezetéshez és </w:t>
      </w:r>
      <w:r w:rsidR="00725F32" w:rsidRPr="00167496">
        <w:rPr>
          <w:szCs w:val="22"/>
        </w:rPr>
        <w:t xml:space="preserve">a </w:t>
      </w:r>
      <w:r w:rsidRPr="00167496">
        <w:rPr>
          <w:szCs w:val="22"/>
        </w:rPr>
        <w:t xml:space="preserve">gépek kezeléséhez szükséges képességeket befolyásoló hatásait nem vizsgálták. A betegeket tájékoztatni kell, hogy a </w:t>
      </w:r>
      <w:proofErr w:type="spellStart"/>
      <w:r w:rsidRPr="00167496">
        <w:rPr>
          <w:szCs w:val="22"/>
        </w:rPr>
        <w:t>Mycosyst</w:t>
      </w:r>
      <w:proofErr w:type="spellEnd"/>
      <w:r w:rsidRPr="00167496">
        <w:rPr>
          <w:szCs w:val="22"/>
        </w:rPr>
        <w:t xml:space="preserve"> </w:t>
      </w:r>
      <w:r w:rsidR="000C0FA0" w:rsidRPr="00167496">
        <w:rPr>
          <w:szCs w:val="22"/>
        </w:rPr>
        <w:t xml:space="preserve">szedése </w:t>
      </w:r>
      <w:r w:rsidRPr="00167496">
        <w:rPr>
          <w:szCs w:val="22"/>
        </w:rPr>
        <w:t>alatt szédülés vagy görcsrohamok (lásd 4.8 pont) jelentkezhetnek, és javasolni kell, hogy ezeknek a tüneteknek a jelentkezésekor ne vezessenek gépjárművet vagy ne kezeljenek gépeket.</w:t>
      </w:r>
    </w:p>
    <w:p w14:paraId="78AE2841" w14:textId="77777777" w:rsidR="00D333B1" w:rsidRPr="00167496" w:rsidRDefault="00D333B1" w:rsidP="00167496">
      <w:pPr>
        <w:widowControl w:val="0"/>
        <w:spacing w:line="240" w:lineRule="auto"/>
        <w:ind w:right="-1"/>
        <w:rPr>
          <w:szCs w:val="22"/>
        </w:rPr>
      </w:pPr>
    </w:p>
    <w:p w14:paraId="4C4B4F7B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4.8</w:t>
      </w:r>
      <w:r w:rsidRPr="00167496">
        <w:rPr>
          <w:b/>
          <w:szCs w:val="22"/>
        </w:rPr>
        <w:tab/>
        <w:t>Nemkívánatos hatások, mellékhatások</w:t>
      </w:r>
    </w:p>
    <w:p w14:paraId="003503EB" w14:textId="77777777" w:rsidR="00D333B1" w:rsidRPr="00167496" w:rsidRDefault="00D333B1" w:rsidP="00167496">
      <w:pPr>
        <w:widowControl w:val="0"/>
        <w:spacing w:line="240" w:lineRule="auto"/>
        <w:ind w:right="567"/>
        <w:rPr>
          <w:szCs w:val="22"/>
        </w:rPr>
      </w:pPr>
    </w:p>
    <w:p w14:paraId="0CE406DF" w14:textId="77777777" w:rsidR="00C935D8" w:rsidRPr="00167496" w:rsidRDefault="00C935D8" w:rsidP="00167496">
      <w:pPr>
        <w:pStyle w:val="BodytextAgency"/>
        <w:widowControl w:val="0"/>
        <w:suppressAutoHyphens/>
        <w:spacing w:after="0" w:line="240" w:lineRule="auto"/>
        <w:rPr>
          <w:rFonts w:ascii="Times New Roman" w:hAnsi="Times New Roman"/>
          <w:sz w:val="22"/>
          <w:szCs w:val="22"/>
          <w:u w:val="single"/>
        </w:rPr>
      </w:pPr>
      <w:r w:rsidRPr="00167496">
        <w:rPr>
          <w:rFonts w:ascii="Times New Roman" w:hAnsi="Times New Roman"/>
          <w:sz w:val="22"/>
          <w:szCs w:val="22"/>
          <w:u w:val="single"/>
        </w:rPr>
        <w:t>A biztonságossági profil összefoglalása</w:t>
      </w:r>
    </w:p>
    <w:p w14:paraId="22E84AD8" w14:textId="77777777" w:rsidR="00D333B1" w:rsidRPr="00167496" w:rsidRDefault="00D333B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>A leggyakrabban (</w:t>
      </w:r>
      <w:r w:rsidR="00CF5A2D" w:rsidRPr="00167496">
        <w:rPr>
          <w:sz w:val="22"/>
          <w:szCs w:val="22"/>
        </w:rPr>
        <w:t>≥ </w:t>
      </w:r>
      <w:r w:rsidR="00786DE5" w:rsidRPr="00167496">
        <w:rPr>
          <w:sz w:val="22"/>
          <w:szCs w:val="22"/>
        </w:rPr>
        <w:t>1/100 – </w:t>
      </w:r>
      <w:r w:rsidR="00786DE5" w:rsidRPr="00167496">
        <w:rPr>
          <w:sz w:val="22"/>
          <w:szCs w:val="22"/>
        </w:rPr>
        <w:sym w:font="Symbol" w:char="003C"/>
      </w:r>
      <w:r w:rsidR="0098190F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1/10) jelentett mellékhatások a fejfájás, a hasi fájdalom, a hasmenés, a hányinger, a hányás, az emelkedett </w:t>
      </w:r>
      <w:proofErr w:type="spellStart"/>
      <w:r w:rsidR="004C7609" w:rsidRPr="00167496">
        <w:rPr>
          <w:sz w:val="22"/>
          <w:szCs w:val="22"/>
        </w:rPr>
        <w:t>glutamát-piruvát-transzaminázszint</w:t>
      </w:r>
      <w:proofErr w:type="spellEnd"/>
      <w:r w:rsidRPr="00167496">
        <w:rPr>
          <w:sz w:val="22"/>
          <w:szCs w:val="22"/>
        </w:rPr>
        <w:t xml:space="preserve">, az emelkedett </w:t>
      </w:r>
      <w:proofErr w:type="spellStart"/>
      <w:r w:rsidR="00CF5B21" w:rsidRPr="00167496">
        <w:rPr>
          <w:sz w:val="22"/>
          <w:szCs w:val="22"/>
        </w:rPr>
        <w:t>glutamát</w:t>
      </w:r>
      <w:proofErr w:type="spellEnd"/>
      <w:r w:rsidR="00CF5B21" w:rsidRPr="00167496">
        <w:rPr>
          <w:sz w:val="22"/>
          <w:szCs w:val="22"/>
        </w:rPr>
        <w:t>-oxálacetát-</w:t>
      </w:r>
      <w:proofErr w:type="spellStart"/>
      <w:r w:rsidR="00CF5B21" w:rsidRPr="00167496">
        <w:rPr>
          <w:sz w:val="22"/>
          <w:szCs w:val="22"/>
        </w:rPr>
        <w:t>transzaminázszint</w:t>
      </w:r>
      <w:proofErr w:type="spellEnd"/>
      <w:r w:rsidRPr="00167496">
        <w:rPr>
          <w:sz w:val="22"/>
          <w:szCs w:val="22"/>
        </w:rPr>
        <w:t xml:space="preserve">, az emelkedett </w:t>
      </w:r>
      <w:proofErr w:type="spellStart"/>
      <w:r w:rsidRPr="00167496">
        <w:rPr>
          <w:sz w:val="22"/>
          <w:szCs w:val="22"/>
        </w:rPr>
        <w:t>alkalikusfoszfatáz</w:t>
      </w:r>
      <w:proofErr w:type="spellEnd"/>
      <w:r w:rsidRPr="00167496">
        <w:rPr>
          <w:sz w:val="22"/>
          <w:szCs w:val="22"/>
        </w:rPr>
        <w:t>-szint a vérben és a kiütés.</w:t>
      </w:r>
    </w:p>
    <w:p w14:paraId="448BFA4E" w14:textId="77777777" w:rsidR="00CF5B21" w:rsidRPr="00167496" w:rsidRDefault="00CF5B2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90E559E" w14:textId="77777777" w:rsidR="0000311D" w:rsidRPr="00167496" w:rsidRDefault="00324CD6" w:rsidP="00167496">
      <w:pPr>
        <w:widowControl w:val="0"/>
        <w:spacing w:line="240" w:lineRule="auto"/>
        <w:rPr>
          <w:szCs w:val="22"/>
        </w:rPr>
      </w:pPr>
      <w:proofErr w:type="spellStart"/>
      <w:r w:rsidRPr="001201F1">
        <w:rPr>
          <w:szCs w:val="22"/>
        </w:rPr>
        <w:t>Eo</w:t>
      </w:r>
      <w:r w:rsidR="009361C3" w:rsidRPr="001201F1">
        <w:rPr>
          <w:szCs w:val="22"/>
        </w:rPr>
        <w:t>s</w:t>
      </w:r>
      <w:r w:rsidRPr="001201F1">
        <w:rPr>
          <w:szCs w:val="22"/>
        </w:rPr>
        <w:t>ino</w:t>
      </w:r>
      <w:r w:rsidR="009361C3" w:rsidRPr="001201F1">
        <w:rPr>
          <w:szCs w:val="22"/>
        </w:rPr>
        <w:t>phi</w:t>
      </w:r>
      <w:r w:rsidRPr="001201F1">
        <w:rPr>
          <w:szCs w:val="22"/>
        </w:rPr>
        <w:t>liával</w:t>
      </w:r>
      <w:proofErr w:type="spellEnd"/>
      <w:r w:rsidRPr="001201F1">
        <w:rPr>
          <w:szCs w:val="22"/>
        </w:rPr>
        <w:t xml:space="preserve"> és szisztémás tünetekkel járó gyógyszerreakciót (DRESS) jelentettek a </w:t>
      </w:r>
      <w:proofErr w:type="spellStart"/>
      <w:r w:rsidRPr="001201F1">
        <w:rPr>
          <w:szCs w:val="22"/>
        </w:rPr>
        <w:t>flukonazol</w:t>
      </w:r>
      <w:proofErr w:type="spellEnd"/>
      <w:r w:rsidR="0072204E" w:rsidRPr="001201F1">
        <w:rPr>
          <w:szCs w:val="22"/>
        </w:rPr>
        <w:t>-</w:t>
      </w:r>
      <w:r w:rsidRPr="001201F1">
        <w:rPr>
          <w:szCs w:val="22"/>
        </w:rPr>
        <w:t>kezeléssel összefüggésben (lásd 4.4 pont</w:t>
      </w:r>
      <w:r w:rsidR="0000311D" w:rsidRPr="001201F1">
        <w:rPr>
          <w:szCs w:val="22"/>
        </w:rPr>
        <w:t>).</w:t>
      </w:r>
    </w:p>
    <w:p w14:paraId="45F7774C" w14:textId="77777777" w:rsidR="00D333B1" w:rsidRPr="00167496" w:rsidRDefault="00D333B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1A883D6" w14:textId="77777777" w:rsidR="00B066A4" w:rsidRPr="00167496" w:rsidRDefault="00D333B1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 </w:t>
      </w:r>
      <w:proofErr w:type="spellStart"/>
      <w:r w:rsidR="00507ABE" w:rsidRPr="00167496">
        <w:rPr>
          <w:szCs w:val="22"/>
        </w:rPr>
        <w:t>flukonazol</w:t>
      </w:r>
      <w:proofErr w:type="spellEnd"/>
      <w:r w:rsidRPr="00167496">
        <w:rPr>
          <w:szCs w:val="22"/>
        </w:rPr>
        <w:t>-kezelés során a következő mellékhatásokat észlelték és jelentették az alábbi gyakorisági kategóriákban: nagyon gyakori (≥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>1/10), gyakori (≥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 xml:space="preserve">1/100 – </w:t>
      </w:r>
      <w:proofErr w:type="gramStart"/>
      <w:r w:rsidRPr="00167496">
        <w:rPr>
          <w:szCs w:val="22"/>
        </w:rPr>
        <w:t>&lt;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>1</w:t>
      </w:r>
      <w:proofErr w:type="gramEnd"/>
      <w:r w:rsidRPr="00167496">
        <w:rPr>
          <w:szCs w:val="22"/>
        </w:rPr>
        <w:t>/10), nem gyakori (≥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>1/1000 – &lt;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>1/100), ritka (≥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>1/10</w:t>
      </w:r>
      <w:r w:rsidR="004127B1" w:rsidRPr="00167496">
        <w:rPr>
          <w:szCs w:val="22"/>
        </w:rPr>
        <w:t> </w:t>
      </w:r>
      <w:r w:rsidRPr="00167496">
        <w:rPr>
          <w:szCs w:val="22"/>
        </w:rPr>
        <w:t>000 – &lt;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>1/1000), nagyon ritka (&lt;</w:t>
      </w:r>
      <w:r w:rsidR="0098190F" w:rsidRPr="00167496">
        <w:rPr>
          <w:szCs w:val="22"/>
        </w:rPr>
        <w:t> </w:t>
      </w:r>
      <w:r w:rsidRPr="00167496">
        <w:rPr>
          <w:szCs w:val="22"/>
        </w:rPr>
        <w:t>1/10</w:t>
      </w:r>
      <w:r w:rsidR="004127B1" w:rsidRPr="00167496">
        <w:rPr>
          <w:szCs w:val="22"/>
        </w:rPr>
        <w:t> </w:t>
      </w:r>
      <w:r w:rsidRPr="00167496">
        <w:rPr>
          <w:szCs w:val="22"/>
        </w:rPr>
        <w:t>000) és nem ismert (</w:t>
      </w:r>
      <w:r w:rsidR="00FE7AA4" w:rsidRPr="00167496">
        <w:rPr>
          <w:szCs w:val="22"/>
        </w:rPr>
        <w:t xml:space="preserve">a gyakoriság </w:t>
      </w:r>
      <w:r w:rsidRPr="00167496">
        <w:rPr>
          <w:szCs w:val="22"/>
        </w:rPr>
        <w:t>a rendelkezésre álló adatokból nem állapítható meg).</w:t>
      </w:r>
    </w:p>
    <w:p w14:paraId="78D691CA" w14:textId="77777777" w:rsidR="00D333B1" w:rsidRPr="00167496" w:rsidRDefault="00D333B1" w:rsidP="00167496">
      <w:pPr>
        <w:widowControl w:val="0"/>
        <w:spacing w:line="240" w:lineRule="auto"/>
        <w:rPr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4"/>
        <w:gridCol w:w="1864"/>
        <w:gridCol w:w="1865"/>
        <w:gridCol w:w="2028"/>
        <w:gridCol w:w="1701"/>
      </w:tblGrid>
      <w:tr w:rsidR="00FE7AA4" w:rsidRPr="00167496" w14:paraId="765D2685" w14:textId="77777777" w:rsidTr="00277932">
        <w:trPr>
          <w:tblHeader/>
        </w:trPr>
        <w:tc>
          <w:tcPr>
            <w:tcW w:w="1864" w:type="dxa"/>
          </w:tcPr>
          <w:p w14:paraId="5AA3E58C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b/>
                <w:bCs/>
                <w:szCs w:val="22"/>
              </w:rPr>
              <w:t>Szervrendszeri kategória</w:t>
            </w:r>
          </w:p>
        </w:tc>
        <w:tc>
          <w:tcPr>
            <w:tcW w:w="1864" w:type="dxa"/>
          </w:tcPr>
          <w:p w14:paraId="5CAA0CBD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b/>
                <w:bCs/>
                <w:szCs w:val="22"/>
              </w:rPr>
              <w:t>Gyakori</w:t>
            </w:r>
          </w:p>
        </w:tc>
        <w:tc>
          <w:tcPr>
            <w:tcW w:w="1865" w:type="dxa"/>
          </w:tcPr>
          <w:p w14:paraId="02B7A98C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b/>
                <w:bCs/>
                <w:szCs w:val="22"/>
              </w:rPr>
              <w:t>Nem gyakori</w:t>
            </w:r>
          </w:p>
        </w:tc>
        <w:tc>
          <w:tcPr>
            <w:tcW w:w="2028" w:type="dxa"/>
          </w:tcPr>
          <w:p w14:paraId="5AF00F23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b/>
                <w:bCs/>
                <w:szCs w:val="22"/>
              </w:rPr>
              <w:t>Ritka</w:t>
            </w:r>
          </w:p>
        </w:tc>
        <w:tc>
          <w:tcPr>
            <w:tcW w:w="1701" w:type="dxa"/>
          </w:tcPr>
          <w:p w14:paraId="4681A329" w14:textId="77777777" w:rsidR="00FE7AA4" w:rsidRPr="00167496" w:rsidRDefault="00FE7AA4" w:rsidP="00167496">
            <w:pPr>
              <w:widowControl w:val="0"/>
              <w:spacing w:line="240" w:lineRule="auto"/>
              <w:rPr>
                <w:b/>
                <w:bCs/>
                <w:szCs w:val="22"/>
              </w:rPr>
            </w:pPr>
            <w:r w:rsidRPr="00167496">
              <w:rPr>
                <w:b/>
                <w:szCs w:val="22"/>
              </w:rPr>
              <w:t>Nem ismert</w:t>
            </w:r>
          </w:p>
        </w:tc>
      </w:tr>
      <w:tr w:rsidR="00FE7AA4" w:rsidRPr="00167496" w14:paraId="21C08F91" w14:textId="77777777" w:rsidTr="00277932">
        <w:tc>
          <w:tcPr>
            <w:tcW w:w="1864" w:type="dxa"/>
          </w:tcPr>
          <w:p w14:paraId="6E9BB938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864" w:type="dxa"/>
          </w:tcPr>
          <w:p w14:paraId="671D91C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746D6F0E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Anaemia</w:t>
            </w:r>
            <w:proofErr w:type="spellEnd"/>
          </w:p>
        </w:tc>
        <w:tc>
          <w:tcPr>
            <w:tcW w:w="2028" w:type="dxa"/>
          </w:tcPr>
          <w:p w14:paraId="254A530A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Agranulocytosis</w:t>
            </w:r>
            <w:proofErr w:type="spellEnd"/>
            <w:r w:rsidRPr="00167496">
              <w:rPr>
                <w:szCs w:val="22"/>
              </w:rPr>
              <w:t xml:space="preserve">, </w:t>
            </w:r>
            <w:proofErr w:type="spellStart"/>
            <w:r w:rsidRPr="00167496">
              <w:rPr>
                <w:szCs w:val="22"/>
              </w:rPr>
              <w:t>Leukopenia</w:t>
            </w:r>
            <w:proofErr w:type="spellEnd"/>
            <w:r w:rsidRPr="00167496">
              <w:rPr>
                <w:szCs w:val="22"/>
              </w:rPr>
              <w:t xml:space="preserve">, </w:t>
            </w:r>
            <w:proofErr w:type="spellStart"/>
            <w:r w:rsidRPr="00167496">
              <w:rPr>
                <w:szCs w:val="22"/>
              </w:rPr>
              <w:t>Thrombocytopenia</w:t>
            </w:r>
            <w:proofErr w:type="spellEnd"/>
            <w:r w:rsidRPr="00167496">
              <w:rPr>
                <w:szCs w:val="22"/>
              </w:rPr>
              <w:t xml:space="preserve">, </w:t>
            </w:r>
            <w:proofErr w:type="spellStart"/>
            <w:r w:rsidRPr="00167496">
              <w:rPr>
                <w:szCs w:val="22"/>
              </w:rPr>
              <w:t>Neutropenia</w:t>
            </w:r>
            <w:proofErr w:type="spellEnd"/>
          </w:p>
        </w:tc>
        <w:tc>
          <w:tcPr>
            <w:tcW w:w="1701" w:type="dxa"/>
          </w:tcPr>
          <w:p w14:paraId="2F60704A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3B0C90D5" w14:textId="77777777" w:rsidTr="00277932">
        <w:tc>
          <w:tcPr>
            <w:tcW w:w="1864" w:type="dxa"/>
          </w:tcPr>
          <w:p w14:paraId="7350687E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 xml:space="preserve">Immunrendszeri betegségek és </w:t>
            </w:r>
            <w:r w:rsidRPr="00167496">
              <w:rPr>
                <w:b/>
                <w:bCs/>
                <w:sz w:val="22"/>
                <w:szCs w:val="22"/>
              </w:rPr>
              <w:lastRenderedPageBreak/>
              <w:t>tünetek</w:t>
            </w:r>
          </w:p>
        </w:tc>
        <w:tc>
          <w:tcPr>
            <w:tcW w:w="1864" w:type="dxa"/>
          </w:tcPr>
          <w:p w14:paraId="6EC59A2A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2DB828C8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2028" w:type="dxa"/>
          </w:tcPr>
          <w:p w14:paraId="0D014D50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Anaphylaxia</w:t>
            </w:r>
            <w:proofErr w:type="spellEnd"/>
          </w:p>
        </w:tc>
        <w:tc>
          <w:tcPr>
            <w:tcW w:w="1701" w:type="dxa"/>
          </w:tcPr>
          <w:p w14:paraId="05FFA293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FE7AA4" w:rsidRPr="00167496" w14:paraId="5AD52A14" w14:textId="77777777" w:rsidTr="00277932">
        <w:tc>
          <w:tcPr>
            <w:tcW w:w="1864" w:type="dxa"/>
          </w:tcPr>
          <w:p w14:paraId="6C1D1464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864" w:type="dxa"/>
          </w:tcPr>
          <w:p w14:paraId="32A4387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6116011E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>Étvágycsökkenés</w:t>
            </w:r>
          </w:p>
        </w:tc>
        <w:tc>
          <w:tcPr>
            <w:tcW w:w="2028" w:type="dxa"/>
          </w:tcPr>
          <w:p w14:paraId="2435D356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Hypercholesterinae</w:t>
            </w:r>
            <w:r w:rsidR="00316517" w:rsidRPr="00167496">
              <w:rPr>
                <w:szCs w:val="22"/>
              </w:rPr>
              <w:softHyphen/>
            </w:r>
            <w:r w:rsidRPr="00167496">
              <w:rPr>
                <w:szCs w:val="22"/>
              </w:rPr>
              <w:t>mia</w:t>
            </w:r>
            <w:proofErr w:type="spellEnd"/>
            <w:r w:rsidRPr="00167496">
              <w:rPr>
                <w:szCs w:val="22"/>
              </w:rPr>
              <w:t>,</w:t>
            </w:r>
            <w:r w:rsidR="00316517" w:rsidRPr="00167496">
              <w:rPr>
                <w:szCs w:val="22"/>
              </w:rPr>
              <w:br/>
            </w:r>
            <w:proofErr w:type="spellStart"/>
            <w:r w:rsidRPr="00167496">
              <w:rPr>
                <w:szCs w:val="22"/>
              </w:rPr>
              <w:t>Hypertriglyceridae</w:t>
            </w:r>
            <w:r w:rsidR="00316517" w:rsidRPr="00167496">
              <w:rPr>
                <w:szCs w:val="22"/>
              </w:rPr>
              <w:softHyphen/>
            </w:r>
            <w:r w:rsidRPr="00167496">
              <w:rPr>
                <w:szCs w:val="22"/>
              </w:rPr>
              <w:t>mia</w:t>
            </w:r>
            <w:proofErr w:type="spellEnd"/>
            <w:r w:rsidRPr="00167496">
              <w:rPr>
                <w:szCs w:val="22"/>
              </w:rPr>
              <w:t>,</w:t>
            </w:r>
            <w:r w:rsidR="00316517" w:rsidRPr="00167496">
              <w:rPr>
                <w:szCs w:val="22"/>
              </w:rPr>
              <w:br/>
            </w:r>
            <w:proofErr w:type="spellStart"/>
            <w:r w:rsidRPr="00167496">
              <w:rPr>
                <w:szCs w:val="22"/>
              </w:rPr>
              <w:t>Hypokalaemia</w:t>
            </w:r>
            <w:proofErr w:type="spellEnd"/>
          </w:p>
        </w:tc>
        <w:tc>
          <w:tcPr>
            <w:tcW w:w="1701" w:type="dxa"/>
          </w:tcPr>
          <w:p w14:paraId="3FF9524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2E351A6E" w14:textId="77777777" w:rsidTr="00277932">
        <w:tc>
          <w:tcPr>
            <w:tcW w:w="1864" w:type="dxa"/>
          </w:tcPr>
          <w:p w14:paraId="3EBC3062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Pszichiátriai kórképek</w:t>
            </w:r>
          </w:p>
        </w:tc>
        <w:tc>
          <w:tcPr>
            <w:tcW w:w="1864" w:type="dxa"/>
          </w:tcPr>
          <w:p w14:paraId="549907C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0DCB3D06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Somnolentia</w:t>
            </w:r>
            <w:proofErr w:type="spellEnd"/>
            <w:r w:rsidRPr="00167496">
              <w:rPr>
                <w:sz w:val="22"/>
                <w:szCs w:val="22"/>
              </w:rPr>
              <w:t xml:space="preserve">, </w:t>
            </w:r>
            <w:proofErr w:type="spellStart"/>
            <w:r w:rsidRPr="00167496">
              <w:rPr>
                <w:sz w:val="22"/>
                <w:szCs w:val="22"/>
              </w:rPr>
              <w:t>Insomnia</w:t>
            </w:r>
            <w:proofErr w:type="spellEnd"/>
          </w:p>
        </w:tc>
        <w:tc>
          <w:tcPr>
            <w:tcW w:w="2028" w:type="dxa"/>
          </w:tcPr>
          <w:p w14:paraId="48F0D4B7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</w:tcPr>
          <w:p w14:paraId="5A1D398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658F455B" w14:textId="77777777" w:rsidTr="00277932">
        <w:tc>
          <w:tcPr>
            <w:tcW w:w="1864" w:type="dxa"/>
          </w:tcPr>
          <w:p w14:paraId="4643C9BF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b/>
                <w:bCs/>
                <w:szCs w:val="22"/>
              </w:rPr>
              <w:t>Idegrendszeri betegségek és tünetek</w:t>
            </w:r>
          </w:p>
        </w:tc>
        <w:tc>
          <w:tcPr>
            <w:tcW w:w="1864" w:type="dxa"/>
          </w:tcPr>
          <w:p w14:paraId="319F91C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>Fejfájás</w:t>
            </w:r>
          </w:p>
        </w:tc>
        <w:tc>
          <w:tcPr>
            <w:tcW w:w="1865" w:type="dxa"/>
          </w:tcPr>
          <w:p w14:paraId="51A886FD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 xml:space="preserve">Görcsrohamok, </w:t>
            </w:r>
            <w:proofErr w:type="spellStart"/>
            <w:r w:rsidRPr="00167496">
              <w:rPr>
                <w:szCs w:val="22"/>
              </w:rPr>
              <w:t>Paraesthesia</w:t>
            </w:r>
            <w:proofErr w:type="spellEnd"/>
            <w:r w:rsidRPr="00167496">
              <w:rPr>
                <w:szCs w:val="22"/>
              </w:rPr>
              <w:t xml:space="preserve">, Szédülés, </w:t>
            </w:r>
            <w:r w:rsidR="00316517" w:rsidRPr="00167496">
              <w:rPr>
                <w:szCs w:val="22"/>
              </w:rPr>
              <w:br/>
            </w:r>
            <w:r w:rsidRPr="00167496">
              <w:rPr>
                <w:szCs w:val="22"/>
              </w:rPr>
              <w:t>Az ízérzés megváltozása</w:t>
            </w:r>
          </w:p>
        </w:tc>
        <w:tc>
          <w:tcPr>
            <w:tcW w:w="2028" w:type="dxa"/>
          </w:tcPr>
          <w:p w14:paraId="494F6FE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Tremor</w:t>
            </w:r>
            <w:proofErr w:type="spellEnd"/>
          </w:p>
        </w:tc>
        <w:tc>
          <w:tcPr>
            <w:tcW w:w="1701" w:type="dxa"/>
          </w:tcPr>
          <w:p w14:paraId="0783C7A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7BA8DD4D" w14:textId="77777777" w:rsidTr="00277932">
        <w:tc>
          <w:tcPr>
            <w:tcW w:w="1864" w:type="dxa"/>
          </w:tcPr>
          <w:p w14:paraId="44649F48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1864" w:type="dxa"/>
          </w:tcPr>
          <w:p w14:paraId="633F643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11F4BB19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Vertigo</w:t>
            </w:r>
          </w:p>
        </w:tc>
        <w:tc>
          <w:tcPr>
            <w:tcW w:w="2028" w:type="dxa"/>
          </w:tcPr>
          <w:p w14:paraId="74BA6022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</w:tcPr>
          <w:p w14:paraId="2D06DF14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0EBB2818" w14:textId="77777777" w:rsidTr="00277932">
        <w:tc>
          <w:tcPr>
            <w:tcW w:w="1864" w:type="dxa"/>
          </w:tcPr>
          <w:p w14:paraId="183EC76A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864" w:type="dxa"/>
          </w:tcPr>
          <w:p w14:paraId="3B74EB7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0F7A631E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2028" w:type="dxa"/>
          </w:tcPr>
          <w:p w14:paraId="6539276D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i/>
                <w:iCs/>
                <w:sz w:val="22"/>
                <w:szCs w:val="22"/>
              </w:rPr>
              <w:t>Torsades</w:t>
            </w:r>
            <w:proofErr w:type="spellEnd"/>
            <w:r w:rsidRPr="00167496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167496">
              <w:rPr>
                <w:i/>
                <w:iCs/>
                <w:sz w:val="22"/>
                <w:szCs w:val="22"/>
              </w:rPr>
              <w:t>pointes</w:t>
            </w:r>
            <w:proofErr w:type="spellEnd"/>
            <w:r w:rsidRPr="00167496">
              <w:rPr>
                <w:i/>
                <w:iCs/>
                <w:sz w:val="22"/>
                <w:szCs w:val="22"/>
              </w:rPr>
              <w:t xml:space="preserve"> </w:t>
            </w:r>
            <w:r w:rsidRPr="00167496">
              <w:rPr>
                <w:sz w:val="22"/>
                <w:szCs w:val="22"/>
              </w:rPr>
              <w:t>(lásd 4.4 pont</w:t>
            </w:r>
            <w:proofErr w:type="gramStart"/>
            <w:r w:rsidRPr="00167496">
              <w:rPr>
                <w:sz w:val="22"/>
                <w:szCs w:val="22"/>
              </w:rPr>
              <w:t xml:space="preserve">), </w:t>
            </w:r>
            <w:r w:rsidR="000C0FA0" w:rsidRPr="00167496">
              <w:rPr>
                <w:sz w:val="22"/>
                <w:szCs w:val="22"/>
              </w:rPr>
              <w:t xml:space="preserve"> </w:t>
            </w:r>
            <w:r w:rsidRPr="00167496">
              <w:rPr>
                <w:sz w:val="22"/>
                <w:szCs w:val="22"/>
              </w:rPr>
              <w:t>QT</w:t>
            </w:r>
            <w:proofErr w:type="gramEnd"/>
            <w:r w:rsidRPr="00167496">
              <w:rPr>
                <w:sz w:val="22"/>
                <w:szCs w:val="22"/>
              </w:rPr>
              <w:t>-szakasz megnyúlás (lásd 4.4 pont)</w:t>
            </w:r>
          </w:p>
        </w:tc>
        <w:tc>
          <w:tcPr>
            <w:tcW w:w="1701" w:type="dxa"/>
          </w:tcPr>
          <w:p w14:paraId="5CAA5CE8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i/>
                <w:iCs/>
                <w:sz w:val="22"/>
                <w:szCs w:val="22"/>
              </w:rPr>
            </w:pPr>
          </w:p>
        </w:tc>
      </w:tr>
      <w:tr w:rsidR="00FE7AA4" w:rsidRPr="00167496" w14:paraId="5AD77334" w14:textId="77777777" w:rsidTr="00277932">
        <w:tc>
          <w:tcPr>
            <w:tcW w:w="1864" w:type="dxa"/>
          </w:tcPr>
          <w:p w14:paraId="3CFDE534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b/>
                <w:bCs/>
                <w:szCs w:val="22"/>
              </w:rPr>
              <w:t>Emésztőrendszeri betegségek és tünetek</w:t>
            </w:r>
          </w:p>
        </w:tc>
        <w:tc>
          <w:tcPr>
            <w:tcW w:w="1864" w:type="dxa"/>
          </w:tcPr>
          <w:p w14:paraId="734ED67A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>Hasi fájdalom, Hányás, Hasmenés, Hányinger</w:t>
            </w:r>
          </w:p>
        </w:tc>
        <w:tc>
          <w:tcPr>
            <w:tcW w:w="1865" w:type="dxa"/>
          </w:tcPr>
          <w:p w14:paraId="3286F75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 xml:space="preserve">Székrekedés, </w:t>
            </w:r>
            <w:proofErr w:type="spellStart"/>
            <w:r w:rsidRPr="00167496">
              <w:rPr>
                <w:szCs w:val="22"/>
              </w:rPr>
              <w:t>Dyspepsia</w:t>
            </w:r>
            <w:proofErr w:type="spellEnd"/>
            <w:r w:rsidRPr="00167496">
              <w:rPr>
                <w:szCs w:val="22"/>
              </w:rPr>
              <w:t xml:space="preserve">, </w:t>
            </w:r>
            <w:proofErr w:type="spellStart"/>
            <w:r w:rsidRPr="00167496">
              <w:rPr>
                <w:szCs w:val="22"/>
              </w:rPr>
              <w:t>Flatulentia</w:t>
            </w:r>
            <w:proofErr w:type="spellEnd"/>
            <w:r w:rsidRPr="00167496">
              <w:rPr>
                <w:szCs w:val="22"/>
              </w:rPr>
              <w:t>, Szájszárazság</w:t>
            </w:r>
          </w:p>
        </w:tc>
        <w:tc>
          <w:tcPr>
            <w:tcW w:w="2028" w:type="dxa"/>
          </w:tcPr>
          <w:p w14:paraId="7ECA8E9A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</w:tcPr>
          <w:p w14:paraId="3BCDA248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0F0C700F" w14:textId="77777777" w:rsidTr="00277932">
        <w:tc>
          <w:tcPr>
            <w:tcW w:w="1864" w:type="dxa"/>
          </w:tcPr>
          <w:p w14:paraId="166B83EF" w14:textId="77777777" w:rsidR="00FE7AA4" w:rsidRPr="00167496" w:rsidRDefault="00FE7AA4" w:rsidP="00167496">
            <w:pPr>
              <w:widowControl w:val="0"/>
              <w:spacing w:line="240" w:lineRule="auto"/>
              <w:rPr>
                <w:b/>
                <w:szCs w:val="22"/>
              </w:rPr>
            </w:pPr>
            <w:r w:rsidRPr="00167496">
              <w:rPr>
                <w:b/>
                <w:bCs/>
                <w:szCs w:val="22"/>
              </w:rPr>
              <w:t>Máj- és epebetegségek, illetve tünetek</w:t>
            </w:r>
          </w:p>
        </w:tc>
        <w:tc>
          <w:tcPr>
            <w:tcW w:w="1864" w:type="dxa"/>
          </w:tcPr>
          <w:p w14:paraId="35B12CD6" w14:textId="77777777" w:rsidR="00FE7AA4" w:rsidRPr="00167496" w:rsidRDefault="002D3390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Glutamát</w:t>
            </w:r>
            <w:proofErr w:type="spellEnd"/>
            <w:r w:rsidRPr="00167496">
              <w:rPr>
                <w:szCs w:val="22"/>
              </w:rPr>
              <w:t>-</w:t>
            </w:r>
            <w:proofErr w:type="spellStart"/>
            <w:r w:rsidRPr="00167496">
              <w:rPr>
                <w:szCs w:val="22"/>
              </w:rPr>
              <w:t>piruvát</w:t>
            </w:r>
            <w:proofErr w:type="spellEnd"/>
            <w:r w:rsidRPr="00167496">
              <w:rPr>
                <w:szCs w:val="22"/>
              </w:rPr>
              <w:t>-</w:t>
            </w:r>
            <w:proofErr w:type="spellStart"/>
            <w:r w:rsidRPr="00167496">
              <w:rPr>
                <w:szCs w:val="22"/>
              </w:rPr>
              <w:t>transzaminázszint</w:t>
            </w:r>
            <w:proofErr w:type="spellEnd"/>
            <w:r w:rsidRPr="00167496">
              <w:rPr>
                <w:szCs w:val="22"/>
              </w:rPr>
              <w:t>-emelkedés</w:t>
            </w:r>
            <w:r w:rsidR="00FE7AA4" w:rsidRPr="00167496">
              <w:rPr>
                <w:szCs w:val="22"/>
              </w:rPr>
              <w:t xml:space="preserve"> (lásd 4.4 pont), </w:t>
            </w:r>
            <w:proofErr w:type="spellStart"/>
            <w:r w:rsidR="0002433B" w:rsidRPr="00167496">
              <w:rPr>
                <w:szCs w:val="22"/>
              </w:rPr>
              <w:t>G</w:t>
            </w:r>
            <w:r w:rsidRPr="00167496">
              <w:rPr>
                <w:szCs w:val="22"/>
              </w:rPr>
              <w:t>lutamát</w:t>
            </w:r>
            <w:proofErr w:type="spellEnd"/>
            <w:r w:rsidRPr="00167496">
              <w:rPr>
                <w:szCs w:val="22"/>
              </w:rPr>
              <w:t>-oxálacetát-</w:t>
            </w:r>
            <w:proofErr w:type="spellStart"/>
            <w:r w:rsidRPr="00167496">
              <w:rPr>
                <w:szCs w:val="22"/>
              </w:rPr>
              <w:t>transzaminázszint</w:t>
            </w:r>
            <w:proofErr w:type="spellEnd"/>
            <w:r w:rsidRPr="00167496">
              <w:rPr>
                <w:szCs w:val="22"/>
              </w:rPr>
              <w:t>-emelkedés</w:t>
            </w:r>
            <w:r w:rsidR="00FE7AA4" w:rsidRPr="00167496">
              <w:rPr>
                <w:szCs w:val="22"/>
              </w:rPr>
              <w:t xml:space="preserve"> (lásd 4.4 pont), A vér alkalikus</w:t>
            </w:r>
            <w:r w:rsidR="00DE57D9" w:rsidRPr="00167496">
              <w:rPr>
                <w:szCs w:val="22"/>
              </w:rPr>
              <w:t>-</w:t>
            </w:r>
            <w:proofErr w:type="spellStart"/>
            <w:r w:rsidR="00FE7AA4" w:rsidRPr="00167496">
              <w:rPr>
                <w:szCs w:val="22"/>
              </w:rPr>
              <w:t>foszfatáz</w:t>
            </w:r>
            <w:proofErr w:type="spellEnd"/>
            <w:r w:rsidR="00FE7AA4" w:rsidRPr="00167496">
              <w:rPr>
                <w:szCs w:val="22"/>
              </w:rPr>
              <w:t>-szintjének emelkedése (lásd 4.4 pont)</w:t>
            </w:r>
          </w:p>
        </w:tc>
        <w:tc>
          <w:tcPr>
            <w:tcW w:w="1865" w:type="dxa"/>
          </w:tcPr>
          <w:p w14:paraId="6911CC61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Cholestasis</w:t>
            </w:r>
            <w:proofErr w:type="spellEnd"/>
            <w:r w:rsidRPr="00167496">
              <w:rPr>
                <w:szCs w:val="22"/>
              </w:rPr>
              <w:t xml:space="preserve"> (lásd 4.4 pont), </w:t>
            </w:r>
            <w:r w:rsidR="00691C9D" w:rsidRPr="00167496">
              <w:rPr>
                <w:szCs w:val="22"/>
              </w:rPr>
              <w:br/>
            </w:r>
            <w:proofErr w:type="spellStart"/>
            <w:r w:rsidRPr="00167496">
              <w:rPr>
                <w:szCs w:val="22"/>
              </w:rPr>
              <w:t>Icterus</w:t>
            </w:r>
            <w:proofErr w:type="spellEnd"/>
            <w:r w:rsidRPr="00167496">
              <w:rPr>
                <w:szCs w:val="22"/>
              </w:rPr>
              <w:t xml:space="preserve"> (lásd 4.4 pont), Bilirubinszint-emelkedés (lásd 4.4 pont)</w:t>
            </w:r>
          </w:p>
        </w:tc>
        <w:tc>
          <w:tcPr>
            <w:tcW w:w="2028" w:type="dxa"/>
          </w:tcPr>
          <w:p w14:paraId="6ADA9FBE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 xml:space="preserve">Májelégtelenség (lásd 4.4 pont), </w:t>
            </w:r>
            <w:proofErr w:type="spellStart"/>
            <w:r w:rsidRPr="00167496">
              <w:rPr>
                <w:szCs w:val="22"/>
              </w:rPr>
              <w:t>Hepatocellularis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necrosis</w:t>
            </w:r>
            <w:proofErr w:type="spellEnd"/>
            <w:r w:rsidRPr="00167496">
              <w:rPr>
                <w:szCs w:val="22"/>
              </w:rPr>
              <w:t xml:space="preserve"> (lásd 4.4 pont), </w:t>
            </w:r>
            <w:r w:rsidR="00691C9D" w:rsidRPr="00167496">
              <w:rPr>
                <w:szCs w:val="22"/>
              </w:rPr>
              <w:br/>
            </w:r>
            <w:r w:rsidRPr="00167496">
              <w:rPr>
                <w:szCs w:val="22"/>
              </w:rPr>
              <w:t xml:space="preserve">Hepatitis (lásd 4.4 pont), </w:t>
            </w:r>
            <w:proofErr w:type="spellStart"/>
            <w:r w:rsidRPr="00167496">
              <w:rPr>
                <w:szCs w:val="22"/>
              </w:rPr>
              <w:t>Hepatocellularis</w:t>
            </w:r>
            <w:proofErr w:type="spellEnd"/>
            <w:r w:rsidRPr="00167496">
              <w:rPr>
                <w:szCs w:val="22"/>
              </w:rPr>
              <w:t xml:space="preserve"> károsodás (lásd 4.4 pont)</w:t>
            </w:r>
          </w:p>
        </w:tc>
        <w:tc>
          <w:tcPr>
            <w:tcW w:w="1701" w:type="dxa"/>
          </w:tcPr>
          <w:p w14:paraId="602F3B8D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0E4EC05F" w14:textId="77777777" w:rsidTr="00277932">
        <w:tc>
          <w:tcPr>
            <w:tcW w:w="1864" w:type="dxa"/>
          </w:tcPr>
          <w:p w14:paraId="6B33AF23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b/>
                <w:bCs/>
                <w:szCs w:val="22"/>
              </w:rPr>
              <w:t>A bőr és a bőr alatti szövet betegségei és tünetei</w:t>
            </w:r>
          </w:p>
        </w:tc>
        <w:tc>
          <w:tcPr>
            <w:tcW w:w="1864" w:type="dxa"/>
          </w:tcPr>
          <w:p w14:paraId="38D2BAB1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>Bőrkiütés (lásd 4.4 pont)</w:t>
            </w:r>
          </w:p>
        </w:tc>
        <w:tc>
          <w:tcPr>
            <w:tcW w:w="1865" w:type="dxa"/>
          </w:tcPr>
          <w:p w14:paraId="0750DE36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r w:rsidRPr="00167496">
              <w:rPr>
                <w:szCs w:val="22"/>
              </w:rPr>
              <w:t xml:space="preserve">Gyógyszer okozta bőrkiütés* (lásd 4.4 pont), </w:t>
            </w:r>
            <w:proofErr w:type="spellStart"/>
            <w:r w:rsidRPr="00167496">
              <w:rPr>
                <w:szCs w:val="22"/>
              </w:rPr>
              <w:t>Urticaria</w:t>
            </w:r>
            <w:proofErr w:type="spellEnd"/>
            <w:r w:rsidRPr="00167496">
              <w:rPr>
                <w:szCs w:val="22"/>
              </w:rPr>
              <w:t xml:space="preserve"> (lásd 4.4 pont), </w:t>
            </w:r>
            <w:proofErr w:type="spellStart"/>
            <w:r w:rsidRPr="00167496">
              <w:rPr>
                <w:szCs w:val="22"/>
              </w:rPr>
              <w:t>Pruritus</w:t>
            </w:r>
            <w:proofErr w:type="spellEnd"/>
            <w:r w:rsidRPr="00167496">
              <w:rPr>
                <w:szCs w:val="22"/>
              </w:rPr>
              <w:t xml:space="preserve">, </w:t>
            </w:r>
            <w:r w:rsidR="00691C9D" w:rsidRPr="00167496">
              <w:rPr>
                <w:szCs w:val="22"/>
              </w:rPr>
              <w:br/>
            </w:r>
            <w:r w:rsidRPr="00167496">
              <w:rPr>
                <w:szCs w:val="22"/>
              </w:rPr>
              <w:t>Fokozott verejtékezés</w:t>
            </w:r>
          </w:p>
        </w:tc>
        <w:tc>
          <w:tcPr>
            <w:tcW w:w="2028" w:type="dxa"/>
          </w:tcPr>
          <w:p w14:paraId="44698327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Toxicus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epidermalis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necrolysis</w:t>
            </w:r>
            <w:proofErr w:type="spellEnd"/>
            <w:r w:rsidRPr="00167496">
              <w:rPr>
                <w:szCs w:val="22"/>
              </w:rPr>
              <w:t xml:space="preserve"> (lásd 4.4 pont), </w:t>
            </w:r>
            <w:proofErr w:type="spellStart"/>
            <w:r w:rsidRPr="00167496">
              <w:rPr>
                <w:szCs w:val="22"/>
              </w:rPr>
              <w:t>Stevens</w:t>
            </w:r>
            <w:proofErr w:type="spellEnd"/>
            <w:r w:rsidR="00E56E0C" w:rsidRPr="00167496">
              <w:rPr>
                <w:szCs w:val="22"/>
              </w:rPr>
              <w:t>–</w:t>
            </w:r>
            <w:r w:rsidRPr="00167496">
              <w:rPr>
                <w:szCs w:val="22"/>
              </w:rPr>
              <w:t xml:space="preserve">Johnson-szindróma (lásd 4.4 pont), </w:t>
            </w:r>
            <w:r w:rsidR="00691C9D" w:rsidRPr="00167496">
              <w:rPr>
                <w:szCs w:val="22"/>
              </w:rPr>
              <w:br/>
            </w:r>
            <w:r w:rsidRPr="00167496">
              <w:rPr>
                <w:szCs w:val="22"/>
              </w:rPr>
              <w:t xml:space="preserve">Akut generalizált </w:t>
            </w:r>
            <w:proofErr w:type="spellStart"/>
            <w:r w:rsidRPr="00167496">
              <w:rPr>
                <w:szCs w:val="22"/>
              </w:rPr>
              <w:t>exanthematosus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pustulosis</w:t>
            </w:r>
            <w:proofErr w:type="spellEnd"/>
            <w:r w:rsidRPr="00167496">
              <w:rPr>
                <w:szCs w:val="22"/>
              </w:rPr>
              <w:t xml:space="preserve"> (lásd 4.4 pont), </w:t>
            </w:r>
            <w:r w:rsidR="00691C9D" w:rsidRPr="00167496">
              <w:rPr>
                <w:szCs w:val="22"/>
              </w:rPr>
              <w:br/>
            </w:r>
            <w:proofErr w:type="spellStart"/>
            <w:r w:rsidRPr="00167496">
              <w:rPr>
                <w:szCs w:val="22"/>
              </w:rPr>
              <w:t>Exfoliativ</w:t>
            </w:r>
            <w:proofErr w:type="spellEnd"/>
            <w:r w:rsidRPr="00167496">
              <w:rPr>
                <w:szCs w:val="22"/>
              </w:rPr>
              <w:t xml:space="preserve"> </w:t>
            </w:r>
            <w:proofErr w:type="spellStart"/>
            <w:r w:rsidRPr="00167496">
              <w:rPr>
                <w:szCs w:val="22"/>
              </w:rPr>
              <w:t>dermati</w:t>
            </w:r>
            <w:r w:rsidR="00691C9D" w:rsidRPr="00167496">
              <w:rPr>
                <w:szCs w:val="22"/>
              </w:rPr>
              <w:softHyphen/>
            </w:r>
            <w:r w:rsidRPr="00167496">
              <w:rPr>
                <w:szCs w:val="22"/>
              </w:rPr>
              <w:t>tis</w:t>
            </w:r>
            <w:proofErr w:type="spellEnd"/>
            <w:r w:rsidRPr="00167496">
              <w:rPr>
                <w:szCs w:val="22"/>
              </w:rPr>
              <w:t xml:space="preserve">, </w:t>
            </w:r>
            <w:r w:rsidR="00691C9D" w:rsidRPr="00167496">
              <w:rPr>
                <w:szCs w:val="22"/>
              </w:rPr>
              <w:br/>
            </w:r>
            <w:proofErr w:type="spellStart"/>
            <w:r w:rsidRPr="00167496">
              <w:rPr>
                <w:szCs w:val="22"/>
              </w:rPr>
              <w:t>Angiooedema</w:t>
            </w:r>
            <w:proofErr w:type="spellEnd"/>
            <w:r w:rsidRPr="00167496">
              <w:rPr>
                <w:szCs w:val="22"/>
              </w:rPr>
              <w:t xml:space="preserve">, Arcödéma, </w:t>
            </w:r>
            <w:proofErr w:type="spellStart"/>
            <w:r w:rsidRPr="00167496">
              <w:rPr>
                <w:szCs w:val="22"/>
              </w:rPr>
              <w:t>Alopecia</w:t>
            </w:r>
            <w:proofErr w:type="spellEnd"/>
          </w:p>
        </w:tc>
        <w:tc>
          <w:tcPr>
            <w:tcW w:w="1701" w:type="dxa"/>
          </w:tcPr>
          <w:p w14:paraId="1ED9383A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  <w:proofErr w:type="spellStart"/>
            <w:r w:rsidRPr="00167496">
              <w:rPr>
                <w:szCs w:val="22"/>
              </w:rPr>
              <w:t>Eosinophiliával</w:t>
            </w:r>
            <w:proofErr w:type="spellEnd"/>
            <w:r w:rsidRPr="00167496">
              <w:rPr>
                <w:szCs w:val="22"/>
              </w:rPr>
              <w:t xml:space="preserve"> és szisztémás tünetekkel járó gyógyszerreak</w:t>
            </w:r>
            <w:r w:rsidR="00691C9D" w:rsidRPr="00167496">
              <w:rPr>
                <w:szCs w:val="22"/>
              </w:rPr>
              <w:softHyphen/>
            </w:r>
            <w:r w:rsidRPr="00167496">
              <w:rPr>
                <w:szCs w:val="22"/>
              </w:rPr>
              <w:t>ció (DRESS)</w:t>
            </w:r>
          </w:p>
        </w:tc>
      </w:tr>
      <w:tr w:rsidR="00FE7AA4" w:rsidRPr="00167496" w14:paraId="149379CC" w14:textId="77777777" w:rsidTr="00277932">
        <w:tc>
          <w:tcPr>
            <w:tcW w:w="1864" w:type="dxa"/>
          </w:tcPr>
          <w:p w14:paraId="7E36B1EF" w14:textId="77777777" w:rsidR="00FE7AA4" w:rsidRPr="00167496" w:rsidRDefault="00FE7AA4" w:rsidP="00167496">
            <w:pPr>
              <w:widowControl w:val="0"/>
              <w:spacing w:line="240" w:lineRule="auto"/>
              <w:rPr>
                <w:b/>
                <w:szCs w:val="22"/>
              </w:rPr>
            </w:pPr>
            <w:r w:rsidRPr="00167496">
              <w:rPr>
                <w:b/>
                <w:bCs/>
                <w:szCs w:val="22"/>
              </w:rPr>
              <w:t xml:space="preserve">A csont- és </w:t>
            </w:r>
            <w:r w:rsidRPr="00167496">
              <w:rPr>
                <w:b/>
                <w:bCs/>
                <w:szCs w:val="22"/>
              </w:rPr>
              <w:lastRenderedPageBreak/>
              <w:t>izomrendszer, valamint a kötőszövet betegségei és tünetei</w:t>
            </w:r>
          </w:p>
        </w:tc>
        <w:tc>
          <w:tcPr>
            <w:tcW w:w="1864" w:type="dxa"/>
          </w:tcPr>
          <w:p w14:paraId="13550B3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409C44AD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Myalgia</w:t>
            </w:r>
            <w:proofErr w:type="spellEnd"/>
          </w:p>
        </w:tc>
        <w:tc>
          <w:tcPr>
            <w:tcW w:w="2028" w:type="dxa"/>
          </w:tcPr>
          <w:p w14:paraId="460378D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</w:tcPr>
          <w:p w14:paraId="0E3EA6D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  <w:tr w:rsidR="00FE7AA4" w:rsidRPr="00167496" w14:paraId="02759C93" w14:textId="77777777" w:rsidTr="00277932">
        <w:tc>
          <w:tcPr>
            <w:tcW w:w="1864" w:type="dxa"/>
          </w:tcPr>
          <w:p w14:paraId="78B44BF7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b/>
                <w:b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864" w:type="dxa"/>
          </w:tcPr>
          <w:p w14:paraId="37D34029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865" w:type="dxa"/>
          </w:tcPr>
          <w:p w14:paraId="3E51416E" w14:textId="77777777" w:rsidR="00FE7AA4" w:rsidRPr="00167496" w:rsidRDefault="00FE7AA4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Fáradtság, </w:t>
            </w:r>
            <w:r w:rsidR="00691C9D" w:rsidRPr="00167496">
              <w:rPr>
                <w:sz w:val="22"/>
                <w:szCs w:val="22"/>
              </w:rPr>
              <w:br/>
            </w:r>
            <w:r w:rsidRPr="00167496">
              <w:rPr>
                <w:sz w:val="22"/>
                <w:szCs w:val="22"/>
              </w:rPr>
              <w:t xml:space="preserve">Rossz közérzet, </w:t>
            </w:r>
            <w:proofErr w:type="spellStart"/>
            <w:r w:rsidRPr="00167496">
              <w:rPr>
                <w:sz w:val="22"/>
                <w:szCs w:val="22"/>
              </w:rPr>
              <w:t>Asthenia</w:t>
            </w:r>
            <w:proofErr w:type="spellEnd"/>
            <w:r w:rsidRPr="00167496">
              <w:rPr>
                <w:sz w:val="22"/>
                <w:szCs w:val="22"/>
              </w:rPr>
              <w:t xml:space="preserve">, </w:t>
            </w:r>
            <w:r w:rsidR="00691C9D" w:rsidRPr="00167496">
              <w:rPr>
                <w:sz w:val="22"/>
                <w:szCs w:val="22"/>
              </w:rPr>
              <w:br/>
            </w:r>
            <w:r w:rsidRPr="00167496">
              <w:rPr>
                <w:sz w:val="22"/>
                <w:szCs w:val="22"/>
              </w:rPr>
              <w:t>Láz</w:t>
            </w:r>
          </w:p>
        </w:tc>
        <w:tc>
          <w:tcPr>
            <w:tcW w:w="2028" w:type="dxa"/>
          </w:tcPr>
          <w:p w14:paraId="4E47FF50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  <w:tc>
          <w:tcPr>
            <w:tcW w:w="1701" w:type="dxa"/>
          </w:tcPr>
          <w:p w14:paraId="3B1A7E8C" w14:textId="77777777" w:rsidR="00FE7AA4" w:rsidRPr="00167496" w:rsidRDefault="00FE7AA4" w:rsidP="00167496">
            <w:pPr>
              <w:widowControl w:val="0"/>
              <w:spacing w:line="240" w:lineRule="auto"/>
              <w:rPr>
                <w:szCs w:val="22"/>
              </w:rPr>
            </w:pPr>
          </w:p>
        </w:tc>
      </w:tr>
    </w:tbl>
    <w:p w14:paraId="75047377" w14:textId="77777777" w:rsidR="00D333B1" w:rsidRPr="00167496" w:rsidRDefault="00A6282B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* </w:t>
      </w:r>
      <w:r w:rsidR="00C025E4" w:rsidRPr="00167496">
        <w:rPr>
          <w:szCs w:val="22"/>
        </w:rPr>
        <w:t xml:space="preserve">beleértve a </w:t>
      </w:r>
      <w:r w:rsidRPr="00167496">
        <w:rPr>
          <w:szCs w:val="22"/>
        </w:rPr>
        <w:t>fix</w:t>
      </w:r>
      <w:r w:rsidR="00C025E4" w:rsidRPr="00167496">
        <w:rPr>
          <w:szCs w:val="22"/>
        </w:rPr>
        <w:t xml:space="preserve"> gyógyszer-</w:t>
      </w:r>
      <w:proofErr w:type="spellStart"/>
      <w:r w:rsidR="00C025E4" w:rsidRPr="00167496">
        <w:rPr>
          <w:szCs w:val="22"/>
        </w:rPr>
        <w:t>exanthemát</w:t>
      </w:r>
      <w:proofErr w:type="spellEnd"/>
      <w:r w:rsidR="00C025E4" w:rsidRPr="00167496">
        <w:rPr>
          <w:szCs w:val="22"/>
        </w:rPr>
        <w:t>.</w:t>
      </w:r>
    </w:p>
    <w:p w14:paraId="46CE81B0" w14:textId="77777777" w:rsidR="00A6282B" w:rsidRPr="00167496" w:rsidRDefault="00A6282B" w:rsidP="00167496">
      <w:pPr>
        <w:widowControl w:val="0"/>
        <w:spacing w:line="240" w:lineRule="auto"/>
        <w:rPr>
          <w:szCs w:val="22"/>
        </w:rPr>
      </w:pPr>
    </w:p>
    <w:p w14:paraId="7B52053D" w14:textId="77777777" w:rsidR="00ED3E0B" w:rsidRPr="00167496" w:rsidRDefault="00ED3E0B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Gyermek</w:t>
      </w:r>
      <w:r w:rsidR="00EA6012" w:rsidRPr="00167496">
        <w:rPr>
          <w:sz w:val="22"/>
          <w:szCs w:val="22"/>
          <w:u w:val="single"/>
        </w:rPr>
        <w:t>ek</w:t>
      </w:r>
      <w:r w:rsidR="00C025E4" w:rsidRPr="00167496">
        <w:rPr>
          <w:sz w:val="22"/>
          <w:szCs w:val="22"/>
          <w:u w:val="single"/>
        </w:rPr>
        <w:t xml:space="preserve"> és serdülők</w:t>
      </w:r>
    </w:p>
    <w:p w14:paraId="14A0003B" w14:textId="77777777" w:rsidR="00ED3E0B" w:rsidRPr="00167496" w:rsidRDefault="00ED3E0B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 </w:t>
      </w:r>
      <w:r w:rsidR="00426F1B" w:rsidRPr="00167496">
        <w:rPr>
          <w:szCs w:val="22"/>
        </w:rPr>
        <w:t xml:space="preserve">gyermekeknél és serdülőknél </w:t>
      </w:r>
      <w:r w:rsidRPr="00167496">
        <w:rPr>
          <w:szCs w:val="22"/>
        </w:rPr>
        <w:t xml:space="preserve">végzett klinikai vizsgálatok során észlelt mellékhatások, illetve kóros laboratóriumi vizsgálati eredmények előfordulási mintázata és gyakorisága (a genitális </w:t>
      </w:r>
      <w:proofErr w:type="spellStart"/>
      <w:r w:rsidRPr="00167496">
        <w:rPr>
          <w:szCs w:val="22"/>
        </w:rPr>
        <w:t>candidiasis</w:t>
      </w:r>
      <w:proofErr w:type="spellEnd"/>
      <w:r w:rsidRPr="00167496">
        <w:rPr>
          <w:szCs w:val="22"/>
        </w:rPr>
        <w:t xml:space="preserve"> javallat kivételével) a felnőtteknél tapasztaltakhoz hasonló.</w:t>
      </w:r>
    </w:p>
    <w:p w14:paraId="59358FB4" w14:textId="77777777" w:rsidR="00026C05" w:rsidRPr="00167496" w:rsidRDefault="00026C05" w:rsidP="00167496">
      <w:pPr>
        <w:widowControl w:val="0"/>
        <w:spacing w:line="240" w:lineRule="auto"/>
        <w:rPr>
          <w:szCs w:val="22"/>
        </w:rPr>
      </w:pPr>
    </w:p>
    <w:p w14:paraId="76D6D609" w14:textId="77777777" w:rsidR="00060CE7" w:rsidRPr="00167496" w:rsidRDefault="00060CE7" w:rsidP="00167496">
      <w:pPr>
        <w:widowControl w:val="0"/>
        <w:spacing w:line="240" w:lineRule="auto"/>
        <w:rPr>
          <w:szCs w:val="22"/>
          <w:u w:val="single"/>
        </w:rPr>
      </w:pPr>
      <w:r w:rsidRPr="00167496">
        <w:rPr>
          <w:szCs w:val="22"/>
          <w:u w:val="single"/>
        </w:rPr>
        <w:t>Feltételezett mellékhatások bejelentése</w:t>
      </w:r>
    </w:p>
    <w:p w14:paraId="2ADE1BD2" w14:textId="77777777" w:rsidR="00060CE7" w:rsidRPr="00167496" w:rsidRDefault="00060CE7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5DE0734" w14:textId="77777777" w:rsidR="00026C05" w:rsidRPr="00167496" w:rsidRDefault="00060CE7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Az egészségügyi szakembereket kérjük, hogy jelentsék be a feltételezett mellékhatásokat a hatóság részére </w:t>
      </w:r>
      <w:r w:rsidRPr="00167496">
        <w:rPr>
          <w:szCs w:val="22"/>
          <w:highlight w:val="lightGray"/>
        </w:rPr>
        <w:t xml:space="preserve">az </w:t>
      </w:r>
      <w:hyperlink r:id="rId11" w:history="1">
        <w:r w:rsidRPr="00167496">
          <w:rPr>
            <w:rStyle w:val="Hiperhivatkozs"/>
            <w:szCs w:val="22"/>
            <w:highlight w:val="lightGray"/>
          </w:rPr>
          <w:t>V. függelékben</w:t>
        </w:r>
      </w:hyperlink>
      <w:r w:rsidRPr="00167496">
        <w:rPr>
          <w:szCs w:val="22"/>
          <w:highlight w:val="lightGray"/>
        </w:rPr>
        <w:t xml:space="preserve"> található elérhetőségek valamelyikén keresztül</w:t>
      </w:r>
      <w:r w:rsidRPr="00167496">
        <w:rPr>
          <w:szCs w:val="22"/>
        </w:rPr>
        <w:t>.</w:t>
      </w:r>
    </w:p>
    <w:p w14:paraId="51C72D68" w14:textId="77777777" w:rsidR="00D333B1" w:rsidRPr="00167496" w:rsidRDefault="00D333B1" w:rsidP="00167496">
      <w:pPr>
        <w:widowControl w:val="0"/>
        <w:spacing w:line="240" w:lineRule="auto"/>
        <w:rPr>
          <w:szCs w:val="22"/>
        </w:rPr>
      </w:pPr>
    </w:p>
    <w:p w14:paraId="6125CE9D" w14:textId="77777777" w:rsidR="009242A7" w:rsidRPr="00167496" w:rsidRDefault="00393501" w:rsidP="00167496">
      <w:pPr>
        <w:widowControl w:val="0"/>
        <w:tabs>
          <w:tab w:val="left" w:pos="567"/>
        </w:tabs>
        <w:spacing w:line="240" w:lineRule="auto"/>
        <w:rPr>
          <w:b/>
          <w:szCs w:val="22"/>
        </w:rPr>
      </w:pPr>
      <w:r w:rsidRPr="00167496">
        <w:rPr>
          <w:b/>
          <w:szCs w:val="22"/>
        </w:rPr>
        <w:t>4.9</w:t>
      </w:r>
      <w:r w:rsidRPr="00167496">
        <w:rPr>
          <w:b/>
          <w:szCs w:val="22"/>
        </w:rPr>
        <w:tab/>
      </w:r>
      <w:r w:rsidR="009242A7" w:rsidRPr="00167496">
        <w:rPr>
          <w:b/>
          <w:szCs w:val="22"/>
        </w:rPr>
        <w:t>Túladagolás</w:t>
      </w:r>
    </w:p>
    <w:p w14:paraId="02744317" w14:textId="77777777" w:rsidR="006F61F4" w:rsidRPr="00167496" w:rsidRDefault="006F61F4" w:rsidP="00167496">
      <w:pPr>
        <w:widowControl w:val="0"/>
        <w:spacing w:line="240" w:lineRule="auto"/>
        <w:rPr>
          <w:szCs w:val="22"/>
        </w:rPr>
      </w:pPr>
    </w:p>
    <w:p w14:paraId="413E8BF8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Vannak a </w:t>
      </w:r>
      <w:proofErr w:type="spellStart"/>
      <w:r w:rsidR="00507ABE" w:rsidRPr="00167496">
        <w:rPr>
          <w:sz w:val="22"/>
          <w:szCs w:val="22"/>
        </w:rPr>
        <w:t>flukonazollal</w:t>
      </w:r>
      <w:proofErr w:type="spellEnd"/>
      <w:r w:rsidR="00507ABE" w:rsidRPr="00167496">
        <w:rPr>
          <w:sz w:val="22"/>
          <w:szCs w:val="22"/>
        </w:rPr>
        <w:t xml:space="preserve"> </w:t>
      </w:r>
      <w:r w:rsidRPr="00167496">
        <w:rPr>
          <w:sz w:val="22"/>
          <w:szCs w:val="22"/>
        </w:rPr>
        <w:t>történő túladagolásról szóló beszámolók</w:t>
      </w:r>
      <w:r w:rsidR="00D311A4" w:rsidRPr="00167496">
        <w:rPr>
          <w:sz w:val="22"/>
          <w:szCs w:val="22"/>
        </w:rPr>
        <w:t>.</w:t>
      </w:r>
      <w:r w:rsidRPr="00167496">
        <w:rPr>
          <w:sz w:val="22"/>
          <w:szCs w:val="22"/>
        </w:rPr>
        <w:t xml:space="preserve"> </w:t>
      </w:r>
      <w:r w:rsidR="00D311A4" w:rsidRPr="00167496">
        <w:rPr>
          <w:sz w:val="22"/>
          <w:szCs w:val="22"/>
        </w:rPr>
        <w:t>E</w:t>
      </w:r>
      <w:r w:rsidRPr="00167496">
        <w:rPr>
          <w:sz w:val="22"/>
          <w:szCs w:val="22"/>
        </w:rPr>
        <w:t>gyidejűleg hallucinációkat és paranoid viselkedést jelentettek.</w:t>
      </w:r>
    </w:p>
    <w:p w14:paraId="178C6EEF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1887608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Túladagolás esetén a tüneti kezelés (szükség esetén szupportív terápia és gyomormosás) </w:t>
      </w:r>
      <w:r w:rsidR="00C72766" w:rsidRPr="00167496">
        <w:rPr>
          <w:sz w:val="22"/>
          <w:szCs w:val="22"/>
        </w:rPr>
        <w:t xml:space="preserve">megfelelő </w:t>
      </w:r>
      <w:r w:rsidRPr="00167496">
        <w:rPr>
          <w:sz w:val="22"/>
          <w:szCs w:val="22"/>
        </w:rPr>
        <w:t>lehet.</w:t>
      </w:r>
    </w:p>
    <w:p w14:paraId="6B24D504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7F0CD890" w14:textId="77777777" w:rsidR="005C127D" w:rsidRPr="00167496" w:rsidRDefault="00393501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nagymértékben </w:t>
      </w:r>
      <w:proofErr w:type="spellStart"/>
      <w:r w:rsidRPr="00167496">
        <w:rPr>
          <w:szCs w:val="22"/>
        </w:rPr>
        <w:t>kiválasztódik</w:t>
      </w:r>
      <w:proofErr w:type="spellEnd"/>
      <w:r w:rsidRPr="00167496">
        <w:rPr>
          <w:szCs w:val="22"/>
        </w:rPr>
        <w:t xml:space="preserve"> a vizeletbe. Forszírozott </w:t>
      </w:r>
      <w:proofErr w:type="spellStart"/>
      <w:r w:rsidRPr="00167496">
        <w:rPr>
          <w:szCs w:val="22"/>
        </w:rPr>
        <w:t>diurézis</w:t>
      </w:r>
      <w:proofErr w:type="spellEnd"/>
      <w:r w:rsidRPr="00167496">
        <w:rPr>
          <w:szCs w:val="22"/>
        </w:rPr>
        <w:t xml:space="preserve"> valószínűleg növeli az elimináció mértékét. Háromórás </w:t>
      </w:r>
      <w:proofErr w:type="spellStart"/>
      <w:r w:rsidRPr="00167496">
        <w:rPr>
          <w:szCs w:val="22"/>
        </w:rPr>
        <w:t>hemodialízis</w:t>
      </w:r>
      <w:proofErr w:type="spellEnd"/>
      <w:r w:rsidRPr="00167496">
        <w:rPr>
          <w:szCs w:val="22"/>
        </w:rPr>
        <w:t xml:space="preserve"> a plazmaszintet kb. 50%-kal csökkenti.</w:t>
      </w:r>
    </w:p>
    <w:p w14:paraId="2ADCF716" w14:textId="77777777" w:rsidR="00393501" w:rsidRPr="00167496" w:rsidRDefault="00393501" w:rsidP="00167496">
      <w:pPr>
        <w:widowControl w:val="0"/>
        <w:spacing w:line="240" w:lineRule="auto"/>
        <w:rPr>
          <w:szCs w:val="22"/>
        </w:rPr>
      </w:pPr>
    </w:p>
    <w:p w14:paraId="79FFDAAF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677567A7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5.</w:t>
      </w:r>
      <w:r w:rsidRPr="00167496">
        <w:rPr>
          <w:b/>
          <w:szCs w:val="22"/>
        </w:rPr>
        <w:tab/>
        <w:t>FARMAKOLÓGIAI TULAJDONSÁGOK</w:t>
      </w:r>
    </w:p>
    <w:p w14:paraId="1E166A15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5CF05722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5.1</w:t>
      </w:r>
      <w:r w:rsidRPr="00167496">
        <w:rPr>
          <w:b/>
          <w:szCs w:val="22"/>
        </w:rPr>
        <w:tab/>
      </w:r>
      <w:proofErr w:type="spellStart"/>
      <w:r w:rsidRPr="00167496">
        <w:rPr>
          <w:b/>
          <w:szCs w:val="22"/>
        </w:rPr>
        <w:t>Farmakodinámiás</w:t>
      </w:r>
      <w:proofErr w:type="spellEnd"/>
      <w:r w:rsidRPr="00167496">
        <w:rPr>
          <w:b/>
          <w:szCs w:val="22"/>
        </w:rPr>
        <w:t xml:space="preserve"> tulajdonságok</w:t>
      </w:r>
    </w:p>
    <w:p w14:paraId="0B4B9357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6D6017DE" w14:textId="77777777" w:rsidR="00B6083A" w:rsidRPr="00167496" w:rsidRDefault="009242A7" w:rsidP="00167496">
      <w:pPr>
        <w:widowControl w:val="0"/>
        <w:spacing w:line="240" w:lineRule="auto"/>
        <w:ind w:right="567"/>
        <w:rPr>
          <w:szCs w:val="22"/>
        </w:rPr>
      </w:pPr>
      <w:proofErr w:type="spellStart"/>
      <w:r w:rsidRPr="00167496">
        <w:rPr>
          <w:szCs w:val="22"/>
        </w:rPr>
        <w:t>Farmakoterápiás</w:t>
      </w:r>
      <w:proofErr w:type="spellEnd"/>
      <w:r w:rsidRPr="00167496">
        <w:rPr>
          <w:szCs w:val="22"/>
        </w:rPr>
        <w:t xml:space="preserve"> csoport: </w:t>
      </w:r>
      <w:r w:rsidR="00725F32" w:rsidRPr="00167496">
        <w:rPr>
          <w:szCs w:val="22"/>
        </w:rPr>
        <w:t>Szisztémás</w:t>
      </w:r>
      <w:r w:rsidR="00B6083A" w:rsidRPr="00167496">
        <w:rPr>
          <w:szCs w:val="22"/>
        </w:rPr>
        <w:t xml:space="preserve"> gombaellenes szerek, </w:t>
      </w:r>
      <w:proofErr w:type="spellStart"/>
      <w:r w:rsidR="00D8183B" w:rsidRPr="00167496">
        <w:rPr>
          <w:szCs w:val="22"/>
        </w:rPr>
        <w:t>t</w:t>
      </w:r>
      <w:r w:rsidR="00624234" w:rsidRPr="00167496">
        <w:rPr>
          <w:szCs w:val="22"/>
        </w:rPr>
        <w:t>riazol</w:t>
      </w:r>
      <w:proofErr w:type="spellEnd"/>
      <w:r w:rsidR="00BA4D39" w:rsidRPr="00167496">
        <w:rPr>
          <w:szCs w:val="22"/>
        </w:rPr>
        <w:t>-</w:t>
      </w:r>
      <w:r w:rsidR="00B6083A" w:rsidRPr="00167496">
        <w:rPr>
          <w:szCs w:val="22"/>
        </w:rPr>
        <w:t>származékok</w:t>
      </w:r>
      <w:r w:rsidR="00D311A4" w:rsidRPr="00167496">
        <w:rPr>
          <w:szCs w:val="22"/>
        </w:rPr>
        <w:t>,</w:t>
      </w:r>
      <w:r w:rsidR="00507ABE" w:rsidRPr="00167496">
        <w:rPr>
          <w:szCs w:val="22"/>
        </w:rPr>
        <w:t xml:space="preserve"> </w:t>
      </w:r>
      <w:r w:rsidR="00B6083A" w:rsidRPr="00167496">
        <w:rPr>
          <w:szCs w:val="22"/>
        </w:rPr>
        <w:t>ATC</w:t>
      </w:r>
      <w:r w:rsidR="00D311A4" w:rsidRPr="00167496">
        <w:rPr>
          <w:szCs w:val="22"/>
        </w:rPr>
        <w:t>-</w:t>
      </w:r>
      <w:r w:rsidR="00B6083A" w:rsidRPr="00167496">
        <w:rPr>
          <w:szCs w:val="22"/>
        </w:rPr>
        <w:t>kód: J02AC01</w:t>
      </w:r>
    </w:p>
    <w:p w14:paraId="1A808062" w14:textId="77777777" w:rsidR="009242A7" w:rsidRPr="00167496" w:rsidRDefault="009242A7" w:rsidP="00167496">
      <w:pPr>
        <w:widowControl w:val="0"/>
        <w:spacing w:line="240" w:lineRule="auto"/>
        <w:rPr>
          <w:noProof/>
          <w:szCs w:val="22"/>
        </w:rPr>
      </w:pPr>
    </w:p>
    <w:p w14:paraId="4EC9F642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Hatásmechanizmus</w:t>
      </w:r>
    </w:p>
    <w:p w14:paraId="34F926D5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egy </w:t>
      </w:r>
      <w:proofErr w:type="spellStart"/>
      <w:r w:rsidRPr="00167496">
        <w:rPr>
          <w:sz w:val="22"/>
          <w:szCs w:val="22"/>
        </w:rPr>
        <w:t>triazol</w:t>
      </w:r>
      <w:proofErr w:type="spellEnd"/>
      <w:r w:rsidRPr="00167496">
        <w:rPr>
          <w:sz w:val="22"/>
          <w:szCs w:val="22"/>
        </w:rPr>
        <w:t xml:space="preserve">-típusú </w:t>
      </w:r>
      <w:proofErr w:type="spellStart"/>
      <w:r w:rsidRPr="00167496">
        <w:rPr>
          <w:sz w:val="22"/>
          <w:szCs w:val="22"/>
        </w:rPr>
        <w:t>antifungalis</w:t>
      </w:r>
      <w:proofErr w:type="spellEnd"/>
      <w:r w:rsidRPr="00167496">
        <w:rPr>
          <w:sz w:val="22"/>
          <w:szCs w:val="22"/>
        </w:rPr>
        <w:t xml:space="preserve"> szer. Elsődleges hatásmechanizmusa a gomba </w:t>
      </w:r>
      <w:proofErr w:type="spellStart"/>
      <w:r w:rsidRPr="00167496">
        <w:rPr>
          <w:sz w:val="22"/>
          <w:szCs w:val="22"/>
        </w:rPr>
        <w:t>citokróm</w:t>
      </w:r>
      <w:proofErr w:type="spellEnd"/>
      <w:r w:rsidRPr="00167496">
        <w:rPr>
          <w:sz w:val="22"/>
          <w:szCs w:val="22"/>
        </w:rPr>
        <w:t xml:space="preserve"> P</w:t>
      </w:r>
      <w:r w:rsidR="00725F32" w:rsidRPr="00167496">
        <w:rPr>
          <w:sz w:val="22"/>
          <w:szCs w:val="22"/>
        </w:rPr>
        <w:noBreakHyphen/>
      </w:r>
      <w:r w:rsidRPr="00167496">
        <w:rPr>
          <w:sz w:val="22"/>
          <w:szCs w:val="22"/>
        </w:rPr>
        <w:t xml:space="preserve">450 által </w:t>
      </w:r>
      <w:proofErr w:type="spellStart"/>
      <w:r w:rsidRPr="00167496">
        <w:rPr>
          <w:sz w:val="22"/>
          <w:szCs w:val="22"/>
        </w:rPr>
        <w:t>mediált</w:t>
      </w:r>
      <w:proofErr w:type="spellEnd"/>
      <w:r w:rsidRPr="00167496">
        <w:rPr>
          <w:sz w:val="22"/>
          <w:szCs w:val="22"/>
        </w:rPr>
        <w:t xml:space="preserve"> 14-alfa-lanoszterol </w:t>
      </w:r>
      <w:proofErr w:type="spellStart"/>
      <w:r w:rsidRPr="00167496">
        <w:rPr>
          <w:sz w:val="22"/>
          <w:szCs w:val="22"/>
        </w:rPr>
        <w:t>demetiláció</w:t>
      </w:r>
      <w:proofErr w:type="spellEnd"/>
      <w:r w:rsidRPr="00167496">
        <w:rPr>
          <w:sz w:val="22"/>
          <w:szCs w:val="22"/>
        </w:rPr>
        <w:t xml:space="preserve"> gátlása, mely a gomba </w:t>
      </w:r>
      <w:proofErr w:type="spellStart"/>
      <w:r w:rsidRPr="00167496">
        <w:rPr>
          <w:sz w:val="22"/>
          <w:szCs w:val="22"/>
        </w:rPr>
        <w:t>ergoszterol</w:t>
      </w:r>
      <w:proofErr w:type="spellEnd"/>
      <w:r w:rsidRPr="00167496">
        <w:rPr>
          <w:sz w:val="22"/>
          <w:szCs w:val="22"/>
        </w:rPr>
        <w:t xml:space="preserve"> bioszintézisének egy esszenciális lépése. A 14-alfa-metil</w:t>
      </w:r>
      <w:r w:rsidR="00D4489E" w:rsidRPr="00167496">
        <w:rPr>
          <w:sz w:val="22"/>
          <w:szCs w:val="22"/>
        </w:rPr>
        <w:t>-</w:t>
      </w:r>
      <w:r w:rsidRPr="00167496">
        <w:rPr>
          <w:sz w:val="22"/>
          <w:szCs w:val="22"/>
        </w:rPr>
        <w:t xml:space="preserve">szterol akkumulációja korrelál a gomba sejtmembránjában bekövetkező, következményes </w:t>
      </w:r>
      <w:proofErr w:type="spellStart"/>
      <w:r w:rsidRPr="00167496">
        <w:rPr>
          <w:sz w:val="22"/>
          <w:szCs w:val="22"/>
        </w:rPr>
        <w:t>ergoszterol</w:t>
      </w:r>
      <w:proofErr w:type="spellEnd"/>
      <w:r w:rsidRPr="00167496">
        <w:rPr>
          <w:sz w:val="22"/>
          <w:szCs w:val="22"/>
        </w:rPr>
        <w:t xml:space="preserve"> vesztéssel, és felelős lehet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gombaellenes hatásáért. Kimutatták, hogy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szelektívebb a gomba </w:t>
      </w:r>
      <w:proofErr w:type="spellStart"/>
      <w:r w:rsidRPr="00167496">
        <w:rPr>
          <w:sz w:val="22"/>
          <w:szCs w:val="22"/>
        </w:rPr>
        <w:t>citokróm</w:t>
      </w:r>
      <w:proofErr w:type="spellEnd"/>
      <w:r w:rsidRPr="00167496">
        <w:rPr>
          <w:sz w:val="22"/>
          <w:szCs w:val="22"/>
        </w:rPr>
        <w:t xml:space="preserve"> P-450 enzimekre, mint a különböző emlős </w:t>
      </w:r>
      <w:proofErr w:type="spellStart"/>
      <w:r w:rsidRPr="00167496">
        <w:rPr>
          <w:sz w:val="22"/>
          <w:szCs w:val="22"/>
        </w:rPr>
        <w:t>citokróm</w:t>
      </w:r>
      <w:proofErr w:type="spellEnd"/>
      <w:r w:rsidRPr="00167496">
        <w:rPr>
          <w:sz w:val="22"/>
          <w:szCs w:val="22"/>
        </w:rPr>
        <w:t xml:space="preserve"> P-450 enzimrendszerekre.</w:t>
      </w:r>
    </w:p>
    <w:p w14:paraId="55537F96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7F527EE5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Napi 50 mg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28 napon át adagolva nem befolyásolta férfiaknál a tesztoszteron plazmakoncentrációját és fogamzóképes korú nőknél a szteroidkoncentrációt. Napi 200 mg</w:t>
      </w:r>
      <w:r w:rsidR="00691C9D" w:rsidRPr="00167496">
        <w:rPr>
          <w:sz w:val="22"/>
          <w:szCs w:val="22"/>
        </w:rPr>
        <w:t>–</w:t>
      </w:r>
      <w:r w:rsidRPr="00167496">
        <w:rPr>
          <w:sz w:val="22"/>
          <w:szCs w:val="22"/>
        </w:rPr>
        <w:t xml:space="preserve">400 mg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nem befolyásolta klinikailag jelentősen egészséges önkéntes férfiak endogén szteroidszintjét, vagy annak ACTH-</w:t>
      </w:r>
      <w:proofErr w:type="spellStart"/>
      <w:r w:rsidRPr="00167496">
        <w:rPr>
          <w:sz w:val="22"/>
          <w:szCs w:val="22"/>
        </w:rPr>
        <w:t>val</w:t>
      </w:r>
      <w:proofErr w:type="spellEnd"/>
      <w:r w:rsidRPr="00167496">
        <w:rPr>
          <w:sz w:val="22"/>
          <w:szCs w:val="22"/>
        </w:rPr>
        <w:t xml:space="preserve"> stimulált válaszát. </w:t>
      </w:r>
      <w:proofErr w:type="spellStart"/>
      <w:r w:rsidR="00E2044F" w:rsidRPr="00167496">
        <w:rPr>
          <w:sz w:val="22"/>
          <w:szCs w:val="22"/>
        </w:rPr>
        <w:t>Fenazonna</w:t>
      </w:r>
      <w:r w:rsidRPr="00167496">
        <w:rPr>
          <w:sz w:val="22"/>
          <w:szCs w:val="22"/>
        </w:rPr>
        <w:t>l</w:t>
      </w:r>
      <w:proofErr w:type="spellEnd"/>
      <w:r w:rsidRPr="00167496">
        <w:rPr>
          <w:sz w:val="22"/>
          <w:szCs w:val="22"/>
        </w:rPr>
        <w:t xml:space="preserve"> végzett interakciós vizsgálatok </w:t>
      </w:r>
      <w:r w:rsidRPr="00167496">
        <w:rPr>
          <w:sz w:val="22"/>
          <w:szCs w:val="22"/>
        </w:rPr>
        <w:lastRenderedPageBreak/>
        <w:t xml:space="preserve">azt mutatják, hogy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egyszer vagy többször adott 50 mg-os dózisai nem befolyásolják a </w:t>
      </w:r>
      <w:proofErr w:type="spellStart"/>
      <w:r w:rsidR="00D56BB7" w:rsidRPr="00167496">
        <w:rPr>
          <w:sz w:val="22"/>
          <w:szCs w:val="22"/>
        </w:rPr>
        <w:t>fenazon</w:t>
      </w:r>
      <w:proofErr w:type="spellEnd"/>
      <w:r w:rsidR="00D56BB7" w:rsidRPr="00167496">
        <w:rPr>
          <w:sz w:val="22"/>
          <w:szCs w:val="22"/>
        </w:rPr>
        <w:t xml:space="preserve"> </w:t>
      </w:r>
      <w:r w:rsidRPr="00167496">
        <w:rPr>
          <w:sz w:val="22"/>
          <w:szCs w:val="22"/>
        </w:rPr>
        <w:t>metabolizmusát.</w:t>
      </w:r>
    </w:p>
    <w:p w14:paraId="1ADB1C7E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62E0C6A4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/>
          <w:iCs/>
          <w:sz w:val="22"/>
          <w:szCs w:val="22"/>
          <w:u w:val="single"/>
        </w:rPr>
        <w:t xml:space="preserve">In vitro </w:t>
      </w:r>
      <w:r w:rsidRPr="00167496">
        <w:rPr>
          <w:sz w:val="22"/>
          <w:szCs w:val="22"/>
          <w:u w:val="single"/>
        </w:rPr>
        <w:t>érzékenység</w:t>
      </w:r>
    </w:p>
    <w:p w14:paraId="64317C9C" w14:textId="77777777" w:rsidR="00156D48" w:rsidRPr="00167496" w:rsidRDefault="00156D48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/>
          <w:iCs/>
          <w:sz w:val="22"/>
          <w:szCs w:val="22"/>
        </w:rPr>
        <w:t xml:space="preserve">In vitro </w:t>
      </w: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gombaellenes aktivitást fejt ki a </w:t>
      </w:r>
      <w:proofErr w:type="spellStart"/>
      <w:r w:rsidRPr="00167496">
        <w:rPr>
          <w:sz w:val="22"/>
          <w:szCs w:val="22"/>
        </w:rPr>
        <w:t>klinikumban</w:t>
      </w:r>
      <w:proofErr w:type="spellEnd"/>
      <w:r w:rsidRPr="00167496">
        <w:rPr>
          <w:sz w:val="22"/>
          <w:szCs w:val="22"/>
        </w:rPr>
        <w:t xml:space="preserve"> gyakran előforduló </w:t>
      </w:r>
      <w:r w:rsidRPr="00167496">
        <w:rPr>
          <w:i/>
          <w:iCs/>
          <w:sz w:val="22"/>
          <w:szCs w:val="22"/>
        </w:rPr>
        <w:t xml:space="preserve">Candida </w:t>
      </w:r>
      <w:r w:rsidRPr="00167496">
        <w:rPr>
          <w:sz w:val="22"/>
          <w:szCs w:val="22"/>
        </w:rPr>
        <w:t xml:space="preserve">speciesekkel (beleértve a </w:t>
      </w:r>
      <w:r w:rsidRPr="00167496">
        <w:rPr>
          <w:i/>
          <w:iCs/>
          <w:sz w:val="22"/>
          <w:szCs w:val="22"/>
        </w:rPr>
        <w:t xml:space="preserve">C. </w:t>
      </w:r>
      <w:proofErr w:type="spellStart"/>
      <w:r w:rsidRPr="00167496">
        <w:rPr>
          <w:i/>
          <w:iCs/>
          <w:sz w:val="22"/>
          <w:szCs w:val="22"/>
        </w:rPr>
        <w:t>albicanst</w:t>
      </w:r>
      <w:proofErr w:type="spellEnd"/>
      <w:r w:rsidRPr="00167496">
        <w:rPr>
          <w:i/>
          <w:iCs/>
          <w:sz w:val="22"/>
          <w:szCs w:val="22"/>
        </w:rPr>
        <w:t xml:space="preserve">, C. </w:t>
      </w:r>
      <w:proofErr w:type="spellStart"/>
      <w:r w:rsidRPr="00167496">
        <w:rPr>
          <w:i/>
          <w:iCs/>
          <w:sz w:val="22"/>
          <w:szCs w:val="22"/>
        </w:rPr>
        <w:t>parapsilosist</w:t>
      </w:r>
      <w:proofErr w:type="spellEnd"/>
      <w:r w:rsidRPr="00167496">
        <w:rPr>
          <w:i/>
          <w:iCs/>
          <w:sz w:val="22"/>
          <w:szCs w:val="22"/>
        </w:rPr>
        <w:t xml:space="preserve">, C. </w:t>
      </w:r>
      <w:proofErr w:type="spellStart"/>
      <w:r w:rsidRPr="00167496">
        <w:rPr>
          <w:i/>
          <w:iCs/>
          <w:sz w:val="22"/>
          <w:szCs w:val="22"/>
        </w:rPr>
        <w:t>tropicalist</w:t>
      </w:r>
      <w:proofErr w:type="spellEnd"/>
      <w:r w:rsidRPr="00167496">
        <w:rPr>
          <w:sz w:val="22"/>
          <w:szCs w:val="22"/>
        </w:rPr>
        <w:t xml:space="preserve">) szemben. A </w:t>
      </w:r>
      <w:r w:rsidRPr="00167496">
        <w:rPr>
          <w:i/>
          <w:sz w:val="22"/>
          <w:szCs w:val="22"/>
        </w:rPr>
        <w:t xml:space="preserve">C. </w:t>
      </w:r>
      <w:proofErr w:type="spellStart"/>
      <w:r w:rsidRPr="00167496">
        <w:rPr>
          <w:i/>
          <w:iCs/>
          <w:sz w:val="22"/>
          <w:szCs w:val="22"/>
        </w:rPr>
        <w:t>glabrata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="00BA1FF5" w:rsidRPr="00167496">
        <w:rPr>
          <w:sz w:val="22"/>
          <w:szCs w:val="22"/>
        </w:rPr>
        <w:t xml:space="preserve">csökkent </w:t>
      </w:r>
      <w:r w:rsidRPr="00167496">
        <w:rPr>
          <w:sz w:val="22"/>
          <w:szCs w:val="22"/>
        </w:rPr>
        <w:t xml:space="preserve">érzékenységet mutat a </w:t>
      </w:r>
      <w:proofErr w:type="spellStart"/>
      <w:r w:rsidRPr="00167496">
        <w:rPr>
          <w:sz w:val="22"/>
          <w:szCs w:val="22"/>
        </w:rPr>
        <w:t>flukonazolra</w:t>
      </w:r>
      <w:proofErr w:type="spellEnd"/>
      <w:r w:rsidR="00BA1FF5" w:rsidRPr="00167496">
        <w:rPr>
          <w:sz w:val="22"/>
          <w:szCs w:val="22"/>
        </w:rPr>
        <w:t xml:space="preserve">, míg a </w:t>
      </w:r>
      <w:r w:rsidR="00BA1FF5" w:rsidRPr="00167496">
        <w:rPr>
          <w:i/>
          <w:sz w:val="22"/>
          <w:szCs w:val="22"/>
        </w:rPr>
        <w:t xml:space="preserve">C. </w:t>
      </w:r>
      <w:proofErr w:type="spellStart"/>
      <w:r w:rsidR="00BA1FF5" w:rsidRPr="00167496">
        <w:rPr>
          <w:i/>
          <w:sz w:val="22"/>
          <w:szCs w:val="22"/>
        </w:rPr>
        <w:t>krusei</w:t>
      </w:r>
      <w:proofErr w:type="spellEnd"/>
      <w:r w:rsidR="00BA1FF5" w:rsidRPr="00167496">
        <w:rPr>
          <w:sz w:val="22"/>
          <w:szCs w:val="22"/>
        </w:rPr>
        <w:t xml:space="preserve"> és </w:t>
      </w:r>
      <w:r w:rsidR="00BA1FF5" w:rsidRPr="00167496">
        <w:rPr>
          <w:i/>
          <w:sz w:val="22"/>
          <w:szCs w:val="22"/>
        </w:rPr>
        <w:t xml:space="preserve">C. </w:t>
      </w:r>
      <w:proofErr w:type="spellStart"/>
      <w:r w:rsidR="00BA1FF5" w:rsidRPr="00167496">
        <w:rPr>
          <w:i/>
          <w:sz w:val="22"/>
          <w:szCs w:val="22"/>
        </w:rPr>
        <w:t>auris</w:t>
      </w:r>
      <w:proofErr w:type="spellEnd"/>
      <w:r w:rsidR="00BA1FF5" w:rsidRPr="00167496">
        <w:rPr>
          <w:sz w:val="22"/>
          <w:szCs w:val="22"/>
        </w:rPr>
        <w:t xml:space="preserve"> rezisztens a </w:t>
      </w:r>
      <w:proofErr w:type="spellStart"/>
      <w:r w:rsidR="00BA1FF5" w:rsidRPr="00167496">
        <w:rPr>
          <w:sz w:val="22"/>
          <w:szCs w:val="22"/>
        </w:rPr>
        <w:t>flukonazolra</w:t>
      </w:r>
      <w:proofErr w:type="spellEnd"/>
      <w:r w:rsidRPr="00167496">
        <w:rPr>
          <w:sz w:val="22"/>
          <w:szCs w:val="22"/>
        </w:rPr>
        <w:t xml:space="preserve">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MIC- és epidemiológiai </w:t>
      </w:r>
      <w:proofErr w:type="spellStart"/>
      <w:r w:rsidRPr="00167496">
        <w:rPr>
          <w:sz w:val="22"/>
          <w:szCs w:val="22"/>
        </w:rPr>
        <w:t>cut-off</w:t>
      </w:r>
      <w:proofErr w:type="spellEnd"/>
      <w:r w:rsidRPr="00167496">
        <w:rPr>
          <w:sz w:val="22"/>
          <w:szCs w:val="22"/>
        </w:rPr>
        <w:t xml:space="preserve"> (ECOFF) értékei magasabbak a </w:t>
      </w:r>
      <w:r w:rsidRPr="00167496">
        <w:rPr>
          <w:i/>
          <w:sz w:val="22"/>
          <w:szCs w:val="22"/>
        </w:rPr>
        <w:t>C. </w:t>
      </w:r>
      <w:proofErr w:type="spellStart"/>
      <w:r w:rsidRPr="00167496">
        <w:rPr>
          <w:i/>
          <w:sz w:val="22"/>
          <w:szCs w:val="22"/>
        </w:rPr>
        <w:t>guilliermondii</w:t>
      </w:r>
      <w:proofErr w:type="spellEnd"/>
      <w:r w:rsidRPr="00167496">
        <w:rPr>
          <w:i/>
          <w:sz w:val="22"/>
          <w:szCs w:val="22"/>
        </w:rPr>
        <w:t>,</w:t>
      </w:r>
      <w:r w:rsidRPr="00167496">
        <w:rPr>
          <w:iCs/>
          <w:sz w:val="22"/>
          <w:szCs w:val="22"/>
        </w:rPr>
        <w:t xml:space="preserve"> mint a</w:t>
      </w:r>
      <w:r w:rsidRPr="00167496">
        <w:rPr>
          <w:sz w:val="22"/>
          <w:szCs w:val="22"/>
        </w:rPr>
        <w:t xml:space="preserve"> </w:t>
      </w:r>
      <w:r w:rsidRPr="00167496">
        <w:rPr>
          <w:i/>
          <w:sz w:val="22"/>
          <w:szCs w:val="22"/>
        </w:rPr>
        <w:t>C. </w:t>
      </w:r>
      <w:proofErr w:type="spellStart"/>
      <w:r w:rsidRPr="00167496">
        <w:rPr>
          <w:i/>
          <w:sz w:val="22"/>
          <w:szCs w:val="22"/>
        </w:rPr>
        <w:t>albicans</w:t>
      </w:r>
      <w:proofErr w:type="spellEnd"/>
      <w:r w:rsidRPr="00167496">
        <w:rPr>
          <w:i/>
          <w:sz w:val="22"/>
          <w:szCs w:val="22"/>
        </w:rPr>
        <w:t xml:space="preserve"> </w:t>
      </w:r>
      <w:r w:rsidRPr="00167496">
        <w:rPr>
          <w:iCs/>
          <w:sz w:val="22"/>
          <w:szCs w:val="22"/>
        </w:rPr>
        <w:t>esetében.</w:t>
      </w:r>
    </w:p>
    <w:p w14:paraId="59865040" w14:textId="77777777" w:rsidR="0020044C" w:rsidRPr="00167496" w:rsidRDefault="0020044C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10C19074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/>
          <w:iCs/>
          <w:sz w:val="22"/>
          <w:szCs w:val="22"/>
        </w:rPr>
        <w:t xml:space="preserve">In vitro </w:t>
      </w: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gombaellenes aktivitást fejt ki a </w:t>
      </w:r>
      <w:proofErr w:type="spellStart"/>
      <w:r w:rsidRPr="00167496">
        <w:rPr>
          <w:i/>
          <w:iCs/>
          <w:sz w:val="22"/>
          <w:szCs w:val="22"/>
        </w:rPr>
        <w:t>Cryptococcus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proofErr w:type="spellStart"/>
      <w:r w:rsidRPr="00167496">
        <w:rPr>
          <w:i/>
          <w:iCs/>
          <w:sz w:val="22"/>
          <w:szCs w:val="22"/>
        </w:rPr>
        <w:t>neoformans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és a </w:t>
      </w:r>
      <w:proofErr w:type="spellStart"/>
      <w:r w:rsidRPr="00167496">
        <w:rPr>
          <w:i/>
          <w:iCs/>
          <w:sz w:val="22"/>
          <w:szCs w:val="22"/>
        </w:rPr>
        <w:t>Cryptococcus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proofErr w:type="spellStart"/>
      <w:r w:rsidRPr="00167496">
        <w:rPr>
          <w:i/>
          <w:iCs/>
          <w:sz w:val="22"/>
          <w:szCs w:val="22"/>
        </w:rPr>
        <w:t>gattii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ellen, valamint az endémiás penészgombák, így a </w:t>
      </w:r>
      <w:proofErr w:type="spellStart"/>
      <w:r w:rsidRPr="00167496">
        <w:rPr>
          <w:i/>
          <w:iCs/>
          <w:sz w:val="22"/>
          <w:szCs w:val="22"/>
        </w:rPr>
        <w:t>Blastomyces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proofErr w:type="spellStart"/>
      <w:r w:rsidRPr="00167496">
        <w:rPr>
          <w:i/>
          <w:iCs/>
          <w:sz w:val="22"/>
          <w:szCs w:val="22"/>
        </w:rPr>
        <w:t>dermatiditis</w:t>
      </w:r>
      <w:proofErr w:type="spellEnd"/>
      <w:r w:rsidRPr="00167496">
        <w:rPr>
          <w:sz w:val="22"/>
          <w:szCs w:val="22"/>
        </w:rPr>
        <w:t xml:space="preserve">, a </w:t>
      </w:r>
      <w:proofErr w:type="spellStart"/>
      <w:r w:rsidRPr="00167496">
        <w:rPr>
          <w:i/>
          <w:iCs/>
          <w:sz w:val="22"/>
          <w:szCs w:val="22"/>
        </w:rPr>
        <w:t>Coccidioides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proofErr w:type="spellStart"/>
      <w:r w:rsidRPr="00167496">
        <w:rPr>
          <w:i/>
          <w:iCs/>
          <w:sz w:val="22"/>
          <w:szCs w:val="22"/>
        </w:rPr>
        <w:t>immitis</w:t>
      </w:r>
      <w:proofErr w:type="spellEnd"/>
      <w:r w:rsidRPr="00167496">
        <w:rPr>
          <w:sz w:val="22"/>
          <w:szCs w:val="22"/>
        </w:rPr>
        <w:t xml:space="preserve">, a </w:t>
      </w:r>
      <w:proofErr w:type="spellStart"/>
      <w:r w:rsidRPr="00167496">
        <w:rPr>
          <w:i/>
          <w:iCs/>
          <w:sz w:val="22"/>
          <w:szCs w:val="22"/>
        </w:rPr>
        <w:t>Histoplasma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proofErr w:type="spellStart"/>
      <w:r w:rsidRPr="00167496">
        <w:rPr>
          <w:i/>
          <w:iCs/>
          <w:sz w:val="22"/>
          <w:szCs w:val="22"/>
        </w:rPr>
        <w:t>capsulatum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és a </w:t>
      </w:r>
      <w:proofErr w:type="spellStart"/>
      <w:r w:rsidRPr="00167496">
        <w:rPr>
          <w:i/>
          <w:iCs/>
          <w:sz w:val="22"/>
          <w:szCs w:val="22"/>
        </w:rPr>
        <w:t>Paracoccidioides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proofErr w:type="spellStart"/>
      <w:r w:rsidRPr="00167496">
        <w:rPr>
          <w:i/>
          <w:iCs/>
          <w:sz w:val="22"/>
          <w:szCs w:val="22"/>
        </w:rPr>
        <w:t>brasiliensis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>ellen is.</w:t>
      </w:r>
    </w:p>
    <w:p w14:paraId="6CCF6683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6B9CAE84" w14:textId="77777777" w:rsidR="00393501" w:rsidRPr="00167496" w:rsidRDefault="00725F32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noProof/>
          <w:sz w:val="22"/>
          <w:szCs w:val="22"/>
          <w:u w:val="single"/>
        </w:rPr>
        <w:t xml:space="preserve">Farmakokinetikai/farmakodinámiás </w:t>
      </w:r>
      <w:r w:rsidR="00393501" w:rsidRPr="00167496">
        <w:rPr>
          <w:sz w:val="22"/>
          <w:szCs w:val="22"/>
          <w:u w:val="single"/>
        </w:rPr>
        <w:t>összefüggés</w:t>
      </w:r>
    </w:p>
    <w:p w14:paraId="74DFF2C3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Állatkísérletekben a MIC-értékek és a </w:t>
      </w:r>
      <w:r w:rsidRPr="00167496">
        <w:rPr>
          <w:i/>
          <w:sz w:val="22"/>
          <w:szCs w:val="22"/>
        </w:rPr>
        <w:t>Candida</w:t>
      </w:r>
      <w:r w:rsidRPr="00167496">
        <w:rPr>
          <w:sz w:val="22"/>
          <w:szCs w:val="22"/>
        </w:rPr>
        <w:t xml:space="preserve"> speciesek által okozott kísérletes </w:t>
      </w:r>
      <w:proofErr w:type="spellStart"/>
      <w:r w:rsidRPr="00167496">
        <w:rPr>
          <w:sz w:val="22"/>
          <w:szCs w:val="22"/>
        </w:rPr>
        <w:t>mycosisok</w:t>
      </w:r>
      <w:proofErr w:type="spellEnd"/>
      <w:r w:rsidRPr="00167496">
        <w:rPr>
          <w:sz w:val="22"/>
          <w:szCs w:val="22"/>
        </w:rPr>
        <w:t xml:space="preserve"> elleni hatékonyság között korrelációt figyeltek meg. Klinikai vizsgálatokban az AUC és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dózisa között majdnem 1:1 lineáris összefüggés van. Szintén közvetlen, bár nem tökéletes az összefüggés az AUC vagy dózis és az </w:t>
      </w:r>
      <w:proofErr w:type="spellStart"/>
      <w:r w:rsidRPr="00167496">
        <w:rPr>
          <w:sz w:val="22"/>
          <w:szCs w:val="22"/>
        </w:rPr>
        <w:t>oralis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="00D311A4" w:rsidRPr="00167496">
        <w:rPr>
          <w:sz w:val="22"/>
          <w:szCs w:val="22"/>
        </w:rPr>
        <w:t>candidiasis</w:t>
      </w:r>
      <w:proofErr w:type="spellEnd"/>
      <w:r w:rsidR="00D311A4" w:rsidRPr="00167496">
        <w:rPr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és kisebb mértékben a </w:t>
      </w:r>
      <w:proofErr w:type="spellStart"/>
      <w:r w:rsidRPr="00167496">
        <w:rPr>
          <w:sz w:val="22"/>
          <w:szCs w:val="22"/>
        </w:rPr>
        <w:t>candidaemia</w:t>
      </w:r>
      <w:proofErr w:type="spellEnd"/>
      <w:r w:rsidRPr="00167496">
        <w:rPr>
          <w:sz w:val="22"/>
          <w:szCs w:val="22"/>
        </w:rPr>
        <w:t xml:space="preserve"> kezelésre adott sikeres klinikai válasza között. Hasonlóan a gyógyulás valószínűsége kisebb, ha a fertőzést olyan törzsek okozzák, melyeknél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MIC-értéke magasabb.</w:t>
      </w:r>
    </w:p>
    <w:p w14:paraId="4E7129EF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6662A2D8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Rezisztenciamechanizmus</w:t>
      </w:r>
      <w:r w:rsidR="00D311A4" w:rsidRPr="00167496">
        <w:rPr>
          <w:sz w:val="22"/>
          <w:szCs w:val="22"/>
          <w:u w:val="single"/>
        </w:rPr>
        <w:t>ok</w:t>
      </w:r>
    </w:p>
    <w:p w14:paraId="710E1D52" w14:textId="77777777" w:rsidR="00393501" w:rsidRPr="00167496" w:rsidRDefault="00393501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r w:rsidRPr="00167496">
        <w:rPr>
          <w:i/>
          <w:iCs/>
          <w:sz w:val="22"/>
          <w:szCs w:val="22"/>
        </w:rPr>
        <w:t xml:space="preserve">Candida </w:t>
      </w:r>
      <w:r w:rsidRPr="00167496">
        <w:rPr>
          <w:sz w:val="22"/>
          <w:szCs w:val="22"/>
        </w:rPr>
        <w:t xml:space="preserve">speciesek az </w:t>
      </w:r>
      <w:proofErr w:type="spellStart"/>
      <w:r w:rsidRPr="00167496">
        <w:rPr>
          <w:sz w:val="22"/>
          <w:szCs w:val="22"/>
        </w:rPr>
        <w:t>azol</w:t>
      </w:r>
      <w:proofErr w:type="spellEnd"/>
      <w:r w:rsidRPr="00167496">
        <w:rPr>
          <w:sz w:val="22"/>
          <w:szCs w:val="22"/>
        </w:rPr>
        <w:t xml:space="preserve">-típusú gombaellenes szerekkel szemben számos rezisztenciamechanizmust fejlesztettek ki. Ismert, hogy az egy vagy több rezisztenciamechanizmust kifejlesztő gombatörzsek esetén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minimális gátló koncentrációja (MIC) magas, mely hátrányosan befolyásolja az </w:t>
      </w:r>
      <w:r w:rsidRPr="00167496">
        <w:rPr>
          <w:i/>
          <w:iCs/>
          <w:sz w:val="22"/>
          <w:szCs w:val="22"/>
        </w:rPr>
        <w:t xml:space="preserve">in vivo </w:t>
      </w:r>
      <w:r w:rsidR="0008184D" w:rsidRPr="00167496">
        <w:rPr>
          <w:sz w:val="22"/>
          <w:szCs w:val="22"/>
        </w:rPr>
        <w:t>és klinikai hatékonyságot.</w:t>
      </w:r>
    </w:p>
    <w:p w14:paraId="4587BF5C" w14:textId="77777777" w:rsidR="0008184D" w:rsidRPr="00167496" w:rsidRDefault="0008184D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3C50DE8" w14:textId="77777777" w:rsidR="00156D48" w:rsidRPr="00167496" w:rsidRDefault="00156D48" w:rsidP="00167496">
      <w:pPr>
        <w:widowControl w:val="0"/>
        <w:spacing w:line="240" w:lineRule="auto"/>
        <w:rPr>
          <w:i/>
          <w:szCs w:val="22"/>
        </w:rPr>
      </w:pPr>
      <w:r w:rsidRPr="00167496">
        <w:rPr>
          <w:szCs w:val="22"/>
        </w:rPr>
        <w:t xml:space="preserve">Az általában érzékenységet mutató </w:t>
      </w:r>
      <w:r w:rsidRPr="00167496">
        <w:rPr>
          <w:i/>
          <w:szCs w:val="22"/>
        </w:rPr>
        <w:t>Candida</w:t>
      </w:r>
      <w:r w:rsidRPr="00167496">
        <w:rPr>
          <w:szCs w:val="22"/>
        </w:rPr>
        <w:t xml:space="preserve"> specieseknél megfigyelt leggyakrabban kialakuló rezisztenciamechanizmus az </w:t>
      </w:r>
      <w:proofErr w:type="spellStart"/>
      <w:r w:rsidRPr="00167496">
        <w:rPr>
          <w:szCs w:val="22"/>
        </w:rPr>
        <w:t>azolok</w:t>
      </w:r>
      <w:proofErr w:type="spellEnd"/>
      <w:r w:rsidRPr="00167496">
        <w:rPr>
          <w:szCs w:val="22"/>
        </w:rPr>
        <w:t xml:space="preserve"> </w:t>
      </w:r>
      <w:proofErr w:type="spellStart"/>
      <w:r w:rsidRPr="00167496">
        <w:rPr>
          <w:szCs w:val="22"/>
        </w:rPr>
        <w:t>célenzimeit</w:t>
      </w:r>
      <w:proofErr w:type="spellEnd"/>
      <w:r w:rsidRPr="00167496">
        <w:rPr>
          <w:szCs w:val="22"/>
        </w:rPr>
        <w:t xml:space="preserve"> - amelyek az </w:t>
      </w:r>
      <w:proofErr w:type="spellStart"/>
      <w:r w:rsidRPr="00167496">
        <w:rPr>
          <w:szCs w:val="22"/>
        </w:rPr>
        <w:t>ergoszterol</w:t>
      </w:r>
      <w:proofErr w:type="spellEnd"/>
      <w:r w:rsidRPr="00167496">
        <w:rPr>
          <w:szCs w:val="22"/>
        </w:rPr>
        <w:t xml:space="preserve"> bioszintéziséért felelősek - érinti. A rezisztenciát eredményezheti mutáció, egy enzim fokozott termelődése, </w:t>
      </w:r>
      <w:proofErr w:type="spellStart"/>
      <w:r w:rsidRPr="00167496">
        <w:rPr>
          <w:szCs w:val="22"/>
        </w:rPr>
        <w:t>effluxmechanizmus</w:t>
      </w:r>
      <w:proofErr w:type="spellEnd"/>
      <w:r w:rsidRPr="00167496">
        <w:rPr>
          <w:szCs w:val="22"/>
        </w:rPr>
        <w:t>, vagy kompenzációs útvonalak kialakulása.</w:t>
      </w:r>
    </w:p>
    <w:p w14:paraId="39B33CD2" w14:textId="77777777" w:rsidR="00156D48" w:rsidRPr="00167496" w:rsidRDefault="00156D48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2C311F54" w14:textId="77777777" w:rsidR="00156D48" w:rsidRPr="00167496" w:rsidRDefault="00156D48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nem </w:t>
      </w:r>
      <w:r w:rsidRPr="00167496">
        <w:rPr>
          <w:i/>
          <w:iCs/>
          <w:sz w:val="22"/>
          <w:szCs w:val="22"/>
        </w:rPr>
        <w:t xml:space="preserve">Candida </w:t>
      </w:r>
      <w:proofErr w:type="spellStart"/>
      <w:r w:rsidR="00135DEC" w:rsidRPr="00167496">
        <w:rPr>
          <w:i/>
          <w:sz w:val="22"/>
          <w:szCs w:val="22"/>
        </w:rPr>
        <w:t>albicans</w:t>
      </w:r>
      <w:proofErr w:type="spellEnd"/>
      <w:r w:rsidR="00135DEC" w:rsidRPr="00167496">
        <w:rPr>
          <w:sz w:val="22"/>
          <w:szCs w:val="22"/>
        </w:rPr>
        <w:t xml:space="preserve"> </w:t>
      </w:r>
      <w:r w:rsidRPr="00167496">
        <w:rPr>
          <w:sz w:val="22"/>
          <w:szCs w:val="22"/>
        </w:rPr>
        <w:t>speciesekkel történt szuperinfekció</w:t>
      </w:r>
      <w:r w:rsidR="00376A12" w:rsidRPr="00167496">
        <w:rPr>
          <w:sz w:val="22"/>
          <w:szCs w:val="22"/>
        </w:rPr>
        <w:t>ról</w:t>
      </w:r>
      <w:r w:rsidRPr="00167496">
        <w:rPr>
          <w:sz w:val="22"/>
          <w:szCs w:val="22"/>
        </w:rPr>
        <w:t xml:space="preserve"> szóló közlemények ismeretesek, amelyek gyakran eredendően </w:t>
      </w:r>
      <w:r w:rsidR="00DD563C" w:rsidRPr="00167496">
        <w:rPr>
          <w:sz w:val="22"/>
          <w:szCs w:val="22"/>
        </w:rPr>
        <w:t xml:space="preserve">csökkent </w:t>
      </w:r>
      <w:r w:rsidRPr="00167496">
        <w:rPr>
          <w:sz w:val="22"/>
          <w:szCs w:val="22"/>
        </w:rPr>
        <w:t>érzékeny</w:t>
      </w:r>
      <w:r w:rsidR="00DD563C" w:rsidRPr="00167496">
        <w:rPr>
          <w:sz w:val="22"/>
          <w:szCs w:val="22"/>
        </w:rPr>
        <w:t>séget mutatnak</w:t>
      </w:r>
      <w:r w:rsidRPr="00167496">
        <w:rPr>
          <w:sz w:val="22"/>
          <w:szCs w:val="22"/>
        </w:rPr>
        <w:t xml:space="preserve"> </w:t>
      </w:r>
      <w:r w:rsidR="00DD563C" w:rsidRPr="00167496">
        <w:rPr>
          <w:sz w:val="22"/>
          <w:szCs w:val="22"/>
        </w:rPr>
        <w:t>(</w:t>
      </w:r>
      <w:r w:rsidR="00DD563C" w:rsidRPr="00167496">
        <w:rPr>
          <w:i/>
          <w:sz w:val="22"/>
          <w:szCs w:val="22"/>
        </w:rPr>
        <w:t xml:space="preserve">C. </w:t>
      </w:r>
      <w:proofErr w:type="spellStart"/>
      <w:r w:rsidR="00DD563C" w:rsidRPr="00167496">
        <w:rPr>
          <w:i/>
          <w:sz w:val="22"/>
          <w:szCs w:val="22"/>
        </w:rPr>
        <w:t>glabrata</w:t>
      </w:r>
      <w:proofErr w:type="spellEnd"/>
      <w:r w:rsidR="00DD563C" w:rsidRPr="00167496">
        <w:rPr>
          <w:sz w:val="22"/>
          <w:szCs w:val="22"/>
        </w:rPr>
        <w:t xml:space="preserve">) vagy rezisztensek a </w:t>
      </w:r>
      <w:proofErr w:type="spellStart"/>
      <w:r w:rsidRPr="00167496">
        <w:rPr>
          <w:sz w:val="22"/>
          <w:szCs w:val="22"/>
        </w:rPr>
        <w:t>flukonazolra</w:t>
      </w:r>
      <w:proofErr w:type="spellEnd"/>
      <w:r w:rsidRPr="00167496">
        <w:rPr>
          <w:sz w:val="22"/>
          <w:szCs w:val="22"/>
        </w:rPr>
        <w:t xml:space="preserve"> (pl. </w:t>
      </w:r>
      <w:r w:rsidRPr="00167496">
        <w:rPr>
          <w:i/>
          <w:iCs/>
          <w:sz w:val="22"/>
          <w:szCs w:val="22"/>
        </w:rPr>
        <w:t>C</w:t>
      </w:r>
      <w:r w:rsidR="00DD563C" w:rsidRPr="00167496">
        <w:rPr>
          <w:i/>
          <w:iCs/>
          <w:sz w:val="22"/>
          <w:szCs w:val="22"/>
        </w:rPr>
        <w:t>.</w:t>
      </w:r>
      <w:r w:rsidRPr="00167496">
        <w:rPr>
          <w:i/>
          <w:iCs/>
          <w:sz w:val="22"/>
          <w:szCs w:val="22"/>
        </w:rPr>
        <w:t xml:space="preserve"> </w:t>
      </w:r>
      <w:proofErr w:type="spellStart"/>
      <w:r w:rsidRPr="00167496">
        <w:rPr>
          <w:i/>
          <w:iCs/>
          <w:sz w:val="22"/>
          <w:szCs w:val="22"/>
        </w:rPr>
        <w:t>krusei</w:t>
      </w:r>
      <w:proofErr w:type="spellEnd"/>
      <w:r w:rsidR="00DD563C" w:rsidRPr="00167496">
        <w:rPr>
          <w:i/>
          <w:sz w:val="22"/>
          <w:szCs w:val="22"/>
        </w:rPr>
        <w:t xml:space="preserve">, C. </w:t>
      </w:r>
      <w:proofErr w:type="spellStart"/>
      <w:r w:rsidR="00DD563C" w:rsidRPr="00167496">
        <w:rPr>
          <w:i/>
          <w:sz w:val="22"/>
          <w:szCs w:val="22"/>
        </w:rPr>
        <w:t>auris</w:t>
      </w:r>
      <w:proofErr w:type="spellEnd"/>
      <w:r w:rsidRPr="00167496">
        <w:rPr>
          <w:sz w:val="22"/>
          <w:szCs w:val="22"/>
        </w:rPr>
        <w:t xml:space="preserve">). Ilyen </w:t>
      </w:r>
      <w:r w:rsidR="00DD563C" w:rsidRPr="00167496">
        <w:rPr>
          <w:sz w:val="22"/>
          <w:szCs w:val="22"/>
        </w:rPr>
        <w:t xml:space="preserve">infekciók </w:t>
      </w:r>
      <w:r w:rsidRPr="00167496">
        <w:rPr>
          <w:sz w:val="22"/>
          <w:szCs w:val="22"/>
        </w:rPr>
        <w:t>eset</w:t>
      </w:r>
      <w:r w:rsidR="00DD563C" w:rsidRPr="00167496">
        <w:rPr>
          <w:sz w:val="22"/>
          <w:szCs w:val="22"/>
        </w:rPr>
        <w:t>é</w:t>
      </w:r>
      <w:r w:rsidRPr="00167496">
        <w:rPr>
          <w:sz w:val="22"/>
          <w:szCs w:val="22"/>
        </w:rPr>
        <w:t xml:space="preserve">ben </w:t>
      </w:r>
      <w:r w:rsidR="002862D1" w:rsidRPr="00167496">
        <w:rPr>
          <w:sz w:val="22"/>
          <w:szCs w:val="22"/>
        </w:rPr>
        <w:t xml:space="preserve">egy más típusú </w:t>
      </w:r>
      <w:r w:rsidRPr="00167496">
        <w:rPr>
          <w:sz w:val="22"/>
          <w:szCs w:val="22"/>
        </w:rPr>
        <w:t>gombaellenes terápiára lehet szükség. Egyes inherens módon rezisztens (</w:t>
      </w:r>
      <w:r w:rsidRPr="00167496">
        <w:rPr>
          <w:i/>
          <w:sz w:val="22"/>
          <w:szCs w:val="22"/>
        </w:rPr>
        <w:t xml:space="preserve">C. </w:t>
      </w:r>
      <w:proofErr w:type="spellStart"/>
      <w:r w:rsidRPr="00167496">
        <w:rPr>
          <w:i/>
          <w:sz w:val="22"/>
          <w:szCs w:val="22"/>
        </w:rPr>
        <w:t>krusei</w:t>
      </w:r>
      <w:proofErr w:type="spellEnd"/>
      <w:r w:rsidRPr="00167496">
        <w:rPr>
          <w:i/>
          <w:sz w:val="22"/>
          <w:szCs w:val="22"/>
        </w:rPr>
        <w:t>)</w:t>
      </w:r>
      <w:r w:rsidRPr="00167496">
        <w:rPr>
          <w:sz w:val="22"/>
          <w:szCs w:val="22"/>
        </w:rPr>
        <w:t xml:space="preserve">, illetve nemrégiben megjelent </w:t>
      </w:r>
      <w:r w:rsidRPr="00167496">
        <w:rPr>
          <w:i/>
          <w:sz w:val="22"/>
          <w:szCs w:val="22"/>
        </w:rPr>
        <w:t>Candida</w:t>
      </w:r>
      <w:r w:rsidRPr="00167496">
        <w:rPr>
          <w:sz w:val="22"/>
          <w:szCs w:val="22"/>
        </w:rPr>
        <w:t xml:space="preserve"> specieseknél (</w:t>
      </w:r>
      <w:r w:rsidRPr="00167496">
        <w:rPr>
          <w:i/>
          <w:sz w:val="22"/>
          <w:szCs w:val="22"/>
        </w:rPr>
        <w:t xml:space="preserve">C. </w:t>
      </w:r>
      <w:proofErr w:type="spellStart"/>
      <w:r w:rsidRPr="00167496">
        <w:rPr>
          <w:i/>
          <w:sz w:val="22"/>
          <w:szCs w:val="22"/>
        </w:rPr>
        <w:t>auris</w:t>
      </w:r>
      <w:proofErr w:type="spellEnd"/>
      <w:r w:rsidRPr="00167496">
        <w:rPr>
          <w:sz w:val="22"/>
          <w:szCs w:val="22"/>
        </w:rPr>
        <w:t>) a rezisztenciamechanizmusokat még nem tisztázták.</w:t>
      </w:r>
    </w:p>
    <w:p w14:paraId="738BA797" w14:textId="77777777" w:rsidR="00156D48" w:rsidRPr="00167496" w:rsidRDefault="00156D48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FA93009" w14:textId="77777777" w:rsidR="00156D48" w:rsidRPr="00167496" w:rsidRDefault="00156D48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EUCAST határértékek</w:t>
      </w:r>
    </w:p>
    <w:p w14:paraId="28A49D91" w14:textId="77777777" w:rsidR="00156D48" w:rsidRPr="00167496" w:rsidRDefault="00156D48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farmakokinetikai</w:t>
      </w:r>
      <w:proofErr w:type="spellEnd"/>
      <w:r w:rsidRPr="00167496">
        <w:rPr>
          <w:sz w:val="22"/>
          <w:szCs w:val="22"/>
        </w:rPr>
        <w:t>/</w:t>
      </w:r>
      <w:proofErr w:type="spellStart"/>
      <w:r w:rsidRPr="00167496">
        <w:rPr>
          <w:sz w:val="22"/>
          <w:szCs w:val="22"/>
        </w:rPr>
        <w:t>farmakodinámiás</w:t>
      </w:r>
      <w:proofErr w:type="spellEnd"/>
      <w:r w:rsidRPr="00167496">
        <w:rPr>
          <w:sz w:val="22"/>
          <w:szCs w:val="22"/>
        </w:rPr>
        <w:t xml:space="preserve"> (PK/PD) adatok analízise, az </w:t>
      </w:r>
      <w:r w:rsidRPr="00167496">
        <w:rPr>
          <w:i/>
          <w:iCs/>
          <w:sz w:val="22"/>
          <w:szCs w:val="22"/>
        </w:rPr>
        <w:t xml:space="preserve">in vitro </w:t>
      </w:r>
      <w:r w:rsidRPr="00167496">
        <w:rPr>
          <w:sz w:val="22"/>
          <w:szCs w:val="22"/>
        </w:rPr>
        <w:t xml:space="preserve">érzékenység és a klinikai válasz alapján az EUCAST-AFST (European </w:t>
      </w:r>
      <w:proofErr w:type="spellStart"/>
      <w:r w:rsidRPr="00167496">
        <w:rPr>
          <w:sz w:val="22"/>
          <w:szCs w:val="22"/>
        </w:rPr>
        <w:t>Committee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on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Antimicrobial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Susceptibility</w:t>
      </w:r>
      <w:proofErr w:type="spellEnd"/>
      <w:r w:rsidRPr="00167496">
        <w:rPr>
          <w:sz w:val="22"/>
          <w:szCs w:val="22"/>
        </w:rPr>
        <w:t xml:space="preserve"> Testing-</w:t>
      </w:r>
      <w:proofErr w:type="spellStart"/>
      <w:r w:rsidRPr="00167496">
        <w:rPr>
          <w:sz w:val="22"/>
          <w:szCs w:val="22"/>
        </w:rPr>
        <w:t>Subcommittee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on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Antifungal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Susceptibility</w:t>
      </w:r>
      <w:proofErr w:type="spellEnd"/>
      <w:r w:rsidRPr="00167496">
        <w:rPr>
          <w:sz w:val="22"/>
          <w:szCs w:val="22"/>
        </w:rPr>
        <w:t xml:space="preserve"> Testing; Antimikrobiális Érzékenységi Vizsgálatok Európai Bizottsága - Gombaellenes szerek érzékenységi vizsgálataival foglalkozó albizottság) meghatározta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</w:t>
      </w:r>
      <w:r w:rsidRPr="00167496">
        <w:rPr>
          <w:i/>
          <w:sz w:val="22"/>
          <w:szCs w:val="22"/>
        </w:rPr>
        <w:t>Candida</w:t>
      </w:r>
      <w:r w:rsidRPr="00167496">
        <w:rPr>
          <w:sz w:val="22"/>
          <w:szCs w:val="22"/>
        </w:rPr>
        <w:t xml:space="preserve"> speciesekre vonatkozó határértékeit (EUCAST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rationale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document</w:t>
      </w:r>
      <w:proofErr w:type="spellEnd"/>
      <w:r w:rsidRPr="00167496">
        <w:rPr>
          <w:color w:val="auto"/>
          <w:sz w:val="22"/>
          <w:szCs w:val="22"/>
        </w:rPr>
        <w:t xml:space="preserve"> (2020.) 3. verzió</w:t>
      </w:r>
      <w:r w:rsidRPr="00167496">
        <w:rPr>
          <w:sz w:val="22"/>
          <w:szCs w:val="22"/>
        </w:rPr>
        <w:t xml:space="preserve">; European </w:t>
      </w:r>
      <w:proofErr w:type="spellStart"/>
      <w:r w:rsidRPr="00167496">
        <w:rPr>
          <w:sz w:val="22"/>
          <w:szCs w:val="22"/>
        </w:rPr>
        <w:t>Committee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on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Antimicrobial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Susceptibility</w:t>
      </w:r>
      <w:proofErr w:type="spellEnd"/>
      <w:r w:rsidRPr="00167496">
        <w:rPr>
          <w:sz w:val="22"/>
          <w:szCs w:val="22"/>
        </w:rPr>
        <w:t xml:space="preserve"> Testing, </w:t>
      </w:r>
      <w:proofErr w:type="spellStart"/>
      <w:r w:rsidRPr="00167496">
        <w:rPr>
          <w:sz w:val="22"/>
          <w:szCs w:val="22"/>
        </w:rPr>
        <w:t>Antifungal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Agents</w:t>
      </w:r>
      <w:proofErr w:type="spellEnd"/>
      <w:r w:rsidRPr="00167496">
        <w:rPr>
          <w:sz w:val="22"/>
          <w:szCs w:val="22"/>
        </w:rPr>
        <w:t xml:space="preserve">, </w:t>
      </w:r>
      <w:proofErr w:type="spellStart"/>
      <w:r w:rsidRPr="00167496">
        <w:rPr>
          <w:sz w:val="22"/>
          <w:szCs w:val="22"/>
        </w:rPr>
        <w:t>Breakpoint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tables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for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interpretation</w:t>
      </w:r>
      <w:proofErr w:type="spellEnd"/>
      <w:r w:rsidRPr="00167496">
        <w:rPr>
          <w:sz w:val="22"/>
          <w:szCs w:val="22"/>
        </w:rPr>
        <w:t xml:space="preserve"> of </w:t>
      </w:r>
      <w:proofErr w:type="spellStart"/>
      <w:r w:rsidRPr="00167496">
        <w:rPr>
          <w:sz w:val="22"/>
          <w:szCs w:val="22"/>
        </w:rPr>
        <w:t>MICs</w:t>
      </w:r>
      <w:proofErr w:type="spellEnd"/>
      <w:r w:rsidRPr="00167496">
        <w:rPr>
          <w:sz w:val="22"/>
          <w:szCs w:val="22"/>
        </w:rPr>
        <w:t xml:space="preserve"> [Antimikrobiális Érzékenységi Vizsgálatok Európai Bizottsága, Gombaellenes szerek, a MIC-értékek értelmezésére szolgáló határérték-táblázatok], 10.0 verzió, érvényesség kezdete: 2020. 02. 04.</w:t>
      </w:r>
      <w:r w:rsidRPr="00167496">
        <w:rPr>
          <w:color w:val="auto"/>
          <w:sz w:val="22"/>
          <w:szCs w:val="22"/>
        </w:rPr>
        <w:t>). Ezeket felosztották speciestől független határértékekre, melyeket főként a PK/PD adatok alapján határoztak meg, és az adott speciesek MIC eloszlásától függetlenek, és specieshez kapcsolódó határértékekre, melyek a leggyakrabban humán fertőzést okozó speciesekre vonatkoznak. Ezeket a határértékeket az alábbi táblázat tartalmazza:</w:t>
      </w:r>
    </w:p>
    <w:p w14:paraId="4E3D846A" w14:textId="77777777" w:rsidR="0008184D" w:rsidRPr="00167496" w:rsidRDefault="0008184D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1417"/>
        <w:gridCol w:w="1134"/>
        <w:gridCol w:w="993"/>
        <w:gridCol w:w="1175"/>
        <w:gridCol w:w="1326"/>
        <w:gridCol w:w="1468"/>
      </w:tblGrid>
      <w:tr w:rsidR="00156D48" w:rsidRPr="00167496" w14:paraId="61FA2A8C" w14:textId="77777777" w:rsidTr="004F203A">
        <w:trPr>
          <w:trHeight w:val="1791"/>
        </w:trPr>
        <w:tc>
          <w:tcPr>
            <w:tcW w:w="1560" w:type="dxa"/>
          </w:tcPr>
          <w:p w14:paraId="290DADF3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lastRenderedPageBreak/>
              <w:t>Gombaellenes szer</w:t>
            </w:r>
          </w:p>
        </w:tc>
        <w:tc>
          <w:tcPr>
            <w:tcW w:w="7037" w:type="dxa"/>
            <w:gridSpan w:val="6"/>
          </w:tcPr>
          <w:p w14:paraId="0CD71C25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Specieshez kapcsolódó határértékek (</w:t>
            </w:r>
            <w:r w:rsidR="000C0FA0" w:rsidRPr="00167496">
              <w:rPr>
                <w:sz w:val="22"/>
                <w:szCs w:val="22"/>
              </w:rPr>
              <w:t>É≤/R&gt;</w:t>
            </w:r>
            <w:r w:rsidR="003564E4" w:rsidRPr="00167496">
              <w:rPr>
                <w:sz w:val="22"/>
                <w:szCs w:val="22"/>
              </w:rPr>
              <w:t xml:space="preserve">) </w:t>
            </w:r>
            <w:r w:rsidRPr="00167496">
              <w:rPr>
                <w:sz w:val="22"/>
                <w:szCs w:val="22"/>
              </w:rPr>
              <w:t>mg/l</w:t>
            </w:r>
            <w:r w:rsidR="000C0FA0" w:rsidRPr="00167496">
              <w:rPr>
                <w:sz w:val="22"/>
                <w:szCs w:val="22"/>
              </w:rPr>
              <w:t xml:space="preserve"> é</w:t>
            </w:r>
            <w:r w:rsidR="003564E4" w:rsidRPr="00167496">
              <w:rPr>
                <w:sz w:val="22"/>
                <w:szCs w:val="22"/>
              </w:rPr>
              <w:t>r</w:t>
            </w:r>
            <w:r w:rsidR="000C0FA0" w:rsidRPr="00167496">
              <w:rPr>
                <w:sz w:val="22"/>
                <w:szCs w:val="22"/>
              </w:rPr>
              <w:t>tékben</w:t>
            </w:r>
          </w:p>
        </w:tc>
        <w:tc>
          <w:tcPr>
            <w:tcW w:w="1468" w:type="dxa"/>
          </w:tcPr>
          <w:p w14:paraId="335F7B41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 xml:space="preserve">Speciestől független </w:t>
            </w:r>
            <w:proofErr w:type="spellStart"/>
            <w:r w:rsidRPr="00167496">
              <w:rPr>
                <w:sz w:val="22"/>
                <w:szCs w:val="22"/>
              </w:rPr>
              <w:t>határértékek</w:t>
            </w:r>
            <w:r w:rsidRPr="00167496">
              <w:rPr>
                <w:sz w:val="22"/>
                <w:szCs w:val="22"/>
                <w:vertAlign w:val="superscript"/>
              </w:rPr>
              <w:t>A</w:t>
            </w:r>
            <w:proofErr w:type="spellEnd"/>
          </w:p>
          <w:p w14:paraId="71082ED9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(É≤/R&gt;) mg/l</w:t>
            </w:r>
            <w:r w:rsidR="003564E4" w:rsidRPr="00167496">
              <w:rPr>
                <w:sz w:val="22"/>
                <w:szCs w:val="22"/>
              </w:rPr>
              <w:t xml:space="preserve"> értékben</w:t>
            </w:r>
          </w:p>
        </w:tc>
      </w:tr>
      <w:tr w:rsidR="00156D48" w:rsidRPr="00167496" w14:paraId="7FFDC7B3" w14:textId="77777777" w:rsidTr="004F203A">
        <w:trPr>
          <w:trHeight w:val="1035"/>
        </w:trPr>
        <w:tc>
          <w:tcPr>
            <w:tcW w:w="1560" w:type="dxa"/>
          </w:tcPr>
          <w:p w14:paraId="553F3678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</w:p>
        </w:tc>
        <w:tc>
          <w:tcPr>
            <w:tcW w:w="992" w:type="dxa"/>
          </w:tcPr>
          <w:p w14:paraId="75196BDD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i/>
                <w:iCs/>
                <w:sz w:val="22"/>
                <w:szCs w:val="22"/>
              </w:rPr>
              <w:t xml:space="preserve">Candida </w:t>
            </w:r>
            <w:proofErr w:type="spellStart"/>
            <w:r w:rsidRPr="00167496">
              <w:rPr>
                <w:i/>
                <w:iCs/>
                <w:sz w:val="22"/>
                <w:szCs w:val="22"/>
              </w:rPr>
              <w:t>albicans</w:t>
            </w:r>
            <w:proofErr w:type="spellEnd"/>
          </w:p>
        </w:tc>
        <w:tc>
          <w:tcPr>
            <w:tcW w:w="1417" w:type="dxa"/>
          </w:tcPr>
          <w:p w14:paraId="6B4BE80E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i/>
                <w:iCs/>
                <w:sz w:val="22"/>
                <w:szCs w:val="22"/>
              </w:rPr>
            </w:pPr>
            <w:r w:rsidRPr="00167496">
              <w:rPr>
                <w:i/>
                <w:sz w:val="22"/>
                <w:szCs w:val="22"/>
              </w:rPr>
              <w:t xml:space="preserve">Candida </w:t>
            </w:r>
            <w:proofErr w:type="spellStart"/>
            <w:r w:rsidRPr="00167496">
              <w:rPr>
                <w:i/>
                <w:sz w:val="22"/>
                <w:szCs w:val="22"/>
              </w:rPr>
              <w:t>dubliniensis</w:t>
            </w:r>
            <w:proofErr w:type="spellEnd"/>
          </w:p>
        </w:tc>
        <w:tc>
          <w:tcPr>
            <w:tcW w:w="1134" w:type="dxa"/>
          </w:tcPr>
          <w:p w14:paraId="5A125B25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i/>
                <w:iCs/>
                <w:sz w:val="22"/>
                <w:szCs w:val="22"/>
              </w:rPr>
              <w:t xml:space="preserve">Candida </w:t>
            </w:r>
            <w:proofErr w:type="spellStart"/>
            <w:r w:rsidRPr="00167496">
              <w:rPr>
                <w:i/>
                <w:iCs/>
                <w:sz w:val="22"/>
                <w:szCs w:val="22"/>
              </w:rPr>
              <w:t>glabrata</w:t>
            </w:r>
            <w:proofErr w:type="spellEnd"/>
          </w:p>
        </w:tc>
        <w:tc>
          <w:tcPr>
            <w:tcW w:w="993" w:type="dxa"/>
          </w:tcPr>
          <w:p w14:paraId="0D3F703D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i/>
                <w:iCs/>
                <w:sz w:val="22"/>
                <w:szCs w:val="22"/>
              </w:rPr>
              <w:t xml:space="preserve">Candida </w:t>
            </w:r>
            <w:proofErr w:type="spellStart"/>
            <w:r w:rsidRPr="00167496">
              <w:rPr>
                <w:i/>
                <w:iCs/>
                <w:sz w:val="22"/>
                <w:szCs w:val="22"/>
              </w:rPr>
              <w:t>krusei</w:t>
            </w:r>
            <w:proofErr w:type="spellEnd"/>
          </w:p>
        </w:tc>
        <w:tc>
          <w:tcPr>
            <w:tcW w:w="1175" w:type="dxa"/>
          </w:tcPr>
          <w:p w14:paraId="55C186D0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i/>
                <w:iCs/>
                <w:sz w:val="22"/>
                <w:szCs w:val="22"/>
              </w:rPr>
              <w:t xml:space="preserve">Candida </w:t>
            </w:r>
            <w:proofErr w:type="spellStart"/>
            <w:r w:rsidRPr="00167496">
              <w:rPr>
                <w:i/>
                <w:iCs/>
                <w:sz w:val="22"/>
                <w:szCs w:val="22"/>
              </w:rPr>
              <w:t>parapsilosis</w:t>
            </w:r>
            <w:proofErr w:type="spellEnd"/>
          </w:p>
        </w:tc>
        <w:tc>
          <w:tcPr>
            <w:tcW w:w="1326" w:type="dxa"/>
          </w:tcPr>
          <w:p w14:paraId="7C5DAB4E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i/>
                <w:iCs/>
                <w:sz w:val="22"/>
                <w:szCs w:val="22"/>
              </w:rPr>
              <w:t xml:space="preserve">Candida </w:t>
            </w:r>
            <w:proofErr w:type="spellStart"/>
            <w:r w:rsidRPr="00167496">
              <w:rPr>
                <w:i/>
                <w:iCs/>
                <w:sz w:val="22"/>
                <w:szCs w:val="22"/>
              </w:rPr>
              <w:t>tropicalis</w:t>
            </w:r>
            <w:proofErr w:type="spellEnd"/>
          </w:p>
        </w:tc>
        <w:tc>
          <w:tcPr>
            <w:tcW w:w="1468" w:type="dxa"/>
          </w:tcPr>
          <w:p w14:paraId="3081D60F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</w:p>
        </w:tc>
      </w:tr>
      <w:tr w:rsidR="00156D48" w:rsidRPr="00167496" w14:paraId="0A1B9AC6" w14:textId="77777777" w:rsidTr="004F203A">
        <w:trPr>
          <w:trHeight w:val="243"/>
        </w:trPr>
        <w:tc>
          <w:tcPr>
            <w:tcW w:w="1560" w:type="dxa"/>
          </w:tcPr>
          <w:p w14:paraId="45E31E74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proofErr w:type="spellStart"/>
            <w:r w:rsidRPr="00167496">
              <w:rPr>
                <w:sz w:val="22"/>
                <w:szCs w:val="22"/>
              </w:rPr>
              <w:t>Flukonazol</w:t>
            </w:r>
            <w:proofErr w:type="spellEnd"/>
          </w:p>
        </w:tc>
        <w:tc>
          <w:tcPr>
            <w:tcW w:w="992" w:type="dxa"/>
          </w:tcPr>
          <w:p w14:paraId="35142EDE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2/4</w:t>
            </w:r>
          </w:p>
        </w:tc>
        <w:tc>
          <w:tcPr>
            <w:tcW w:w="1417" w:type="dxa"/>
          </w:tcPr>
          <w:p w14:paraId="6256D59C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2/4</w:t>
            </w:r>
          </w:p>
        </w:tc>
        <w:tc>
          <w:tcPr>
            <w:tcW w:w="1134" w:type="dxa"/>
          </w:tcPr>
          <w:p w14:paraId="384DAF25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0,001</w:t>
            </w:r>
            <w:r w:rsidRPr="00167496">
              <w:rPr>
                <w:bCs/>
                <w:sz w:val="22"/>
                <w:szCs w:val="22"/>
                <w:lang w:eastAsia="en-GB"/>
              </w:rPr>
              <w:t>*</w:t>
            </w:r>
            <w:r w:rsidRPr="00167496">
              <w:rPr>
                <w:sz w:val="22"/>
                <w:szCs w:val="22"/>
              </w:rPr>
              <w:t>/16</w:t>
            </w:r>
          </w:p>
        </w:tc>
        <w:tc>
          <w:tcPr>
            <w:tcW w:w="993" w:type="dxa"/>
          </w:tcPr>
          <w:p w14:paraId="1744E062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--</w:t>
            </w:r>
          </w:p>
        </w:tc>
        <w:tc>
          <w:tcPr>
            <w:tcW w:w="1175" w:type="dxa"/>
          </w:tcPr>
          <w:p w14:paraId="4860BD15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2/4</w:t>
            </w:r>
          </w:p>
        </w:tc>
        <w:tc>
          <w:tcPr>
            <w:tcW w:w="1326" w:type="dxa"/>
          </w:tcPr>
          <w:p w14:paraId="4242B249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2/4</w:t>
            </w:r>
          </w:p>
        </w:tc>
        <w:tc>
          <w:tcPr>
            <w:tcW w:w="1468" w:type="dxa"/>
          </w:tcPr>
          <w:p w14:paraId="13BE6454" w14:textId="77777777" w:rsidR="00156D48" w:rsidRPr="00167496" w:rsidRDefault="00156D48" w:rsidP="00167496">
            <w:pPr>
              <w:pStyle w:val="Default"/>
              <w:widowControl w:val="0"/>
              <w:suppressAutoHyphens/>
              <w:rPr>
                <w:color w:val="auto"/>
                <w:sz w:val="22"/>
                <w:szCs w:val="22"/>
              </w:rPr>
            </w:pPr>
            <w:r w:rsidRPr="00167496">
              <w:rPr>
                <w:sz w:val="22"/>
                <w:szCs w:val="22"/>
              </w:rPr>
              <w:t>2/4</w:t>
            </w:r>
          </w:p>
        </w:tc>
      </w:tr>
    </w:tbl>
    <w:p w14:paraId="600D5081" w14:textId="77777777" w:rsidR="003620C9" w:rsidRPr="00167496" w:rsidRDefault="009D60EF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>É</w:t>
      </w:r>
      <w:r w:rsidR="003620C9" w:rsidRPr="00167496">
        <w:rPr>
          <w:sz w:val="22"/>
          <w:szCs w:val="22"/>
        </w:rPr>
        <w:t xml:space="preserve"> = Érzékeny, R = Rezisztens</w:t>
      </w:r>
    </w:p>
    <w:p w14:paraId="79D65600" w14:textId="77777777" w:rsidR="003620C9" w:rsidRPr="00167496" w:rsidRDefault="003620C9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>A = A speciestől független határértékeket főleg a P</w:t>
      </w:r>
      <w:r w:rsidR="00725F32" w:rsidRPr="00167496">
        <w:rPr>
          <w:sz w:val="22"/>
          <w:szCs w:val="22"/>
        </w:rPr>
        <w:t>K</w:t>
      </w:r>
      <w:r w:rsidRPr="00167496">
        <w:rPr>
          <w:sz w:val="22"/>
          <w:szCs w:val="22"/>
        </w:rPr>
        <w:t>/PD adatok alapján határoztak meg, és az adott speciesek MIC eloszlásától függetlenek. Ezeket csak azokra a mikr</w:t>
      </w:r>
      <w:r w:rsidR="00725F32" w:rsidRPr="00167496">
        <w:rPr>
          <w:sz w:val="22"/>
          <w:szCs w:val="22"/>
        </w:rPr>
        <w:t>o</w:t>
      </w:r>
      <w:r w:rsidRPr="00167496">
        <w:rPr>
          <w:sz w:val="22"/>
          <w:szCs w:val="22"/>
        </w:rPr>
        <w:t>organizmusokra alkalmazzák, melyekre nincs specifikus határérték.</w:t>
      </w:r>
    </w:p>
    <w:p w14:paraId="2EAE48D8" w14:textId="77777777" w:rsidR="003620C9" w:rsidRPr="00167496" w:rsidRDefault="003620C9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>-- = Érzékenységi vizsgálat nem javasolt, mert a species nem célpontja a gyógyszerrel történő kezelésnek.</w:t>
      </w:r>
    </w:p>
    <w:p w14:paraId="6F2D5045" w14:textId="77777777" w:rsidR="00156D48" w:rsidRPr="00167496" w:rsidRDefault="00156D48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 *: A </w:t>
      </w:r>
      <w:r w:rsidRPr="00167496">
        <w:rPr>
          <w:i/>
          <w:iCs/>
          <w:szCs w:val="22"/>
        </w:rPr>
        <w:t xml:space="preserve">C. </w:t>
      </w:r>
      <w:proofErr w:type="spellStart"/>
      <w:r w:rsidRPr="00167496">
        <w:rPr>
          <w:i/>
          <w:iCs/>
          <w:szCs w:val="22"/>
        </w:rPr>
        <w:t>glabrata</w:t>
      </w:r>
      <w:proofErr w:type="spellEnd"/>
      <w:r w:rsidRPr="00167496">
        <w:rPr>
          <w:szCs w:val="22"/>
        </w:rPr>
        <w:t xml:space="preserve"> teljes egészében az I kategóriába tartozik. A </w:t>
      </w:r>
      <w:r w:rsidRPr="00167496">
        <w:rPr>
          <w:i/>
          <w:iCs/>
          <w:szCs w:val="22"/>
        </w:rPr>
        <w:t xml:space="preserve">C. </w:t>
      </w:r>
      <w:proofErr w:type="spellStart"/>
      <w:r w:rsidRPr="00167496">
        <w:rPr>
          <w:i/>
          <w:iCs/>
          <w:szCs w:val="22"/>
        </w:rPr>
        <w:t>glabrata</w:t>
      </w:r>
      <w:proofErr w:type="spellEnd"/>
      <w:r w:rsidRPr="00167496">
        <w:rPr>
          <w:szCs w:val="22"/>
        </w:rPr>
        <w:t xml:space="preserve"> MIC-értékei 16 mg/l fölött tekintendők rezisztensnek. Az érzékeny kategória (≤0,001 mg/l) célja annak megakadályozása, hogy az „I” törzsek helytelenül „É” törzsként legyenek besorolva. I – érzékeny, megnövekedett expozíció: egy mikroorganizmus akkor kerül ebbe a kategóriába, ha a terápiás siker valószínűsége magas abból kifolyólag, hogy a hatóanyag-expozíció megnövekszik az adagolás módosítása vagy a fertőzés helyén történő koncentrációja következtében.</w:t>
      </w:r>
    </w:p>
    <w:p w14:paraId="386D640C" w14:textId="77777777" w:rsidR="0008184D" w:rsidRPr="00167496" w:rsidRDefault="0008184D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57A3F94C" w14:textId="77777777" w:rsidR="009242A7" w:rsidRPr="00167496" w:rsidRDefault="003620C9" w:rsidP="00167496">
      <w:pPr>
        <w:widowControl w:val="0"/>
        <w:tabs>
          <w:tab w:val="left" w:pos="567"/>
        </w:tabs>
        <w:spacing w:line="240" w:lineRule="auto"/>
        <w:rPr>
          <w:b/>
          <w:szCs w:val="22"/>
        </w:rPr>
      </w:pPr>
      <w:r w:rsidRPr="00167496">
        <w:rPr>
          <w:b/>
          <w:szCs w:val="22"/>
        </w:rPr>
        <w:t>5.2</w:t>
      </w:r>
      <w:r w:rsidRPr="00167496">
        <w:rPr>
          <w:b/>
          <w:szCs w:val="22"/>
        </w:rPr>
        <w:tab/>
      </w:r>
      <w:proofErr w:type="spellStart"/>
      <w:r w:rsidR="009242A7" w:rsidRPr="00167496">
        <w:rPr>
          <w:b/>
          <w:szCs w:val="22"/>
        </w:rPr>
        <w:t>Farmakokinetikai</w:t>
      </w:r>
      <w:proofErr w:type="spellEnd"/>
      <w:r w:rsidR="009242A7" w:rsidRPr="00167496">
        <w:rPr>
          <w:b/>
          <w:szCs w:val="22"/>
        </w:rPr>
        <w:t xml:space="preserve"> tulajdonságok</w:t>
      </w:r>
    </w:p>
    <w:p w14:paraId="489FC9C0" w14:textId="77777777" w:rsidR="004534F1" w:rsidRPr="00167496" w:rsidRDefault="004534F1" w:rsidP="00167496">
      <w:pPr>
        <w:widowControl w:val="0"/>
        <w:spacing w:line="240" w:lineRule="auto"/>
        <w:rPr>
          <w:szCs w:val="22"/>
        </w:rPr>
      </w:pPr>
    </w:p>
    <w:p w14:paraId="350BAF3B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farmakokinetikai</w:t>
      </w:r>
      <w:proofErr w:type="spellEnd"/>
      <w:r w:rsidRPr="00167496">
        <w:rPr>
          <w:sz w:val="22"/>
          <w:szCs w:val="22"/>
        </w:rPr>
        <w:t xml:space="preserve"> tulajdonságai </w:t>
      </w:r>
      <w:r w:rsidRPr="00167496">
        <w:rPr>
          <w:i/>
          <w:iCs/>
          <w:sz w:val="22"/>
          <w:szCs w:val="22"/>
        </w:rPr>
        <w:t xml:space="preserve">per </w:t>
      </w:r>
      <w:proofErr w:type="spellStart"/>
      <w:r w:rsidRPr="00167496">
        <w:rPr>
          <w:i/>
          <w:iCs/>
          <w:sz w:val="22"/>
          <w:szCs w:val="22"/>
        </w:rPr>
        <w:t>os</w:t>
      </w:r>
      <w:proofErr w:type="spellEnd"/>
      <w:r w:rsidRPr="00167496">
        <w:rPr>
          <w:i/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>és intravénás alkalmazást követően hasonlóak.</w:t>
      </w:r>
    </w:p>
    <w:p w14:paraId="1C4E342A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7F33FEE7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Felszívódás</w:t>
      </w:r>
    </w:p>
    <w:p w14:paraId="08C6E759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i/>
          <w:iCs/>
          <w:sz w:val="22"/>
          <w:szCs w:val="22"/>
        </w:rPr>
        <w:t xml:space="preserve">Per </w:t>
      </w:r>
      <w:proofErr w:type="spellStart"/>
      <w:r w:rsidRPr="00167496">
        <w:rPr>
          <w:i/>
          <w:iCs/>
          <w:sz w:val="22"/>
          <w:szCs w:val="22"/>
        </w:rPr>
        <w:t>os</w:t>
      </w:r>
      <w:proofErr w:type="spellEnd"/>
      <w:r w:rsidRPr="00167496">
        <w:rPr>
          <w:iCs/>
          <w:sz w:val="22"/>
          <w:szCs w:val="22"/>
        </w:rPr>
        <w:t xml:space="preserve"> </w:t>
      </w:r>
      <w:r w:rsidRPr="00167496">
        <w:rPr>
          <w:sz w:val="22"/>
          <w:szCs w:val="22"/>
        </w:rPr>
        <w:t xml:space="preserve">adagolást követően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jól felszívódik, a plazmakoncentráció (és a szisztémás </w:t>
      </w:r>
      <w:proofErr w:type="spellStart"/>
      <w:r w:rsidRPr="00167496">
        <w:rPr>
          <w:sz w:val="22"/>
          <w:szCs w:val="22"/>
        </w:rPr>
        <w:t>biohasznosulás</w:t>
      </w:r>
      <w:proofErr w:type="spellEnd"/>
      <w:r w:rsidRPr="00167496">
        <w:rPr>
          <w:sz w:val="22"/>
          <w:szCs w:val="22"/>
        </w:rPr>
        <w:t>) az intravénás alkalmazást követően elért plazmaszint 90%-</w:t>
      </w:r>
      <w:proofErr w:type="spellStart"/>
      <w:r w:rsidRPr="00167496">
        <w:rPr>
          <w:sz w:val="22"/>
          <w:szCs w:val="22"/>
        </w:rPr>
        <w:t>ánál</w:t>
      </w:r>
      <w:proofErr w:type="spellEnd"/>
      <w:r w:rsidRPr="00167496">
        <w:rPr>
          <w:sz w:val="22"/>
          <w:szCs w:val="22"/>
        </w:rPr>
        <w:t xml:space="preserve"> magasabb. A </w:t>
      </w:r>
      <w:r w:rsidRPr="00167496">
        <w:rPr>
          <w:i/>
          <w:sz w:val="22"/>
          <w:szCs w:val="22"/>
        </w:rPr>
        <w:t xml:space="preserve">per </w:t>
      </w:r>
      <w:proofErr w:type="spellStart"/>
      <w:r w:rsidRPr="00167496">
        <w:rPr>
          <w:i/>
          <w:sz w:val="22"/>
          <w:szCs w:val="22"/>
        </w:rPr>
        <w:t>os</w:t>
      </w:r>
      <w:proofErr w:type="spellEnd"/>
      <w:r w:rsidRPr="00167496">
        <w:rPr>
          <w:sz w:val="22"/>
          <w:szCs w:val="22"/>
        </w:rPr>
        <w:t xml:space="preserve"> felszívódást az egyidejű táplálékfogyasztás nem befolyásolja. A plazma</w:t>
      </w:r>
      <w:r w:rsidR="00C72766" w:rsidRPr="00167496">
        <w:rPr>
          <w:sz w:val="22"/>
          <w:szCs w:val="22"/>
        </w:rPr>
        <w:t>-</w:t>
      </w:r>
      <w:r w:rsidRPr="00167496">
        <w:rPr>
          <w:sz w:val="22"/>
          <w:szCs w:val="22"/>
        </w:rPr>
        <w:t xml:space="preserve">csúcskoncentráció </w:t>
      </w:r>
      <w:proofErr w:type="spellStart"/>
      <w:r w:rsidR="00C72766" w:rsidRPr="00167496">
        <w:rPr>
          <w:sz w:val="22"/>
          <w:szCs w:val="22"/>
        </w:rPr>
        <w:t>éhomi</w:t>
      </w:r>
      <w:proofErr w:type="spellEnd"/>
      <w:r w:rsidR="00C72766" w:rsidRPr="00167496">
        <w:rPr>
          <w:sz w:val="22"/>
          <w:szCs w:val="22"/>
        </w:rPr>
        <w:t xml:space="preserve"> állapotban </w:t>
      </w:r>
      <w:r w:rsidRPr="00167496">
        <w:rPr>
          <w:sz w:val="22"/>
          <w:szCs w:val="22"/>
        </w:rPr>
        <w:t>a bevételt követően 0,5</w:t>
      </w:r>
      <w:r w:rsidR="00573FAE" w:rsidRPr="00167496">
        <w:rPr>
          <w:sz w:val="22"/>
          <w:szCs w:val="22"/>
        </w:rPr>
        <w:t>–</w:t>
      </w:r>
      <w:r w:rsidRPr="00167496">
        <w:rPr>
          <w:sz w:val="22"/>
          <w:szCs w:val="22"/>
        </w:rPr>
        <w:t>1,5</w:t>
      </w:r>
      <w:r w:rsidR="00C72766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órán belül alakul ki. A plazmakoncentrációk a dózissal arányosak. Napi egyszeri adagolás mellett a 90%-os dinamikus egyensúlyi állapot 4</w:t>
      </w:r>
      <w:r w:rsidR="00573FAE" w:rsidRPr="00167496">
        <w:rPr>
          <w:sz w:val="22"/>
          <w:szCs w:val="22"/>
        </w:rPr>
        <w:t>–</w:t>
      </w:r>
      <w:r w:rsidRPr="00167496">
        <w:rPr>
          <w:sz w:val="22"/>
          <w:szCs w:val="22"/>
        </w:rPr>
        <w:t>5</w:t>
      </w:r>
      <w:r w:rsidR="00C72766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nap alatt alakul ki. Az első napon a szokásos dózis kétszeresét adva a plazmakoncentráció már a második napon megközelíti a 90%-os dinamikus egyensúlyi állapotot.</w:t>
      </w:r>
    </w:p>
    <w:p w14:paraId="51A5E586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64631540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Eloszlás</w:t>
      </w:r>
    </w:p>
    <w:p w14:paraId="483334B5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látszólagos </w:t>
      </w:r>
      <w:r w:rsidR="006902DF" w:rsidRPr="00167496">
        <w:rPr>
          <w:sz w:val="22"/>
          <w:szCs w:val="22"/>
        </w:rPr>
        <w:t>meg</w:t>
      </w:r>
      <w:r w:rsidRPr="00167496">
        <w:rPr>
          <w:sz w:val="22"/>
          <w:szCs w:val="22"/>
        </w:rPr>
        <w:t>oszlási térfogat csaknem megfelel a test teljes vízterének. A plazmafehérjékhez kismértékben (11</w:t>
      </w:r>
      <w:r w:rsidR="00573FAE" w:rsidRPr="00167496">
        <w:rPr>
          <w:sz w:val="22"/>
          <w:szCs w:val="22"/>
        </w:rPr>
        <w:t>–</w:t>
      </w:r>
      <w:r w:rsidRPr="00167496">
        <w:rPr>
          <w:sz w:val="22"/>
          <w:szCs w:val="22"/>
        </w:rPr>
        <w:t>12%-ban) kötődik.</w:t>
      </w:r>
    </w:p>
    <w:p w14:paraId="6F79D247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2F84D56C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minden vizsgált testfolyadékba jól </w:t>
      </w:r>
      <w:proofErr w:type="spellStart"/>
      <w:r w:rsidRPr="00167496">
        <w:rPr>
          <w:sz w:val="22"/>
          <w:szCs w:val="22"/>
        </w:rPr>
        <w:t>penetrál</w:t>
      </w:r>
      <w:proofErr w:type="spellEnd"/>
      <w:r w:rsidRPr="00167496">
        <w:rPr>
          <w:sz w:val="22"/>
          <w:szCs w:val="22"/>
        </w:rPr>
        <w:t xml:space="preserve">. A nyálban és a köpetben a plazmaszinthez hasonló </w:t>
      </w:r>
      <w:proofErr w:type="spellStart"/>
      <w:r w:rsidRPr="00167496">
        <w:rPr>
          <w:sz w:val="22"/>
          <w:szCs w:val="22"/>
        </w:rPr>
        <w:t>flukonazolszintet</w:t>
      </w:r>
      <w:proofErr w:type="spellEnd"/>
      <w:r w:rsidRPr="00167496">
        <w:rPr>
          <w:sz w:val="22"/>
          <w:szCs w:val="22"/>
        </w:rPr>
        <w:t xml:space="preserve"> mértek. Gomba okozta </w:t>
      </w:r>
      <w:proofErr w:type="spellStart"/>
      <w:r w:rsidRPr="00167496">
        <w:rPr>
          <w:sz w:val="22"/>
          <w:szCs w:val="22"/>
        </w:rPr>
        <w:t>meningitisben</w:t>
      </w:r>
      <w:proofErr w:type="spellEnd"/>
      <w:r w:rsidRPr="00167496">
        <w:rPr>
          <w:sz w:val="22"/>
          <w:szCs w:val="22"/>
        </w:rPr>
        <w:t xml:space="preserve"> szenvedő betegeknél a </w:t>
      </w:r>
      <w:proofErr w:type="spellStart"/>
      <w:r w:rsidRPr="00167496">
        <w:rPr>
          <w:sz w:val="22"/>
          <w:szCs w:val="22"/>
        </w:rPr>
        <w:t>cerebrospin</w:t>
      </w:r>
      <w:r w:rsidR="009D60EF" w:rsidRPr="00167496">
        <w:rPr>
          <w:sz w:val="22"/>
          <w:szCs w:val="22"/>
        </w:rPr>
        <w:t>a</w:t>
      </w:r>
      <w:r w:rsidRPr="00167496">
        <w:rPr>
          <w:sz w:val="22"/>
          <w:szCs w:val="22"/>
        </w:rPr>
        <w:t>lis</w:t>
      </w:r>
      <w:proofErr w:type="spellEnd"/>
      <w:r w:rsidRPr="00167496">
        <w:rPr>
          <w:sz w:val="22"/>
          <w:szCs w:val="22"/>
        </w:rPr>
        <w:t xml:space="preserve"> folyadékban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a plazmaszintnek kb. 80%-át éri el.</w:t>
      </w:r>
    </w:p>
    <w:p w14:paraId="15FC4BCE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0AF4E0D3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Magas, a szérumkoncentrációt meghaladó szöveti szintek érhetők el a bőrben, mind a </w:t>
      </w:r>
      <w:proofErr w:type="spellStart"/>
      <w:r w:rsidRPr="00167496">
        <w:rPr>
          <w:sz w:val="22"/>
          <w:szCs w:val="22"/>
        </w:rPr>
        <w:t>stratum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corneumban</w:t>
      </w:r>
      <w:proofErr w:type="spellEnd"/>
      <w:r w:rsidRPr="00167496">
        <w:rPr>
          <w:sz w:val="22"/>
          <w:szCs w:val="22"/>
        </w:rPr>
        <w:t xml:space="preserve">, mind az </w:t>
      </w:r>
      <w:proofErr w:type="spellStart"/>
      <w:r w:rsidRPr="00167496">
        <w:rPr>
          <w:sz w:val="22"/>
          <w:szCs w:val="22"/>
        </w:rPr>
        <w:t>epidermisben</w:t>
      </w:r>
      <w:proofErr w:type="spellEnd"/>
      <w:r w:rsidRPr="00167496">
        <w:rPr>
          <w:sz w:val="22"/>
          <w:szCs w:val="22"/>
        </w:rPr>
        <w:t xml:space="preserve">, </w:t>
      </w:r>
      <w:proofErr w:type="spellStart"/>
      <w:r w:rsidRPr="00167496">
        <w:rPr>
          <w:sz w:val="22"/>
          <w:szCs w:val="22"/>
        </w:rPr>
        <w:t>dermisben</w:t>
      </w:r>
      <w:proofErr w:type="spellEnd"/>
      <w:r w:rsidRPr="00167496">
        <w:rPr>
          <w:sz w:val="22"/>
          <w:szCs w:val="22"/>
        </w:rPr>
        <w:t xml:space="preserve"> és a verejtékben is. 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a </w:t>
      </w:r>
      <w:proofErr w:type="spellStart"/>
      <w:r w:rsidRPr="00167496">
        <w:rPr>
          <w:sz w:val="22"/>
          <w:szCs w:val="22"/>
        </w:rPr>
        <w:t>stratum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corneumban</w:t>
      </w:r>
      <w:proofErr w:type="spellEnd"/>
      <w:r w:rsidRPr="00167496">
        <w:rPr>
          <w:sz w:val="22"/>
          <w:szCs w:val="22"/>
        </w:rPr>
        <w:t xml:space="preserve"> felhalmozódik, napi 1-szer 50</w:t>
      </w:r>
      <w:r w:rsidR="00502F4A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mg-os adagolás mellett 12</w:t>
      </w:r>
      <w:r w:rsidR="00F11E11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nap alatt 73</w:t>
      </w:r>
      <w:r w:rsidR="00502F4A" w:rsidRPr="00167496">
        <w:rPr>
          <w:sz w:val="22"/>
          <w:szCs w:val="22"/>
        </w:rPr>
        <w:t> </w:t>
      </w:r>
      <w:proofErr w:type="spellStart"/>
      <w:r w:rsidR="00CF5A2D" w:rsidRPr="00167496">
        <w:rPr>
          <w:sz w:val="22"/>
          <w:szCs w:val="22"/>
        </w:rPr>
        <w:t>μ</w:t>
      </w:r>
      <w:r w:rsidRPr="00167496">
        <w:rPr>
          <w:sz w:val="22"/>
          <w:szCs w:val="22"/>
        </w:rPr>
        <w:t>g</w:t>
      </w:r>
      <w:proofErr w:type="spellEnd"/>
      <w:r w:rsidRPr="00167496">
        <w:rPr>
          <w:sz w:val="22"/>
          <w:szCs w:val="22"/>
        </w:rPr>
        <w:t>/g-os szöveti szint alakul ki, illetőleg 7</w:t>
      </w:r>
      <w:r w:rsidR="00F11E11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nappal a terápia abbahagyását követően a szint még mindig 5,8</w:t>
      </w:r>
      <w:r w:rsidR="00502F4A" w:rsidRPr="00167496">
        <w:rPr>
          <w:sz w:val="22"/>
          <w:szCs w:val="22"/>
        </w:rPr>
        <w:t> </w:t>
      </w:r>
      <w:proofErr w:type="spellStart"/>
      <w:r w:rsidRPr="00167496">
        <w:rPr>
          <w:sz w:val="22"/>
          <w:szCs w:val="22"/>
        </w:rPr>
        <w:t>μg</w:t>
      </w:r>
      <w:proofErr w:type="spellEnd"/>
      <w:r w:rsidRPr="00167496">
        <w:rPr>
          <w:sz w:val="22"/>
          <w:szCs w:val="22"/>
        </w:rPr>
        <w:t>/g. Heti 150</w:t>
      </w:r>
      <w:r w:rsidR="00502F4A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mg-os adagolással a második dózis után közvetlenül a </w:t>
      </w:r>
      <w:proofErr w:type="spellStart"/>
      <w:r w:rsidRPr="00167496">
        <w:rPr>
          <w:sz w:val="22"/>
          <w:szCs w:val="22"/>
        </w:rPr>
        <w:t>stratum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corneumban</w:t>
      </w:r>
      <w:proofErr w:type="spellEnd"/>
      <w:r w:rsidRPr="00167496">
        <w:rPr>
          <w:sz w:val="22"/>
          <w:szCs w:val="22"/>
        </w:rPr>
        <w:t xml:space="preserve"> 23,4</w:t>
      </w:r>
      <w:r w:rsidR="00502F4A" w:rsidRPr="00167496">
        <w:rPr>
          <w:sz w:val="22"/>
          <w:szCs w:val="22"/>
        </w:rPr>
        <w:t> </w:t>
      </w:r>
      <w:proofErr w:type="spellStart"/>
      <w:r w:rsidRPr="00167496">
        <w:rPr>
          <w:sz w:val="22"/>
          <w:szCs w:val="22"/>
        </w:rPr>
        <w:t>μg</w:t>
      </w:r>
      <w:proofErr w:type="spellEnd"/>
      <w:r w:rsidRPr="00167496">
        <w:rPr>
          <w:sz w:val="22"/>
          <w:szCs w:val="22"/>
        </w:rPr>
        <w:t>/g, az ezt követő hetedik napon pedig 7,1</w:t>
      </w:r>
      <w:r w:rsidR="00502F4A" w:rsidRPr="00167496">
        <w:rPr>
          <w:sz w:val="22"/>
          <w:szCs w:val="22"/>
        </w:rPr>
        <w:t> </w:t>
      </w:r>
      <w:proofErr w:type="spellStart"/>
      <w:r w:rsidRPr="00167496">
        <w:rPr>
          <w:sz w:val="22"/>
          <w:szCs w:val="22"/>
        </w:rPr>
        <w:t>μ</w:t>
      </w:r>
      <w:r w:rsidR="00502F4A" w:rsidRPr="00167496">
        <w:rPr>
          <w:sz w:val="22"/>
          <w:szCs w:val="22"/>
        </w:rPr>
        <w:t>g</w:t>
      </w:r>
      <w:proofErr w:type="spellEnd"/>
      <w:r w:rsidR="00502F4A" w:rsidRPr="00167496">
        <w:rPr>
          <w:sz w:val="22"/>
          <w:szCs w:val="22"/>
        </w:rPr>
        <w:t>/g a koncentráció.</w:t>
      </w:r>
    </w:p>
    <w:p w14:paraId="6F61C0F6" w14:textId="77777777" w:rsidR="00502F4A" w:rsidRPr="00167496" w:rsidRDefault="00502F4A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1434940E" w14:textId="77777777" w:rsidR="009F7B50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>Körömgombásodás kezelésekor heti 150</w:t>
      </w:r>
      <w:r w:rsidR="00502F4A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mg-os dózist 4</w:t>
      </w:r>
      <w:r w:rsidR="00F11E11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hónapig adagolva az egészséges körömben 4,05</w:t>
      </w:r>
      <w:r w:rsidR="00502F4A" w:rsidRPr="00167496">
        <w:rPr>
          <w:sz w:val="22"/>
          <w:szCs w:val="22"/>
        </w:rPr>
        <w:t> </w:t>
      </w:r>
      <w:proofErr w:type="spellStart"/>
      <w:r w:rsidRPr="00167496">
        <w:rPr>
          <w:sz w:val="22"/>
          <w:szCs w:val="22"/>
        </w:rPr>
        <w:t>μg</w:t>
      </w:r>
      <w:proofErr w:type="spellEnd"/>
      <w:r w:rsidRPr="00167496">
        <w:rPr>
          <w:sz w:val="22"/>
          <w:szCs w:val="22"/>
        </w:rPr>
        <w:t>/g, a beteg körömben 1,8</w:t>
      </w:r>
      <w:r w:rsidR="00502F4A" w:rsidRPr="00167496">
        <w:rPr>
          <w:sz w:val="22"/>
          <w:szCs w:val="22"/>
        </w:rPr>
        <w:t> </w:t>
      </w:r>
      <w:proofErr w:type="spellStart"/>
      <w:r w:rsidRPr="00167496">
        <w:rPr>
          <w:sz w:val="22"/>
          <w:szCs w:val="22"/>
        </w:rPr>
        <w:t>μg</w:t>
      </w:r>
      <w:proofErr w:type="spellEnd"/>
      <w:r w:rsidRPr="00167496">
        <w:rPr>
          <w:sz w:val="22"/>
          <w:szCs w:val="22"/>
        </w:rPr>
        <w:t>/g-os szintet mértek. A terápia befejezése után még 6</w:t>
      </w:r>
      <w:r w:rsidR="00F11E11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hónappal később is kimutathat</w:t>
      </w:r>
      <w:r w:rsidR="00502F4A" w:rsidRPr="00167496">
        <w:rPr>
          <w:sz w:val="22"/>
          <w:szCs w:val="22"/>
        </w:rPr>
        <w:t xml:space="preserve">ó volt a körömben a </w:t>
      </w:r>
      <w:proofErr w:type="spellStart"/>
      <w:r w:rsidR="00502F4A" w:rsidRPr="00167496">
        <w:rPr>
          <w:sz w:val="22"/>
          <w:szCs w:val="22"/>
        </w:rPr>
        <w:t>flukonazol</w:t>
      </w:r>
      <w:proofErr w:type="spellEnd"/>
      <w:r w:rsidR="00502F4A" w:rsidRPr="00167496">
        <w:rPr>
          <w:sz w:val="22"/>
          <w:szCs w:val="22"/>
        </w:rPr>
        <w:t>.</w:t>
      </w:r>
    </w:p>
    <w:p w14:paraId="4020AC23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40788665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proofErr w:type="spellStart"/>
      <w:r w:rsidRPr="00167496">
        <w:rPr>
          <w:color w:val="auto"/>
          <w:sz w:val="22"/>
          <w:szCs w:val="22"/>
          <w:u w:val="single"/>
        </w:rPr>
        <w:lastRenderedPageBreak/>
        <w:t>Biotranszformáció</w:t>
      </w:r>
      <w:proofErr w:type="spellEnd"/>
    </w:p>
    <w:p w14:paraId="6AC895B3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csak kismértékben </w:t>
      </w:r>
      <w:proofErr w:type="spellStart"/>
      <w:r w:rsidRPr="00167496">
        <w:rPr>
          <w:color w:val="auto"/>
          <w:sz w:val="22"/>
          <w:szCs w:val="22"/>
        </w:rPr>
        <w:t>metabolizálódik</w:t>
      </w:r>
      <w:proofErr w:type="spellEnd"/>
      <w:r w:rsidRPr="00167496">
        <w:rPr>
          <w:color w:val="auto"/>
          <w:sz w:val="22"/>
          <w:szCs w:val="22"/>
        </w:rPr>
        <w:t xml:space="preserve">. Egy radioaktív dózisnak csak a 11%-a </w:t>
      </w:r>
      <w:proofErr w:type="spellStart"/>
      <w:r w:rsidRPr="00167496">
        <w:rPr>
          <w:color w:val="auto"/>
          <w:sz w:val="22"/>
          <w:szCs w:val="22"/>
        </w:rPr>
        <w:t>választódik</w:t>
      </w:r>
      <w:proofErr w:type="spellEnd"/>
      <w:r w:rsidRPr="00167496">
        <w:rPr>
          <w:color w:val="auto"/>
          <w:sz w:val="22"/>
          <w:szCs w:val="22"/>
        </w:rPr>
        <w:t xml:space="preserve"> ki megváltozott formában a vizeletbe.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a CYP2C9 és CYP3A4 </w:t>
      </w:r>
      <w:proofErr w:type="spellStart"/>
      <w:r w:rsidRPr="00167496">
        <w:rPr>
          <w:color w:val="auto"/>
          <w:sz w:val="22"/>
          <w:szCs w:val="22"/>
        </w:rPr>
        <w:t>izoenzimek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r w:rsidR="000138D1" w:rsidRPr="00167496">
        <w:rPr>
          <w:sz w:val="22"/>
          <w:szCs w:val="22"/>
        </w:rPr>
        <w:t>közepesen erős</w:t>
      </w:r>
      <w:r w:rsidR="000138D1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 xml:space="preserve">inhibitora (lásd 4.5 pont).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továbbá a CYP</w:t>
      </w:r>
      <w:r w:rsidR="00502F4A" w:rsidRPr="00167496">
        <w:rPr>
          <w:color w:val="auto"/>
          <w:sz w:val="22"/>
          <w:szCs w:val="22"/>
        </w:rPr>
        <w:t xml:space="preserve">2C19 </w:t>
      </w:r>
      <w:proofErr w:type="spellStart"/>
      <w:r w:rsidR="00502F4A" w:rsidRPr="00167496">
        <w:rPr>
          <w:color w:val="auto"/>
          <w:sz w:val="22"/>
          <w:szCs w:val="22"/>
        </w:rPr>
        <w:t>izoenzim</w:t>
      </w:r>
      <w:proofErr w:type="spellEnd"/>
      <w:r w:rsidR="00502F4A" w:rsidRPr="00167496">
        <w:rPr>
          <w:color w:val="auto"/>
          <w:sz w:val="22"/>
          <w:szCs w:val="22"/>
        </w:rPr>
        <w:t xml:space="preserve"> egyik </w:t>
      </w:r>
      <w:r w:rsidR="000138D1" w:rsidRPr="00167496">
        <w:rPr>
          <w:sz w:val="22"/>
          <w:szCs w:val="22"/>
        </w:rPr>
        <w:t>erős</w:t>
      </w:r>
      <w:r w:rsidR="000138D1" w:rsidRPr="00167496">
        <w:rPr>
          <w:color w:val="auto"/>
          <w:sz w:val="22"/>
          <w:szCs w:val="22"/>
        </w:rPr>
        <w:t xml:space="preserve"> </w:t>
      </w:r>
      <w:r w:rsidR="00502F4A" w:rsidRPr="00167496">
        <w:rPr>
          <w:color w:val="auto"/>
          <w:sz w:val="22"/>
          <w:szCs w:val="22"/>
        </w:rPr>
        <w:t>inhibitora.</w:t>
      </w:r>
    </w:p>
    <w:p w14:paraId="2C23D908" w14:textId="77777777" w:rsidR="00502F4A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649DC0C" w14:textId="77777777" w:rsidR="009F7B50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  <w:u w:val="single"/>
        </w:rPr>
      </w:pPr>
      <w:r w:rsidRPr="00167496">
        <w:rPr>
          <w:color w:val="auto"/>
          <w:sz w:val="22"/>
          <w:szCs w:val="22"/>
          <w:u w:val="single"/>
        </w:rPr>
        <w:t>Elimináció</w:t>
      </w:r>
    </w:p>
    <w:p w14:paraId="0A8BB7E4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plazma eliminációs felezési ideje körülbelül 30 óra. Elsősorban a vesén át ürül, a beadott dózis mintegy 80%-a változatlan gyógyszer formájában jelenik meg a vizeletben. A </w:t>
      </w:r>
      <w:proofErr w:type="spellStart"/>
      <w:r w:rsidRPr="00167496">
        <w:rPr>
          <w:color w:val="auto"/>
          <w:sz w:val="22"/>
          <w:szCs w:val="22"/>
        </w:rPr>
        <w:t>flukonazol</w:t>
      </w:r>
      <w:r w:rsidR="006902DF" w:rsidRPr="00167496">
        <w:rPr>
          <w:color w:val="auto"/>
          <w:sz w:val="22"/>
          <w:szCs w:val="22"/>
        </w:rPr>
        <w:noBreakHyphen/>
      </w:r>
      <w:r w:rsidRPr="00167496">
        <w:rPr>
          <w:color w:val="auto"/>
          <w:sz w:val="22"/>
          <w:szCs w:val="22"/>
        </w:rPr>
        <w:t>clearance</w:t>
      </w:r>
      <w:proofErr w:type="spellEnd"/>
      <w:r w:rsidRPr="00167496">
        <w:rPr>
          <w:color w:val="auto"/>
          <w:sz w:val="22"/>
          <w:szCs w:val="22"/>
        </w:rPr>
        <w:t xml:space="preserve"> arányos a kreatinin-</w:t>
      </w:r>
      <w:proofErr w:type="spellStart"/>
      <w:r w:rsidRPr="00167496">
        <w:rPr>
          <w:color w:val="auto"/>
          <w:sz w:val="22"/>
          <w:szCs w:val="22"/>
        </w:rPr>
        <w:t>clearance</w:t>
      </w:r>
      <w:proofErr w:type="spellEnd"/>
      <w:r w:rsidRPr="00167496">
        <w:rPr>
          <w:color w:val="auto"/>
          <w:sz w:val="22"/>
          <w:szCs w:val="22"/>
        </w:rPr>
        <w:t>-szel. Keringő</w:t>
      </w:r>
      <w:r w:rsidR="00502F4A" w:rsidRPr="00167496">
        <w:rPr>
          <w:color w:val="auto"/>
          <w:sz w:val="22"/>
          <w:szCs w:val="22"/>
        </w:rPr>
        <w:t xml:space="preserve"> </w:t>
      </w:r>
      <w:proofErr w:type="spellStart"/>
      <w:r w:rsidR="00502F4A" w:rsidRPr="00167496">
        <w:rPr>
          <w:color w:val="auto"/>
          <w:sz w:val="22"/>
          <w:szCs w:val="22"/>
        </w:rPr>
        <w:t>metabolitokat</w:t>
      </w:r>
      <w:proofErr w:type="spellEnd"/>
      <w:r w:rsidR="00502F4A" w:rsidRPr="00167496">
        <w:rPr>
          <w:color w:val="auto"/>
          <w:sz w:val="22"/>
          <w:szCs w:val="22"/>
        </w:rPr>
        <w:t xml:space="preserve"> nem mutattak ki.</w:t>
      </w:r>
    </w:p>
    <w:p w14:paraId="2D1A5F4D" w14:textId="77777777" w:rsidR="00502F4A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67C6CCA9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hosszú felezési ideje </w:t>
      </w:r>
      <w:proofErr w:type="spellStart"/>
      <w:r w:rsidRPr="00167496">
        <w:rPr>
          <w:color w:val="auto"/>
          <w:sz w:val="22"/>
          <w:szCs w:val="22"/>
        </w:rPr>
        <w:t>vaginalis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candidiasisban</w:t>
      </w:r>
      <w:proofErr w:type="spellEnd"/>
      <w:r w:rsidRPr="00167496">
        <w:rPr>
          <w:color w:val="auto"/>
          <w:sz w:val="22"/>
          <w:szCs w:val="22"/>
        </w:rPr>
        <w:t xml:space="preserve"> egyszeri dózisú alkalmazást, egyéb gombafertőzésekben pedig napi vagy heti egyszeri adagolást tesz lehető</w:t>
      </w:r>
      <w:r w:rsidR="00502F4A" w:rsidRPr="00167496">
        <w:rPr>
          <w:color w:val="auto"/>
          <w:sz w:val="22"/>
          <w:szCs w:val="22"/>
        </w:rPr>
        <w:t>vé.</w:t>
      </w:r>
    </w:p>
    <w:p w14:paraId="50A6585E" w14:textId="77777777" w:rsidR="00502F4A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898FA59" w14:textId="77777777" w:rsidR="00ED25E4" w:rsidRPr="00167496" w:rsidRDefault="00ED25E4" w:rsidP="00167496">
      <w:pPr>
        <w:pStyle w:val="Default"/>
        <w:widowControl w:val="0"/>
        <w:suppressAutoHyphens/>
        <w:rPr>
          <w:sz w:val="22"/>
          <w:szCs w:val="22"/>
          <w:u w:val="single"/>
        </w:rPr>
      </w:pPr>
      <w:r w:rsidRPr="00167496">
        <w:rPr>
          <w:sz w:val="22"/>
          <w:szCs w:val="22"/>
          <w:u w:val="single"/>
        </w:rPr>
        <w:t>Különleges betegcsoportok</w:t>
      </w:r>
    </w:p>
    <w:p w14:paraId="3FC8E6E6" w14:textId="77777777" w:rsidR="00ED25E4" w:rsidRPr="00167496" w:rsidRDefault="00ED25E4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194ED2BC" w14:textId="77777777" w:rsidR="009F7B50" w:rsidRPr="00167496" w:rsidRDefault="009F7B50" w:rsidP="00167496">
      <w:pPr>
        <w:pStyle w:val="Default"/>
        <w:widowControl w:val="0"/>
        <w:suppressAutoHyphens/>
        <w:rPr>
          <w:i/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Farmakokinetika</w:t>
      </w:r>
      <w:proofErr w:type="spellEnd"/>
      <w:r w:rsidRPr="00167496">
        <w:rPr>
          <w:i/>
          <w:color w:val="auto"/>
          <w:sz w:val="22"/>
          <w:szCs w:val="22"/>
          <w:u w:val="single"/>
        </w:rPr>
        <w:t xml:space="preserve"> vesekárosodásban</w:t>
      </w:r>
    </w:p>
    <w:p w14:paraId="7FF72D37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>Súlyos vesekárosodásban szenvedő betegeknél, (GFR &lt;20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ml/perc) a felezési idő 30-ról 98</w:t>
      </w:r>
      <w:r w:rsidR="00F11E11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órára emelkedik. Következésképpen, dóziscsökkentés szükséges. A </w:t>
      </w:r>
      <w:proofErr w:type="spellStart"/>
      <w:r w:rsidRPr="00167496">
        <w:rPr>
          <w:color w:val="auto"/>
          <w:sz w:val="22"/>
          <w:szCs w:val="22"/>
        </w:rPr>
        <w:t>flukonazolt</w:t>
      </w:r>
      <w:proofErr w:type="spellEnd"/>
      <w:r w:rsidRPr="00167496">
        <w:rPr>
          <w:color w:val="auto"/>
          <w:sz w:val="22"/>
          <w:szCs w:val="22"/>
        </w:rPr>
        <w:t xml:space="preserve"> a </w:t>
      </w:r>
      <w:proofErr w:type="spellStart"/>
      <w:r w:rsidRPr="00167496">
        <w:rPr>
          <w:color w:val="auto"/>
          <w:sz w:val="22"/>
          <w:szCs w:val="22"/>
        </w:rPr>
        <w:t>hemodialízis</w:t>
      </w:r>
      <w:proofErr w:type="spellEnd"/>
      <w:r w:rsidRPr="00167496">
        <w:rPr>
          <w:color w:val="auto"/>
          <w:sz w:val="22"/>
          <w:szCs w:val="22"/>
        </w:rPr>
        <w:t xml:space="preserve"> és kisebb mértékben a </w:t>
      </w:r>
      <w:proofErr w:type="spellStart"/>
      <w:r w:rsidRPr="00167496">
        <w:rPr>
          <w:color w:val="auto"/>
          <w:sz w:val="22"/>
          <w:szCs w:val="22"/>
        </w:rPr>
        <w:t>peritonealis</w:t>
      </w:r>
      <w:proofErr w:type="spellEnd"/>
      <w:r w:rsidRPr="00167496">
        <w:rPr>
          <w:color w:val="auto"/>
          <w:sz w:val="22"/>
          <w:szCs w:val="22"/>
        </w:rPr>
        <w:t xml:space="preserve"> dialízis is eltávolítja. Három órás </w:t>
      </w:r>
      <w:proofErr w:type="spellStart"/>
      <w:r w:rsidRPr="00167496">
        <w:rPr>
          <w:color w:val="auto"/>
          <w:sz w:val="22"/>
          <w:szCs w:val="22"/>
        </w:rPr>
        <w:t>hemodialízist</w:t>
      </w:r>
      <w:proofErr w:type="spellEnd"/>
      <w:r w:rsidRPr="00167496">
        <w:rPr>
          <w:color w:val="auto"/>
          <w:sz w:val="22"/>
          <w:szCs w:val="22"/>
        </w:rPr>
        <w:t xml:space="preserve"> követően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körülbelül 50%-a </w:t>
      </w:r>
      <w:proofErr w:type="spellStart"/>
      <w:r w:rsidRPr="00167496">
        <w:rPr>
          <w:color w:val="auto"/>
          <w:sz w:val="22"/>
          <w:szCs w:val="22"/>
        </w:rPr>
        <w:t>eliminálódik</w:t>
      </w:r>
      <w:proofErr w:type="spellEnd"/>
      <w:r w:rsidRPr="00167496">
        <w:rPr>
          <w:color w:val="auto"/>
          <w:sz w:val="22"/>
          <w:szCs w:val="22"/>
        </w:rPr>
        <w:t xml:space="preserve"> a vérbő</w:t>
      </w:r>
      <w:r w:rsidR="00502F4A" w:rsidRPr="00167496">
        <w:rPr>
          <w:color w:val="auto"/>
          <w:sz w:val="22"/>
          <w:szCs w:val="22"/>
        </w:rPr>
        <w:t>l.</w:t>
      </w:r>
    </w:p>
    <w:p w14:paraId="488E9CA7" w14:textId="77777777" w:rsidR="00502F4A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221C8E4F" w14:textId="77777777" w:rsidR="00F11E11" w:rsidRPr="00167496" w:rsidRDefault="00F11E11" w:rsidP="00167496">
      <w:pPr>
        <w:widowControl w:val="0"/>
        <w:spacing w:line="240" w:lineRule="auto"/>
        <w:rPr>
          <w:i/>
          <w:szCs w:val="22"/>
          <w:u w:val="single"/>
        </w:rPr>
      </w:pPr>
      <w:proofErr w:type="spellStart"/>
      <w:r w:rsidRPr="00167496">
        <w:rPr>
          <w:i/>
          <w:szCs w:val="22"/>
          <w:u w:val="single"/>
        </w:rPr>
        <w:t>Farmakokinetika</w:t>
      </w:r>
      <w:proofErr w:type="spellEnd"/>
      <w:r w:rsidRPr="00167496">
        <w:rPr>
          <w:i/>
          <w:szCs w:val="22"/>
          <w:u w:val="single"/>
        </w:rPr>
        <w:t xml:space="preserve"> szoptatás során</w:t>
      </w:r>
    </w:p>
    <w:p w14:paraId="3C8C25CC" w14:textId="77777777" w:rsidR="00F11E11" w:rsidRPr="00167496" w:rsidRDefault="00F11E11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Egy </w:t>
      </w:r>
      <w:proofErr w:type="spellStart"/>
      <w:r w:rsidRPr="00167496">
        <w:rPr>
          <w:szCs w:val="22"/>
        </w:rPr>
        <w:t>farmakokinetikai</w:t>
      </w:r>
      <w:proofErr w:type="spellEnd"/>
      <w:r w:rsidRPr="00167496">
        <w:rPr>
          <w:szCs w:val="22"/>
        </w:rPr>
        <w:t xml:space="preserve"> vizsgálatban tíz olyan laktáló nőnél, akik ideiglenesen vagy </w:t>
      </w:r>
      <w:r w:rsidR="00C72766" w:rsidRPr="00167496">
        <w:rPr>
          <w:szCs w:val="22"/>
        </w:rPr>
        <w:t xml:space="preserve">véglegesen </w:t>
      </w:r>
      <w:r w:rsidRPr="00167496">
        <w:rPr>
          <w:szCs w:val="22"/>
        </w:rPr>
        <w:t xml:space="preserve">abbahagyták a csecsemőjük szoptatását, értékelték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koncentrációját a plazmában és az anyatejben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egyszeri 150 mg-os </w:t>
      </w:r>
      <w:r w:rsidR="00C72766" w:rsidRPr="00167496">
        <w:rPr>
          <w:szCs w:val="22"/>
        </w:rPr>
        <w:t xml:space="preserve">dózisának </w:t>
      </w:r>
      <w:r w:rsidRPr="00167496">
        <w:rPr>
          <w:szCs w:val="22"/>
        </w:rPr>
        <w:t xml:space="preserve">beadása után 48 óráig. 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átlagos koncentrációja az anyatejben hozzávetőlegesen 98%-a volt az anya plazmájában mért koncentrációnak. Az átlagos csúcskoncentráció az anyatejben 2,61 mg/l volt 5,2 órával a dózis beadását követően. Az anyatejből származó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becsült napi dózisa a csecsemőknél (napi 150 ml/kg átlagos tejfogyasztást feltételezve) az anyatejben mért csúcskoncentráció alapján napi 0,39 mg/kg, ami hozzávetőlegesen 40%-a </w:t>
      </w:r>
      <w:proofErr w:type="spellStart"/>
      <w:r w:rsidRPr="00167496">
        <w:rPr>
          <w:szCs w:val="22"/>
        </w:rPr>
        <w:t>a</w:t>
      </w:r>
      <w:proofErr w:type="spellEnd"/>
      <w:r w:rsidRPr="00167496">
        <w:rPr>
          <w:szCs w:val="22"/>
        </w:rPr>
        <w:t xml:space="preserve"> javasolt újszülöttkori (2 hetesnél fiatalabbaknál) dózisnak, illetve 13%-a </w:t>
      </w:r>
      <w:proofErr w:type="spellStart"/>
      <w:r w:rsidRPr="00167496">
        <w:rPr>
          <w:szCs w:val="22"/>
        </w:rPr>
        <w:t>a</w:t>
      </w:r>
      <w:proofErr w:type="spellEnd"/>
      <w:r w:rsidRPr="00167496">
        <w:rPr>
          <w:szCs w:val="22"/>
        </w:rPr>
        <w:t xml:space="preserve"> javasolt csecsemőkori dózisnak nyálkahártya-</w:t>
      </w:r>
      <w:proofErr w:type="spellStart"/>
      <w:r w:rsidRPr="00167496">
        <w:rPr>
          <w:szCs w:val="22"/>
        </w:rPr>
        <w:t>candidiasis</w:t>
      </w:r>
      <w:proofErr w:type="spellEnd"/>
      <w:r w:rsidRPr="00167496">
        <w:rPr>
          <w:szCs w:val="22"/>
        </w:rPr>
        <w:t xml:space="preserve"> kezelésére.</w:t>
      </w:r>
    </w:p>
    <w:p w14:paraId="6792C651" w14:textId="77777777" w:rsidR="00F11E11" w:rsidRPr="00167496" w:rsidRDefault="00F11E11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04CF0F02" w14:textId="77777777" w:rsidR="009F7B50" w:rsidRPr="00167496" w:rsidRDefault="006902DF" w:rsidP="00167496">
      <w:pPr>
        <w:pStyle w:val="Default"/>
        <w:widowControl w:val="0"/>
        <w:suppressAutoHyphens/>
        <w:rPr>
          <w:i/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Farmakokinetika</w:t>
      </w:r>
      <w:proofErr w:type="spellEnd"/>
      <w:r w:rsidRPr="00167496">
        <w:rPr>
          <w:i/>
          <w:color w:val="auto"/>
          <w:sz w:val="22"/>
          <w:szCs w:val="22"/>
          <w:u w:val="single"/>
        </w:rPr>
        <w:t xml:space="preserve"> g</w:t>
      </w:r>
      <w:r w:rsidR="009F7B50" w:rsidRPr="00167496">
        <w:rPr>
          <w:i/>
          <w:color w:val="auto"/>
          <w:sz w:val="22"/>
          <w:szCs w:val="22"/>
          <w:u w:val="single"/>
        </w:rPr>
        <w:t>yermekek</w:t>
      </w:r>
      <w:r w:rsidRPr="00167496">
        <w:rPr>
          <w:i/>
          <w:color w:val="auto"/>
          <w:sz w:val="22"/>
          <w:szCs w:val="22"/>
          <w:u w:val="single"/>
        </w:rPr>
        <w:t>nél</w:t>
      </w:r>
      <w:r w:rsidR="00ED25E4" w:rsidRPr="00167496">
        <w:rPr>
          <w:i/>
          <w:color w:val="auto"/>
          <w:sz w:val="22"/>
          <w:szCs w:val="22"/>
          <w:u w:val="single"/>
        </w:rPr>
        <w:t xml:space="preserve"> </w:t>
      </w:r>
      <w:r w:rsidR="00425B28" w:rsidRPr="00167496">
        <w:rPr>
          <w:i/>
          <w:color w:val="auto"/>
          <w:sz w:val="22"/>
          <w:szCs w:val="22"/>
          <w:u w:val="single"/>
        </w:rPr>
        <w:t>és serdülőknél</w:t>
      </w:r>
    </w:p>
    <w:p w14:paraId="167F83B0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farmakokinetikai</w:t>
      </w:r>
      <w:proofErr w:type="spellEnd"/>
      <w:r w:rsidRPr="00167496">
        <w:rPr>
          <w:color w:val="auto"/>
          <w:sz w:val="22"/>
          <w:szCs w:val="22"/>
        </w:rPr>
        <w:t xml:space="preserve"> adatokat 113 gyermek</w:t>
      </w:r>
      <w:r w:rsidR="00C72766" w:rsidRPr="00167496">
        <w:rPr>
          <w:color w:val="auto"/>
          <w:sz w:val="22"/>
          <w:szCs w:val="22"/>
        </w:rPr>
        <w:t>nél és serdülőnél</w:t>
      </w:r>
      <w:r w:rsidRPr="00167496">
        <w:rPr>
          <w:color w:val="auto"/>
          <w:sz w:val="22"/>
          <w:szCs w:val="22"/>
        </w:rPr>
        <w:t xml:space="preserve"> 5 klinikai vizsgálatban értékelték. Ebből 2</w:t>
      </w:r>
      <w:r w:rsidR="009D60EF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vizsgálatban egyetlen dózist alkalmaztak, míg 2-ben többszöri dózist, illetve egy vizsgálatot koraszülött csecsemőkn</w:t>
      </w:r>
      <w:r w:rsidR="00035A1B">
        <w:rPr>
          <w:color w:val="auto"/>
          <w:sz w:val="22"/>
          <w:szCs w:val="22"/>
        </w:rPr>
        <w:t>é</w:t>
      </w:r>
      <w:r w:rsidR="00D51B8A" w:rsidRPr="00167496">
        <w:rPr>
          <w:color w:val="auto"/>
          <w:sz w:val="22"/>
          <w:szCs w:val="22"/>
        </w:rPr>
        <w:t>l</w:t>
      </w:r>
      <w:r w:rsidRPr="00167496">
        <w:rPr>
          <w:color w:val="auto"/>
          <w:sz w:val="22"/>
          <w:szCs w:val="22"/>
        </w:rPr>
        <w:t xml:space="preserve"> végeztek. Az egyik vizsgálat adatait nem lehetett értékelni, mert a gyógyszer </w:t>
      </w:r>
      <w:proofErr w:type="spellStart"/>
      <w:r w:rsidRPr="00167496">
        <w:rPr>
          <w:color w:val="auto"/>
          <w:sz w:val="22"/>
          <w:szCs w:val="22"/>
        </w:rPr>
        <w:t>formulálásának</w:t>
      </w:r>
      <w:proofErr w:type="spellEnd"/>
      <w:r w:rsidRPr="00167496">
        <w:rPr>
          <w:color w:val="auto"/>
          <w:sz w:val="22"/>
          <w:szCs w:val="22"/>
        </w:rPr>
        <w:t xml:space="preserve"> módját a vizsgálat közben megváltoztatták. További adatok álltak rendelkezésre egy </w:t>
      </w:r>
      <w:r w:rsidR="00D51B8A" w:rsidRPr="00167496">
        <w:rPr>
          <w:sz w:val="22"/>
          <w:szCs w:val="22"/>
        </w:rPr>
        <w:t>engedélyezés előtti gyógyszeralkalmazás (</w:t>
      </w:r>
      <w:proofErr w:type="spellStart"/>
      <w:r w:rsidRPr="00167496">
        <w:rPr>
          <w:color w:val="auto"/>
          <w:sz w:val="22"/>
          <w:szCs w:val="22"/>
        </w:rPr>
        <w:t>c</w:t>
      </w:r>
      <w:r w:rsidR="00502F4A" w:rsidRPr="00167496">
        <w:rPr>
          <w:color w:val="auto"/>
          <w:sz w:val="22"/>
          <w:szCs w:val="22"/>
        </w:rPr>
        <w:t>ompassionate</w:t>
      </w:r>
      <w:proofErr w:type="spellEnd"/>
      <w:r w:rsidR="00502F4A" w:rsidRPr="00167496">
        <w:rPr>
          <w:color w:val="auto"/>
          <w:sz w:val="22"/>
          <w:szCs w:val="22"/>
        </w:rPr>
        <w:t xml:space="preserve"> </w:t>
      </w:r>
      <w:proofErr w:type="spellStart"/>
      <w:r w:rsidR="00502F4A" w:rsidRPr="00167496">
        <w:rPr>
          <w:color w:val="auto"/>
          <w:sz w:val="22"/>
          <w:szCs w:val="22"/>
        </w:rPr>
        <w:t>use</w:t>
      </w:r>
      <w:proofErr w:type="spellEnd"/>
      <w:r w:rsidR="00D51B8A" w:rsidRPr="00167496">
        <w:rPr>
          <w:color w:val="auto"/>
          <w:sz w:val="22"/>
          <w:szCs w:val="22"/>
        </w:rPr>
        <w:t>)</w:t>
      </w:r>
      <w:r w:rsidR="00502F4A" w:rsidRPr="00167496">
        <w:rPr>
          <w:color w:val="auto"/>
          <w:sz w:val="22"/>
          <w:szCs w:val="22"/>
        </w:rPr>
        <w:t xml:space="preserve"> vizsgálatból.</w:t>
      </w:r>
    </w:p>
    <w:p w14:paraId="34EBC71D" w14:textId="77777777" w:rsidR="00502F4A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44264A6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>Amikor 2</w:t>
      </w:r>
      <w:r w:rsidR="00657CE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8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mg/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flukonazolt</w:t>
      </w:r>
      <w:proofErr w:type="spellEnd"/>
      <w:r w:rsidRPr="00167496">
        <w:rPr>
          <w:color w:val="auto"/>
          <w:sz w:val="22"/>
          <w:szCs w:val="22"/>
        </w:rPr>
        <w:t xml:space="preserve"> adtak 9 hónapos</w:t>
      </w:r>
      <w:r w:rsidR="00657CE0" w:rsidRPr="00167496">
        <w:rPr>
          <w:color w:val="auto"/>
          <w:sz w:val="22"/>
          <w:szCs w:val="22"/>
        </w:rPr>
        <w:t> – </w:t>
      </w:r>
      <w:r w:rsidRPr="00167496">
        <w:rPr>
          <w:color w:val="auto"/>
          <w:sz w:val="22"/>
          <w:szCs w:val="22"/>
        </w:rPr>
        <w:t>15 éves gyermekeknek</w:t>
      </w:r>
      <w:r w:rsidR="00D51B8A" w:rsidRPr="00167496">
        <w:rPr>
          <w:color w:val="auto"/>
          <w:sz w:val="22"/>
          <w:szCs w:val="22"/>
        </w:rPr>
        <w:t xml:space="preserve"> és serdülőknek</w:t>
      </w:r>
      <w:r w:rsidRPr="00167496">
        <w:rPr>
          <w:color w:val="auto"/>
          <w:sz w:val="22"/>
          <w:szCs w:val="22"/>
        </w:rPr>
        <w:t>, az 1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mg/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dózis egységre eső AUC-értéket körülbelül 38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Pr="00167496">
        <w:rPr>
          <w:color w:val="auto"/>
          <w:sz w:val="22"/>
          <w:szCs w:val="22"/>
        </w:rPr>
        <w:t>μg</w:t>
      </w:r>
      <w:r w:rsidR="002871CB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 xml:space="preserve">/ml-nek találták. Többszöri dózisok alkalmazásakor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átlagos plazma felezési ideje 15 és 18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óra között változott, míg a megoszlási térfogat körülbelül 880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volt. Egyszeri dózis adása után magasabb, körülbelül 24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órás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plazma felezési időt mértek. Ez az érték annak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plazma felezési időnek felel meg, amit 3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mg/</w:t>
      </w:r>
      <w:proofErr w:type="spellStart"/>
      <w:r w:rsidR="006902DF" w:rsidRPr="00167496">
        <w:rPr>
          <w:color w:val="auto"/>
          <w:sz w:val="22"/>
          <w:szCs w:val="22"/>
        </w:rPr>
        <w:t>tt</w:t>
      </w:r>
      <w:r w:rsidRPr="00167496">
        <w:rPr>
          <w:color w:val="auto"/>
          <w:sz w:val="22"/>
          <w:szCs w:val="22"/>
        </w:rPr>
        <w:t>kg</w:t>
      </w:r>
      <w:proofErr w:type="spellEnd"/>
      <w:r w:rsidR="00D51B8A" w:rsidRPr="00167496">
        <w:rPr>
          <w:color w:val="auto"/>
          <w:sz w:val="22"/>
          <w:szCs w:val="22"/>
        </w:rPr>
        <w:t>-os dózisú</w:t>
      </w:r>
      <w:r w:rsidRPr="00167496">
        <w:rPr>
          <w:color w:val="auto"/>
          <w:sz w:val="22"/>
          <w:szCs w:val="22"/>
        </w:rPr>
        <w:t xml:space="preserve"> intravénás alkalmazása után 11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napos</w:t>
      </w:r>
      <w:r w:rsidR="00657CE0" w:rsidRPr="00167496">
        <w:rPr>
          <w:color w:val="auto"/>
          <w:sz w:val="22"/>
          <w:szCs w:val="22"/>
        </w:rPr>
        <w:t> – </w:t>
      </w:r>
      <w:r w:rsidRPr="00167496">
        <w:rPr>
          <w:color w:val="auto"/>
          <w:sz w:val="22"/>
          <w:szCs w:val="22"/>
        </w:rPr>
        <w:t>11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hónapos gyermekeknél mértek. Ebben a korcsoportban a megoszlási térfog</w:t>
      </w:r>
      <w:r w:rsidR="00502F4A" w:rsidRPr="00167496">
        <w:rPr>
          <w:color w:val="auto"/>
          <w:sz w:val="22"/>
          <w:szCs w:val="22"/>
        </w:rPr>
        <w:t>at körülbelül 950 ml/</w:t>
      </w:r>
      <w:proofErr w:type="spellStart"/>
      <w:r w:rsidR="00502F4A" w:rsidRPr="00167496">
        <w:rPr>
          <w:color w:val="auto"/>
          <w:sz w:val="22"/>
          <w:szCs w:val="22"/>
        </w:rPr>
        <w:t>ttkg</w:t>
      </w:r>
      <w:proofErr w:type="spellEnd"/>
      <w:r w:rsidR="00502F4A" w:rsidRPr="00167496">
        <w:rPr>
          <w:color w:val="auto"/>
          <w:sz w:val="22"/>
          <w:szCs w:val="22"/>
        </w:rPr>
        <w:t xml:space="preserve"> volt.</w:t>
      </w:r>
    </w:p>
    <w:p w14:paraId="121C083A" w14:textId="77777777" w:rsidR="00502F4A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58745D54" w14:textId="77777777" w:rsidR="009F7B50" w:rsidRPr="00167496" w:rsidRDefault="009F7B50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Csecsemőkorban a </w:t>
      </w:r>
      <w:proofErr w:type="spellStart"/>
      <w:r w:rsidRPr="00167496">
        <w:rPr>
          <w:color w:val="auto"/>
          <w:sz w:val="22"/>
          <w:szCs w:val="22"/>
        </w:rPr>
        <w:t>flukonazollal</w:t>
      </w:r>
      <w:proofErr w:type="spellEnd"/>
      <w:r w:rsidRPr="00167496">
        <w:rPr>
          <w:color w:val="auto"/>
          <w:sz w:val="22"/>
          <w:szCs w:val="22"/>
        </w:rPr>
        <w:t xml:space="preserve"> szerzett tapasztalatok azokra a </w:t>
      </w:r>
      <w:proofErr w:type="spellStart"/>
      <w:r w:rsidRPr="00167496">
        <w:rPr>
          <w:color w:val="auto"/>
          <w:sz w:val="22"/>
          <w:szCs w:val="22"/>
        </w:rPr>
        <w:t>farmakokinetikai</w:t>
      </w:r>
      <w:proofErr w:type="spellEnd"/>
      <w:r w:rsidRPr="00167496">
        <w:rPr>
          <w:color w:val="auto"/>
          <w:sz w:val="22"/>
          <w:szCs w:val="22"/>
        </w:rPr>
        <w:t xml:space="preserve"> vizsgálatokra korlátozódnak, melyeket koraszülött csecsemőkkel végeztek. A terhesség 28. hetében világra</w:t>
      </w:r>
      <w:r w:rsidR="00691C9D" w:rsidRPr="00167496">
        <w:rPr>
          <w:color w:val="auto"/>
          <w:sz w:val="22"/>
          <w:szCs w:val="22"/>
        </w:rPr>
        <w:t xml:space="preserve"> </w:t>
      </w:r>
      <w:r w:rsidRPr="00167496">
        <w:rPr>
          <w:color w:val="auto"/>
          <w:sz w:val="22"/>
          <w:szCs w:val="22"/>
        </w:rPr>
        <w:t>jött 12</w:t>
      </w:r>
      <w:r w:rsidR="006902DF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koraszülött csecsemőnél az első dózis beadásakor az átlagos életkor 24</w:t>
      </w:r>
      <w:r w:rsidR="000425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óra (9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36</w:t>
      </w:r>
      <w:r w:rsidR="000425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óra között), míg az átlagos születési testtömeg 0,9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kg (0,75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1,10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között) volt. A protokoll</w:t>
      </w:r>
      <w:r w:rsidR="00D51B8A" w:rsidRPr="00167496">
        <w:rPr>
          <w:color w:val="auto"/>
          <w:sz w:val="22"/>
          <w:szCs w:val="22"/>
        </w:rPr>
        <w:t xml:space="preserve"> szerinti kezelést</w:t>
      </w:r>
      <w:r w:rsidRPr="00167496">
        <w:rPr>
          <w:color w:val="auto"/>
          <w:sz w:val="22"/>
          <w:szCs w:val="22"/>
        </w:rPr>
        <w:t xml:space="preserve"> 7 beteg fejezte be, legfeljebb öt alkalommal adtak 6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mg/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-os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dózist intravénás infúzióban, 72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óránként. Az átlagos felezési idő az első napon 74</w:t>
      </w:r>
      <w:r w:rsidR="000425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óra volt (44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185</w:t>
      </w:r>
      <w:r w:rsidR="000425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óra között), amely az idő múlásával a 7.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napra átlagosan 53</w:t>
      </w:r>
      <w:r w:rsidR="000425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órára (30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130</w:t>
      </w:r>
      <w:r w:rsidR="000425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óra között), majd a 13.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napra 47</w:t>
      </w:r>
      <w:r w:rsidR="000425B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órára csökkent (27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68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óra között). Az első napon a </w:t>
      </w:r>
      <w:r w:rsidR="00D51B8A" w:rsidRPr="00167496">
        <w:rPr>
          <w:sz w:val="22"/>
          <w:szCs w:val="22"/>
        </w:rPr>
        <w:t xml:space="preserve">plazmakoncentráció-idő </w:t>
      </w:r>
      <w:r w:rsidRPr="00167496">
        <w:rPr>
          <w:color w:val="auto"/>
          <w:sz w:val="22"/>
          <w:szCs w:val="22"/>
        </w:rPr>
        <w:t>görbe alatti terület (AUC) 271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Pr="00167496">
        <w:rPr>
          <w:color w:val="auto"/>
          <w:sz w:val="22"/>
          <w:szCs w:val="22"/>
        </w:rPr>
        <w:t>μg</w:t>
      </w:r>
      <w:r w:rsidR="002871CB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>/ml volt (173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385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Pr="00167496">
        <w:rPr>
          <w:color w:val="auto"/>
          <w:sz w:val="22"/>
          <w:szCs w:val="22"/>
        </w:rPr>
        <w:t>μg</w:t>
      </w:r>
      <w:r w:rsidR="002871CB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>/ml között), amely a 7.</w:t>
      </w:r>
      <w:r w:rsidR="000D0031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napra átlagosan 490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Pr="00167496">
        <w:rPr>
          <w:color w:val="auto"/>
          <w:sz w:val="22"/>
          <w:szCs w:val="22"/>
        </w:rPr>
        <w:t>μg</w:t>
      </w:r>
      <w:r w:rsidR="002871CB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>/ml-</w:t>
      </w:r>
      <w:proofErr w:type="spellStart"/>
      <w:r w:rsidRPr="00167496">
        <w:rPr>
          <w:color w:val="auto"/>
          <w:sz w:val="22"/>
          <w:szCs w:val="22"/>
        </w:rPr>
        <w:t>rel</w:t>
      </w:r>
      <w:proofErr w:type="spellEnd"/>
      <w:r w:rsidRPr="00167496">
        <w:rPr>
          <w:color w:val="auto"/>
          <w:sz w:val="22"/>
          <w:szCs w:val="22"/>
        </w:rPr>
        <w:t xml:space="preserve"> nőtt (292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734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Pr="00167496">
        <w:rPr>
          <w:color w:val="auto"/>
          <w:sz w:val="22"/>
          <w:szCs w:val="22"/>
        </w:rPr>
        <w:t>μg</w:t>
      </w:r>
      <w:r w:rsidR="002871CB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>/ml között), míg a 13.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napra átlagosan 360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Pr="00167496">
        <w:rPr>
          <w:color w:val="auto"/>
          <w:sz w:val="22"/>
          <w:szCs w:val="22"/>
        </w:rPr>
        <w:t>μg</w:t>
      </w:r>
      <w:r w:rsidR="002871CB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>/ml-</w:t>
      </w:r>
      <w:proofErr w:type="spellStart"/>
      <w:r w:rsidRPr="00167496">
        <w:rPr>
          <w:color w:val="auto"/>
          <w:sz w:val="22"/>
          <w:szCs w:val="22"/>
        </w:rPr>
        <w:t>rel</w:t>
      </w:r>
      <w:proofErr w:type="spellEnd"/>
      <w:r w:rsidRPr="00167496">
        <w:rPr>
          <w:color w:val="auto"/>
          <w:sz w:val="22"/>
          <w:szCs w:val="22"/>
        </w:rPr>
        <w:t xml:space="preserve"> csökkent (167</w:t>
      </w:r>
      <w:r w:rsidR="005E79E1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 xml:space="preserve">566 </w:t>
      </w:r>
      <w:proofErr w:type="spellStart"/>
      <w:r w:rsidRPr="00167496">
        <w:rPr>
          <w:color w:val="auto"/>
          <w:sz w:val="22"/>
          <w:szCs w:val="22"/>
        </w:rPr>
        <w:t>μg</w:t>
      </w:r>
      <w:r w:rsidR="002871CB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 xml:space="preserve">/ml között). A </w:t>
      </w:r>
      <w:r w:rsidRPr="00167496">
        <w:rPr>
          <w:color w:val="auto"/>
          <w:sz w:val="22"/>
          <w:szCs w:val="22"/>
        </w:rPr>
        <w:lastRenderedPageBreak/>
        <w:t>megoszlási térfogat az első napon 1183</w:t>
      </w:r>
      <w:r w:rsidR="002871CB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volt (1070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1470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között), amely az idő múlásával a 7.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napra átlagosan 1184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</w:t>
      </w:r>
      <w:proofErr w:type="spellStart"/>
      <w:r w:rsidRPr="00167496">
        <w:rPr>
          <w:color w:val="auto"/>
          <w:sz w:val="22"/>
          <w:szCs w:val="22"/>
        </w:rPr>
        <w:t>ttkg-ra</w:t>
      </w:r>
      <w:proofErr w:type="spellEnd"/>
      <w:r w:rsidRPr="00167496">
        <w:rPr>
          <w:color w:val="auto"/>
          <w:sz w:val="22"/>
          <w:szCs w:val="22"/>
        </w:rPr>
        <w:t xml:space="preserve"> (510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2130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között), majd a 13.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napra 1328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</w:t>
      </w:r>
      <w:proofErr w:type="spellStart"/>
      <w:r w:rsidRPr="00167496">
        <w:rPr>
          <w:color w:val="auto"/>
          <w:sz w:val="22"/>
          <w:szCs w:val="22"/>
        </w:rPr>
        <w:t>ttkg-ra</w:t>
      </w:r>
      <w:proofErr w:type="spellEnd"/>
      <w:r w:rsidRPr="00167496">
        <w:rPr>
          <w:color w:val="auto"/>
          <w:sz w:val="22"/>
          <w:szCs w:val="22"/>
        </w:rPr>
        <w:t xml:space="preserve"> (1040</w:t>
      </w:r>
      <w:r w:rsidR="00797EB0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1680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 xml:space="preserve"> között) nő</w:t>
      </w:r>
      <w:r w:rsidR="00502F4A" w:rsidRPr="00167496">
        <w:rPr>
          <w:color w:val="auto"/>
          <w:sz w:val="22"/>
          <w:szCs w:val="22"/>
        </w:rPr>
        <w:t>tt.</w:t>
      </w:r>
    </w:p>
    <w:p w14:paraId="032D4B91" w14:textId="77777777" w:rsidR="00502F4A" w:rsidRPr="00167496" w:rsidRDefault="00502F4A" w:rsidP="00167496">
      <w:pPr>
        <w:pStyle w:val="Default"/>
        <w:widowControl w:val="0"/>
        <w:suppressAutoHyphens/>
        <w:rPr>
          <w:color w:val="auto"/>
          <w:sz w:val="22"/>
          <w:szCs w:val="22"/>
        </w:rPr>
      </w:pPr>
    </w:p>
    <w:p w14:paraId="7BB8AA4D" w14:textId="77777777" w:rsidR="009F7B50" w:rsidRPr="00167496" w:rsidRDefault="006902DF" w:rsidP="00167496">
      <w:pPr>
        <w:pStyle w:val="Default"/>
        <w:widowControl w:val="0"/>
        <w:suppressAutoHyphens/>
        <w:rPr>
          <w:i/>
          <w:color w:val="auto"/>
          <w:sz w:val="22"/>
          <w:szCs w:val="22"/>
        </w:rPr>
      </w:pPr>
      <w:proofErr w:type="spellStart"/>
      <w:r w:rsidRPr="00167496">
        <w:rPr>
          <w:i/>
          <w:color w:val="auto"/>
          <w:sz w:val="22"/>
          <w:szCs w:val="22"/>
          <w:u w:val="single"/>
        </w:rPr>
        <w:t>Farmakokinetika</w:t>
      </w:r>
      <w:proofErr w:type="spellEnd"/>
      <w:r w:rsidRPr="00167496">
        <w:rPr>
          <w:i/>
          <w:color w:val="auto"/>
          <w:sz w:val="22"/>
          <w:szCs w:val="22"/>
          <w:u w:val="single"/>
        </w:rPr>
        <w:t xml:space="preserve"> i</w:t>
      </w:r>
      <w:r w:rsidR="009F7B50" w:rsidRPr="00167496">
        <w:rPr>
          <w:i/>
          <w:color w:val="auto"/>
          <w:sz w:val="22"/>
          <w:szCs w:val="22"/>
          <w:u w:val="single"/>
        </w:rPr>
        <w:t>dősek</w:t>
      </w:r>
      <w:r w:rsidRPr="00167496">
        <w:rPr>
          <w:i/>
          <w:color w:val="auto"/>
          <w:sz w:val="22"/>
          <w:szCs w:val="22"/>
          <w:u w:val="single"/>
        </w:rPr>
        <w:t>nél</w:t>
      </w:r>
    </w:p>
    <w:p w14:paraId="766A47C1" w14:textId="77777777" w:rsidR="004534F1" w:rsidRPr="00167496" w:rsidRDefault="009F7B50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color w:val="auto"/>
          <w:sz w:val="22"/>
          <w:szCs w:val="22"/>
        </w:rPr>
        <w:t xml:space="preserve">A </w:t>
      </w:r>
      <w:proofErr w:type="spellStart"/>
      <w:r w:rsidRPr="00167496">
        <w:rPr>
          <w:color w:val="auto"/>
          <w:sz w:val="22"/>
          <w:szCs w:val="22"/>
        </w:rPr>
        <w:t>farmakokinetikai</w:t>
      </w:r>
      <w:proofErr w:type="spellEnd"/>
      <w:r w:rsidRPr="00167496">
        <w:rPr>
          <w:color w:val="auto"/>
          <w:sz w:val="22"/>
          <w:szCs w:val="22"/>
        </w:rPr>
        <w:t xml:space="preserve"> vizsgálatot 22 olyan, 65 éves vagy idősebb egyénn</w:t>
      </w:r>
      <w:r w:rsidR="00D51B8A" w:rsidRPr="00167496">
        <w:rPr>
          <w:color w:val="auto"/>
          <w:sz w:val="22"/>
          <w:szCs w:val="22"/>
        </w:rPr>
        <w:t>é</w:t>
      </w:r>
      <w:r w:rsidRPr="00167496">
        <w:rPr>
          <w:color w:val="auto"/>
          <w:sz w:val="22"/>
          <w:szCs w:val="22"/>
        </w:rPr>
        <w:t>l végezték, akik egyszeri 50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mg-os </w:t>
      </w:r>
      <w:r w:rsidR="00D51B8A" w:rsidRPr="004F203A">
        <w:rPr>
          <w:i/>
          <w:iCs/>
          <w:color w:val="auto"/>
          <w:sz w:val="22"/>
          <w:szCs w:val="22"/>
        </w:rPr>
        <w:t xml:space="preserve">per </w:t>
      </w:r>
      <w:proofErr w:type="spellStart"/>
      <w:r w:rsidR="00D51B8A" w:rsidRPr="004F203A">
        <w:rPr>
          <w:i/>
          <w:iCs/>
          <w:color w:val="auto"/>
          <w:sz w:val="22"/>
          <w:szCs w:val="22"/>
        </w:rPr>
        <w:t>os</w:t>
      </w:r>
      <w:proofErr w:type="spellEnd"/>
      <w:r w:rsidR="00D51B8A"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dózist kaptak. Közülük tíz beteg egyidejűleg </w:t>
      </w:r>
      <w:proofErr w:type="spellStart"/>
      <w:r w:rsidRPr="00167496">
        <w:rPr>
          <w:color w:val="auto"/>
          <w:sz w:val="22"/>
          <w:szCs w:val="22"/>
        </w:rPr>
        <w:t>diuretikumot</w:t>
      </w:r>
      <w:proofErr w:type="spellEnd"/>
      <w:r w:rsidRPr="00167496">
        <w:rPr>
          <w:color w:val="auto"/>
          <w:sz w:val="22"/>
          <w:szCs w:val="22"/>
        </w:rPr>
        <w:t xml:space="preserve"> is kapott. A </w:t>
      </w:r>
      <w:proofErr w:type="spellStart"/>
      <w:r w:rsidRPr="00167496">
        <w:rPr>
          <w:color w:val="auto"/>
          <w:sz w:val="22"/>
          <w:szCs w:val="22"/>
        </w:rPr>
        <w:t>C</w:t>
      </w:r>
      <w:r w:rsidR="00502F4A" w:rsidRPr="00167496">
        <w:rPr>
          <w:color w:val="auto"/>
          <w:sz w:val="22"/>
          <w:szCs w:val="22"/>
          <w:vertAlign w:val="subscript"/>
        </w:rPr>
        <w:t>max</w:t>
      </w:r>
      <w:proofErr w:type="spellEnd"/>
      <w:r w:rsidRPr="00167496">
        <w:rPr>
          <w:color w:val="auto"/>
          <w:sz w:val="22"/>
          <w:szCs w:val="22"/>
        </w:rPr>
        <w:t>-értéke 1,54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="00135DEC">
        <w:rPr>
          <w:color w:val="auto"/>
          <w:sz w:val="22"/>
          <w:szCs w:val="22"/>
        </w:rPr>
        <w:t>mikrogramm</w:t>
      </w:r>
      <w:proofErr w:type="spellEnd"/>
      <w:r w:rsidRPr="00167496">
        <w:rPr>
          <w:color w:val="auto"/>
          <w:sz w:val="22"/>
          <w:szCs w:val="22"/>
        </w:rPr>
        <w:t>/ml volt és 1,3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órával a dózis alkalmazása után jelentkezett. Az AUC átlagos értéke 76,4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+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20,3</w:t>
      </w:r>
      <w:r w:rsidR="00502F4A" w:rsidRPr="00167496">
        <w:rPr>
          <w:color w:val="auto"/>
          <w:sz w:val="22"/>
          <w:szCs w:val="22"/>
        </w:rPr>
        <w:t> </w:t>
      </w:r>
      <w:proofErr w:type="spellStart"/>
      <w:r w:rsidR="00135DEC">
        <w:rPr>
          <w:color w:val="auto"/>
          <w:sz w:val="22"/>
          <w:szCs w:val="22"/>
        </w:rPr>
        <w:t>mikrogramm</w:t>
      </w:r>
      <w:r w:rsidR="00F42647" w:rsidRPr="00167496">
        <w:rPr>
          <w:color w:val="auto"/>
          <w:sz w:val="22"/>
          <w:szCs w:val="22"/>
        </w:rPr>
        <w:t>×óra</w:t>
      </w:r>
      <w:proofErr w:type="spellEnd"/>
      <w:r w:rsidRPr="00167496">
        <w:rPr>
          <w:color w:val="auto"/>
          <w:sz w:val="22"/>
          <w:szCs w:val="22"/>
        </w:rPr>
        <w:t>/ml, az átlagos terminális felezési idő pedig 46,2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óra volt. Ezek a </w:t>
      </w:r>
      <w:proofErr w:type="spellStart"/>
      <w:r w:rsidRPr="00167496">
        <w:rPr>
          <w:color w:val="auto"/>
          <w:sz w:val="22"/>
          <w:szCs w:val="22"/>
        </w:rPr>
        <w:t>farmakokinetikai</w:t>
      </w:r>
      <w:proofErr w:type="spellEnd"/>
      <w:r w:rsidRPr="00167496">
        <w:rPr>
          <w:color w:val="auto"/>
          <w:sz w:val="22"/>
          <w:szCs w:val="22"/>
        </w:rPr>
        <w:t xml:space="preserve"> paraméter értékek magasabbak, mint fiatal férfi önkénteseknél mért megfelelő paraméterek értékei. A </w:t>
      </w:r>
      <w:proofErr w:type="spellStart"/>
      <w:r w:rsidRPr="00167496">
        <w:rPr>
          <w:color w:val="auto"/>
          <w:sz w:val="22"/>
          <w:szCs w:val="22"/>
        </w:rPr>
        <w:t>diuretikumok</w:t>
      </w:r>
      <w:proofErr w:type="spellEnd"/>
      <w:r w:rsidRPr="00167496">
        <w:rPr>
          <w:color w:val="auto"/>
          <w:sz w:val="22"/>
          <w:szCs w:val="22"/>
        </w:rPr>
        <w:t xml:space="preserve"> egyidejűleg történő alkalmazása nem változtatta meg </w:t>
      </w:r>
      <w:r w:rsidR="00D51B8A" w:rsidRPr="00167496">
        <w:rPr>
          <w:color w:val="auto"/>
          <w:sz w:val="22"/>
          <w:szCs w:val="22"/>
        </w:rPr>
        <w:t xml:space="preserve">szignifikánsan </w:t>
      </w:r>
      <w:r w:rsidRPr="00167496">
        <w:rPr>
          <w:color w:val="auto"/>
          <w:sz w:val="22"/>
          <w:szCs w:val="22"/>
        </w:rPr>
        <w:t xml:space="preserve">az AUC- vagy a </w:t>
      </w:r>
      <w:proofErr w:type="spellStart"/>
      <w:r w:rsidRPr="00167496">
        <w:rPr>
          <w:color w:val="auto"/>
          <w:sz w:val="22"/>
          <w:szCs w:val="22"/>
        </w:rPr>
        <w:t>C</w:t>
      </w:r>
      <w:r w:rsidR="00502F4A" w:rsidRPr="00167496">
        <w:rPr>
          <w:color w:val="auto"/>
          <w:sz w:val="22"/>
          <w:szCs w:val="22"/>
          <w:vertAlign w:val="subscript"/>
        </w:rPr>
        <w:t>max</w:t>
      </w:r>
      <w:proofErr w:type="spellEnd"/>
      <w:r w:rsidRPr="00167496">
        <w:rPr>
          <w:color w:val="auto"/>
          <w:sz w:val="22"/>
          <w:szCs w:val="22"/>
        </w:rPr>
        <w:t>-értékeket. Ezeken túlmenően, az idősek kreatinin-</w:t>
      </w:r>
      <w:proofErr w:type="spellStart"/>
      <w:r w:rsidRPr="00167496">
        <w:rPr>
          <w:color w:val="auto"/>
          <w:sz w:val="22"/>
          <w:szCs w:val="22"/>
        </w:rPr>
        <w:t>clearance</w:t>
      </w:r>
      <w:proofErr w:type="spellEnd"/>
      <w:r w:rsidRPr="00167496">
        <w:rPr>
          <w:color w:val="auto"/>
          <w:sz w:val="22"/>
          <w:szCs w:val="22"/>
        </w:rPr>
        <w:t>-e (74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ml/perc), a vizeletből változatlan formában visszanyert gyógyszer százaléka (0</w:t>
      </w:r>
      <w:r w:rsidR="00E76D92" w:rsidRPr="00167496">
        <w:rPr>
          <w:color w:val="auto"/>
          <w:sz w:val="22"/>
          <w:szCs w:val="22"/>
        </w:rPr>
        <w:t>–</w:t>
      </w:r>
      <w:r w:rsidRPr="00167496">
        <w:rPr>
          <w:color w:val="auto"/>
          <w:sz w:val="22"/>
          <w:szCs w:val="22"/>
        </w:rPr>
        <w:t>24</w:t>
      </w:r>
      <w:r w:rsidR="00D51B8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 xml:space="preserve">óra, 22%), valamint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becsült</w:t>
      </w:r>
      <w:r w:rsidR="00502F4A"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renalis</w:t>
      </w:r>
      <w:proofErr w:type="spellEnd"/>
      <w:r w:rsidRPr="00167496">
        <w:rPr>
          <w:color w:val="auto"/>
          <w:sz w:val="22"/>
          <w:szCs w:val="22"/>
        </w:rPr>
        <w:t xml:space="preserve"> </w:t>
      </w:r>
      <w:proofErr w:type="spellStart"/>
      <w:r w:rsidRPr="00167496">
        <w:rPr>
          <w:color w:val="auto"/>
          <w:sz w:val="22"/>
          <w:szCs w:val="22"/>
        </w:rPr>
        <w:t>clearance</w:t>
      </w:r>
      <w:proofErr w:type="spellEnd"/>
      <w:r w:rsidRPr="00167496">
        <w:rPr>
          <w:color w:val="auto"/>
          <w:sz w:val="22"/>
          <w:szCs w:val="22"/>
        </w:rPr>
        <w:t>-e (0,124</w:t>
      </w:r>
      <w:r w:rsidR="00502F4A" w:rsidRPr="00167496">
        <w:rPr>
          <w:color w:val="auto"/>
          <w:sz w:val="22"/>
          <w:szCs w:val="22"/>
        </w:rPr>
        <w:t> </w:t>
      </w:r>
      <w:r w:rsidRPr="00167496">
        <w:rPr>
          <w:color w:val="auto"/>
          <w:sz w:val="22"/>
          <w:szCs w:val="22"/>
        </w:rPr>
        <w:t>ml/perc/</w:t>
      </w:r>
      <w:proofErr w:type="spellStart"/>
      <w:r w:rsidRPr="00167496">
        <w:rPr>
          <w:color w:val="auto"/>
          <w:sz w:val="22"/>
          <w:szCs w:val="22"/>
        </w:rPr>
        <w:t>ttkg</w:t>
      </w:r>
      <w:proofErr w:type="spellEnd"/>
      <w:r w:rsidRPr="00167496">
        <w:rPr>
          <w:color w:val="auto"/>
          <w:sz w:val="22"/>
          <w:szCs w:val="22"/>
        </w:rPr>
        <w:t>) általában alacsonyabb volt, mint a fiatal önkénteseknél mért hasonló</w:t>
      </w:r>
      <w:r w:rsidR="00D51B8A" w:rsidRPr="00167496">
        <w:rPr>
          <w:color w:val="auto"/>
          <w:sz w:val="22"/>
          <w:szCs w:val="22"/>
        </w:rPr>
        <w:t xml:space="preserve"> értékek</w:t>
      </w:r>
      <w:r w:rsidRPr="00167496">
        <w:rPr>
          <w:color w:val="auto"/>
          <w:sz w:val="22"/>
          <w:szCs w:val="22"/>
        </w:rPr>
        <w:t xml:space="preserve">. Ily módon úgy tűnik, hogy a </w:t>
      </w:r>
      <w:proofErr w:type="spellStart"/>
      <w:r w:rsidRPr="00167496">
        <w:rPr>
          <w:color w:val="auto"/>
          <w:sz w:val="22"/>
          <w:szCs w:val="22"/>
        </w:rPr>
        <w:t>flukonazol</w:t>
      </w:r>
      <w:proofErr w:type="spellEnd"/>
      <w:r w:rsidRPr="00167496">
        <w:rPr>
          <w:color w:val="auto"/>
          <w:sz w:val="22"/>
          <w:szCs w:val="22"/>
        </w:rPr>
        <w:t xml:space="preserve"> diszpozíciójában időseknél bekövetkező változás a csökkent vesefunkcióval kapcsolatos, amely jellemző erre a korcsoportra.</w:t>
      </w:r>
    </w:p>
    <w:p w14:paraId="664FAABA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195585E7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5.3</w:t>
      </w:r>
      <w:r w:rsidRPr="00167496">
        <w:rPr>
          <w:b/>
          <w:szCs w:val="22"/>
        </w:rPr>
        <w:tab/>
        <w:t xml:space="preserve">A </w:t>
      </w:r>
      <w:proofErr w:type="spellStart"/>
      <w:r w:rsidRPr="00167496">
        <w:rPr>
          <w:b/>
          <w:szCs w:val="22"/>
        </w:rPr>
        <w:t>preklinikai</w:t>
      </w:r>
      <w:proofErr w:type="spellEnd"/>
      <w:r w:rsidRPr="00167496">
        <w:rPr>
          <w:b/>
          <w:szCs w:val="22"/>
        </w:rPr>
        <w:t xml:space="preserve"> biztonságossági vizsgálatok eredményei</w:t>
      </w:r>
    </w:p>
    <w:p w14:paraId="00FEAAB7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44E7E002" w14:textId="77777777" w:rsidR="0030381F" w:rsidRPr="00167496" w:rsidRDefault="0030381F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nem klinikai </w:t>
      </w:r>
      <w:r w:rsidR="009D60EF" w:rsidRPr="00167496">
        <w:rPr>
          <w:sz w:val="22"/>
          <w:szCs w:val="22"/>
        </w:rPr>
        <w:t xml:space="preserve">jellegű </w:t>
      </w:r>
      <w:r w:rsidRPr="00167496">
        <w:rPr>
          <w:sz w:val="22"/>
          <w:szCs w:val="22"/>
        </w:rPr>
        <w:t>vizsgálatok során csak a humán expozíciót jóval meghaladó expozíciónak voltak következményei, melyeknek a klinikai alkalmazás szempont</w:t>
      </w:r>
      <w:r w:rsidR="007D1C1B" w:rsidRPr="00167496">
        <w:rPr>
          <w:sz w:val="22"/>
          <w:szCs w:val="22"/>
        </w:rPr>
        <w:t>jából csekély a jelentősége.</w:t>
      </w:r>
    </w:p>
    <w:p w14:paraId="0E89890B" w14:textId="77777777" w:rsidR="007D1C1B" w:rsidRPr="00167496" w:rsidRDefault="007D1C1B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D5B218B" w14:textId="77777777" w:rsidR="0030381F" w:rsidRPr="00167496" w:rsidRDefault="0030381F" w:rsidP="00167496">
      <w:pPr>
        <w:pStyle w:val="Default"/>
        <w:widowControl w:val="0"/>
        <w:suppressAutoHyphens/>
        <w:rPr>
          <w:sz w:val="22"/>
          <w:szCs w:val="22"/>
        </w:rPr>
      </w:pPr>
      <w:proofErr w:type="spellStart"/>
      <w:r w:rsidRPr="00167496">
        <w:rPr>
          <w:sz w:val="22"/>
          <w:szCs w:val="22"/>
          <w:u w:val="single"/>
        </w:rPr>
        <w:t>Karcinogenitás</w:t>
      </w:r>
      <w:proofErr w:type="spellEnd"/>
    </w:p>
    <w:p w14:paraId="3C22B454" w14:textId="77777777" w:rsidR="0030381F" w:rsidRPr="00167496" w:rsidRDefault="0030381F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napi 2,5</w:t>
      </w:r>
      <w:r w:rsidR="009D60EF" w:rsidRPr="00167496">
        <w:rPr>
          <w:sz w:val="22"/>
          <w:szCs w:val="22"/>
        </w:rPr>
        <w:t xml:space="preserve"> vagy </w:t>
      </w:r>
      <w:r w:rsidRPr="00167496">
        <w:rPr>
          <w:sz w:val="22"/>
          <w:szCs w:val="22"/>
        </w:rPr>
        <w:t>5,0 vagy 10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>-os dózisban (</w:t>
      </w:r>
      <w:r w:rsidR="000425BB" w:rsidRPr="00167496">
        <w:rPr>
          <w:sz w:val="22"/>
          <w:szCs w:val="22"/>
        </w:rPr>
        <w:t xml:space="preserve">körülbelül </w:t>
      </w:r>
      <w:r w:rsidRPr="00167496">
        <w:rPr>
          <w:sz w:val="22"/>
          <w:szCs w:val="22"/>
        </w:rPr>
        <w:t>a javasolt humán dózis 2</w:t>
      </w:r>
      <w:r w:rsidR="009D60EF" w:rsidRPr="00167496">
        <w:rPr>
          <w:sz w:val="22"/>
          <w:szCs w:val="22"/>
        </w:rPr>
        <w:noBreakHyphen/>
      </w:r>
      <w:r w:rsidRPr="00167496">
        <w:rPr>
          <w:sz w:val="22"/>
          <w:szCs w:val="22"/>
        </w:rPr>
        <w:t>7</w:t>
      </w:r>
      <w:r w:rsidR="009D60EF" w:rsidRPr="00167496">
        <w:rPr>
          <w:sz w:val="22"/>
          <w:szCs w:val="22"/>
        </w:rPr>
        <w:noBreakHyphen/>
      </w:r>
      <w:r w:rsidRPr="00167496">
        <w:rPr>
          <w:sz w:val="22"/>
          <w:szCs w:val="22"/>
        </w:rPr>
        <w:t>szerese) 24</w:t>
      </w:r>
      <w:r w:rsidR="000425B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 xml:space="preserve">hónapon át patkányoknak és egereknek szájon át adagolva nem mutatott </w:t>
      </w:r>
      <w:proofErr w:type="spellStart"/>
      <w:r w:rsidRPr="00167496">
        <w:rPr>
          <w:sz w:val="22"/>
          <w:szCs w:val="22"/>
        </w:rPr>
        <w:t>karcinogenitást</w:t>
      </w:r>
      <w:proofErr w:type="spellEnd"/>
      <w:r w:rsidRPr="00167496">
        <w:rPr>
          <w:sz w:val="22"/>
          <w:szCs w:val="22"/>
        </w:rPr>
        <w:t>. Hím patkányokat napi 5 és 10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 xml:space="preserve"> dózissal kezelve a </w:t>
      </w:r>
      <w:proofErr w:type="spellStart"/>
      <w:r w:rsidRPr="00167496">
        <w:rPr>
          <w:sz w:val="22"/>
          <w:szCs w:val="22"/>
        </w:rPr>
        <w:t>hepatocellularis</w:t>
      </w:r>
      <w:proofErr w:type="spellEnd"/>
      <w:r w:rsidRPr="00167496">
        <w:rPr>
          <w:sz w:val="22"/>
          <w:szCs w:val="22"/>
        </w:rPr>
        <w:t xml:space="preserve"> </w:t>
      </w:r>
      <w:proofErr w:type="spellStart"/>
      <w:r w:rsidRPr="00167496">
        <w:rPr>
          <w:sz w:val="22"/>
          <w:szCs w:val="22"/>
        </w:rPr>
        <w:t>adenomák</w:t>
      </w:r>
      <w:proofErr w:type="spellEnd"/>
      <w:r w:rsidRPr="00167496">
        <w:rPr>
          <w:sz w:val="22"/>
          <w:szCs w:val="22"/>
        </w:rPr>
        <w:t xml:space="preserve"> el</w:t>
      </w:r>
      <w:r w:rsidR="007D1C1B" w:rsidRPr="00167496">
        <w:rPr>
          <w:sz w:val="22"/>
          <w:szCs w:val="22"/>
        </w:rPr>
        <w:t>őfordulási gyakorisága megnőtt.</w:t>
      </w:r>
    </w:p>
    <w:p w14:paraId="1A6CC466" w14:textId="77777777" w:rsidR="007D1C1B" w:rsidRPr="00167496" w:rsidRDefault="007D1C1B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59B73447" w14:textId="77777777" w:rsidR="006902DF" w:rsidRPr="00167496" w:rsidRDefault="006902DF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  <w:u w:val="single"/>
        </w:rPr>
        <w:t>Mutagenezis</w:t>
      </w:r>
      <w:proofErr w:type="spellEnd"/>
    </w:p>
    <w:p w14:paraId="645D5C9C" w14:textId="77777777" w:rsidR="006902DF" w:rsidRPr="00167496" w:rsidRDefault="006902DF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 xml:space="preserve">A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metabolikus aktiválással vagy anélkül nem mutatott </w:t>
      </w:r>
      <w:proofErr w:type="spellStart"/>
      <w:r w:rsidRPr="00167496">
        <w:rPr>
          <w:szCs w:val="22"/>
        </w:rPr>
        <w:t>mutagenitást</w:t>
      </w:r>
      <w:proofErr w:type="spellEnd"/>
      <w:r w:rsidRPr="00167496">
        <w:rPr>
          <w:szCs w:val="22"/>
        </w:rPr>
        <w:t xml:space="preserve"> sem a </w:t>
      </w:r>
      <w:r w:rsidRPr="00167496">
        <w:rPr>
          <w:i/>
          <w:iCs/>
          <w:szCs w:val="22"/>
        </w:rPr>
        <w:t>S</w:t>
      </w:r>
      <w:r w:rsidRPr="00167496">
        <w:rPr>
          <w:i/>
          <w:iCs/>
          <w:color w:val="000000"/>
          <w:spacing w:val="-3"/>
          <w:szCs w:val="22"/>
        </w:rPr>
        <w:t>almonella</w:t>
      </w:r>
      <w:r w:rsidRPr="00167496">
        <w:rPr>
          <w:i/>
          <w:iCs/>
          <w:szCs w:val="22"/>
        </w:rPr>
        <w:t xml:space="preserve"> </w:t>
      </w:r>
      <w:proofErr w:type="spellStart"/>
      <w:r w:rsidRPr="00167496">
        <w:rPr>
          <w:i/>
          <w:iCs/>
          <w:szCs w:val="22"/>
        </w:rPr>
        <w:t>typhimurium</w:t>
      </w:r>
      <w:proofErr w:type="spellEnd"/>
      <w:r w:rsidRPr="00167496">
        <w:rPr>
          <w:szCs w:val="22"/>
        </w:rPr>
        <w:t xml:space="preserve"> 4 törzsében, sem az L5178Y egér </w:t>
      </w:r>
      <w:proofErr w:type="spellStart"/>
      <w:r w:rsidRPr="00167496">
        <w:rPr>
          <w:szCs w:val="22"/>
        </w:rPr>
        <w:t>lymphoma</w:t>
      </w:r>
      <w:proofErr w:type="spellEnd"/>
      <w:r w:rsidRPr="00167496">
        <w:rPr>
          <w:szCs w:val="22"/>
        </w:rPr>
        <w:t xml:space="preserve"> rendszerben. </w:t>
      </w:r>
      <w:r w:rsidRPr="00167496">
        <w:rPr>
          <w:i/>
          <w:iCs/>
          <w:szCs w:val="22"/>
        </w:rPr>
        <w:t>In vivo</w:t>
      </w:r>
      <w:r w:rsidRPr="00167496">
        <w:rPr>
          <w:szCs w:val="22"/>
        </w:rPr>
        <w:t xml:space="preserve"> citogenetikai vizsgálatok (rágcsáló csontvelő sejtek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orális adása után), valamint </w:t>
      </w:r>
      <w:r w:rsidRPr="00167496">
        <w:rPr>
          <w:i/>
          <w:iCs/>
          <w:szCs w:val="22"/>
        </w:rPr>
        <w:t>in vitro</w:t>
      </w:r>
      <w:r w:rsidRPr="00167496">
        <w:rPr>
          <w:szCs w:val="22"/>
        </w:rPr>
        <w:t xml:space="preserve"> (1000 </w:t>
      </w:r>
      <w:proofErr w:type="spellStart"/>
      <w:r w:rsidRPr="00167496">
        <w:rPr>
          <w:color w:val="000000"/>
          <w:spacing w:val="-3"/>
          <w:szCs w:val="22"/>
        </w:rPr>
        <w:t>μ</w:t>
      </w:r>
      <w:r w:rsidRPr="00167496">
        <w:rPr>
          <w:szCs w:val="22"/>
        </w:rPr>
        <w:t>g</w:t>
      </w:r>
      <w:proofErr w:type="spellEnd"/>
      <w:r w:rsidRPr="00167496">
        <w:rPr>
          <w:szCs w:val="22"/>
        </w:rPr>
        <w:t xml:space="preserve">/ml </w:t>
      </w:r>
      <w:proofErr w:type="spellStart"/>
      <w:r w:rsidRPr="00167496">
        <w:rPr>
          <w:szCs w:val="22"/>
        </w:rPr>
        <w:t>flukonazollal</w:t>
      </w:r>
      <w:proofErr w:type="spellEnd"/>
      <w:r w:rsidRPr="00167496">
        <w:rPr>
          <w:szCs w:val="22"/>
        </w:rPr>
        <w:t xml:space="preserve"> kezelt emberi </w:t>
      </w:r>
      <w:proofErr w:type="spellStart"/>
      <w:r w:rsidRPr="00167496">
        <w:rPr>
          <w:szCs w:val="22"/>
        </w:rPr>
        <w:t>lymphocyták</w:t>
      </w:r>
      <w:proofErr w:type="spellEnd"/>
      <w:r w:rsidRPr="00167496">
        <w:rPr>
          <w:szCs w:val="22"/>
        </w:rPr>
        <w:t>) nem mutatták kromoszóma mutáció jeleit.</w:t>
      </w:r>
    </w:p>
    <w:p w14:paraId="6CB6BE30" w14:textId="77777777" w:rsidR="006902DF" w:rsidRPr="00167496" w:rsidRDefault="006902DF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39AB1865" w14:textId="77777777" w:rsidR="0030381F" w:rsidRPr="00167496" w:rsidRDefault="0030381F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  <w:u w:val="single"/>
        </w:rPr>
        <w:t>Reprodukciós toxicitás</w:t>
      </w:r>
    </w:p>
    <w:p w14:paraId="73D3B653" w14:textId="77777777" w:rsidR="0030381F" w:rsidRPr="00167496" w:rsidRDefault="0030381F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 xml:space="preserve">A </w:t>
      </w:r>
      <w:proofErr w:type="spellStart"/>
      <w:r w:rsidRPr="00167496">
        <w:rPr>
          <w:sz w:val="22"/>
          <w:szCs w:val="22"/>
        </w:rPr>
        <w:t>flukonazol</w:t>
      </w:r>
      <w:proofErr w:type="spellEnd"/>
      <w:r w:rsidRPr="00167496">
        <w:rPr>
          <w:sz w:val="22"/>
          <w:szCs w:val="22"/>
        </w:rPr>
        <w:t xml:space="preserve"> napi 5, 10 vagy 20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 xml:space="preserve">-os dózisban </w:t>
      </w:r>
      <w:r w:rsidRPr="00167496">
        <w:rPr>
          <w:i/>
          <w:sz w:val="22"/>
          <w:szCs w:val="22"/>
        </w:rPr>
        <w:t xml:space="preserve">per </w:t>
      </w:r>
      <w:proofErr w:type="spellStart"/>
      <w:r w:rsidRPr="00167496">
        <w:rPr>
          <w:i/>
          <w:sz w:val="22"/>
          <w:szCs w:val="22"/>
        </w:rPr>
        <w:t>os</w:t>
      </w:r>
      <w:proofErr w:type="spellEnd"/>
      <w:r w:rsidRPr="00167496">
        <w:rPr>
          <w:sz w:val="22"/>
          <w:szCs w:val="22"/>
        </w:rPr>
        <w:t xml:space="preserve"> vagy napi 5, 25</w:t>
      </w:r>
      <w:r w:rsidR="009D60EF" w:rsidRPr="00167496">
        <w:rPr>
          <w:sz w:val="22"/>
          <w:szCs w:val="22"/>
        </w:rPr>
        <w:t>,</w:t>
      </w:r>
      <w:r w:rsidRPr="00167496">
        <w:rPr>
          <w:sz w:val="22"/>
          <w:szCs w:val="22"/>
        </w:rPr>
        <w:t xml:space="preserve"> illetve 75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 xml:space="preserve">-os </w:t>
      </w:r>
      <w:r w:rsidR="00D51B8A" w:rsidRPr="00167496">
        <w:rPr>
          <w:sz w:val="22"/>
          <w:szCs w:val="22"/>
        </w:rPr>
        <w:t xml:space="preserve">dózisban, </w:t>
      </w:r>
      <w:proofErr w:type="spellStart"/>
      <w:r w:rsidRPr="00167496">
        <w:rPr>
          <w:sz w:val="22"/>
          <w:szCs w:val="22"/>
        </w:rPr>
        <w:t>parenterális</w:t>
      </w:r>
      <w:proofErr w:type="spellEnd"/>
      <w:r w:rsidRPr="00167496">
        <w:rPr>
          <w:sz w:val="22"/>
          <w:szCs w:val="22"/>
        </w:rPr>
        <w:t xml:space="preserve"> adagolásnál nem befolyásolta sem a hím, sem a nőstény patkányok</w:t>
      </w:r>
      <w:r w:rsidR="00D51B8A" w:rsidRPr="00167496">
        <w:rPr>
          <w:sz w:val="22"/>
          <w:szCs w:val="22"/>
        </w:rPr>
        <w:t xml:space="preserve"> termékenységét</w:t>
      </w:r>
      <w:r w:rsidRPr="00167496">
        <w:rPr>
          <w:sz w:val="22"/>
          <w:szCs w:val="22"/>
        </w:rPr>
        <w:t>.</w:t>
      </w:r>
    </w:p>
    <w:p w14:paraId="1C0693FA" w14:textId="77777777" w:rsidR="00D51B8A" w:rsidRPr="00167496" w:rsidRDefault="00D51B8A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4367A12E" w14:textId="77777777" w:rsidR="0030381F" w:rsidRPr="00167496" w:rsidRDefault="0030381F" w:rsidP="00167496">
      <w:pPr>
        <w:pStyle w:val="Default"/>
        <w:widowControl w:val="0"/>
        <w:suppressAutoHyphens/>
        <w:rPr>
          <w:sz w:val="22"/>
          <w:szCs w:val="22"/>
        </w:rPr>
      </w:pPr>
      <w:r w:rsidRPr="00167496">
        <w:rPr>
          <w:sz w:val="22"/>
          <w:szCs w:val="22"/>
        </w:rPr>
        <w:t>5 vagy 10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 xml:space="preserve"> dózisoknál nem voltak magzati hatások; 25 és 50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 xml:space="preserve"> és ennél </w:t>
      </w:r>
      <w:r w:rsidR="00D51B8A" w:rsidRPr="00167496">
        <w:rPr>
          <w:sz w:val="22"/>
          <w:szCs w:val="22"/>
        </w:rPr>
        <w:t xml:space="preserve">nagyobb </w:t>
      </w:r>
      <w:r w:rsidRPr="00167496">
        <w:rPr>
          <w:sz w:val="22"/>
          <w:szCs w:val="22"/>
        </w:rPr>
        <w:t>dózisoknál a magzati anatómiai variánsok (számfeletti borda, vesemedence dilatáció) számának növekedését és a csontosodás elhúzódását figyelték meg. 80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 xml:space="preserve"> </w:t>
      </w:r>
      <w:r w:rsidR="003564E4" w:rsidRPr="00167496">
        <w:rPr>
          <w:sz w:val="22"/>
          <w:szCs w:val="22"/>
        </w:rPr>
        <w:t xml:space="preserve">és </w:t>
      </w:r>
      <w:r w:rsidRPr="00167496">
        <w:rPr>
          <w:sz w:val="22"/>
          <w:szCs w:val="22"/>
        </w:rPr>
        <w:t>320</w:t>
      </w:r>
      <w:r w:rsidR="007D1C1B" w:rsidRPr="00167496">
        <w:rPr>
          <w:sz w:val="22"/>
          <w:szCs w:val="22"/>
        </w:rPr>
        <w:t> </w:t>
      </w:r>
      <w:r w:rsidRPr="00167496">
        <w:rPr>
          <w:sz w:val="22"/>
          <w:szCs w:val="22"/>
        </w:rPr>
        <w:t>mg/</w:t>
      </w:r>
      <w:proofErr w:type="spellStart"/>
      <w:r w:rsidRPr="00167496">
        <w:rPr>
          <w:sz w:val="22"/>
          <w:szCs w:val="22"/>
        </w:rPr>
        <w:t>ttkg</w:t>
      </w:r>
      <w:proofErr w:type="spellEnd"/>
      <w:r w:rsidRPr="00167496">
        <w:rPr>
          <w:sz w:val="22"/>
          <w:szCs w:val="22"/>
        </w:rPr>
        <w:t xml:space="preserve"> </w:t>
      </w:r>
      <w:r w:rsidR="00D51B8A" w:rsidRPr="00167496">
        <w:rPr>
          <w:sz w:val="22"/>
          <w:szCs w:val="22"/>
        </w:rPr>
        <w:t xml:space="preserve">közötti </w:t>
      </w:r>
      <w:r w:rsidRPr="00167496">
        <w:rPr>
          <w:sz w:val="22"/>
          <w:szCs w:val="22"/>
        </w:rPr>
        <w:t>dózisok</w:t>
      </w:r>
      <w:r w:rsidR="000425BB" w:rsidRPr="00167496">
        <w:rPr>
          <w:sz w:val="22"/>
          <w:szCs w:val="22"/>
        </w:rPr>
        <w:t>nál</w:t>
      </w:r>
      <w:r w:rsidRPr="00167496">
        <w:rPr>
          <w:sz w:val="22"/>
          <w:szCs w:val="22"/>
        </w:rPr>
        <w:t xml:space="preserve"> az </w:t>
      </w:r>
      <w:proofErr w:type="spellStart"/>
      <w:r w:rsidRPr="00167496">
        <w:rPr>
          <w:sz w:val="22"/>
          <w:szCs w:val="22"/>
        </w:rPr>
        <w:t>embr</w:t>
      </w:r>
      <w:r w:rsidR="00D51B8A" w:rsidRPr="00167496">
        <w:rPr>
          <w:sz w:val="22"/>
          <w:szCs w:val="22"/>
        </w:rPr>
        <w:t>y</w:t>
      </w:r>
      <w:r w:rsidRPr="00167496">
        <w:rPr>
          <w:sz w:val="22"/>
          <w:szCs w:val="22"/>
        </w:rPr>
        <w:t>oletalitás</w:t>
      </w:r>
      <w:proofErr w:type="spellEnd"/>
      <w:r w:rsidRPr="00167496">
        <w:rPr>
          <w:sz w:val="22"/>
          <w:szCs w:val="22"/>
        </w:rPr>
        <w:t xml:space="preserve"> növekedett a patkányoknál és a magzati </w:t>
      </w:r>
      <w:proofErr w:type="spellStart"/>
      <w:r w:rsidRPr="00167496">
        <w:rPr>
          <w:sz w:val="22"/>
          <w:szCs w:val="22"/>
        </w:rPr>
        <w:t>abnormalitások</w:t>
      </w:r>
      <w:proofErr w:type="spellEnd"/>
      <w:r w:rsidRPr="00167496">
        <w:rPr>
          <w:sz w:val="22"/>
          <w:szCs w:val="22"/>
        </w:rPr>
        <w:t xml:space="preserve"> közé tartozott a lengőborda, a szájpadhasadék és a kó</w:t>
      </w:r>
      <w:r w:rsidR="007D1C1B" w:rsidRPr="00167496">
        <w:rPr>
          <w:sz w:val="22"/>
          <w:szCs w:val="22"/>
        </w:rPr>
        <w:t xml:space="preserve">ros </w:t>
      </w:r>
      <w:proofErr w:type="spellStart"/>
      <w:r w:rsidR="007D1C1B" w:rsidRPr="00167496">
        <w:rPr>
          <w:sz w:val="22"/>
          <w:szCs w:val="22"/>
        </w:rPr>
        <w:t>craniofaci</w:t>
      </w:r>
      <w:r w:rsidR="003A3E50" w:rsidRPr="00167496">
        <w:rPr>
          <w:sz w:val="22"/>
          <w:szCs w:val="22"/>
        </w:rPr>
        <w:t>a</w:t>
      </w:r>
      <w:r w:rsidR="007D1C1B" w:rsidRPr="00167496">
        <w:rPr>
          <w:sz w:val="22"/>
          <w:szCs w:val="22"/>
        </w:rPr>
        <w:t>lis</w:t>
      </w:r>
      <w:proofErr w:type="spellEnd"/>
      <w:r w:rsidR="007D1C1B" w:rsidRPr="00167496">
        <w:rPr>
          <w:sz w:val="22"/>
          <w:szCs w:val="22"/>
        </w:rPr>
        <w:t xml:space="preserve"> csontosodás.</w:t>
      </w:r>
    </w:p>
    <w:p w14:paraId="799F46DC" w14:textId="77777777" w:rsidR="007D1C1B" w:rsidRPr="00167496" w:rsidRDefault="007D1C1B" w:rsidP="00167496">
      <w:pPr>
        <w:pStyle w:val="Default"/>
        <w:widowControl w:val="0"/>
        <w:suppressAutoHyphens/>
        <w:rPr>
          <w:sz w:val="22"/>
          <w:szCs w:val="22"/>
        </w:rPr>
      </w:pPr>
    </w:p>
    <w:p w14:paraId="6E6E6E5D" w14:textId="77777777" w:rsidR="009242A7" w:rsidRPr="00167496" w:rsidRDefault="0030381F" w:rsidP="00167496">
      <w:pPr>
        <w:widowControl w:val="0"/>
        <w:spacing w:line="240" w:lineRule="auto"/>
        <w:rPr>
          <w:szCs w:val="22"/>
        </w:rPr>
      </w:pPr>
      <w:r w:rsidRPr="00167496">
        <w:rPr>
          <w:i/>
          <w:szCs w:val="22"/>
        </w:rPr>
        <w:t xml:space="preserve">Per </w:t>
      </w:r>
      <w:proofErr w:type="spellStart"/>
      <w:r w:rsidRPr="00167496">
        <w:rPr>
          <w:i/>
          <w:szCs w:val="22"/>
        </w:rPr>
        <w:t>os</w:t>
      </w:r>
      <w:proofErr w:type="spellEnd"/>
      <w:r w:rsidRPr="00167496">
        <w:rPr>
          <w:szCs w:val="22"/>
        </w:rPr>
        <w:t xml:space="preserve"> alkalmazott 20</w:t>
      </w:r>
      <w:r w:rsidR="007D1C1B" w:rsidRPr="00167496">
        <w:rPr>
          <w:szCs w:val="22"/>
        </w:rPr>
        <w:t> </w:t>
      </w:r>
      <w:r w:rsidRPr="00167496">
        <w:rPr>
          <w:szCs w:val="22"/>
        </w:rPr>
        <w:t>mg/</w:t>
      </w:r>
      <w:proofErr w:type="spellStart"/>
      <w:r w:rsidRPr="00167496">
        <w:rPr>
          <w:szCs w:val="22"/>
        </w:rPr>
        <w:t>ttkg</w:t>
      </w:r>
      <w:proofErr w:type="spellEnd"/>
      <w:r w:rsidRPr="00167496">
        <w:rPr>
          <w:szCs w:val="22"/>
        </w:rPr>
        <w:t xml:space="preserve"> dózisoknál az ellés időpontja kismértékben késett, intravénásan adott 20</w:t>
      </w:r>
      <w:r w:rsidR="007D1C1B" w:rsidRPr="00167496">
        <w:rPr>
          <w:szCs w:val="22"/>
        </w:rPr>
        <w:t> </w:t>
      </w:r>
      <w:r w:rsidRPr="00167496">
        <w:rPr>
          <w:szCs w:val="22"/>
        </w:rPr>
        <w:t>mg/</w:t>
      </w:r>
      <w:proofErr w:type="spellStart"/>
      <w:r w:rsidRPr="00167496">
        <w:rPr>
          <w:szCs w:val="22"/>
        </w:rPr>
        <w:t>ttkg</w:t>
      </w:r>
      <w:proofErr w:type="spellEnd"/>
      <w:r w:rsidRPr="00167496">
        <w:rPr>
          <w:szCs w:val="22"/>
        </w:rPr>
        <w:t xml:space="preserve"> és 40</w:t>
      </w:r>
      <w:r w:rsidR="007D1C1B" w:rsidRPr="00167496">
        <w:rPr>
          <w:szCs w:val="22"/>
        </w:rPr>
        <w:t> </w:t>
      </w:r>
      <w:r w:rsidRPr="00167496">
        <w:rPr>
          <w:szCs w:val="22"/>
        </w:rPr>
        <w:t>mg/</w:t>
      </w:r>
      <w:proofErr w:type="spellStart"/>
      <w:r w:rsidRPr="00167496">
        <w:rPr>
          <w:szCs w:val="22"/>
        </w:rPr>
        <w:t>ttkg</w:t>
      </w:r>
      <w:proofErr w:type="spellEnd"/>
      <w:r w:rsidRPr="00167496">
        <w:rPr>
          <w:szCs w:val="22"/>
        </w:rPr>
        <w:t xml:space="preserve"> dózisoknál néhány nősténynél </w:t>
      </w:r>
      <w:proofErr w:type="spellStart"/>
      <w:r w:rsidRPr="00167496">
        <w:rPr>
          <w:szCs w:val="22"/>
        </w:rPr>
        <w:t>dystociát</w:t>
      </w:r>
      <w:proofErr w:type="spellEnd"/>
      <w:r w:rsidRPr="00167496">
        <w:rPr>
          <w:szCs w:val="22"/>
        </w:rPr>
        <w:t xml:space="preserve"> és az ellés elhúzódását figyelték meg. Ebben a dózistartományban az ellés nehézségei a halvaszületések számának enyhe emelkedésében és az újszülöttek túlélésének csökkenésében nyilvánultak meg. A patkányok ellésére gyakorolt ezen hatás megfelel a nagy dózisban adott </w:t>
      </w:r>
      <w:proofErr w:type="spellStart"/>
      <w:r w:rsidRPr="00167496">
        <w:rPr>
          <w:szCs w:val="22"/>
        </w:rPr>
        <w:t>flukonazol</w:t>
      </w:r>
      <w:proofErr w:type="spellEnd"/>
      <w:r w:rsidRPr="00167496">
        <w:rPr>
          <w:szCs w:val="22"/>
        </w:rPr>
        <w:t xml:space="preserve"> ösztrogén-csökkentő hatásának. Ilyen hormonális változásokat </w:t>
      </w:r>
      <w:proofErr w:type="spellStart"/>
      <w:r w:rsidRPr="00167496">
        <w:rPr>
          <w:szCs w:val="22"/>
        </w:rPr>
        <w:t>flukonazollal</w:t>
      </w:r>
      <w:proofErr w:type="spellEnd"/>
      <w:r w:rsidRPr="00167496">
        <w:rPr>
          <w:szCs w:val="22"/>
        </w:rPr>
        <w:t xml:space="preserve"> kezelt nők esetében nem figyeltek meg (lásd 5.1 pont).</w:t>
      </w:r>
    </w:p>
    <w:p w14:paraId="1D8CDD26" w14:textId="77777777" w:rsidR="0030381F" w:rsidRPr="00167496" w:rsidRDefault="0030381F" w:rsidP="00167496">
      <w:pPr>
        <w:widowControl w:val="0"/>
        <w:spacing w:line="240" w:lineRule="auto"/>
        <w:rPr>
          <w:szCs w:val="22"/>
        </w:rPr>
      </w:pPr>
    </w:p>
    <w:p w14:paraId="400CBBEB" w14:textId="77777777" w:rsidR="005C127D" w:rsidRPr="00167496" w:rsidRDefault="005C127D" w:rsidP="00167496">
      <w:pPr>
        <w:widowControl w:val="0"/>
        <w:spacing w:line="240" w:lineRule="auto"/>
        <w:rPr>
          <w:szCs w:val="22"/>
        </w:rPr>
      </w:pPr>
    </w:p>
    <w:p w14:paraId="4391FA4A" w14:textId="77777777" w:rsidR="009242A7" w:rsidRPr="00167496" w:rsidRDefault="009242A7" w:rsidP="000E6B26">
      <w:pPr>
        <w:keepNext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lastRenderedPageBreak/>
        <w:t>6.</w:t>
      </w:r>
      <w:r w:rsidRPr="00167496">
        <w:rPr>
          <w:b/>
          <w:szCs w:val="22"/>
        </w:rPr>
        <w:tab/>
        <w:t>GYÓGYSZERÉSZETI JELLEMZŐK</w:t>
      </w:r>
    </w:p>
    <w:p w14:paraId="523BD381" w14:textId="77777777" w:rsidR="009242A7" w:rsidRPr="00167496" w:rsidRDefault="009242A7" w:rsidP="000E6B26">
      <w:pPr>
        <w:keepNext/>
        <w:spacing w:line="240" w:lineRule="auto"/>
        <w:rPr>
          <w:szCs w:val="22"/>
        </w:rPr>
      </w:pPr>
    </w:p>
    <w:p w14:paraId="5C2DE7E9" w14:textId="77777777" w:rsidR="009242A7" w:rsidRPr="00167496" w:rsidRDefault="009242A7" w:rsidP="000E6B26">
      <w:pPr>
        <w:keepNext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6.1</w:t>
      </w:r>
      <w:r w:rsidRPr="00167496">
        <w:rPr>
          <w:b/>
          <w:szCs w:val="22"/>
        </w:rPr>
        <w:tab/>
        <w:t>Segédanyagok felsorolása</w:t>
      </w:r>
    </w:p>
    <w:p w14:paraId="6826ACA2" w14:textId="77777777" w:rsidR="009242A7" w:rsidRPr="00167496" w:rsidRDefault="009242A7" w:rsidP="000E6B26">
      <w:pPr>
        <w:keepNext/>
        <w:spacing w:line="240" w:lineRule="auto"/>
        <w:rPr>
          <w:szCs w:val="22"/>
        </w:rPr>
      </w:pPr>
    </w:p>
    <w:p w14:paraId="2EB9BEA2" w14:textId="77777777" w:rsidR="003A3E50" w:rsidRPr="00167496" w:rsidRDefault="00D5647C" w:rsidP="000E6B26">
      <w:pPr>
        <w:keepNext/>
        <w:spacing w:line="240" w:lineRule="auto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</w:t>
      </w:r>
      <w:proofErr w:type="spellEnd"/>
      <w:r w:rsidRPr="00167496">
        <w:rPr>
          <w:szCs w:val="22"/>
          <w:u w:val="single"/>
        </w:rPr>
        <w:t xml:space="preserve"> 50</w:t>
      </w:r>
      <w:r w:rsidR="007D1C1B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>mg</w:t>
      </w:r>
      <w:r w:rsidR="007D1C1B" w:rsidRPr="00167496">
        <w:rPr>
          <w:szCs w:val="22"/>
          <w:u w:val="single"/>
        </w:rPr>
        <w:t>,</w:t>
      </w:r>
      <w:r w:rsidRPr="00167496">
        <w:rPr>
          <w:szCs w:val="22"/>
          <w:u w:val="single"/>
        </w:rPr>
        <w:t xml:space="preserve"> ill</w:t>
      </w:r>
      <w:r w:rsidR="00EB2CF6" w:rsidRPr="00167496">
        <w:rPr>
          <w:szCs w:val="22"/>
          <w:u w:val="single"/>
        </w:rPr>
        <w:t>et</w:t>
      </w:r>
      <w:r w:rsidR="00DA7E97">
        <w:rPr>
          <w:szCs w:val="22"/>
          <w:u w:val="single"/>
        </w:rPr>
        <w:t>v</w:t>
      </w:r>
      <w:r w:rsidR="00EB2CF6" w:rsidRPr="00167496">
        <w:rPr>
          <w:szCs w:val="22"/>
          <w:u w:val="single"/>
        </w:rPr>
        <w:t>e</w:t>
      </w:r>
      <w:r w:rsidRPr="00167496">
        <w:rPr>
          <w:szCs w:val="22"/>
          <w:u w:val="single"/>
        </w:rPr>
        <w:t xml:space="preserve"> 100</w:t>
      </w:r>
      <w:r w:rsidR="007D1C1B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>mg</w:t>
      </w:r>
      <w:r w:rsidR="007D1C1B" w:rsidRPr="00167496">
        <w:rPr>
          <w:szCs w:val="22"/>
          <w:u w:val="single"/>
        </w:rPr>
        <w:t>,</w:t>
      </w:r>
      <w:r w:rsidRPr="00167496">
        <w:rPr>
          <w:szCs w:val="22"/>
          <w:u w:val="single"/>
        </w:rPr>
        <w:t xml:space="preserve"> ill</w:t>
      </w:r>
      <w:r w:rsidR="00EB2CF6" w:rsidRPr="00167496">
        <w:rPr>
          <w:szCs w:val="22"/>
          <w:u w:val="single"/>
        </w:rPr>
        <w:t>etve</w:t>
      </w:r>
      <w:r w:rsidRPr="00167496">
        <w:rPr>
          <w:szCs w:val="22"/>
          <w:u w:val="single"/>
        </w:rPr>
        <w:t xml:space="preserve"> 150</w:t>
      </w:r>
      <w:r w:rsidR="007D1C1B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>mg, ill</w:t>
      </w:r>
      <w:r w:rsidR="00EB2CF6" w:rsidRPr="00167496">
        <w:rPr>
          <w:szCs w:val="22"/>
          <w:u w:val="single"/>
        </w:rPr>
        <w:t>etve</w:t>
      </w:r>
      <w:r w:rsidRPr="00167496">
        <w:rPr>
          <w:szCs w:val="22"/>
          <w:u w:val="single"/>
        </w:rPr>
        <w:t xml:space="preserve"> 200</w:t>
      </w:r>
      <w:r w:rsidR="007D1C1B" w:rsidRPr="00167496">
        <w:rPr>
          <w:szCs w:val="22"/>
          <w:u w:val="single"/>
        </w:rPr>
        <w:t> </w:t>
      </w:r>
      <w:r w:rsidRPr="00167496">
        <w:rPr>
          <w:szCs w:val="22"/>
          <w:u w:val="single"/>
        </w:rPr>
        <w:t xml:space="preserve">mg </w:t>
      </w:r>
      <w:r w:rsidR="00DC6B30" w:rsidRPr="00167496">
        <w:rPr>
          <w:szCs w:val="22"/>
          <w:u w:val="single"/>
        </w:rPr>
        <w:t>kemény kapszula</w:t>
      </w:r>
      <w:r w:rsidR="001978D5" w:rsidRPr="00167496">
        <w:rPr>
          <w:szCs w:val="22"/>
          <w:u w:val="single"/>
        </w:rPr>
        <w:t xml:space="preserve">: </w:t>
      </w:r>
    </w:p>
    <w:p w14:paraId="26D32964" w14:textId="77777777" w:rsidR="00A57019" w:rsidRPr="00167496" w:rsidRDefault="00A57019" w:rsidP="000E6B26">
      <w:pPr>
        <w:keepNext/>
        <w:spacing w:line="240" w:lineRule="auto"/>
        <w:rPr>
          <w:szCs w:val="22"/>
        </w:rPr>
      </w:pPr>
    </w:p>
    <w:p w14:paraId="0DE7A152" w14:textId="77777777" w:rsidR="003A3E50" w:rsidRPr="00167496" w:rsidRDefault="003A3E50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Kapszulatöltet:</w:t>
      </w:r>
    </w:p>
    <w:p w14:paraId="0A247EEA" w14:textId="77777777" w:rsidR="003A3E50" w:rsidRPr="00167496" w:rsidRDefault="003A3E50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vízmentes</w:t>
      </w:r>
      <w:r w:rsidR="002862D1" w:rsidRPr="00167496">
        <w:rPr>
          <w:szCs w:val="22"/>
        </w:rPr>
        <w:t>,</w:t>
      </w:r>
      <w:r w:rsidRPr="00167496">
        <w:rPr>
          <w:szCs w:val="22"/>
        </w:rPr>
        <w:t xml:space="preserve"> </w:t>
      </w:r>
      <w:r w:rsidR="001978D5" w:rsidRPr="00167496">
        <w:rPr>
          <w:szCs w:val="22"/>
        </w:rPr>
        <w:t>kolloid szil</w:t>
      </w:r>
      <w:r w:rsidR="00C04350" w:rsidRPr="00167496">
        <w:rPr>
          <w:szCs w:val="22"/>
        </w:rPr>
        <w:t>í</w:t>
      </w:r>
      <w:r w:rsidR="001978D5" w:rsidRPr="00167496">
        <w:rPr>
          <w:szCs w:val="22"/>
        </w:rPr>
        <w:t>cium-dioxid</w:t>
      </w:r>
    </w:p>
    <w:p w14:paraId="35258C5C" w14:textId="77777777" w:rsidR="003A3E50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magnézium-</w:t>
      </w:r>
      <w:proofErr w:type="spellStart"/>
      <w:r w:rsidRPr="00167496">
        <w:rPr>
          <w:szCs w:val="22"/>
        </w:rPr>
        <w:t>sztearát</w:t>
      </w:r>
      <w:proofErr w:type="spellEnd"/>
    </w:p>
    <w:p w14:paraId="7C86657B" w14:textId="77777777" w:rsidR="003A3E50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talkum</w:t>
      </w:r>
    </w:p>
    <w:p w14:paraId="4AF02B80" w14:textId="77777777" w:rsidR="003A3E50" w:rsidRPr="00167496" w:rsidRDefault="001978D5" w:rsidP="00167496">
      <w:pPr>
        <w:widowControl w:val="0"/>
        <w:spacing w:line="240" w:lineRule="auto"/>
        <w:rPr>
          <w:szCs w:val="22"/>
        </w:rPr>
      </w:pPr>
      <w:proofErr w:type="spellStart"/>
      <w:r w:rsidRPr="00167496">
        <w:rPr>
          <w:szCs w:val="22"/>
        </w:rPr>
        <w:t>povidon</w:t>
      </w:r>
      <w:proofErr w:type="spellEnd"/>
      <w:r w:rsidR="003A3E50" w:rsidRPr="00167496">
        <w:rPr>
          <w:szCs w:val="22"/>
        </w:rPr>
        <w:t xml:space="preserve"> K30</w:t>
      </w:r>
    </w:p>
    <w:p w14:paraId="7AC1A53D" w14:textId="77777777" w:rsidR="003A3E50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kukoricakeményítő</w:t>
      </w:r>
    </w:p>
    <w:p w14:paraId="71ED09E5" w14:textId="77777777" w:rsidR="003A3E50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vízmentes laktóz</w:t>
      </w:r>
    </w:p>
    <w:p w14:paraId="2DA19665" w14:textId="77777777" w:rsidR="003A3E50" w:rsidRPr="00167496" w:rsidRDefault="003A3E50" w:rsidP="00167496">
      <w:pPr>
        <w:widowControl w:val="0"/>
        <w:spacing w:line="240" w:lineRule="auto"/>
        <w:rPr>
          <w:szCs w:val="22"/>
        </w:rPr>
      </w:pPr>
    </w:p>
    <w:p w14:paraId="2B137271" w14:textId="77777777" w:rsidR="003A3E50" w:rsidRPr="00167496" w:rsidRDefault="003A3E50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Kapszulahéj:</w:t>
      </w:r>
    </w:p>
    <w:p w14:paraId="241A130C" w14:textId="77777777" w:rsidR="003A3E50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titán-dioxid</w:t>
      </w:r>
      <w:r w:rsidR="003A3E50" w:rsidRPr="00167496">
        <w:rPr>
          <w:szCs w:val="22"/>
        </w:rPr>
        <w:t xml:space="preserve"> (E171)</w:t>
      </w:r>
    </w:p>
    <w:p w14:paraId="17597D77" w14:textId="77777777" w:rsidR="003A3E50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zselatin</w:t>
      </w:r>
    </w:p>
    <w:p w14:paraId="5F2F0A5B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indig</w:t>
      </w:r>
      <w:r w:rsidR="00B66450" w:rsidRPr="00167496">
        <w:rPr>
          <w:szCs w:val="22"/>
        </w:rPr>
        <w:t>ó</w:t>
      </w:r>
      <w:r w:rsidRPr="00167496">
        <w:rPr>
          <w:szCs w:val="22"/>
        </w:rPr>
        <w:t>kármin</w:t>
      </w:r>
      <w:r w:rsidR="003A3E50" w:rsidRPr="00167496">
        <w:rPr>
          <w:szCs w:val="22"/>
        </w:rPr>
        <w:t xml:space="preserve"> (E132)</w:t>
      </w:r>
    </w:p>
    <w:p w14:paraId="2AAD33E1" w14:textId="77777777" w:rsidR="003A3E50" w:rsidRPr="00167496" w:rsidRDefault="003A3E50" w:rsidP="00167496">
      <w:pPr>
        <w:widowControl w:val="0"/>
        <w:spacing w:line="240" w:lineRule="auto"/>
        <w:rPr>
          <w:szCs w:val="22"/>
        </w:rPr>
      </w:pPr>
    </w:p>
    <w:p w14:paraId="51AC0B04" w14:textId="77777777" w:rsidR="003A3E50" w:rsidRPr="00167496" w:rsidRDefault="001978D5" w:rsidP="00167496">
      <w:pPr>
        <w:widowControl w:val="0"/>
        <w:spacing w:line="240" w:lineRule="auto"/>
        <w:ind w:right="567"/>
        <w:rPr>
          <w:szCs w:val="22"/>
          <w:u w:val="single"/>
        </w:rPr>
      </w:pPr>
      <w:proofErr w:type="spellStart"/>
      <w:r w:rsidRPr="00167496">
        <w:rPr>
          <w:szCs w:val="22"/>
          <w:u w:val="single"/>
        </w:rPr>
        <w:t>Mycosyst-Gyno</w:t>
      </w:r>
      <w:proofErr w:type="spellEnd"/>
      <w:r w:rsidR="00A57019" w:rsidRPr="00167496">
        <w:rPr>
          <w:szCs w:val="22"/>
          <w:u w:val="single"/>
        </w:rPr>
        <w:t xml:space="preserve"> </w:t>
      </w:r>
      <w:r w:rsidR="00D5647C" w:rsidRPr="00167496">
        <w:rPr>
          <w:szCs w:val="22"/>
          <w:u w:val="single"/>
        </w:rPr>
        <w:t>150</w:t>
      </w:r>
      <w:r w:rsidR="00F654A5" w:rsidRPr="00167496">
        <w:rPr>
          <w:szCs w:val="22"/>
          <w:u w:val="single"/>
        </w:rPr>
        <w:t> </w:t>
      </w:r>
      <w:r w:rsidR="00D5647C" w:rsidRPr="00167496">
        <w:rPr>
          <w:szCs w:val="22"/>
          <w:u w:val="single"/>
        </w:rPr>
        <w:t>mg</w:t>
      </w:r>
      <w:r w:rsidRPr="00167496">
        <w:rPr>
          <w:szCs w:val="22"/>
          <w:u w:val="single"/>
        </w:rPr>
        <w:t xml:space="preserve"> </w:t>
      </w:r>
      <w:r w:rsidR="00DC6B30" w:rsidRPr="00167496">
        <w:rPr>
          <w:szCs w:val="22"/>
          <w:u w:val="single"/>
        </w:rPr>
        <w:t>kemény kapszula</w:t>
      </w:r>
      <w:r w:rsidRPr="00167496">
        <w:rPr>
          <w:szCs w:val="22"/>
          <w:u w:val="single"/>
        </w:rPr>
        <w:t xml:space="preserve">: </w:t>
      </w:r>
    </w:p>
    <w:p w14:paraId="502F6ED8" w14:textId="77777777" w:rsidR="00A57019" w:rsidRPr="00167496" w:rsidRDefault="00A57019" w:rsidP="00167496">
      <w:pPr>
        <w:widowControl w:val="0"/>
        <w:spacing w:line="240" w:lineRule="auto"/>
        <w:ind w:right="567"/>
        <w:rPr>
          <w:i/>
          <w:szCs w:val="22"/>
          <w:u w:val="single"/>
        </w:rPr>
      </w:pPr>
    </w:p>
    <w:p w14:paraId="46BC3EDE" w14:textId="77777777" w:rsidR="003A3E50" w:rsidRPr="00167496" w:rsidRDefault="003A3E50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Kapszulatöltet:</w:t>
      </w:r>
    </w:p>
    <w:p w14:paraId="3EC4A1CA" w14:textId="77777777" w:rsidR="003A3E50" w:rsidRPr="00167496" w:rsidRDefault="003A3E50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vízmentes</w:t>
      </w:r>
      <w:r w:rsidR="002862D1" w:rsidRPr="00167496">
        <w:rPr>
          <w:szCs w:val="22"/>
        </w:rPr>
        <w:t>,</w:t>
      </w:r>
      <w:r w:rsidRPr="00167496">
        <w:rPr>
          <w:szCs w:val="22"/>
        </w:rPr>
        <w:t xml:space="preserve"> </w:t>
      </w:r>
      <w:r w:rsidR="001978D5" w:rsidRPr="00167496">
        <w:rPr>
          <w:szCs w:val="22"/>
        </w:rPr>
        <w:t>kolloid szil</w:t>
      </w:r>
      <w:r w:rsidR="00C04350" w:rsidRPr="00167496">
        <w:rPr>
          <w:szCs w:val="22"/>
        </w:rPr>
        <w:t>í</w:t>
      </w:r>
      <w:r w:rsidR="001978D5" w:rsidRPr="00167496">
        <w:rPr>
          <w:szCs w:val="22"/>
        </w:rPr>
        <w:t>cium-dioxid</w:t>
      </w:r>
    </w:p>
    <w:p w14:paraId="187FA5BE" w14:textId="77777777" w:rsidR="003A3E50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magnézium-</w:t>
      </w:r>
      <w:proofErr w:type="spellStart"/>
      <w:r w:rsidRPr="00167496">
        <w:rPr>
          <w:szCs w:val="22"/>
        </w:rPr>
        <w:t>sztearát</w:t>
      </w:r>
      <w:proofErr w:type="spellEnd"/>
    </w:p>
    <w:p w14:paraId="740617F4" w14:textId="77777777" w:rsidR="003A3E50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talkum</w:t>
      </w:r>
    </w:p>
    <w:p w14:paraId="28D1D2BE" w14:textId="77777777" w:rsidR="003A3E50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proofErr w:type="spellStart"/>
      <w:r w:rsidRPr="00167496">
        <w:rPr>
          <w:szCs w:val="22"/>
        </w:rPr>
        <w:t>povidon</w:t>
      </w:r>
      <w:proofErr w:type="spellEnd"/>
      <w:r w:rsidR="003A3E50" w:rsidRPr="00167496">
        <w:rPr>
          <w:szCs w:val="22"/>
        </w:rPr>
        <w:t xml:space="preserve"> K30</w:t>
      </w:r>
    </w:p>
    <w:p w14:paraId="148E9A78" w14:textId="77777777" w:rsidR="003A3E50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kukoricakeményítő</w:t>
      </w:r>
    </w:p>
    <w:p w14:paraId="3DC8A019" w14:textId="77777777" w:rsidR="003A3E50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vízmentes laktóz</w:t>
      </w:r>
    </w:p>
    <w:p w14:paraId="54B2A2E4" w14:textId="77777777" w:rsidR="003A3E50" w:rsidRPr="00167496" w:rsidRDefault="003A3E50" w:rsidP="00167496">
      <w:pPr>
        <w:widowControl w:val="0"/>
        <w:spacing w:line="240" w:lineRule="auto"/>
        <w:ind w:right="567"/>
        <w:rPr>
          <w:szCs w:val="22"/>
        </w:rPr>
      </w:pPr>
    </w:p>
    <w:p w14:paraId="641FED6D" w14:textId="77777777" w:rsidR="003A3E50" w:rsidRPr="00167496" w:rsidRDefault="003A3E50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Kapszulahéj:</w:t>
      </w:r>
    </w:p>
    <w:p w14:paraId="37E45E51" w14:textId="77777777" w:rsidR="00B04972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titán-dioxid</w:t>
      </w:r>
      <w:r w:rsidR="00B04972" w:rsidRPr="00167496">
        <w:rPr>
          <w:szCs w:val="22"/>
        </w:rPr>
        <w:t xml:space="preserve"> (E171)</w:t>
      </w:r>
    </w:p>
    <w:p w14:paraId="4F031C98" w14:textId="77777777" w:rsidR="003A3E50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zselatin</w:t>
      </w:r>
    </w:p>
    <w:p w14:paraId="456CE4E3" w14:textId="77777777" w:rsidR="001978D5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indig</w:t>
      </w:r>
      <w:r w:rsidR="00B66450" w:rsidRPr="00167496">
        <w:rPr>
          <w:szCs w:val="22"/>
        </w:rPr>
        <w:t>ó</w:t>
      </w:r>
      <w:r w:rsidRPr="00167496">
        <w:rPr>
          <w:szCs w:val="22"/>
        </w:rPr>
        <w:t>kármin</w:t>
      </w:r>
      <w:r w:rsidR="003A3E50" w:rsidRPr="00167496">
        <w:rPr>
          <w:szCs w:val="22"/>
        </w:rPr>
        <w:t xml:space="preserve"> (E132)</w:t>
      </w:r>
    </w:p>
    <w:p w14:paraId="7D95A0FE" w14:textId="77777777" w:rsidR="009242A7" w:rsidRPr="00167496" w:rsidRDefault="009242A7" w:rsidP="00167496">
      <w:pPr>
        <w:widowControl w:val="0"/>
        <w:spacing w:line="240" w:lineRule="auto"/>
        <w:ind w:right="567"/>
        <w:rPr>
          <w:szCs w:val="22"/>
        </w:rPr>
      </w:pPr>
    </w:p>
    <w:p w14:paraId="704E29E1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6.2</w:t>
      </w:r>
      <w:r w:rsidRPr="00167496">
        <w:rPr>
          <w:b/>
          <w:szCs w:val="22"/>
        </w:rPr>
        <w:tab/>
        <w:t>Inkompatibilitások</w:t>
      </w:r>
    </w:p>
    <w:p w14:paraId="01A99574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</w:p>
    <w:p w14:paraId="61D7283A" w14:textId="77777777" w:rsidR="009242A7" w:rsidRPr="00167496" w:rsidRDefault="00D851DB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Nem értelmezhető.</w:t>
      </w:r>
    </w:p>
    <w:p w14:paraId="162F35E8" w14:textId="77777777" w:rsidR="0053524E" w:rsidRPr="00167496" w:rsidRDefault="0053524E" w:rsidP="00167496">
      <w:pPr>
        <w:widowControl w:val="0"/>
        <w:spacing w:line="240" w:lineRule="auto"/>
        <w:rPr>
          <w:szCs w:val="22"/>
        </w:rPr>
      </w:pPr>
    </w:p>
    <w:p w14:paraId="2C33B563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6.3</w:t>
      </w:r>
      <w:r w:rsidRPr="00167496">
        <w:rPr>
          <w:b/>
          <w:szCs w:val="22"/>
        </w:rPr>
        <w:tab/>
        <w:t>Felhasználhatósági időtartam</w:t>
      </w:r>
    </w:p>
    <w:p w14:paraId="56C261F8" w14:textId="77777777" w:rsidR="009242A7" w:rsidRDefault="009242A7" w:rsidP="00167496">
      <w:pPr>
        <w:widowControl w:val="0"/>
        <w:spacing w:line="240" w:lineRule="auto"/>
        <w:rPr>
          <w:szCs w:val="22"/>
        </w:rPr>
      </w:pPr>
    </w:p>
    <w:p w14:paraId="58196195" w14:textId="77777777" w:rsidR="00ED2126" w:rsidRPr="00BD62B7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D62B7">
        <w:rPr>
          <w:i/>
          <w:iCs/>
          <w:szCs w:val="22"/>
        </w:rPr>
        <w:t>Mycosyst</w:t>
      </w:r>
      <w:proofErr w:type="spellEnd"/>
      <w:r w:rsidRPr="00BD62B7">
        <w:rPr>
          <w:i/>
          <w:iCs/>
          <w:szCs w:val="22"/>
        </w:rPr>
        <w:t xml:space="preserve"> 50 mg kemény kapszula (7×)</w:t>
      </w:r>
    </w:p>
    <w:p w14:paraId="60C170F6" w14:textId="519EC46A" w:rsidR="00ED2126" w:rsidRPr="00BD62B7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D62B7">
        <w:rPr>
          <w:i/>
          <w:iCs/>
          <w:szCs w:val="22"/>
        </w:rPr>
        <w:t>Mycosyst</w:t>
      </w:r>
      <w:proofErr w:type="spellEnd"/>
      <w:r w:rsidRPr="00BD62B7">
        <w:rPr>
          <w:i/>
          <w:iCs/>
          <w:szCs w:val="22"/>
        </w:rPr>
        <w:t xml:space="preserve"> 100 mg kemény kapszula (28×)</w:t>
      </w:r>
    </w:p>
    <w:p w14:paraId="7817736B" w14:textId="7DE7013D" w:rsidR="00ED2126" w:rsidRPr="00BD62B7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D62B7">
        <w:rPr>
          <w:i/>
          <w:iCs/>
          <w:szCs w:val="22"/>
        </w:rPr>
        <w:t>Mycosyst</w:t>
      </w:r>
      <w:proofErr w:type="spellEnd"/>
      <w:r w:rsidRPr="00BD62B7">
        <w:rPr>
          <w:i/>
          <w:iCs/>
          <w:szCs w:val="22"/>
        </w:rPr>
        <w:t xml:space="preserve"> 150 mg kemény kapszula (4×)</w:t>
      </w:r>
    </w:p>
    <w:p w14:paraId="36B3B8D9" w14:textId="57C29756" w:rsidR="00ED2126" w:rsidRPr="00BD62B7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D62B7">
        <w:rPr>
          <w:i/>
          <w:iCs/>
          <w:szCs w:val="22"/>
        </w:rPr>
        <w:t>Mycosyst</w:t>
      </w:r>
      <w:proofErr w:type="spellEnd"/>
      <w:r w:rsidRPr="00BD62B7">
        <w:rPr>
          <w:i/>
          <w:iCs/>
          <w:szCs w:val="22"/>
        </w:rPr>
        <w:t xml:space="preserve"> 200 mg kemény kapszula (7×)</w:t>
      </w:r>
    </w:p>
    <w:p w14:paraId="27C722BE" w14:textId="3E72B7AD" w:rsidR="00ED2126" w:rsidRPr="00BD62B7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D62B7">
        <w:rPr>
          <w:i/>
          <w:iCs/>
          <w:szCs w:val="22"/>
        </w:rPr>
        <w:t>Mycosyst-Gyno</w:t>
      </w:r>
      <w:proofErr w:type="spellEnd"/>
      <w:r w:rsidRPr="00BD62B7">
        <w:rPr>
          <w:i/>
          <w:iCs/>
          <w:szCs w:val="22"/>
        </w:rPr>
        <w:t xml:space="preserve"> 150 mg kemény kapszula (1×)</w:t>
      </w:r>
    </w:p>
    <w:p w14:paraId="404781C3" w14:textId="381847EC" w:rsidR="00ED2126" w:rsidRPr="00ED2126" w:rsidRDefault="00ED2126" w:rsidP="00ED2126">
      <w:pPr>
        <w:widowControl w:val="0"/>
        <w:spacing w:line="240" w:lineRule="auto"/>
        <w:ind w:right="567"/>
        <w:rPr>
          <w:szCs w:val="22"/>
        </w:rPr>
      </w:pPr>
      <w:proofErr w:type="spellStart"/>
      <w:r w:rsidRPr="00BD62B7">
        <w:rPr>
          <w:i/>
          <w:iCs/>
          <w:szCs w:val="22"/>
        </w:rPr>
        <w:t>Mycosyst-Gyno</w:t>
      </w:r>
      <w:proofErr w:type="spellEnd"/>
      <w:r w:rsidRPr="00BD62B7">
        <w:rPr>
          <w:i/>
          <w:iCs/>
          <w:szCs w:val="22"/>
        </w:rPr>
        <w:t xml:space="preserve"> 150 mg kemény kapszula (2×) </w:t>
      </w:r>
      <w:r w:rsidRPr="00ED2126">
        <w:rPr>
          <w:szCs w:val="22"/>
        </w:rPr>
        <w:t>buborékcsomagolásban:</w:t>
      </w:r>
    </w:p>
    <w:p w14:paraId="1D8C988F" w14:textId="1249E664" w:rsidR="00ED2126" w:rsidRDefault="00ED2126" w:rsidP="00ED2126">
      <w:pPr>
        <w:widowControl w:val="0"/>
        <w:spacing w:line="240" w:lineRule="auto"/>
        <w:ind w:right="567"/>
        <w:rPr>
          <w:szCs w:val="22"/>
        </w:rPr>
      </w:pPr>
    </w:p>
    <w:p w14:paraId="7A353A1C" w14:textId="77777777" w:rsidR="001978D5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5</w:t>
      </w:r>
      <w:r w:rsidR="00EB2CF6" w:rsidRPr="00167496">
        <w:rPr>
          <w:szCs w:val="22"/>
        </w:rPr>
        <w:t> </w:t>
      </w:r>
      <w:r w:rsidRPr="00167496">
        <w:rPr>
          <w:szCs w:val="22"/>
        </w:rPr>
        <w:t>év</w:t>
      </w:r>
    </w:p>
    <w:p w14:paraId="7038423B" w14:textId="77777777" w:rsidR="002A25B5" w:rsidRDefault="002A25B5" w:rsidP="00167496">
      <w:pPr>
        <w:widowControl w:val="0"/>
        <w:spacing w:line="240" w:lineRule="auto"/>
        <w:ind w:right="567"/>
        <w:rPr>
          <w:szCs w:val="22"/>
        </w:rPr>
      </w:pPr>
    </w:p>
    <w:p w14:paraId="51177E66" w14:textId="4F7B920A" w:rsidR="00ED2126" w:rsidRPr="00167496" w:rsidRDefault="00ED2126" w:rsidP="00ED2126">
      <w:pPr>
        <w:widowControl w:val="0"/>
        <w:spacing w:line="240" w:lineRule="auto"/>
        <w:ind w:right="567"/>
        <w:rPr>
          <w:szCs w:val="22"/>
        </w:rPr>
      </w:pPr>
      <w:proofErr w:type="spellStart"/>
      <w:r w:rsidRPr="00BD62B7">
        <w:rPr>
          <w:i/>
          <w:iCs/>
          <w:szCs w:val="22"/>
        </w:rPr>
        <w:t>Mycosyst</w:t>
      </w:r>
      <w:proofErr w:type="spellEnd"/>
      <w:r w:rsidRPr="00BD62B7">
        <w:rPr>
          <w:i/>
          <w:iCs/>
          <w:szCs w:val="22"/>
        </w:rPr>
        <w:t xml:space="preserve"> 150 mg kemény kapszula (100×)</w:t>
      </w:r>
      <w:r>
        <w:rPr>
          <w:szCs w:val="22"/>
        </w:rPr>
        <w:t xml:space="preserve"> HDPE tartályban:</w:t>
      </w:r>
    </w:p>
    <w:p w14:paraId="105200DC" w14:textId="77777777" w:rsidR="00ED2126" w:rsidRDefault="00ED2126" w:rsidP="002A25B5">
      <w:pPr>
        <w:widowControl w:val="0"/>
        <w:spacing w:line="240" w:lineRule="auto"/>
        <w:rPr>
          <w:szCs w:val="22"/>
        </w:rPr>
      </w:pPr>
    </w:p>
    <w:p w14:paraId="4E50D82B" w14:textId="46EBAD38" w:rsidR="002A25B5" w:rsidRPr="00167496" w:rsidRDefault="002A25B5" w:rsidP="00167496">
      <w:pPr>
        <w:widowControl w:val="0"/>
        <w:spacing w:line="240" w:lineRule="auto"/>
        <w:ind w:right="567"/>
        <w:rPr>
          <w:szCs w:val="22"/>
        </w:rPr>
      </w:pPr>
      <w:r>
        <w:rPr>
          <w:szCs w:val="22"/>
        </w:rPr>
        <w:t>1 év</w:t>
      </w:r>
    </w:p>
    <w:p w14:paraId="1C8E38B2" w14:textId="77777777" w:rsidR="00ED2126" w:rsidRPr="00167496" w:rsidRDefault="00ED2126" w:rsidP="00167496">
      <w:pPr>
        <w:widowControl w:val="0"/>
        <w:spacing w:line="240" w:lineRule="auto"/>
        <w:rPr>
          <w:szCs w:val="22"/>
        </w:rPr>
      </w:pPr>
    </w:p>
    <w:p w14:paraId="04DE578E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6.4</w:t>
      </w:r>
      <w:r w:rsidRPr="00167496">
        <w:rPr>
          <w:b/>
          <w:szCs w:val="22"/>
        </w:rPr>
        <w:tab/>
        <w:t>Különleges tárolási előírások</w:t>
      </w:r>
    </w:p>
    <w:p w14:paraId="60D195AF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</w:p>
    <w:p w14:paraId="63685621" w14:textId="77777777" w:rsidR="001978D5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Legfeljebb 30</w:t>
      </w:r>
      <w:r w:rsidR="00233911" w:rsidRPr="00167496">
        <w:rPr>
          <w:szCs w:val="22"/>
        </w:rPr>
        <w:t> </w:t>
      </w:r>
      <w:r w:rsidRPr="00167496">
        <w:rPr>
          <w:szCs w:val="22"/>
        </w:rPr>
        <w:t>°C-</w:t>
      </w:r>
      <w:proofErr w:type="spellStart"/>
      <w:r w:rsidRPr="00167496">
        <w:rPr>
          <w:szCs w:val="22"/>
        </w:rPr>
        <w:t>on</w:t>
      </w:r>
      <w:proofErr w:type="spellEnd"/>
      <w:r w:rsidRPr="00167496">
        <w:rPr>
          <w:szCs w:val="22"/>
        </w:rPr>
        <w:t xml:space="preserve"> tárolandó.</w:t>
      </w:r>
    </w:p>
    <w:p w14:paraId="34BD1DFC" w14:textId="77777777" w:rsidR="003A3E50" w:rsidRPr="00167496" w:rsidRDefault="003A3E50" w:rsidP="00167496">
      <w:pPr>
        <w:widowControl w:val="0"/>
        <w:spacing w:line="240" w:lineRule="auto"/>
        <w:ind w:right="567"/>
        <w:rPr>
          <w:i/>
          <w:iCs/>
          <w:szCs w:val="22"/>
        </w:rPr>
      </w:pPr>
    </w:p>
    <w:p w14:paraId="563418E6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lastRenderedPageBreak/>
        <w:t>6.5</w:t>
      </w:r>
      <w:r w:rsidRPr="00167496">
        <w:rPr>
          <w:b/>
          <w:szCs w:val="22"/>
        </w:rPr>
        <w:tab/>
        <w:t>Csomagolás típusa és kiszerelése</w:t>
      </w:r>
    </w:p>
    <w:p w14:paraId="27AC0CEB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</w:p>
    <w:p w14:paraId="0E78534A" w14:textId="77777777" w:rsidR="003A3E50" w:rsidRPr="00BD62B7" w:rsidRDefault="001978D5" w:rsidP="00167496">
      <w:pPr>
        <w:widowControl w:val="0"/>
        <w:spacing w:line="240" w:lineRule="auto"/>
        <w:rPr>
          <w:i/>
          <w:iCs/>
          <w:szCs w:val="22"/>
          <w:u w:val="single"/>
        </w:rPr>
      </w:pPr>
      <w:proofErr w:type="spellStart"/>
      <w:r w:rsidRPr="00BD62B7">
        <w:rPr>
          <w:i/>
          <w:iCs/>
          <w:szCs w:val="22"/>
          <w:u w:val="single"/>
        </w:rPr>
        <w:t>Mycosyst</w:t>
      </w:r>
      <w:proofErr w:type="spellEnd"/>
      <w:r w:rsidRPr="00BD62B7">
        <w:rPr>
          <w:i/>
          <w:iCs/>
          <w:szCs w:val="22"/>
          <w:u w:val="single"/>
        </w:rPr>
        <w:t xml:space="preserve"> </w:t>
      </w:r>
      <w:r w:rsidR="00DC6B30" w:rsidRPr="00BD62B7">
        <w:rPr>
          <w:i/>
          <w:iCs/>
          <w:szCs w:val="22"/>
          <w:u w:val="single"/>
        </w:rPr>
        <w:t>kemény kapszul</w:t>
      </w:r>
      <w:r w:rsidR="002862D1" w:rsidRPr="00BD62B7">
        <w:rPr>
          <w:i/>
          <w:iCs/>
          <w:szCs w:val="22"/>
          <w:u w:val="single"/>
        </w:rPr>
        <w:t>ák</w:t>
      </w:r>
      <w:r w:rsidRPr="00BD62B7">
        <w:rPr>
          <w:i/>
          <w:iCs/>
          <w:szCs w:val="22"/>
          <w:u w:val="single"/>
        </w:rPr>
        <w:t xml:space="preserve">: </w:t>
      </w:r>
    </w:p>
    <w:p w14:paraId="391FEF09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7 db (50</w:t>
      </w:r>
      <w:r w:rsidR="00233911" w:rsidRPr="00167496">
        <w:rPr>
          <w:szCs w:val="22"/>
        </w:rPr>
        <w:t> </w:t>
      </w:r>
      <w:r w:rsidRPr="00167496">
        <w:rPr>
          <w:szCs w:val="22"/>
        </w:rPr>
        <w:t>mg), 28 db (100</w:t>
      </w:r>
      <w:r w:rsidR="00233911" w:rsidRPr="00167496">
        <w:rPr>
          <w:szCs w:val="22"/>
        </w:rPr>
        <w:t> </w:t>
      </w:r>
      <w:r w:rsidRPr="00167496">
        <w:rPr>
          <w:szCs w:val="22"/>
        </w:rPr>
        <w:t>mg), 4 db (150</w:t>
      </w:r>
      <w:r w:rsidR="00233911" w:rsidRPr="00167496">
        <w:rPr>
          <w:szCs w:val="22"/>
        </w:rPr>
        <w:t> </w:t>
      </w:r>
      <w:r w:rsidRPr="00167496">
        <w:rPr>
          <w:szCs w:val="22"/>
        </w:rPr>
        <w:t>mg), 7 db (200</w:t>
      </w:r>
      <w:r w:rsidR="00233911" w:rsidRPr="00167496">
        <w:rPr>
          <w:szCs w:val="22"/>
        </w:rPr>
        <w:t> </w:t>
      </w:r>
      <w:r w:rsidRPr="00167496">
        <w:rPr>
          <w:szCs w:val="22"/>
        </w:rPr>
        <w:t>mg) kapszula PVC//</w:t>
      </w:r>
      <w:proofErr w:type="spellStart"/>
      <w:r w:rsidRPr="00167496">
        <w:rPr>
          <w:szCs w:val="22"/>
        </w:rPr>
        <w:t>Al</w:t>
      </w:r>
      <w:proofErr w:type="spellEnd"/>
      <w:r w:rsidRPr="00167496">
        <w:rPr>
          <w:szCs w:val="22"/>
        </w:rPr>
        <w:t xml:space="preserve"> buborék</w:t>
      </w:r>
      <w:r w:rsidR="00016A61" w:rsidRPr="00167496">
        <w:rPr>
          <w:szCs w:val="22"/>
        </w:rPr>
        <w:t>csomagolás</w:t>
      </w:r>
      <w:r w:rsidRPr="00167496">
        <w:rPr>
          <w:szCs w:val="22"/>
        </w:rPr>
        <w:t>ban és dobozban.</w:t>
      </w:r>
    </w:p>
    <w:p w14:paraId="710AA1AF" w14:textId="72CB2441" w:rsidR="00ED2126" w:rsidRPr="00BD62B7" w:rsidRDefault="001A338A" w:rsidP="00BD62B7">
      <w:pPr>
        <w:widowControl w:val="0"/>
        <w:spacing w:line="240" w:lineRule="auto"/>
        <w:rPr>
          <w:szCs w:val="22"/>
        </w:rPr>
      </w:pPr>
      <w:r w:rsidRPr="00BD62B7">
        <w:rPr>
          <w:szCs w:val="22"/>
        </w:rPr>
        <w:t>100 db (150 mg</w:t>
      </w:r>
      <w:r w:rsidRPr="00C409B8">
        <w:rPr>
          <w:szCs w:val="22"/>
        </w:rPr>
        <w:t xml:space="preserve">) </w:t>
      </w:r>
      <w:r w:rsidR="0048553E" w:rsidRPr="00C409B8">
        <w:rPr>
          <w:szCs w:val="22"/>
        </w:rPr>
        <w:t xml:space="preserve">kapszula </w:t>
      </w:r>
      <w:r w:rsidR="00ED2126" w:rsidRPr="00C409B8">
        <w:rPr>
          <w:szCs w:val="22"/>
        </w:rPr>
        <w:t>átlátszó</w:t>
      </w:r>
      <w:r w:rsidR="00ED2126" w:rsidRPr="00BD62B7">
        <w:rPr>
          <w:szCs w:val="22"/>
        </w:rPr>
        <w:t>, műanyag zárral lezárt LDPE tasakban, PP csavaros kupakkal lezárt HDPE tartályban.</w:t>
      </w:r>
    </w:p>
    <w:p w14:paraId="19220C1B" w14:textId="77777777" w:rsidR="00016A61" w:rsidRPr="00167496" w:rsidRDefault="00016A61" w:rsidP="00167496">
      <w:pPr>
        <w:widowControl w:val="0"/>
        <w:spacing w:line="240" w:lineRule="auto"/>
        <w:rPr>
          <w:i/>
          <w:szCs w:val="22"/>
        </w:rPr>
      </w:pPr>
    </w:p>
    <w:p w14:paraId="4A37277F" w14:textId="77777777" w:rsidR="00016A61" w:rsidRPr="00BD62B7" w:rsidRDefault="001978D5" w:rsidP="00167496">
      <w:pPr>
        <w:widowControl w:val="0"/>
        <w:spacing w:line="240" w:lineRule="auto"/>
        <w:rPr>
          <w:i/>
          <w:iCs/>
          <w:szCs w:val="22"/>
          <w:u w:val="single"/>
        </w:rPr>
      </w:pPr>
      <w:proofErr w:type="spellStart"/>
      <w:r w:rsidRPr="00BD62B7">
        <w:rPr>
          <w:i/>
          <w:iCs/>
          <w:szCs w:val="22"/>
          <w:u w:val="single"/>
        </w:rPr>
        <w:t>Mycosyst-Gyno</w:t>
      </w:r>
      <w:proofErr w:type="spellEnd"/>
      <w:r w:rsidR="00A57019" w:rsidRPr="00BD62B7">
        <w:rPr>
          <w:i/>
          <w:iCs/>
          <w:szCs w:val="22"/>
          <w:u w:val="single"/>
        </w:rPr>
        <w:t xml:space="preserve"> </w:t>
      </w:r>
      <w:r w:rsidR="00D5647C" w:rsidRPr="00BD62B7">
        <w:rPr>
          <w:i/>
          <w:iCs/>
          <w:szCs w:val="22"/>
          <w:u w:val="single"/>
        </w:rPr>
        <w:t>150</w:t>
      </w:r>
      <w:r w:rsidR="00233911" w:rsidRPr="00BD62B7">
        <w:rPr>
          <w:i/>
          <w:iCs/>
          <w:szCs w:val="22"/>
          <w:u w:val="single"/>
        </w:rPr>
        <w:t> </w:t>
      </w:r>
      <w:r w:rsidR="00D5647C" w:rsidRPr="00BD62B7">
        <w:rPr>
          <w:i/>
          <w:iCs/>
          <w:szCs w:val="22"/>
          <w:u w:val="single"/>
        </w:rPr>
        <w:t>mg</w:t>
      </w:r>
      <w:r w:rsidRPr="00BD62B7">
        <w:rPr>
          <w:i/>
          <w:iCs/>
          <w:szCs w:val="22"/>
          <w:u w:val="single"/>
        </w:rPr>
        <w:t xml:space="preserve"> </w:t>
      </w:r>
      <w:r w:rsidR="00DC6B30" w:rsidRPr="00BD62B7">
        <w:rPr>
          <w:i/>
          <w:iCs/>
          <w:szCs w:val="22"/>
          <w:u w:val="single"/>
        </w:rPr>
        <w:t>kemény kapszula</w:t>
      </w:r>
      <w:r w:rsidRPr="00BD62B7">
        <w:rPr>
          <w:i/>
          <w:iCs/>
          <w:szCs w:val="22"/>
          <w:u w:val="single"/>
        </w:rPr>
        <w:t xml:space="preserve">: </w:t>
      </w:r>
    </w:p>
    <w:p w14:paraId="40F31C1D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1 db, ill. 2 db kapszula PVC//</w:t>
      </w:r>
      <w:proofErr w:type="spellStart"/>
      <w:r w:rsidRPr="00167496">
        <w:rPr>
          <w:szCs w:val="22"/>
        </w:rPr>
        <w:t>Al</w:t>
      </w:r>
      <w:proofErr w:type="spellEnd"/>
      <w:r w:rsidRPr="00167496">
        <w:rPr>
          <w:szCs w:val="22"/>
        </w:rPr>
        <w:t xml:space="preserve"> buborék</w:t>
      </w:r>
      <w:r w:rsidR="00016A61" w:rsidRPr="00167496">
        <w:rPr>
          <w:szCs w:val="22"/>
        </w:rPr>
        <w:t>csomagolás</w:t>
      </w:r>
      <w:r w:rsidRPr="00167496">
        <w:rPr>
          <w:szCs w:val="22"/>
        </w:rPr>
        <w:t>ban és dobozban.</w:t>
      </w:r>
    </w:p>
    <w:p w14:paraId="498A4A5E" w14:textId="77777777" w:rsidR="00016A61" w:rsidRPr="00167496" w:rsidRDefault="00016A61" w:rsidP="00167496">
      <w:pPr>
        <w:widowControl w:val="0"/>
        <w:spacing w:line="240" w:lineRule="auto"/>
        <w:ind w:right="-568"/>
        <w:rPr>
          <w:i/>
          <w:szCs w:val="22"/>
        </w:rPr>
      </w:pPr>
    </w:p>
    <w:p w14:paraId="5953DD13" w14:textId="77777777" w:rsidR="00576CA9" w:rsidRPr="00167496" w:rsidRDefault="00576CA9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Nem feltétlenül mindegyik kiszerelés kerül kereskedelmi forgalomba.</w:t>
      </w:r>
    </w:p>
    <w:p w14:paraId="01551572" w14:textId="77777777" w:rsidR="00576CA9" w:rsidRPr="00167496" w:rsidRDefault="00576CA9" w:rsidP="00167496">
      <w:pPr>
        <w:widowControl w:val="0"/>
        <w:spacing w:line="240" w:lineRule="auto"/>
        <w:rPr>
          <w:szCs w:val="22"/>
        </w:rPr>
      </w:pPr>
    </w:p>
    <w:p w14:paraId="38246D56" w14:textId="77777777" w:rsidR="009242A7" w:rsidRPr="00167496" w:rsidRDefault="009242A7" w:rsidP="000E6B26">
      <w:pPr>
        <w:keepNext/>
        <w:autoSpaceDE w:val="0"/>
        <w:autoSpaceDN w:val="0"/>
        <w:adjustRightInd w:val="0"/>
        <w:spacing w:line="240" w:lineRule="auto"/>
        <w:ind w:left="567" w:hanging="567"/>
        <w:rPr>
          <w:b/>
          <w:noProof/>
          <w:szCs w:val="22"/>
        </w:rPr>
      </w:pPr>
      <w:r w:rsidRPr="00167496">
        <w:rPr>
          <w:b/>
          <w:szCs w:val="22"/>
        </w:rPr>
        <w:t>6.6</w:t>
      </w:r>
      <w:r w:rsidRPr="00167496">
        <w:rPr>
          <w:b/>
          <w:szCs w:val="22"/>
        </w:rPr>
        <w:tab/>
      </w:r>
      <w:r w:rsidRPr="00167496">
        <w:rPr>
          <w:b/>
          <w:noProof/>
          <w:szCs w:val="22"/>
        </w:rPr>
        <w:t>A megsemmisítésre vonatkozó különleges óvintézkedések</w:t>
      </w:r>
      <w:r w:rsidR="00CC5A92" w:rsidRPr="00167496">
        <w:rPr>
          <w:b/>
          <w:noProof/>
          <w:szCs w:val="22"/>
        </w:rPr>
        <w:t xml:space="preserve"> </w:t>
      </w:r>
      <w:r w:rsidRPr="00167496">
        <w:rPr>
          <w:b/>
          <w:noProof/>
          <w:szCs w:val="22"/>
        </w:rPr>
        <w:t>és egyéb, a készítmény kezelésével kapcsolatos információk</w:t>
      </w:r>
    </w:p>
    <w:p w14:paraId="68835B8D" w14:textId="77777777" w:rsidR="0053524E" w:rsidRPr="00167496" w:rsidRDefault="0053524E" w:rsidP="000E6B26">
      <w:pPr>
        <w:keepNext/>
        <w:spacing w:line="240" w:lineRule="auto"/>
        <w:rPr>
          <w:noProof/>
          <w:szCs w:val="22"/>
        </w:rPr>
      </w:pPr>
    </w:p>
    <w:p w14:paraId="125C1754" w14:textId="77777777" w:rsidR="0053524E" w:rsidRPr="00167496" w:rsidRDefault="0053524E" w:rsidP="000E6B26">
      <w:pPr>
        <w:keepNext/>
        <w:spacing w:line="240" w:lineRule="auto"/>
        <w:rPr>
          <w:szCs w:val="22"/>
        </w:rPr>
      </w:pPr>
      <w:r w:rsidRPr="00167496">
        <w:rPr>
          <w:noProof/>
          <w:szCs w:val="22"/>
        </w:rPr>
        <w:t>Bármilyen fel nem használt gyógyszer, illetve hulladékanyag megsemmisítését a gyógyszerekre vonatkozó előírások szerint kell végrehajtani</w:t>
      </w:r>
      <w:r w:rsidRPr="00167496">
        <w:rPr>
          <w:szCs w:val="22"/>
        </w:rPr>
        <w:t>.</w:t>
      </w:r>
    </w:p>
    <w:p w14:paraId="71F7A297" w14:textId="77777777" w:rsidR="009242A7" w:rsidRDefault="009242A7" w:rsidP="00167496">
      <w:pPr>
        <w:widowControl w:val="0"/>
        <w:spacing w:line="240" w:lineRule="auto"/>
        <w:rPr>
          <w:szCs w:val="22"/>
        </w:rPr>
      </w:pPr>
    </w:p>
    <w:p w14:paraId="404F9066" w14:textId="77777777" w:rsidR="00ED2126" w:rsidRPr="00B53BFA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53BFA">
        <w:rPr>
          <w:i/>
          <w:iCs/>
          <w:szCs w:val="22"/>
        </w:rPr>
        <w:t>Mycosyst</w:t>
      </w:r>
      <w:proofErr w:type="spellEnd"/>
      <w:r w:rsidRPr="00B53BFA">
        <w:rPr>
          <w:i/>
          <w:iCs/>
          <w:szCs w:val="22"/>
        </w:rPr>
        <w:t xml:space="preserve"> 50 mg kemény kapszula (7×)</w:t>
      </w:r>
    </w:p>
    <w:p w14:paraId="476376B7" w14:textId="77777777" w:rsidR="00ED2126" w:rsidRPr="00B53BFA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53BFA">
        <w:rPr>
          <w:i/>
          <w:iCs/>
          <w:szCs w:val="22"/>
        </w:rPr>
        <w:t>Mycosyst</w:t>
      </w:r>
      <w:proofErr w:type="spellEnd"/>
      <w:r w:rsidRPr="00B53BFA">
        <w:rPr>
          <w:i/>
          <w:iCs/>
          <w:szCs w:val="22"/>
        </w:rPr>
        <w:t xml:space="preserve"> 100 mg kemény kapszula (28×)</w:t>
      </w:r>
    </w:p>
    <w:p w14:paraId="4DCE2644" w14:textId="77777777" w:rsidR="00ED2126" w:rsidRPr="00B53BFA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53BFA">
        <w:rPr>
          <w:i/>
          <w:iCs/>
          <w:szCs w:val="22"/>
        </w:rPr>
        <w:t>Mycosyst</w:t>
      </w:r>
      <w:proofErr w:type="spellEnd"/>
      <w:r w:rsidRPr="00B53BFA">
        <w:rPr>
          <w:i/>
          <w:iCs/>
          <w:szCs w:val="22"/>
        </w:rPr>
        <w:t xml:space="preserve"> 150 mg kemény kapszula (4×)</w:t>
      </w:r>
    </w:p>
    <w:p w14:paraId="789EEC18" w14:textId="77777777" w:rsidR="00ED2126" w:rsidRPr="00B53BFA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53BFA">
        <w:rPr>
          <w:i/>
          <w:iCs/>
          <w:szCs w:val="22"/>
        </w:rPr>
        <w:t>Mycosyst</w:t>
      </w:r>
      <w:proofErr w:type="spellEnd"/>
      <w:r w:rsidRPr="00B53BFA">
        <w:rPr>
          <w:i/>
          <w:iCs/>
          <w:szCs w:val="22"/>
        </w:rPr>
        <w:t xml:space="preserve"> 200 mg kemény kapszula (7×)</w:t>
      </w:r>
    </w:p>
    <w:p w14:paraId="03D45C6B" w14:textId="77777777" w:rsidR="00ED2126" w:rsidRPr="00B53BFA" w:rsidRDefault="00ED2126" w:rsidP="00ED2126">
      <w:pPr>
        <w:widowControl w:val="0"/>
        <w:spacing w:line="240" w:lineRule="auto"/>
        <w:ind w:right="567"/>
        <w:rPr>
          <w:i/>
          <w:iCs/>
          <w:szCs w:val="22"/>
        </w:rPr>
      </w:pPr>
      <w:proofErr w:type="spellStart"/>
      <w:r w:rsidRPr="00B53BFA">
        <w:rPr>
          <w:i/>
          <w:iCs/>
          <w:szCs w:val="22"/>
        </w:rPr>
        <w:t>Mycosyst-Gyno</w:t>
      </w:r>
      <w:proofErr w:type="spellEnd"/>
      <w:r w:rsidRPr="00B53BFA">
        <w:rPr>
          <w:i/>
          <w:iCs/>
          <w:szCs w:val="22"/>
        </w:rPr>
        <w:t xml:space="preserve"> 150 mg kemény kapszula (1×)</w:t>
      </w:r>
    </w:p>
    <w:p w14:paraId="04EA268D" w14:textId="7C790878" w:rsidR="00ED2126" w:rsidRPr="00ED2126" w:rsidRDefault="00ED2126" w:rsidP="00ED2126">
      <w:pPr>
        <w:widowControl w:val="0"/>
        <w:spacing w:line="240" w:lineRule="auto"/>
        <w:ind w:right="567"/>
        <w:rPr>
          <w:szCs w:val="22"/>
        </w:rPr>
      </w:pPr>
      <w:proofErr w:type="spellStart"/>
      <w:r w:rsidRPr="00B53BFA">
        <w:rPr>
          <w:i/>
          <w:iCs/>
          <w:szCs w:val="22"/>
        </w:rPr>
        <w:t>Mycosyst-Gyno</w:t>
      </w:r>
      <w:proofErr w:type="spellEnd"/>
      <w:r w:rsidRPr="00B53BFA">
        <w:rPr>
          <w:i/>
          <w:iCs/>
          <w:szCs w:val="22"/>
        </w:rPr>
        <w:t xml:space="preserve"> 150 mg kemény kapszula (2×)</w:t>
      </w:r>
      <w:r w:rsidRPr="00ED2126">
        <w:rPr>
          <w:szCs w:val="22"/>
        </w:rPr>
        <w:t>:</w:t>
      </w:r>
    </w:p>
    <w:p w14:paraId="44257A15" w14:textId="601AECBE" w:rsidR="00EA3EA5" w:rsidRPr="00167496" w:rsidRDefault="00EA3EA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b/>
          <w:szCs w:val="22"/>
        </w:rPr>
        <w:t xml:space="preserve">Megjegyzés: </w:t>
      </w:r>
      <w:r w:rsidR="00C668F2" w:rsidRPr="00167496">
        <w:rPr>
          <w:b/>
          <w:szCs w:val="22"/>
        </w:rPr>
        <w:sym w:font="Wingdings" w:char="F058"/>
      </w:r>
      <w:r w:rsidR="00C668F2" w:rsidRPr="00167496">
        <w:rPr>
          <w:rFonts w:eastAsia="Wingdings"/>
          <w:bCs/>
          <w:color w:val="000000"/>
          <w:szCs w:val="22"/>
        </w:rPr>
        <w:t xml:space="preserve"> </w:t>
      </w:r>
      <w:r w:rsidRPr="00167496">
        <w:rPr>
          <w:szCs w:val="22"/>
        </w:rPr>
        <w:t>(egy kereszt)</w:t>
      </w:r>
    </w:p>
    <w:p w14:paraId="6CC961F3" w14:textId="77777777" w:rsidR="001978D5" w:rsidRPr="00167496" w:rsidRDefault="00A57019" w:rsidP="00167496">
      <w:pPr>
        <w:widowControl w:val="0"/>
        <w:spacing w:line="240" w:lineRule="auto"/>
        <w:rPr>
          <w:b/>
          <w:bCs/>
          <w:szCs w:val="22"/>
        </w:rPr>
      </w:pPr>
      <w:r w:rsidRPr="00167496">
        <w:rPr>
          <w:b/>
          <w:szCs w:val="22"/>
        </w:rPr>
        <w:t xml:space="preserve">Osztályozás: </w:t>
      </w:r>
      <w:r w:rsidR="001978D5" w:rsidRPr="00167496">
        <w:rPr>
          <w:b/>
          <w:bCs/>
          <w:szCs w:val="22"/>
        </w:rPr>
        <w:t>II.</w:t>
      </w:r>
      <w:r w:rsidR="001572F5" w:rsidRPr="00167496">
        <w:rPr>
          <w:b/>
          <w:bCs/>
          <w:szCs w:val="22"/>
        </w:rPr>
        <w:t xml:space="preserve"> </w:t>
      </w:r>
      <w:r w:rsidR="001978D5" w:rsidRPr="00167496">
        <w:rPr>
          <w:b/>
          <w:bCs/>
          <w:szCs w:val="22"/>
        </w:rPr>
        <w:t>csoport</w:t>
      </w:r>
    </w:p>
    <w:p w14:paraId="04BF9DD1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Kizárólag orvosi rendelvényhez kötött gyógyszer (V).</w:t>
      </w:r>
    </w:p>
    <w:p w14:paraId="46161C30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16018C18" w14:textId="37F66884" w:rsidR="00ED2126" w:rsidRDefault="00ED2126" w:rsidP="001A338A">
      <w:pPr>
        <w:widowControl w:val="0"/>
        <w:spacing w:line="240" w:lineRule="auto"/>
        <w:rPr>
          <w:szCs w:val="22"/>
        </w:rPr>
      </w:pPr>
      <w:proofErr w:type="spellStart"/>
      <w:r w:rsidRPr="00B53BFA">
        <w:rPr>
          <w:i/>
          <w:iCs/>
          <w:szCs w:val="22"/>
        </w:rPr>
        <w:t>Mycosyst</w:t>
      </w:r>
      <w:proofErr w:type="spellEnd"/>
      <w:r w:rsidRPr="00B53BFA">
        <w:rPr>
          <w:i/>
          <w:iCs/>
          <w:szCs w:val="22"/>
        </w:rPr>
        <w:t xml:space="preserve"> 150 mg kemény kapszula (100×)</w:t>
      </w:r>
      <w:r>
        <w:rPr>
          <w:i/>
          <w:iCs/>
          <w:szCs w:val="22"/>
        </w:rPr>
        <w:t>:</w:t>
      </w:r>
      <w:r>
        <w:rPr>
          <w:szCs w:val="22"/>
        </w:rPr>
        <w:t xml:space="preserve"> </w:t>
      </w:r>
    </w:p>
    <w:p w14:paraId="1C6686B7" w14:textId="77777777" w:rsidR="001A338A" w:rsidRPr="00167496" w:rsidRDefault="001A338A" w:rsidP="001A338A">
      <w:pPr>
        <w:widowControl w:val="0"/>
        <w:spacing w:line="240" w:lineRule="auto"/>
        <w:ind w:right="567"/>
        <w:rPr>
          <w:szCs w:val="22"/>
        </w:rPr>
      </w:pPr>
      <w:r w:rsidRPr="00167496">
        <w:rPr>
          <w:b/>
          <w:szCs w:val="22"/>
        </w:rPr>
        <w:t xml:space="preserve">Megjegyzés: </w:t>
      </w:r>
      <w:r w:rsidRPr="00167496">
        <w:rPr>
          <w:b/>
          <w:szCs w:val="22"/>
        </w:rPr>
        <w:sym w:font="Wingdings" w:char="F058"/>
      </w:r>
      <w:r w:rsidRPr="00167496">
        <w:rPr>
          <w:rFonts w:eastAsia="Wingdings"/>
          <w:bCs/>
          <w:color w:val="000000"/>
          <w:szCs w:val="22"/>
        </w:rPr>
        <w:t xml:space="preserve"> </w:t>
      </w:r>
      <w:r w:rsidRPr="00167496">
        <w:rPr>
          <w:szCs w:val="22"/>
        </w:rPr>
        <w:t>(egy kereszt)</w:t>
      </w:r>
    </w:p>
    <w:p w14:paraId="244AE02A" w14:textId="77777777" w:rsidR="001A338A" w:rsidRPr="00D330F5" w:rsidRDefault="001A338A" w:rsidP="001A338A">
      <w:pPr>
        <w:widowControl w:val="0"/>
        <w:spacing w:line="240" w:lineRule="auto"/>
        <w:rPr>
          <w:b/>
          <w:bCs/>
          <w:szCs w:val="22"/>
        </w:rPr>
      </w:pPr>
      <w:r w:rsidRPr="00D330F5">
        <w:rPr>
          <w:b/>
          <w:bCs/>
          <w:szCs w:val="22"/>
        </w:rPr>
        <w:t xml:space="preserve">Osztályozás: </w:t>
      </w:r>
      <w:proofErr w:type="gramStart"/>
      <w:r w:rsidRPr="00D330F5">
        <w:rPr>
          <w:b/>
          <w:bCs/>
          <w:szCs w:val="22"/>
        </w:rPr>
        <w:t>II./</w:t>
      </w:r>
      <w:proofErr w:type="gramEnd"/>
      <w:r w:rsidRPr="00D330F5">
        <w:rPr>
          <w:b/>
          <w:bCs/>
          <w:szCs w:val="22"/>
        </w:rPr>
        <w:t>3 csoport</w:t>
      </w:r>
    </w:p>
    <w:p w14:paraId="6786823F" w14:textId="77777777" w:rsidR="001A338A" w:rsidRPr="00167496" w:rsidRDefault="001A338A" w:rsidP="001A338A">
      <w:pPr>
        <w:widowControl w:val="0"/>
        <w:spacing w:line="240" w:lineRule="auto"/>
        <w:rPr>
          <w:szCs w:val="22"/>
        </w:rPr>
      </w:pPr>
      <w:r w:rsidRPr="00517790">
        <w:rPr>
          <w:szCs w:val="22"/>
        </w:rPr>
        <w:t>Korlátozott érvényű orvosi rendelvényhez kötött, az egészségügyről szóló 1997. évi CLIV. törvény 3. §-</w:t>
      </w:r>
      <w:proofErr w:type="spellStart"/>
      <w:r w:rsidRPr="00517790">
        <w:rPr>
          <w:szCs w:val="22"/>
        </w:rPr>
        <w:t>ának</w:t>
      </w:r>
      <w:proofErr w:type="spellEnd"/>
      <w:r w:rsidRPr="00517790">
        <w:rPr>
          <w:szCs w:val="22"/>
        </w:rPr>
        <w:t xml:space="preserve"> </w:t>
      </w:r>
      <w:proofErr w:type="spellStart"/>
      <w:r w:rsidRPr="00517790">
        <w:rPr>
          <w:szCs w:val="22"/>
        </w:rPr>
        <w:t>ga</w:t>
      </w:r>
      <w:proofErr w:type="spellEnd"/>
      <w:r w:rsidRPr="00517790">
        <w:rPr>
          <w:szCs w:val="22"/>
        </w:rPr>
        <w:t>) pontja szerinti rendelőintézeti járóbeteg-szakellátást vagy fekvőbeteg-szakellátást nyújtó szolgáltatók által biztosított körülmények között alkalmazható gyógyszer (I).</w:t>
      </w:r>
    </w:p>
    <w:p w14:paraId="59443F4B" w14:textId="6ABCCE57" w:rsidR="00D63904" w:rsidRDefault="00D63904" w:rsidP="00167496">
      <w:pPr>
        <w:widowControl w:val="0"/>
        <w:spacing w:line="240" w:lineRule="auto"/>
        <w:rPr>
          <w:szCs w:val="22"/>
        </w:rPr>
      </w:pPr>
    </w:p>
    <w:p w14:paraId="6844C009" w14:textId="77777777" w:rsidR="00ED2126" w:rsidRPr="00167496" w:rsidRDefault="00ED2126" w:rsidP="00167496">
      <w:pPr>
        <w:widowControl w:val="0"/>
        <w:spacing w:line="240" w:lineRule="auto"/>
        <w:rPr>
          <w:szCs w:val="22"/>
        </w:rPr>
      </w:pPr>
    </w:p>
    <w:p w14:paraId="2A3D02A1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7.</w:t>
      </w:r>
      <w:r w:rsidRPr="00167496">
        <w:rPr>
          <w:b/>
          <w:szCs w:val="22"/>
        </w:rPr>
        <w:tab/>
        <w:t>A FORGALOMBA HOZATALI ENGEDÉLY JOGOSULTJA</w:t>
      </w:r>
    </w:p>
    <w:p w14:paraId="019AA0ED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241C4DAF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Richter Gedeon Nyrt.</w:t>
      </w:r>
    </w:p>
    <w:p w14:paraId="6CDD0525" w14:textId="77777777" w:rsidR="001978D5" w:rsidRPr="00167496" w:rsidRDefault="001978D5" w:rsidP="00167496">
      <w:pPr>
        <w:widowControl w:val="0"/>
        <w:spacing w:line="240" w:lineRule="auto"/>
        <w:rPr>
          <w:szCs w:val="22"/>
        </w:rPr>
      </w:pPr>
      <w:r w:rsidRPr="00167496">
        <w:rPr>
          <w:szCs w:val="22"/>
        </w:rPr>
        <w:t>H-1103 Budapest</w:t>
      </w:r>
      <w:r w:rsidR="00016A61" w:rsidRPr="00167496">
        <w:rPr>
          <w:szCs w:val="22"/>
        </w:rPr>
        <w:t xml:space="preserve">, </w:t>
      </w:r>
      <w:r w:rsidRPr="00167496">
        <w:rPr>
          <w:szCs w:val="22"/>
        </w:rPr>
        <w:t>Gyömrői út 19-21.</w:t>
      </w:r>
    </w:p>
    <w:p w14:paraId="761B4839" w14:textId="77777777" w:rsidR="001978D5" w:rsidRPr="00167496" w:rsidRDefault="001978D5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Magyarország</w:t>
      </w:r>
    </w:p>
    <w:p w14:paraId="0FAEAAF8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3AE1B41A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7FC71246" w14:textId="77777777" w:rsidR="009242A7" w:rsidRPr="00167496" w:rsidRDefault="009242A7" w:rsidP="00167496">
      <w:pPr>
        <w:widowControl w:val="0"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t>8.</w:t>
      </w:r>
      <w:r w:rsidRPr="00167496">
        <w:rPr>
          <w:b/>
          <w:szCs w:val="22"/>
        </w:rPr>
        <w:tab/>
        <w:t>A FORGALOMBA HOZATALI ENGEDÉLY SZÁMA(I)</w:t>
      </w:r>
    </w:p>
    <w:p w14:paraId="1314F68D" w14:textId="77777777" w:rsidR="00E918AF" w:rsidRPr="00167496" w:rsidRDefault="00E918AF" w:rsidP="00167496">
      <w:pPr>
        <w:widowControl w:val="0"/>
        <w:spacing w:line="240" w:lineRule="auto"/>
        <w:rPr>
          <w:szCs w:val="22"/>
        </w:rPr>
      </w:pPr>
    </w:p>
    <w:p w14:paraId="26434116" w14:textId="77777777" w:rsidR="00E918AF" w:rsidRPr="00167496" w:rsidRDefault="00B9706B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OGYI-T-</w:t>
      </w:r>
      <w:r w:rsidR="00E918AF" w:rsidRPr="00167496">
        <w:rPr>
          <w:szCs w:val="22"/>
        </w:rPr>
        <w:t>6419/01</w:t>
      </w:r>
      <w:r w:rsidR="00E918AF" w:rsidRPr="00167496">
        <w:rPr>
          <w:szCs w:val="22"/>
        </w:rPr>
        <w:tab/>
      </w:r>
      <w:r w:rsidR="00E918AF" w:rsidRPr="00167496">
        <w:rPr>
          <w:szCs w:val="22"/>
        </w:rPr>
        <w:tab/>
      </w:r>
      <w:proofErr w:type="spellStart"/>
      <w:r w:rsidR="007C6D24" w:rsidRPr="00167496">
        <w:rPr>
          <w:szCs w:val="22"/>
        </w:rPr>
        <w:t>Mycosyst</w:t>
      </w:r>
      <w:proofErr w:type="spellEnd"/>
      <w:r w:rsidR="007C6D24" w:rsidRPr="00167496">
        <w:rPr>
          <w:szCs w:val="22"/>
        </w:rPr>
        <w:t xml:space="preserve"> 50</w:t>
      </w:r>
      <w:r w:rsidR="00B66450" w:rsidRPr="00167496">
        <w:rPr>
          <w:szCs w:val="22"/>
        </w:rPr>
        <w:t> </w:t>
      </w:r>
      <w:r w:rsidR="007C6D24" w:rsidRPr="00167496">
        <w:rPr>
          <w:szCs w:val="22"/>
        </w:rPr>
        <w:t>mg kemény kapszula</w:t>
      </w:r>
      <w:r w:rsidR="001308BF" w:rsidRPr="00167496">
        <w:rPr>
          <w:szCs w:val="22"/>
        </w:rPr>
        <w:t xml:space="preserve"> (7</w:t>
      </w:r>
      <w:r w:rsidR="00FC612B" w:rsidRPr="00167496">
        <w:rPr>
          <w:szCs w:val="22"/>
        </w:rPr>
        <w:t>×</w:t>
      </w:r>
      <w:r w:rsidR="001308BF" w:rsidRPr="00167496">
        <w:rPr>
          <w:szCs w:val="22"/>
        </w:rPr>
        <w:t>)</w:t>
      </w:r>
    </w:p>
    <w:p w14:paraId="7D24B5DD" w14:textId="77777777" w:rsidR="00E918AF" w:rsidRPr="00167496" w:rsidRDefault="00B9706B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OGYI-T-</w:t>
      </w:r>
      <w:r w:rsidR="00E918AF" w:rsidRPr="00167496">
        <w:rPr>
          <w:szCs w:val="22"/>
        </w:rPr>
        <w:t>6419/02</w:t>
      </w:r>
      <w:r w:rsidR="007C6D24" w:rsidRPr="00167496">
        <w:rPr>
          <w:szCs w:val="22"/>
        </w:rPr>
        <w:tab/>
      </w:r>
      <w:r w:rsidR="007C6D24" w:rsidRPr="00167496">
        <w:rPr>
          <w:szCs w:val="22"/>
        </w:rPr>
        <w:tab/>
      </w:r>
      <w:proofErr w:type="spellStart"/>
      <w:r w:rsidR="007C6D24" w:rsidRPr="00167496">
        <w:rPr>
          <w:szCs w:val="22"/>
        </w:rPr>
        <w:t>Mycosyst</w:t>
      </w:r>
      <w:proofErr w:type="spellEnd"/>
      <w:r w:rsidR="007C6D24" w:rsidRPr="00167496">
        <w:rPr>
          <w:szCs w:val="22"/>
        </w:rPr>
        <w:t xml:space="preserve"> 100</w:t>
      </w:r>
      <w:r w:rsidR="00B66450" w:rsidRPr="00167496">
        <w:rPr>
          <w:szCs w:val="22"/>
        </w:rPr>
        <w:t> </w:t>
      </w:r>
      <w:r w:rsidR="007C6D24" w:rsidRPr="00167496">
        <w:rPr>
          <w:szCs w:val="22"/>
        </w:rPr>
        <w:t>mg kemény kapszula</w:t>
      </w:r>
      <w:r w:rsidR="001308BF" w:rsidRPr="00167496">
        <w:rPr>
          <w:szCs w:val="22"/>
        </w:rPr>
        <w:t xml:space="preserve"> (28</w:t>
      </w:r>
      <w:r w:rsidR="00FC612B" w:rsidRPr="00167496">
        <w:rPr>
          <w:szCs w:val="22"/>
        </w:rPr>
        <w:t>×</w:t>
      </w:r>
      <w:r w:rsidR="001308BF" w:rsidRPr="00167496">
        <w:rPr>
          <w:szCs w:val="22"/>
        </w:rPr>
        <w:t>)</w:t>
      </w:r>
    </w:p>
    <w:p w14:paraId="0461ED6E" w14:textId="77777777" w:rsidR="00E918AF" w:rsidRPr="00167496" w:rsidRDefault="00B9706B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OGYI-T-</w:t>
      </w:r>
      <w:r w:rsidR="00E918AF" w:rsidRPr="00167496">
        <w:rPr>
          <w:szCs w:val="22"/>
        </w:rPr>
        <w:t>6419/03</w:t>
      </w:r>
      <w:r w:rsidR="007C6D24" w:rsidRPr="00167496">
        <w:rPr>
          <w:szCs w:val="22"/>
        </w:rPr>
        <w:tab/>
      </w:r>
      <w:r w:rsidR="007C6D24" w:rsidRPr="00167496">
        <w:rPr>
          <w:szCs w:val="22"/>
        </w:rPr>
        <w:tab/>
      </w:r>
      <w:proofErr w:type="spellStart"/>
      <w:r w:rsidR="007C6D24" w:rsidRPr="00167496">
        <w:rPr>
          <w:szCs w:val="22"/>
        </w:rPr>
        <w:t>Mycosyst</w:t>
      </w:r>
      <w:proofErr w:type="spellEnd"/>
      <w:r w:rsidR="007C6D24" w:rsidRPr="00167496">
        <w:rPr>
          <w:szCs w:val="22"/>
        </w:rPr>
        <w:t xml:space="preserve"> 150</w:t>
      </w:r>
      <w:r w:rsidR="00B66450" w:rsidRPr="00167496">
        <w:rPr>
          <w:szCs w:val="22"/>
        </w:rPr>
        <w:t> </w:t>
      </w:r>
      <w:r w:rsidR="007C6D24" w:rsidRPr="00167496">
        <w:rPr>
          <w:szCs w:val="22"/>
        </w:rPr>
        <w:t>mg kemény kapszula</w:t>
      </w:r>
      <w:r w:rsidR="001308BF" w:rsidRPr="00167496">
        <w:rPr>
          <w:szCs w:val="22"/>
        </w:rPr>
        <w:t xml:space="preserve"> (4</w:t>
      </w:r>
      <w:r w:rsidR="00FC612B" w:rsidRPr="00167496">
        <w:rPr>
          <w:szCs w:val="22"/>
        </w:rPr>
        <w:t>×</w:t>
      </w:r>
      <w:r w:rsidR="001308BF" w:rsidRPr="00167496">
        <w:rPr>
          <w:szCs w:val="22"/>
        </w:rPr>
        <w:t>)</w:t>
      </w:r>
    </w:p>
    <w:p w14:paraId="3BDE381A" w14:textId="77777777" w:rsidR="00E918AF" w:rsidRPr="00167496" w:rsidRDefault="00E918AF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OGYI-T-6419/04</w:t>
      </w:r>
      <w:r w:rsidR="007C6D24" w:rsidRPr="00167496">
        <w:rPr>
          <w:szCs w:val="22"/>
        </w:rPr>
        <w:tab/>
      </w:r>
      <w:r w:rsidR="007C6D24" w:rsidRPr="00167496">
        <w:rPr>
          <w:szCs w:val="22"/>
        </w:rPr>
        <w:tab/>
      </w:r>
      <w:proofErr w:type="spellStart"/>
      <w:r w:rsidR="007C6D24" w:rsidRPr="00167496">
        <w:rPr>
          <w:szCs w:val="22"/>
        </w:rPr>
        <w:t>Mycosyst</w:t>
      </w:r>
      <w:proofErr w:type="spellEnd"/>
      <w:r w:rsidR="007C6D24" w:rsidRPr="00167496">
        <w:rPr>
          <w:szCs w:val="22"/>
        </w:rPr>
        <w:t xml:space="preserve"> 200</w:t>
      </w:r>
      <w:r w:rsidR="00B66450" w:rsidRPr="00167496">
        <w:rPr>
          <w:szCs w:val="22"/>
        </w:rPr>
        <w:t> </w:t>
      </w:r>
      <w:r w:rsidR="007C6D24" w:rsidRPr="00167496">
        <w:rPr>
          <w:szCs w:val="22"/>
        </w:rPr>
        <w:t>mg kemény kapszula</w:t>
      </w:r>
      <w:r w:rsidR="001308BF" w:rsidRPr="00167496">
        <w:rPr>
          <w:szCs w:val="22"/>
        </w:rPr>
        <w:t xml:space="preserve"> (7</w:t>
      </w:r>
      <w:r w:rsidR="00FC612B" w:rsidRPr="00167496">
        <w:rPr>
          <w:szCs w:val="22"/>
        </w:rPr>
        <w:t>×</w:t>
      </w:r>
      <w:r w:rsidR="001308BF" w:rsidRPr="00167496">
        <w:rPr>
          <w:szCs w:val="22"/>
        </w:rPr>
        <w:t>)</w:t>
      </w:r>
    </w:p>
    <w:p w14:paraId="571B1E8D" w14:textId="77777777" w:rsidR="00E918AF" w:rsidRPr="00167496" w:rsidRDefault="00B9706B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OGYI-T-</w:t>
      </w:r>
      <w:r w:rsidR="00E918AF" w:rsidRPr="00167496">
        <w:rPr>
          <w:szCs w:val="22"/>
        </w:rPr>
        <w:t>6419/05</w:t>
      </w:r>
      <w:r w:rsidR="007C6D24" w:rsidRPr="00167496">
        <w:rPr>
          <w:szCs w:val="22"/>
        </w:rPr>
        <w:t xml:space="preserve"> </w:t>
      </w:r>
      <w:r w:rsidR="007C6D24" w:rsidRPr="00167496">
        <w:rPr>
          <w:szCs w:val="22"/>
        </w:rPr>
        <w:tab/>
      </w:r>
      <w:r w:rsidR="007C6D24" w:rsidRPr="00167496">
        <w:rPr>
          <w:szCs w:val="22"/>
        </w:rPr>
        <w:tab/>
      </w:r>
      <w:proofErr w:type="spellStart"/>
      <w:r w:rsidR="007C6D24" w:rsidRPr="00167496">
        <w:rPr>
          <w:szCs w:val="22"/>
        </w:rPr>
        <w:t>Mycosyst-Gyno</w:t>
      </w:r>
      <w:proofErr w:type="spellEnd"/>
      <w:r w:rsidR="007C6D24" w:rsidRPr="00167496">
        <w:rPr>
          <w:szCs w:val="22"/>
        </w:rPr>
        <w:t xml:space="preserve"> 150</w:t>
      </w:r>
      <w:r w:rsidR="00B66450" w:rsidRPr="00167496">
        <w:rPr>
          <w:szCs w:val="22"/>
        </w:rPr>
        <w:t> </w:t>
      </w:r>
      <w:r w:rsidR="007C6D24" w:rsidRPr="00167496">
        <w:rPr>
          <w:szCs w:val="22"/>
        </w:rPr>
        <w:t>mg kemény kapszula</w:t>
      </w:r>
      <w:r w:rsidR="006E12EE" w:rsidRPr="00167496">
        <w:rPr>
          <w:szCs w:val="22"/>
        </w:rPr>
        <w:t xml:space="preserve"> (1</w:t>
      </w:r>
      <w:r w:rsidR="00FC612B" w:rsidRPr="00167496">
        <w:rPr>
          <w:szCs w:val="22"/>
        </w:rPr>
        <w:t>×</w:t>
      </w:r>
      <w:r w:rsidR="006E12EE" w:rsidRPr="00167496">
        <w:rPr>
          <w:szCs w:val="22"/>
        </w:rPr>
        <w:t>)</w:t>
      </w:r>
    </w:p>
    <w:p w14:paraId="466FF0A6" w14:textId="77777777" w:rsidR="00E918AF" w:rsidRPr="00167496" w:rsidRDefault="00B9706B" w:rsidP="00167496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OGYI-T-</w:t>
      </w:r>
      <w:r w:rsidR="00E918AF" w:rsidRPr="00167496">
        <w:rPr>
          <w:szCs w:val="22"/>
        </w:rPr>
        <w:t>6419/06</w:t>
      </w:r>
      <w:r w:rsidR="007C4DBF" w:rsidRPr="00167496">
        <w:rPr>
          <w:szCs w:val="22"/>
        </w:rPr>
        <w:tab/>
      </w:r>
      <w:r w:rsidR="007C4DBF" w:rsidRPr="00167496">
        <w:rPr>
          <w:szCs w:val="22"/>
        </w:rPr>
        <w:tab/>
      </w:r>
      <w:proofErr w:type="spellStart"/>
      <w:r w:rsidR="007C4DBF" w:rsidRPr="00167496">
        <w:rPr>
          <w:szCs w:val="22"/>
        </w:rPr>
        <w:t>Mycosyst-Gyno</w:t>
      </w:r>
      <w:proofErr w:type="spellEnd"/>
      <w:r w:rsidR="007C4DBF" w:rsidRPr="00167496">
        <w:rPr>
          <w:szCs w:val="22"/>
        </w:rPr>
        <w:t xml:space="preserve"> 150</w:t>
      </w:r>
      <w:r w:rsidR="00B66450" w:rsidRPr="00167496">
        <w:rPr>
          <w:szCs w:val="22"/>
        </w:rPr>
        <w:t> </w:t>
      </w:r>
      <w:r w:rsidR="007C4DBF" w:rsidRPr="00167496">
        <w:rPr>
          <w:szCs w:val="22"/>
        </w:rPr>
        <w:t>mg kemény kapszula</w:t>
      </w:r>
      <w:r w:rsidR="006E12EE" w:rsidRPr="00167496">
        <w:rPr>
          <w:szCs w:val="22"/>
        </w:rPr>
        <w:t xml:space="preserve"> (2</w:t>
      </w:r>
      <w:r w:rsidR="00FC612B" w:rsidRPr="00167496">
        <w:rPr>
          <w:szCs w:val="22"/>
        </w:rPr>
        <w:t>×</w:t>
      </w:r>
      <w:r w:rsidR="006E12EE" w:rsidRPr="00167496">
        <w:rPr>
          <w:szCs w:val="22"/>
        </w:rPr>
        <w:t>)</w:t>
      </w:r>
    </w:p>
    <w:p w14:paraId="4512949E" w14:textId="77777777" w:rsidR="001A338A" w:rsidRPr="00167496" w:rsidRDefault="001A338A" w:rsidP="001A338A">
      <w:pPr>
        <w:widowControl w:val="0"/>
        <w:spacing w:line="240" w:lineRule="auto"/>
        <w:ind w:right="567"/>
        <w:rPr>
          <w:szCs w:val="22"/>
        </w:rPr>
      </w:pPr>
      <w:r w:rsidRPr="00167496">
        <w:rPr>
          <w:szCs w:val="22"/>
        </w:rPr>
        <w:t>OGYI-T-6419/0</w:t>
      </w:r>
      <w:r>
        <w:rPr>
          <w:szCs w:val="22"/>
        </w:rPr>
        <w:t>9</w:t>
      </w:r>
      <w:r w:rsidRPr="00167496">
        <w:rPr>
          <w:szCs w:val="22"/>
        </w:rPr>
        <w:tab/>
      </w:r>
      <w:r w:rsidRPr="00167496">
        <w:rPr>
          <w:szCs w:val="22"/>
        </w:rPr>
        <w:tab/>
      </w:r>
      <w:proofErr w:type="spellStart"/>
      <w:r w:rsidRPr="00167496">
        <w:rPr>
          <w:szCs w:val="22"/>
        </w:rPr>
        <w:t>Mycosyst</w:t>
      </w:r>
      <w:proofErr w:type="spellEnd"/>
      <w:r w:rsidRPr="00167496">
        <w:rPr>
          <w:szCs w:val="22"/>
        </w:rPr>
        <w:t xml:space="preserve"> 150 mg kemény kapszula (</w:t>
      </w:r>
      <w:r>
        <w:rPr>
          <w:szCs w:val="22"/>
        </w:rPr>
        <w:t>100</w:t>
      </w:r>
      <w:r w:rsidRPr="00167496">
        <w:rPr>
          <w:szCs w:val="22"/>
        </w:rPr>
        <w:t>×)</w:t>
      </w:r>
    </w:p>
    <w:p w14:paraId="4F6FD995" w14:textId="77777777" w:rsidR="00E918AF" w:rsidRPr="00167496" w:rsidRDefault="00E918AF" w:rsidP="00167496">
      <w:pPr>
        <w:widowControl w:val="0"/>
        <w:spacing w:line="240" w:lineRule="auto"/>
        <w:ind w:right="567"/>
        <w:rPr>
          <w:szCs w:val="22"/>
        </w:rPr>
      </w:pPr>
    </w:p>
    <w:p w14:paraId="10FB1BB3" w14:textId="77777777" w:rsidR="009242A7" w:rsidRPr="00167496" w:rsidRDefault="009242A7" w:rsidP="00167496">
      <w:pPr>
        <w:widowControl w:val="0"/>
        <w:spacing w:line="240" w:lineRule="auto"/>
        <w:ind w:right="567"/>
        <w:rPr>
          <w:szCs w:val="22"/>
        </w:rPr>
      </w:pPr>
    </w:p>
    <w:p w14:paraId="0C624B17" w14:textId="77777777" w:rsidR="009242A7" w:rsidRPr="00167496" w:rsidRDefault="009242A7" w:rsidP="00BD62B7">
      <w:pPr>
        <w:keepNext/>
        <w:spacing w:line="240" w:lineRule="auto"/>
        <w:ind w:left="567" w:hanging="567"/>
        <w:rPr>
          <w:b/>
          <w:szCs w:val="22"/>
        </w:rPr>
      </w:pPr>
      <w:r w:rsidRPr="00167496">
        <w:rPr>
          <w:b/>
          <w:szCs w:val="22"/>
        </w:rPr>
        <w:lastRenderedPageBreak/>
        <w:t>9.</w:t>
      </w:r>
      <w:r w:rsidRPr="00167496">
        <w:rPr>
          <w:b/>
          <w:szCs w:val="22"/>
        </w:rPr>
        <w:tab/>
        <w:t>A FORGALOMBA HOZATALI ENGEDÉLY ELSŐ KIADÁSÁNAK/ MEGÚJÍTÁSÁNAK DÁTUMA</w:t>
      </w:r>
    </w:p>
    <w:p w14:paraId="31E77983" w14:textId="77777777" w:rsidR="009242A7" w:rsidRPr="00167496" w:rsidRDefault="009242A7" w:rsidP="00BD62B7">
      <w:pPr>
        <w:keepNext/>
        <w:spacing w:line="240" w:lineRule="auto"/>
        <w:rPr>
          <w:szCs w:val="22"/>
        </w:rPr>
      </w:pPr>
    </w:p>
    <w:p w14:paraId="182D6D5C" w14:textId="77777777" w:rsidR="001978D5" w:rsidRPr="00167496" w:rsidRDefault="00016A61" w:rsidP="00BD62B7">
      <w:pPr>
        <w:keepNext/>
        <w:tabs>
          <w:tab w:val="center" w:pos="1843"/>
          <w:tab w:val="left" w:pos="6237"/>
        </w:tabs>
        <w:spacing w:line="240" w:lineRule="auto"/>
        <w:ind w:right="567"/>
        <w:rPr>
          <w:szCs w:val="22"/>
        </w:rPr>
      </w:pPr>
      <w:r w:rsidRPr="00167496">
        <w:rPr>
          <w:noProof/>
          <w:szCs w:val="22"/>
          <w:lang w:eastAsia="en-US"/>
        </w:rPr>
        <w:t xml:space="preserve">A forgalomba hozatali engedély első kiadásának dátuma: </w:t>
      </w:r>
      <w:r w:rsidR="001978D5" w:rsidRPr="00167496">
        <w:rPr>
          <w:szCs w:val="22"/>
        </w:rPr>
        <w:t>1998.</w:t>
      </w:r>
      <w:r w:rsidRPr="00167496">
        <w:rPr>
          <w:szCs w:val="22"/>
        </w:rPr>
        <w:t xml:space="preserve"> július </w:t>
      </w:r>
      <w:r w:rsidR="001978D5" w:rsidRPr="00167496">
        <w:rPr>
          <w:szCs w:val="22"/>
        </w:rPr>
        <w:t>16.</w:t>
      </w:r>
      <w:r w:rsidR="00F20D34" w:rsidRPr="00167496">
        <w:rPr>
          <w:szCs w:val="22"/>
        </w:rPr>
        <w:t xml:space="preserve"> </w:t>
      </w:r>
    </w:p>
    <w:p w14:paraId="21C922F0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3C4E13B9" w14:textId="77777777" w:rsidR="00016A61" w:rsidRPr="00167496" w:rsidRDefault="00016A61" w:rsidP="00167496">
      <w:pPr>
        <w:widowControl w:val="0"/>
        <w:spacing w:line="240" w:lineRule="auto"/>
        <w:rPr>
          <w:szCs w:val="22"/>
        </w:rPr>
      </w:pPr>
      <w:r w:rsidRPr="00167496">
        <w:rPr>
          <w:noProof/>
          <w:szCs w:val="22"/>
          <w:lang w:eastAsia="en-US"/>
        </w:rPr>
        <w:t>A forgalomba hozatali engedély legutóbbi megújításának dátuma:</w:t>
      </w:r>
      <w:r w:rsidRPr="00167496">
        <w:rPr>
          <w:szCs w:val="22"/>
        </w:rPr>
        <w:t xml:space="preserve"> 2008. december 9.</w:t>
      </w:r>
    </w:p>
    <w:p w14:paraId="1A578570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</w:p>
    <w:p w14:paraId="2AA6DC60" w14:textId="77777777" w:rsidR="00016A61" w:rsidRPr="00167496" w:rsidRDefault="00016A61" w:rsidP="00167496">
      <w:pPr>
        <w:widowControl w:val="0"/>
        <w:spacing w:line="240" w:lineRule="auto"/>
        <w:rPr>
          <w:szCs w:val="22"/>
        </w:rPr>
      </w:pPr>
    </w:p>
    <w:p w14:paraId="5E611BAD" w14:textId="77777777" w:rsidR="009242A7" w:rsidRPr="00167496" w:rsidRDefault="009242A7" w:rsidP="00167496">
      <w:pPr>
        <w:widowControl w:val="0"/>
        <w:spacing w:line="240" w:lineRule="auto"/>
        <w:rPr>
          <w:szCs w:val="22"/>
        </w:rPr>
      </w:pPr>
      <w:r w:rsidRPr="00167496">
        <w:rPr>
          <w:b/>
          <w:szCs w:val="22"/>
        </w:rPr>
        <w:t>10.</w:t>
      </w:r>
      <w:r w:rsidRPr="00167496">
        <w:rPr>
          <w:b/>
          <w:szCs w:val="22"/>
        </w:rPr>
        <w:tab/>
        <w:t>A SZÖVEG ELLENŐRZÉSÉNEK DÁTUMA</w:t>
      </w:r>
    </w:p>
    <w:p w14:paraId="4E6F9CA8" w14:textId="77777777" w:rsidR="009242A7" w:rsidRPr="00167496" w:rsidRDefault="009242A7" w:rsidP="00167496">
      <w:pPr>
        <w:widowControl w:val="0"/>
        <w:spacing w:line="240" w:lineRule="auto"/>
        <w:rPr>
          <w:noProof/>
          <w:szCs w:val="22"/>
        </w:rPr>
      </w:pPr>
    </w:p>
    <w:p w14:paraId="2AD9A695" w14:textId="03145B56" w:rsidR="009242A7" w:rsidRPr="00167496" w:rsidRDefault="002B0ED3" w:rsidP="00167496">
      <w:pPr>
        <w:widowControl w:val="0"/>
        <w:spacing w:line="240" w:lineRule="auto"/>
        <w:rPr>
          <w:szCs w:val="22"/>
        </w:rPr>
      </w:pPr>
      <w:r>
        <w:rPr>
          <w:noProof/>
          <w:szCs w:val="22"/>
        </w:rPr>
        <w:t xml:space="preserve">2024. </w:t>
      </w:r>
      <w:r w:rsidR="00D33F08">
        <w:rPr>
          <w:noProof/>
          <w:szCs w:val="22"/>
        </w:rPr>
        <w:t>július 2</w:t>
      </w:r>
      <w:r w:rsidR="00E04A39">
        <w:rPr>
          <w:noProof/>
          <w:szCs w:val="22"/>
        </w:rPr>
        <w:t>6.</w:t>
      </w:r>
    </w:p>
    <w:sectPr w:rsidR="009242A7" w:rsidRPr="00167496" w:rsidSect="000B18E8">
      <w:headerReference w:type="even" r:id="rId12"/>
      <w:headerReference w:type="default" r:id="rId13"/>
      <w:headerReference w:type="firs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B0472D" w14:textId="77777777" w:rsidR="00F94EB4" w:rsidRDefault="00F94EB4">
      <w:r>
        <w:separator/>
      </w:r>
    </w:p>
  </w:endnote>
  <w:endnote w:type="continuationSeparator" w:id="0">
    <w:p w14:paraId="42276801" w14:textId="77777777" w:rsidR="00F94EB4" w:rsidRDefault="00F94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C43729" w14:textId="059F7483" w:rsidR="00ED2126" w:rsidRDefault="00ED2126" w:rsidP="007A34B4">
    <w:pPr>
      <w:pStyle w:val="llb"/>
      <w:tabs>
        <w:tab w:val="clear" w:pos="4536"/>
        <w:tab w:val="clear" w:pos="9072"/>
      </w:tabs>
      <w:spacing w:line="240" w:lineRule="auto"/>
      <w:rPr>
        <w:sz w:val="18"/>
        <w:szCs w:val="18"/>
      </w:rPr>
    </w:pPr>
    <w:bookmarkStart w:id="2" w:name="_Hlk132185023"/>
    <w:r w:rsidRPr="00ED2126">
      <w:rPr>
        <w:sz w:val="18"/>
        <w:szCs w:val="18"/>
      </w:rPr>
      <w:t>NNGYK/GYSZ/18285/2024</w:t>
    </w:r>
  </w:p>
  <w:p w14:paraId="79525D60" w14:textId="3116D4D6" w:rsidR="00ED2126" w:rsidRDefault="00ED2126" w:rsidP="007A34B4">
    <w:pPr>
      <w:pStyle w:val="llb"/>
      <w:tabs>
        <w:tab w:val="clear" w:pos="4536"/>
        <w:tab w:val="clear" w:pos="9072"/>
      </w:tabs>
      <w:spacing w:line="240" w:lineRule="auto"/>
      <w:rPr>
        <w:sz w:val="18"/>
        <w:szCs w:val="18"/>
      </w:rPr>
    </w:pPr>
    <w:r w:rsidRPr="00ED2126">
      <w:rPr>
        <w:sz w:val="18"/>
        <w:szCs w:val="18"/>
      </w:rPr>
      <w:t>NNGYK/GYSZ/2340</w:t>
    </w:r>
    <w:r>
      <w:rPr>
        <w:sz w:val="18"/>
        <w:szCs w:val="18"/>
      </w:rPr>
      <w:t>3</w:t>
    </w:r>
    <w:r w:rsidRPr="00ED2126">
      <w:rPr>
        <w:sz w:val="18"/>
        <w:szCs w:val="18"/>
      </w:rPr>
      <w:t>/2024</w:t>
    </w:r>
  </w:p>
  <w:p w14:paraId="373C6A4B" w14:textId="373713C2" w:rsidR="00ED2126" w:rsidRDefault="00ED2126" w:rsidP="007A34B4">
    <w:pPr>
      <w:pStyle w:val="llb"/>
      <w:tabs>
        <w:tab w:val="clear" w:pos="4536"/>
        <w:tab w:val="clear" w:pos="9072"/>
      </w:tabs>
      <w:spacing w:line="240" w:lineRule="auto"/>
      <w:rPr>
        <w:sz w:val="18"/>
        <w:szCs w:val="18"/>
      </w:rPr>
    </w:pPr>
    <w:r w:rsidRPr="00ED2126">
      <w:rPr>
        <w:sz w:val="18"/>
        <w:szCs w:val="18"/>
      </w:rPr>
      <w:t>NNGYK/GYSZ/2340</w:t>
    </w:r>
    <w:r>
      <w:rPr>
        <w:sz w:val="18"/>
        <w:szCs w:val="18"/>
      </w:rPr>
      <w:t>4</w:t>
    </w:r>
    <w:r w:rsidRPr="00ED2126">
      <w:rPr>
        <w:sz w:val="18"/>
        <w:szCs w:val="18"/>
      </w:rPr>
      <w:t>/2024</w:t>
    </w:r>
  </w:p>
  <w:p w14:paraId="163417F1" w14:textId="56FDCB99" w:rsidR="00ED2126" w:rsidRDefault="00ED2126" w:rsidP="007A34B4">
    <w:pPr>
      <w:pStyle w:val="llb"/>
      <w:tabs>
        <w:tab w:val="clear" w:pos="4536"/>
        <w:tab w:val="clear" w:pos="9072"/>
      </w:tabs>
      <w:spacing w:line="240" w:lineRule="auto"/>
      <w:rPr>
        <w:sz w:val="18"/>
        <w:szCs w:val="18"/>
      </w:rPr>
    </w:pPr>
    <w:r w:rsidRPr="00ED2126">
      <w:rPr>
        <w:sz w:val="18"/>
        <w:szCs w:val="18"/>
      </w:rPr>
      <w:t>NNGYK/GYSZ/23406/2024</w:t>
    </w:r>
  </w:p>
  <w:p w14:paraId="6178896B" w14:textId="457CC3D2" w:rsidR="00ED2126" w:rsidRDefault="00ED2126" w:rsidP="007A34B4">
    <w:pPr>
      <w:pStyle w:val="llb"/>
      <w:tabs>
        <w:tab w:val="clear" w:pos="4536"/>
        <w:tab w:val="clear" w:pos="9072"/>
      </w:tabs>
      <w:spacing w:line="240" w:lineRule="auto"/>
      <w:rPr>
        <w:sz w:val="18"/>
        <w:szCs w:val="18"/>
      </w:rPr>
    </w:pPr>
    <w:r w:rsidRPr="00ED2126">
      <w:rPr>
        <w:sz w:val="18"/>
        <w:szCs w:val="18"/>
      </w:rPr>
      <w:t>NNGYK/GYSZ/22365/2024</w:t>
    </w:r>
  </w:p>
  <w:bookmarkEnd w:id="2"/>
  <w:p w14:paraId="14272A05" w14:textId="77777777" w:rsidR="00F94EB4" w:rsidRPr="00C3727E" w:rsidRDefault="00F94EB4" w:rsidP="007A34B4">
    <w:pPr>
      <w:pStyle w:val="llb"/>
      <w:tabs>
        <w:tab w:val="clear" w:pos="4536"/>
        <w:tab w:val="clear" w:pos="9072"/>
      </w:tabs>
      <w:spacing w:line="240" w:lineRule="auto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CBC463" w14:textId="77777777" w:rsidR="00F94EB4" w:rsidRDefault="00F94EB4">
      <w:r>
        <w:separator/>
      </w:r>
    </w:p>
  </w:footnote>
  <w:footnote w:type="continuationSeparator" w:id="0">
    <w:p w14:paraId="42240DA5" w14:textId="77777777" w:rsidR="00F94EB4" w:rsidRDefault="00F94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B87EC" w14:textId="77777777" w:rsidR="00F94EB4" w:rsidRDefault="00F94EB4" w:rsidP="006461C8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FDA608B" w14:textId="77777777" w:rsidR="00F94EB4" w:rsidRDefault="00F94EB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0EAD81" w14:textId="77777777" w:rsidR="00F94EB4" w:rsidRPr="0043299F" w:rsidRDefault="00F94EB4" w:rsidP="00A227EC">
    <w:pPr>
      <w:pStyle w:val="lfej"/>
      <w:jc w:val="center"/>
      <w:rPr>
        <w:sz w:val="18"/>
        <w:szCs w:val="18"/>
      </w:rPr>
    </w:pPr>
    <w:r w:rsidRPr="00A227EC">
      <w:rPr>
        <w:sz w:val="18"/>
        <w:szCs w:val="18"/>
      </w:rPr>
      <w:fldChar w:fldCharType="begin"/>
    </w:r>
    <w:r w:rsidRPr="00A227EC">
      <w:rPr>
        <w:sz w:val="18"/>
        <w:szCs w:val="18"/>
      </w:rPr>
      <w:instrText>PAGE   \* MERGEFORMAT</w:instrText>
    </w:r>
    <w:r w:rsidRPr="00A227EC">
      <w:rPr>
        <w:sz w:val="18"/>
        <w:szCs w:val="18"/>
      </w:rPr>
      <w:fldChar w:fldCharType="separate"/>
    </w:r>
    <w:r>
      <w:rPr>
        <w:noProof/>
        <w:sz w:val="18"/>
        <w:szCs w:val="18"/>
      </w:rPr>
      <w:t>22</w:t>
    </w:r>
    <w:r w:rsidRPr="00A227EC">
      <w:rPr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406F4" w14:textId="77777777" w:rsidR="00F94EB4" w:rsidRPr="00C05783" w:rsidRDefault="00F94EB4" w:rsidP="00C05783">
    <w:pPr>
      <w:pStyle w:val="lfej"/>
      <w:tabs>
        <w:tab w:val="clear" w:pos="4536"/>
        <w:tab w:val="clear" w:pos="9072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FEC310D"/>
    <w:multiLevelType w:val="hybridMultilevel"/>
    <w:tmpl w:val="77AD864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2D3D9D"/>
    <w:multiLevelType w:val="hybridMultilevel"/>
    <w:tmpl w:val="0C4DDB6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1"/>
    <w:multiLevelType w:val="singleLevel"/>
    <w:tmpl w:val="0000000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A231AF5"/>
    <w:multiLevelType w:val="hybridMultilevel"/>
    <w:tmpl w:val="D1C282F0"/>
    <w:lvl w:ilvl="0" w:tplc="8C68EC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D3441"/>
    <w:multiLevelType w:val="hybridMultilevel"/>
    <w:tmpl w:val="CC268A5C"/>
    <w:lvl w:ilvl="0" w:tplc="8C68ECC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673ACD"/>
    <w:multiLevelType w:val="multilevel"/>
    <w:tmpl w:val="EF36B15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2AE423FA"/>
    <w:multiLevelType w:val="hybridMultilevel"/>
    <w:tmpl w:val="AD7AA274"/>
    <w:lvl w:ilvl="0" w:tplc="FFFFFFFF">
      <w:start w:val="10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1D216E"/>
    <w:multiLevelType w:val="hybridMultilevel"/>
    <w:tmpl w:val="58B47C1A"/>
    <w:lvl w:ilvl="0" w:tplc="FFFFFFFF">
      <w:start w:val="10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5A778F4"/>
    <w:multiLevelType w:val="multilevel"/>
    <w:tmpl w:val="EB744D44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584B749A"/>
    <w:multiLevelType w:val="hybridMultilevel"/>
    <w:tmpl w:val="E6DAF360"/>
    <w:lvl w:ilvl="0" w:tplc="FFFFFFFF">
      <w:start w:val="10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7E624D"/>
    <w:multiLevelType w:val="hybridMultilevel"/>
    <w:tmpl w:val="E5186C48"/>
    <w:lvl w:ilvl="0" w:tplc="8C68ECC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1A57E0"/>
    <w:multiLevelType w:val="hybridMultilevel"/>
    <w:tmpl w:val="E124AB04"/>
    <w:lvl w:ilvl="0" w:tplc="8C68ECC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8F2C1A"/>
    <w:multiLevelType w:val="hybridMultilevel"/>
    <w:tmpl w:val="256CEA02"/>
    <w:lvl w:ilvl="0" w:tplc="FFFFFFFF">
      <w:start w:val="10"/>
      <w:numFmt w:val="bullet"/>
      <w:lvlText w:val="-"/>
      <w:lvlJc w:val="left"/>
      <w:pPr>
        <w:ind w:left="360" w:hanging="360"/>
      </w:p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A2539D"/>
    <w:multiLevelType w:val="hybridMultilevel"/>
    <w:tmpl w:val="6FC41E82"/>
    <w:lvl w:ilvl="0" w:tplc="8C68EC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5"/>
  </w:num>
  <w:num w:numId="5">
    <w:abstractNumId w:val="8"/>
  </w:num>
  <w:num w:numId="6">
    <w:abstractNumId w:val="1"/>
  </w:num>
  <w:num w:numId="7">
    <w:abstractNumId w:val="4"/>
  </w:num>
  <w:num w:numId="8">
    <w:abstractNumId w:val="11"/>
  </w:num>
  <w:num w:numId="9">
    <w:abstractNumId w:val="0"/>
  </w:num>
  <w:num w:numId="10">
    <w:abstractNumId w:val="10"/>
  </w:num>
  <w:num w:numId="11">
    <w:abstractNumId w:val="9"/>
  </w:num>
  <w:num w:numId="12">
    <w:abstractNumId w:val="7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42A7"/>
    <w:rsid w:val="0000039D"/>
    <w:rsid w:val="00001081"/>
    <w:rsid w:val="00001FBF"/>
    <w:rsid w:val="0000271A"/>
    <w:rsid w:val="0000311D"/>
    <w:rsid w:val="000073C6"/>
    <w:rsid w:val="00010B72"/>
    <w:rsid w:val="000138D1"/>
    <w:rsid w:val="00013BFB"/>
    <w:rsid w:val="00016A61"/>
    <w:rsid w:val="00016F7F"/>
    <w:rsid w:val="00020AE8"/>
    <w:rsid w:val="000212D4"/>
    <w:rsid w:val="00021E5A"/>
    <w:rsid w:val="0002389E"/>
    <w:rsid w:val="0002433B"/>
    <w:rsid w:val="00026C05"/>
    <w:rsid w:val="00027392"/>
    <w:rsid w:val="00030DDE"/>
    <w:rsid w:val="00032CC8"/>
    <w:rsid w:val="00035A1B"/>
    <w:rsid w:val="000419AD"/>
    <w:rsid w:val="000425BB"/>
    <w:rsid w:val="00052369"/>
    <w:rsid w:val="00056233"/>
    <w:rsid w:val="00060CE7"/>
    <w:rsid w:val="000631E7"/>
    <w:rsid w:val="00063312"/>
    <w:rsid w:val="00063FB8"/>
    <w:rsid w:val="00073E08"/>
    <w:rsid w:val="0008184D"/>
    <w:rsid w:val="00081ECD"/>
    <w:rsid w:val="00085661"/>
    <w:rsid w:val="00085CC2"/>
    <w:rsid w:val="000878E1"/>
    <w:rsid w:val="000947D9"/>
    <w:rsid w:val="000B0C26"/>
    <w:rsid w:val="000B18E8"/>
    <w:rsid w:val="000B2EF0"/>
    <w:rsid w:val="000B4E3E"/>
    <w:rsid w:val="000C0FA0"/>
    <w:rsid w:val="000C6DB2"/>
    <w:rsid w:val="000D0031"/>
    <w:rsid w:val="000D0194"/>
    <w:rsid w:val="000D048D"/>
    <w:rsid w:val="000D0FD7"/>
    <w:rsid w:val="000D3CC1"/>
    <w:rsid w:val="000E6B26"/>
    <w:rsid w:val="000E79CD"/>
    <w:rsid w:val="000F01D7"/>
    <w:rsid w:val="000F0E9B"/>
    <w:rsid w:val="00102B0E"/>
    <w:rsid w:val="00106B0C"/>
    <w:rsid w:val="0010755B"/>
    <w:rsid w:val="00115D0D"/>
    <w:rsid w:val="001201F1"/>
    <w:rsid w:val="00120E85"/>
    <w:rsid w:val="00121DAE"/>
    <w:rsid w:val="001232BB"/>
    <w:rsid w:val="001266DD"/>
    <w:rsid w:val="001308BF"/>
    <w:rsid w:val="00130D9E"/>
    <w:rsid w:val="00135DEC"/>
    <w:rsid w:val="001370D2"/>
    <w:rsid w:val="00144B6F"/>
    <w:rsid w:val="00156D48"/>
    <w:rsid w:val="001572F5"/>
    <w:rsid w:val="00157FCF"/>
    <w:rsid w:val="00166724"/>
    <w:rsid w:val="00167496"/>
    <w:rsid w:val="00170C0D"/>
    <w:rsid w:val="00171595"/>
    <w:rsid w:val="00172C89"/>
    <w:rsid w:val="001747A2"/>
    <w:rsid w:val="001763EC"/>
    <w:rsid w:val="001839CB"/>
    <w:rsid w:val="00186F7D"/>
    <w:rsid w:val="001928B9"/>
    <w:rsid w:val="00195FC6"/>
    <w:rsid w:val="001978D5"/>
    <w:rsid w:val="001A338A"/>
    <w:rsid w:val="001A6D33"/>
    <w:rsid w:val="001B0603"/>
    <w:rsid w:val="001B3782"/>
    <w:rsid w:val="001B4E5E"/>
    <w:rsid w:val="001B5FD4"/>
    <w:rsid w:val="001B77A9"/>
    <w:rsid w:val="001C07C6"/>
    <w:rsid w:val="001C7D98"/>
    <w:rsid w:val="001D4BFB"/>
    <w:rsid w:val="001E231D"/>
    <w:rsid w:val="001E2800"/>
    <w:rsid w:val="001E7A1D"/>
    <w:rsid w:val="001F03BB"/>
    <w:rsid w:val="001F306F"/>
    <w:rsid w:val="0020044C"/>
    <w:rsid w:val="0020083E"/>
    <w:rsid w:val="00201DB7"/>
    <w:rsid w:val="002044BB"/>
    <w:rsid w:val="00204A6B"/>
    <w:rsid w:val="00207639"/>
    <w:rsid w:val="00210837"/>
    <w:rsid w:val="00213E77"/>
    <w:rsid w:val="002155AB"/>
    <w:rsid w:val="00216ABE"/>
    <w:rsid w:val="0022012E"/>
    <w:rsid w:val="00221C71"/>
    <w:rsid w:val="00224CDC"/>
    <w:rsid w:val="00231A1C"/>
    <w:rsid w:val="00232D1A"/>
    <w:rsid w:val="00233911"/>
    <w:rsid w:val="00236091"/>
    <w:rsid w:val="00236E68"/>
    <w:rsid w:val="00236EA7"/>
    <w:rsid w:val="002372E2"/>
    <w:rsid w:val="00240125"/>
    <w:rsid w:val="002412C9"/>
    <w:rsid w:val="0024487D"/>
    <w:rsid w:val="0024665F"/>
    <w:rsid w:val="00247CED"/>
    <w:rsid w:val="00250182"/>
    <w:rsid w:val="002515A9"/>
    <w:rsid w:val="0025750D"/>
    <w:rsid w:val="00257F94"/>
    <w:rsid w:val="002606A9"/>
    <w:rsid w:val="00260D72"/>
    <w:rsid w:val="002701D1"/>
    <w:rsid w:val="00270699"/>
    <w:rsid w:val="00273F86"/>
    <w:rsid w:val="00276ED7"/>
    <w:rsid w:val="00277932"/>
    <w:rsid w:val="002832E3"/>
    <w:rsid w:val="002862D1"/>
    <w:rsid w:val="00286555"/>
    <w:rsid w:val="00286FD6"/>
    <w:rsid w:val="002871CB"/>
    <w:rsid w:val="00290587"/>
    <w:rsid w:val="00290635"/>
    <w:rsid w:val="00292E2A"/>
    <w:rsid w:val="002968B2"/>
    <w:rsid w:val="002A25B5"/>
    <w:rsid w:val="002A2BA3"/>
    <w:rsid w:val="002A5BA1"/>
    <w:rsid w:val="002A7957"/>
    <w:rsid w:val="002B0396"/>
    <w:rsid w:val="002B09C3"/>
    <w:rsid w:val="002B0ED3"/>
    <w:rsid w:val="002B1FC4"/>
    <w:rsid w:val="002B299E"/>
    <w:rsid w:val="002C0430"/>
    <w:rsid w:val="002C2C8A"/>
    <w:rsid w:val="002C59A3"/>
    <w:rsid w:val="002C5B4C"/>
    <w:rsid w:val="002D3390"/>
    <w:rsid w:val="002D739D"/>
    <w:rsid w:val="002E15FE"/>
    <w:rsid w:val="002E7481"/>
    <w:rsid w:val="002F0AF2"/>
    <w:rsid w:val="002F46F6"/>
    <w:rsid w:val="002F76CB"/>
    <w:rsid w:val="003000C6"/>
    <w:rsid w:val="003025F3"/>
    <w:rsid w:val="0030265C"/>
    <w:rsid w:val="0030381F"/>
    <w:rsid w:val="0030437D"/>
    <w:rsid w:val="00306411"/>
    <w:rsid w:val="003139F7"/>
    <w:rsid w:val="003152BD"/>
    <w:rsid w:val="00316517"/>
    <w:rsid w:val="0032263C"/>
    <w:rsid w:val="00324CD6"/>
    <w:rsid w:val="003255C8"/>
    <w:rsid w:val="00325E0D"/>
    <w:rsid w:val="003348A3"/>
    <w:rsid w:val="0035165C"/>
    <w:rsid w:val="003564E4"/>
    <w:rsid w:val="003620C9"/>
    <w:rsid w:val="00371B6D"/>
    <w:rsid w:val="00376A12"/>
    <w:rsid w:val="00385CDD"/>
    <w:rsid w:val="00393501"/>
    <w:rsid w:val="0039378D"/>
    <w:rsid w:val="003967A7"/>
    <w:rsid w:val="003A3E50"/>
    <w:rsid w:val="003A469F"/>
    <w:rsid w:val="003A5C45"/>
    <w:rsid w:val="003A7328"/>
    <w:rsid w:val="003C248C"/>
    <w:rsid w:val="003D0234"/>
    <w:rsid w:val="003D2A50"/>
    <w:rsid w:val="003E2907"/>
    <w:rsid w:val="003E758A"/>
    <w:rsid w:val="003F053D"/>
    <w:rsid w:val="003F2E0A"/>
    <w:rsid w:val="004006DD"/>
    <w:rsid w:val="004026EA"/>
    <w:rsid w:val="00402902"/>
    <w:rsid w:val="0040360B"/>
    <w:rsid w:val="0040734F"/>
    <w:rsid w:val="004127B1"/>
    <w:rsid w:val="00413E15"/>
    <w:rsid w:val="00420839"/>
    <w:rsid w:val="00423FFD"/>
    <w:rsid w:val="00425467"/>
    <w:rsid w:val="00425B28"/>
    <w:rsid w:val="00426F1B"/>
    <w:rsid w:val="00427DF8"/>
    <w:rsid w:val="004305CA"/>
    <w:rsid w:val="0043299F"/>
    <w:rsid w:val="00434241"/>
    <w:rsid w:val="00437180"/>
    <w:rsid w:val="004403A1"/>
    <w:rsid w:val="00440A5F"/>
    <w:rsid w:val="00446DE3"/>
    <w:rsid w:val="00452B9F"/>
    <w:rsid w:val="004534F1"/>
    <w:rsid w:val="00453688"/>
    <w:rsid w:val="00461C7C"/>
    <w:rsid w:val="00463AA2"/>
    <w:rsid w:val="00466834"/>
    <w:rsid w:val="00472A22"/>
    <w:rsid w:val="00473D12"/>
    <w:rsid w:val="004753AA"/>
    <w:rsid w:val="00476E5B"/>
    <w:rsid w:val="004816E8"/>
    <w:rsid w:val="00482E2D"/>
    <w:rsid w:val="004837FA"/>
    <w:rsid w:val="0048553E"/>
    <w:rsid w:val="00495C7B"/>
    <w:rsid w:val="004A17D0"/>
    <w:rsid w:val="004A63E5"/>
    <w:rsid w:val="004A7D49"/>
    <w:rsid w:val="004B632C"/>
    <w:rsid w:val="004C2DD7"/>
    <w:rsid w:val="004C7609"/>
    <w:rsid w:val="004D0334"/>
    <w:rsid w:val="004D5ABC"/>
    <w:rsid w:val="004E528B"/>
    <w:rsid w:val="004E654D"/>
    <w:rsid w:val="004F203A"/>
    <w:rsid w:val="004F2D53"/>
    <w:rsid w:val="004F6416"/>
    <w:rsid w:val="00502F4A"/>
    <w:rsid w:val="00504943"/>
    <w:rsid w:val="00504FCE"/>
    <w:rsid w:val="0050512C"/>
    <w:rsid w:val="00505526"/>
    <w:rsid w:val="00507ABE"/>
    <w:rsid w:val="005105E7"/>
    <w:rsid w:val="00510685"/>
    <w:rsid w:val="00513866"/>
    <w:rsid w:val="0051799D"/>
    <w:rsid w:val="005229A3"/>
    <w:rsid w:val="0052610F"/>
    <w:rsid w:val="00527801"/>
    <w:rsid w:val="00530DB8"/>
    <w:rsid w:val="00531CFA"/>
    <w:rsid w:val="0053524E"/>
    <w:rsid w:val="00536965"/>
    <w:rsid w:val="005506DD"/>
    <w:rsid w:val="00552050"/>
    <w:rsid w:val="005578EA"/>
    <w:rsid w:val="005607E0"/>
    <w:rsid w:val="00573FAE"/>
    <w:rsid w:val="00576CA9"/>
    <w:rsid w:val="00582F0C"/>
    <w:rsid w:val="0058639F"/>
    <w:rsid w:val="00591B62"/>
    <w:rsid w:val="0059710F"/>
    <w:rsid w:val="005A1F78"/>
    <w:rsid w:val="005A2580"/>
    <w:rsid w:val="005A3C59"/>
    <w:rsid w:val="005B25EC"/>
    <w:rsid w:val="005B48AE"/>
    <w:rsid w:val="005B4944"/>
    <w:rsid w:val="005C0190"/>
    <w:rsid w:val="005C0BFB"/>
    <w:rsid w:val="005C127D"/>
    <w:rsid w:val="005C1F82"/>
    <w:rsid w:val="005C36BE"/>
    <w:rsid w:val="005D457A"/>
    <w:rsid w:val="005E20B3"/>
    <w:rsid w:val="005E79E1"/>
    <w:rsid w:val="005F3A04"/>
    <w:rsid w:val="005F5055"/>
    <w:rsid w:val="005F7BA6"/>
    <w:rsid w:val="0060668C"/>
    <w:rsid w:val="00611B59"/>
    <w:rsid w:val="00616BF2"/>
    <w:rsid w:val="00623CAD"/>
    <w:rsid w:val="00624234"/>
    <w:rsid w:val="0062447C"/>
    <w:rsid w:val="00626333"/>
    <w:rsid w:val="00631B9C"/>
    <w:rsid w:val="00633A85"/>
    <w:rsid w:val="006376D5"/>
    <w:rsid w:val="00637BF3"/>
    <w:rsid w:val="00641BCB"/>
    <w:rsid w:val="00644E82"/>
    <w:rsid w:val="006461C8"/>
    <w:rsid w:val="006532E9"/>
    <w:rsid w:val="00653EF2"/>
    <w:rsid w:val="0065461B"/>
    <w:rsid w:val="00657CE0"/>
    <w:rsid w:val="0067087C"/>
    <w:rsid w:val="00671497"/>
    <w:rsid w:val="00672E2A"/>
    <w:rsid w:val="00673247"/>
    <w:rsid w:val="00680FB3"/>
    <w:rsid w:val="00684366"/>
    <w:rsid w:val="006863E3"/>
    <w:rsid w:val="006902DF"/>
    <w:rsid w:val="00691C9D"/>
    <w:rsid w:val="00696B6A"/>
    <w:rsid w:val="0069784D"/>
    <w:rsid w:val="006A2105"/>
    <w:rsid w:val="006A4952"/>
    <w:rsid w:val="006A4BB7"/>
    <w:rsid w:val="006A4C5D"/>
    <w:rsid w:val="006A6038"/>
    <w:rsid w:val="006B0BE7"/>
    <w:rsid w:val="006B39D1"/>
    <w:rsid w:val="006B5F9B"/>
    <w:rsid w:val="006B7939"/>
    <w:rsid w:val="006B7969"/>
    <w:rsid w:val="006C6EB5"/>
    <w:rsid w:val="006D2C68"/>
    <w:rsid w:val="006E12EE"/>
    <w:rsid w:val="006E26C5"/>
    <w:rsid w:val="006E3987"/>
    <w:rsid w:val="006E53C8"/>
    <w:rsid w:val="006E7CFF"/>
    <w:rsid w:val="006F21FA"/>
    <w:rsid w:val="006F61F4"/>
    <w:rsid w:val="006F6719"/>
    <w:rsid w:val="006F6778"/>
    <w:rsid w:val="00702527"/>
    <w:rsid w:val="0070407F"/>
    <w:rsid w:val="00705094"/>
    <w:rsid w:val="00706548"/>
    <w:rsid w:val="0072204E"/>
    <w:rsid w:val="00725F32"/>
    <w:rsid w:val="007320E7"/>
    <w:rsid w:val="007369E8"/>
    <w:rsid w:val="00737517"/>
    <w:rsid w:val="00746042"/>
    <w:rsid w:val="00750CCE"/>
    <w:rsid w:val="007524D5"/>
    <w:rsid w:val="00752956"/>
    <w:rsid w:val="00752C15"/>
    <w:rsid w:val="00753AE4"/>
    <w:rsid w:val="0075424A"/>
    <w:rsid w:val="0075641B"/>
    <w:rsid w:val="0075690C"/>
    <w:rsid w:val="00756EE8"/>
    <w:rsid w:val="00762219"/>
    <w:rsid w:val="007639DD"/>
    <w:rsid w:val="00765F41"/>
    <w:rsid w:val="007709F6"/>
    <w:rsid w:val="0077224C"/>
    <w:rsid w:val="0077320A"/>
    <w:rsid w:val="0077460E"/>
    <w:rsid w:val="007800C8"/>
    <w:rsid w:val="0078169C"/>
    <w:rsid w:val="0078449B"/>
    <w:rsid w:val="0078453C"/>
    <w:rsid w:val="00786DE5"/>
    <w:rsid w:val="00797EB0"/>
    <w:rsid w:val="007A2185"/>
    <w:rsid w:val="007A34B4"/>
    <w:rsid w:val="007A4B7A"/>
    <w:rsid w:val="007A68F4"/>
    <w:rsid w:val="007A7A80"/>
    <w:rsid w:val="007B17CD"/>
    <w:rsid w:val="007B20FC"/>
    <w:rsid w:val="007B5233"/>
    <w:rsid w:val="007C024E"/>
    <w:rsid w:val="007C2950"/>
    <w:rsid w:val="007C4DBF"/>
    <w:rsid w:val="007C6D24"/>
    <w:rsid w:val="007D1C1B"/>
    <w:rsid w:val="007D64C9"/>
    <w:rsid w:val="007D66A2"/>
    <w:rsid w:val="007E68E3"/>
    <w:rsid w:val="007F197E"/>
    <w:rsid w:val="007F257A"/>
    <w:rsid w:val="007F361C"/>
    <w:rsid w:val="007F5533"/>
    <w:rsid w:val="00806A88"/>
    <w:rsid w:val="008117AA"/>
    <w:rsid w:val="008130AA"/>
    <w:rsid w:val="008142B0"/>
    <w:rsid w:val="00822861"/>
    <w:rsid w:val="00822B52"/>
    <w:rsid w:val="00824B47"/>
    <w:rsid w:val="00824E28"/>
    <w:rsid w:val="008255AA"/>
    <w:rsid w:val="008261B6"/>
    <w:rsid w:val="008272E5"/>
    <w:rsid w:val="008304D8"/>
    <w:rsid w:val="008325C0"/>
    <w:rsid w:val="0083330B"/>
    <w:rsid w:val="0083355B"/>
    <w:rsid w:val="0085094E"/>
    <w:rsid w:val="008548D5"/>
    <w:rsid w:val="00854FA5"/>
    <w:rsid w:val="00857A63"/>
    <w:rsid w:val="00865251"/>
    <w:rsid w:val="0087153D"/>
    <w:rsid w:val="00871E7E"/>
    <w:rsid w:val="008739EF"/>
    <w:rsid w:val="00881412"/>
    <w:rsid w:val="008859AC"/>
    <w:rsid w:val="008864E1"/>
    <w:rsid w:val="008931B4"/>
    <w:rsid w:val="008A36EE"/>
    <w:rsid w:val="008A65D6"/>
    <w:rsid w:val="008A6C53"/>
    <w:rsid w:val="008B08A2"/>
    <w:rsid w:val="008B0DAB"/>
    <w:rsid w:val="008B169E"/>
    <w:rsid w:val="008B1AF8"/>
    <w:rsid w:val="008B225E"/>
    <w:rsid w:val="008B32A5"/>
    <w:rsid w:val="008B5DE6"/>
    <w:rsid w:val="008B7683"/>
    <w:rsid w:val="008C2C12"/>
    <w:rsid w:val="008D3CC1"/>
    <w:rsid w:val="008D5A34"/>
    <w:rsid w:val="008D5BC8"/>
    <w:rsid w:val="008E1E1A"/>
    <w:rsid w:val="008E3B3F"/>
    <w:rsid w:val="008E48CE"/>
    <w:rsid w:val="00901617"/>
    <w:rsid w:val="00901DAD"/>
    <w:rsid w:val="00904522"/>
    <w:rsid w:val="00907756"/>
    <w:rsid w:val="00911983"/>
    <w:rsid w:val="00922299"/>
    <w:rsid w:val="009242A7"/>
    <w:rsid w:val="00926EEB"/>
    <w:rsid w:val="009303C8"/>
    <w:rsid w:val="00930701"/>
    <w:rsid w:val="009313FE"/>
    <w:rsid w:val="00934929"/>
    <w:rsid w:val="00934E97"/>
    <w:rsid w:val="00935660"/>
    <w:rsid w:val="009361C3"/>
    <w:rsid w:val="00937234"/>
    <w:rsid w:val="009426C8"/>
    <w:rsid w:val="0094464A"/>
    <w:rsid w:val="00945581"/>
    <w:rsid w:val="00946944"/>
    <w:rsid w:val="00947798"/>
    <w:rsid w:val="00950C13"/>
    <w:rsid w:val="00952D4C"/>
    <w:rsid w:val="00957DD7"/>
    <w:rsid w:val="009621C9"/>
    <w:rsid w:val="00962438"/>
    <w:rsid w:val="0096500A"/>
    <w:rsid w:val="0096648E"/>
    <w:rsid w:val="0098190F"/>
    <w:rsid w:val="00985469"/>
    <w:rsid w:val="00985F09"/>
    <w:rsid w:val="0098629E"/>
    <w:rsid w:val="00987BBA"/>
    <w:rsid w:val="009907A9"/>
    <w:rsid w:val="00991F0E"/>
    <w:rsid w:val="00992E63"/>
    <w:rsid w:val="0099361D"/>
    <w:rsid w:val="009A3FFF"/>
    <w:rsid w:val="009B74AD"/>
    <w:rsid w:val="009B7680"/>
    <w:rsid w:val="009B7D43"/>
    <w:rsid w:val="009D0721"/>
    <w:rsid w:val="009D0727"/>
    <w:rsid w:val="009D2334"/>
    <w:rsid w:val="009D2A6B"/>
    <w:rsid w:val="009D4745"/>
    <w:rsid w:val="009D60EF"/>
    <w:rsid w:val="009D6BF9"/>
    <w:rsid w:val="009E3230"/>
    <w:rsid w:val="009E45A5"/>
    <w:rsid w:val="009E4701"/>
    <w:rsid w:val="009E5901"/>
    <w:rsid w:val="009E5EF5"/>
    <w:rsid w:val="009E7512"/>
    <w:rsid w:val="009E7B07"/>
    <w:rsid w:val="009E7DC0"/>
    <w:rsid w:val="009F002A"/>
    <w:rsid w:val="009F08B2"/>
    <w:rsid w:val="009F26D7"/>
    <w:rsid w:val="009F3AB1"/>
    <w:rsid w:val="009F7B50"/>
    <w:rsid w:val="009F7C1F"/>
    <w:rsid w:val="00A00110"/>
    <w:rsid w:val="00A02B3D"/>
    <w:rsid w:val="00A03A40"/>
    <w:rsid w:val="00A0750D"/>
    <w:rsid w:val="00A12ECF"/>
    <w:rsid w:val="00A16BA0"/>
    <w:rsid w:val="00A20740"/>
    <w:rsid w:val="00A227EC"/>
    <w:rsid w:val="00A267C8"/>
    <w:rsid w:val="00A353F2"/>
    <w:rsid w:val="00A35523"/>
    <w:rsid w:val="00A479F5"/>
    <w:rsid w:val="00A5452B"/>
    <w:rsid w:val="00A55978"/>
    <w:rsid w:val="00A56DA1"/>
    <w:rsid w:val="00A57019"/>
    <w:rsid w:val="00A60B48"/>
    <w:rsid w:val="00A61B1A"/>
    <w:rsid w:val="00A62609"/>
    <w:rsid w:val="00A6282B"/>
    <w:rsid w:val="00A62C22"/>
    <w:rsid w:val="00A721E5"/>
    <w:rsid w:val="00A72E4A"/>
    <w:rsid w:val="00A817CF"/>
    <w:rsid w:val="00A8195C"/>
    <w:rsid w:val="00A86DD1"/>
    <w:rsid w:val="00A92716"/>
    <w:rsid w:val="00A92AE4"/>
    <w:rsid w:val="00A9633A"/>
    <w:rsid w:val="00A96D1B"/>
    <w:rsid w:val="00AA3DFB"/>
    <w:rsid w:val="00AB25F5"/>
    <w:rsid w:val="00AB33B6"/>
    <w:rsid w:val="00AB649B"/>
    <w:rsid w:val="00AC6728"/>
    <w:rsid w:val="00AD3741"/>
    <w:rsid w:val="00AE016A"/>
    <w:rsid w:val="00AE28F1"/>
    <w:rsid w:val="00AE57B3"/>
    <w:rsid w:val="00AF55C8"/>
    <w:rsid w:val="00B024C9"/>
    <w:rsid w:val="00B04972"/>
    <w:rsid w:val="00B04E9C"/>
    <w:rsid w:val="00B066A4"/>
    <w:rsid w:val="00B175F8"/>
    <w:rsid w:val="00B26D13"/>
    <w:rsid w:val="00B3414D"/>
    <w:rsid w:val="00B362A8"/>
    <w:rsid w:val="00B43246"/>
    <w:rsid w:val="00B446FD"/>
    <w:rsid w:val="00B45102"/>
    <w:rsid w:val="00B47AB8"/>
    <w:rsid w:val="00B5020F"/>
    <w:rsid w:val="00B51C48"/>
    <w:rsid w:val="00B5447D"/>
    <w:rsid w:val="00B6083A"/>
    <w:rsid w:val="00B66450"/>
    <w:rsid w:val="00B73066"/>
    <w:rsid w:val="00B7440E"/>
    <w:rsid w:val="00B75057"/>
    <w:rsid w:val="00B806F8"/>
    <w:rsid w:val="00B818BF"/>
    <w:rsid w:val="00B840A4"/>
    <w:rsid w:val="00B92818"/>
    <w:rsid w:val="00B9614A"/>
    <w:rsid w:val="00B96813"/>
    <w:rsid w:val="00B9706B"/>
    <w:rsid w:val="00BA1FF5"/>
    <w:rsid w:val="00BA231B"/>
    <w:rsid w:val="00BA27A1"/>
    <w:rsid w:val="00BA4D39"/>
    <w:rsid w:val="00BA5A01"/>
    <w:rsid w:val="00BB331E"/>
    <w:rsid w:val="00BB3B30"/>
    <w:rsid w:val="00BB431E"/>
    <w:rsid w:val="00BD5A85"/>
    <w:rsid w:val="00BD62B7"/>
    <w:rsid w:val="00BE098D"/>
    <w:rsid w:val="00BE1AD6"/>
    <w:rsid w:val="00BE67F1"/>
    <w:rsid w:val="00BF412F"/>
    <w:rsid w:val="00BF7612"/>
    <w:rsid w:val="00C02367"/>
    <w:rsid w:val="00C024B1"/>
    <w:rsid w:val="00C025E4"/>
    <w:rsid w:val="00C026E8"/>
    <w:rsid w:val="00C0315C"/>
    <w:rsid w:val="00C04350"/>
    <w:rsid w:val="00C053A5"/>
    <w:rsid w:val="00C05783"/>
    <w:rsid w:val="00C05795"/>
    <w:rsid w:val="00C06BA9"/>
    <w:rsid w:val="00C0765D"/>
    <w:rsid w:val="00C10240"/>
    <w:rsid w:val="00C204F3"/>
    <w:rsid w:val="00C21909"/>
    <w:rsid w:val="00C23ACB"/>
    <w:rsid w:val="00C2492C"/>
    <w:rsid w:val="00C2686B"/>
    <w:rsid w:val="00C3566D"/>
    <w:rsid w:val="00C35E26"/>
    <w:rsid w:val="00C3727E"/>
    <w:rsid w:val="00C409B8"/>
    <w:rsid w:val="00C40B7C"/>
    <w:rsid w:val="00C432A4"/>
    <w:rsid w:val="00C44FEB"/>
    <w:rsid w:val="00C50A90"/>
    <w:rsid w:val="00C57929"/>
    <w:rsid w:val="00C6428E"/>
    <w:rsid w:val="00C65A08"/>
    <w:rsid w:val="00C668F2"/>
    <w:rsid w:val="00C67772"/>
    <w:rsid w:val="00C71C21"/>
    <w:rsid w:val="00C7216D"/>
    <w:rsid w:val="00C72766"/>
    <w:rsid w:val="00C77A6D"/>
    <w:rsid w:val="00C81509"/>
    <w:rsid w:val="00C935D8"/>
    <w:rsid w:val="00CA1FAB"/>
    <w:rsid w:val="00CA3B0B"/>
    <w:rsid w:val="00CA7182"/>
    <w:rsid w:val="00CA77BB"/>
    <w:rsid w:val="00CB552B"/>
    <w:rsid w:val="00CB57F7"/>
    <w:rsid w:val="00CC0F5E"/>
    <w:rsid w:val="00CC1B84"/>
    <w:rsid w:val="00CC3FF5"/>
    <w:rsid w:val="00CC459A"/>
    <w:rsid w:val="00CC5A92"/>
    <w:rsid w:val="00CE0787"/>
    <w:rsid w:val="00CF4B94"/>
    <w:rsid w:val="00CF4DC5"/>
    <w:rsid w:val="00CF57C1"/>
    <w:rsid w:val="00CF5A2D"/>
    <w:rsid w:val="00CF5B21"/>
    <w:rsid w:val="00D01D46"/>
    <w:rsid w:val="00D045AE"/>
    <w:rsid w:val="00D11995"/>
    <w:rsid w:val="00D213FB"/>
    <w:rsid w:val="00D2640B"/>
    <w:rsid w:val="00D309D1"/>
    <w:rsid w:val="00D311A4"/>
    <w:rsid w:val="00D333B1"/>
    <w:rsid w:val="00D33F08"/>
    <w:rsid w:val="00D3523A"/>
    <w:rsid w:val="00D430C7"/>
    <w:rsid w:val="00D4489E"/>
    <w:rsid w:val="00D50798"/>
    <w:rsid w:val="00D51B8A"/>
    <w:rsid w:val="00D5647C"/>
    <w:rsid w:val="00D56BB7"/>
    <w:rsid w:val="00D63904"/>
    <w:rsid w:val="00D639CA"/>
    <w:rsid w:val="00D6598A"/>
    <w:rsid w:val="00D7120C"/>
    <w:rsid w:val="00D7136D"/>
    <w:rsid w:val="00D72AD8"/>
    <w:rsid w:val="00D80A9F"/>
    <w:rsid w:val="00D8183B"/>
    <w:rsid w:val="00D851DB"/>
    <w:rsid w:val="00D911DE"/>
    <w:rsid w:val="00D92C77"/>
    <w:rsid w:val="00D96498"/>
    <w:rsid w:val="00D97BB7"/>
    <w:rsid w:val="00DA4C84"/>
    <w:rsid w:val="00DA7E97"/>
    <w:rsid w:val="00DB0612"/>
    <w:rsid w:val="00DB5E05"/>
    <w:rsid w:val="00DC0BA2"/>
    <w:rsid w:val="00DC4A8D"/>
    <w:rsid w:val="00DC6B30"/>
    <w:rsid w:val="00DD31E1"/>
    <w:rsid w:val="00DD4C14"/>
    <w:rsid w:val="00DD4EC0"/>
    <w:rsid w:val="00DD563C"/>
    <w:rsid w:val="00DD5F57"/>
    <w:rsid w:val="00DD732C"/>
    <w:rsid w:val="00DE44E5"/>
    <w:rsid w:val="00DE4FE7"/>
    <w:rsid w:val="00DE57D9"/>
    <w:rsid w:val="00DE5FB2"/>
    <w:rsid w:val="00DF0D53"/>
    <w:rsid w:val="00DF35C0"/>
    <w:rsid w:val="00DF4BD0"/>
    <w:rsid w:val="00E006E1"/>
    <w:rsid w:val="00E02C5D"/>
    <w:rsid w:val="00E03277"/>
    <w:rsid w:val="00E04A39"/>
    <w:rsid w:val="00E0581D"/>
    <w:rsid w:val="00E06A37"/>
    <w:rsid w:val="00E15490"/>
    <w:rsid w:val="00E2044F"/>
    <w:rsid w:val="00E20BFA"/>
    <w:rsid w:val="00E21770"/>
    <w:rsid w:val="00E21EBB"/>
    <w:rsid w:val="00E25AEC"/>
    <w:rsid w:val="00E30EEF"/>
    <w:rsid w:val="00E405DE"/>
    <w:rsid w:val="00E56E0C"/>
    <w:rsid w:val="00E57A52"/>
    <w:rsid w:val="00E61755"/>
    <w:rsid w:val="00E64B3E"/>
    <w:rsid w:val="00E7375D"/>
    <w:rsid w:val="00E74BEE"/>
    <w:rsid w:val="00E76461"/>
    <w:rsid w:val="00E76D92"/>
    <w:rsid w:val="00E77D93"/>
    <w:rsid w:val="00E8559A"/>
    <w:rsid w:val="00E86264"/>
    <w:rsid w:val="00E870D5"/>
    <w:rsid w:val="00E900EF"/>
    <w:rsid w:val="00E90E33"/>
    <w:rsid w:val="00E918AF"/>
    <w:rsid w:val="00E96590"/>
    <w:rsid w:val="00E967D1"/>
    <w:rsid w:val="00E97547"/>
    <w:rsid w:val="00EA1FAE"/>
    <w:rsid w:val="00EA3058"/>
    <w:rsid w:val="00EA3459"/>
    <w:rsid w:val="00EA3EA5"/>
    <w:rsid w:val="00EA51FA"/>
    <w:rsid w:val="00EA6012"/>
    <w:rsid w:val="00EB2CF6"/>
    <w:rsid w:val="00EC687B"/>
    <w:rsid w:val="00ED2126"/>
    <w:rsid w:val="00ED25E4"/>
    <w:rsid w:val="00ED3E0B"/>
    <w:rsid w:val="00ED4F0E"/>
    <w:rsid w:val="00ED6DFD"/>
    <w:rsid w:val="00EE0A9C"/>
    <w:rsid w:val="00EE32FD"/>
    <w:rsid w:val="00EE67D5"/>
    <w:rsid w:val="00EE68FB"/>
    <w:rsid w:val="00EF1B7C"/>
    <w:rsid w:val="00EF7A07"/>
    <w:rsid w:val="00F06932"/>
    <w:rsid w:val="00F06CF5"/>
    <w:rsid w:val="00F11798"/>
    <w:rsid w:val="00F11E11"/>
    <w:rsid w:val="00F143E9"/>
    <w:rsid w:val="00F14853"/>
    <w:rsid w:val="00F20D34"/>
    <w:rsid w:val="00F2166E"/>
    <w:rsid w:val="00F24CA4"/>
    <w:rsid w:val="00F33159"/>
    <w:rsid w:val="00F3323A"/>
    <w:rsid w:val="00F3545F"/>
    <w:rsid w:val="00F42647"/>
    <w:rsid w:val="00F51076"/>
    <w:rsid w:val="00F52C17"/>
    <w:rsid w:val="00F534FC"/>
    <w:rsid w:val="00F53DC3"/>
    <w:rsid w:val="00F56B5B"/>
    <w:rsid w:val="00F633EC"/>
    <w:rsid w:val="00F654A5"/>
    <w:rsid w:val="00F661E7"/>
    <w:rsid w:val="00F665D1"/>
    <w:rsid w:val="00F71F52"/>
    <w:rsid w:val="00F745BB"/>
    <w:rsid w:val="00F772A8"/>
    <w:rsid w:val="00F814A2"/>
    <w:rsid w:val="00F85275"/>
    <w:rsid w:val="00F92C54"/>
    <w:rsid w:val="00F92E42"/>
    <w:rsid w:val="00F94EB4"/>
    <w:rsid w:val="00F9569A"/>
    <w:rsid w:val="00F95E19"/>
    <w:rsid w:val="00FA70AD"/>
    <w:rsid w:val="00FB5F63"/>
    <w:rsid w:val="00FC1B03"/>
    <w:rsid w:val="00FC3878"/>
    <w:rsid w:val="00FC612B"/>
    <w:rsid w:val="00FD0774"/>
    <w:rsid w:val="00FD514F"/>
    <w:rsid w:val="00FE5EC0"/>
    <w:rsid w:val="00FE64B3"/>
    <w:rsid w:val="00FE7AA4"/>
    <w:rsid w:val="00FF6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20552F"/>
  <w15:chartTrackingRefBased/>
  <w15:docId w15:val="{A3D08D74-90C0-4588-AED9-C4625F86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96B6A"/>
    <w:pPr>
      <w:suppressAutoHyphens/>
      <w:spacing w:line="260" w:lineRule="exact"/>
    </w:pPr>
    <w:rPr>
      <w:sz w:val="22"/>
    </w:rPr>
  </w:style>
  <w:style w:type="paragraph" w:styleId="Cmsor2">
    <w:name w:val="heading 2"/>
    <w:basedOn w:val="Norml"/>
    <w:next w:val="Norml"/>
    <w:qFormat/>
    <w:rsid w:val="001978D5"/>
    <w:pPr>
      <w:keepNext/>
      <w:suppressAutoHyphens w:val="0"/>
      <w:spacing w:line="240" w:lineRule="auto"/>
      <w:outlineLvl w:val="1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gjegyzetszvege">
    <w:name w:val="endnote text"/>
    <w:basedOn w:val="Norml"/>
    <w:next w:val="Norml"/>
    <w:semiHidden/>
    <w:rsid w:val="009242A7"/>
    <w:pPr>
      <w:spacing w:line="260" w:lineRule="atLeast"/>
    </w:pPr>
  </w:style>
  <w:style w:type="paragraph" w:customStyle="1" w:styleId="EMEAEnBodyText">
    <w:name w:val="EMEA En Body Text"/>
    <w:basedOn w:val="Norml"/>
    <w:rsid w:val="009242A7"/>
    <w:pPr>
      <w:suppressAutoHyphens w:val="0"/>
      <w:spacing w:before="120" w:after="120" w:line="240" w:lineRule="auto"/>
      <w:jc w:val="both"/>
    </w:pPr>
    <w:rPr>
      <w:lang w:val="en-US" w:eastAsia="en-US"/>
    </w:rPr>
  </w:style>
  <w:style w:type="paragraph" w:styleId="Szvegtrzs">
    <w:name w:val="Body Text"/>
    <w:basedOn w:val="Norml"/>
    <w:rsid w:val="0099361D"/>
    <w:pPr>
      <w:spacing w:line="240" w:lineRule="auto"/>
      <w:ind w:right="567"/>
    </w:pPr>
    <w:rPr>
      <w:lang w:eastAsia="ar-SA"/>
    </w:rPr>
  </w:style>
  <w:style w:type="paragraph" w:customStyle="1" w:styleId="WW-Szvegtrzs2">
    <w:name w:val="WW-Szövegtörzs 2"/>
    <w:basedOn w:val="Norml"/>
    <w:rsid w:val="0099361D"/>
    <w:pPr>
      <w:spacing w:line="240" w:lineRule="auto"/>
      <w:ind w:right="-1"/>
    </w:pPr>
    <w:rPr>
      <w:lang w:eastAsia="ar-SA"/>
    </w:rPr>
  </w:style>
  <w:style w:type="paragraph" w:customStyle="1" w:styleId="WW-Szvegtrzs3">
    <w:name w:val="WW-Szövegtörzs 3"/>
    <w:basedOn w:val="Norml"/>
    <w:rsid w:val="008B5DE6"/>
    <w:pPr>
      <w:tabs>
        <w:tab w:val="left" w:pos="9071"/>
      </w:tabs>
      <w:spacing w:line="240" w:lineRule="auto"/>
      <w:ind w:right="-1"/>
      <w:jc w:val="both"/>
    </w:pPr>
    <w:rPr>
      <w:lang w:eastAsia="ar-SA"/>
    </w:rPr>
  </w:style>
  <w:style w:type="table" w:styleId="Rcsostblzat">
    <w:name w:val="Table Grid"/>
    <w:basedOn w:val="Normltblzat"/>
    <w:rsid w:val="005F7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020AE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78449B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78449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paragraph" w:customStyle="1" w:styleId="Default">
    <w:name w:val="Default"/>
    <w:rsid w:val="006E53C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sor21">
    <w:name w:val="Címsor 21"/>
    <w:basedOn w:val="Default"/>
    <w:next w:val="Default"/>
    <w:uiPriority w:val="99"/>
    <w:rsid w:val="0035165C"/>
    <w:rPr>
      <w:color w:val="auto"/>
    </w:rPr>
  </w:style>
  <w:style w:type="paragraph" w:customStyle="1" w:styleId="Cmsor31">
    <w:name w:val="Címsor 31"/>
    <w:basedOn w:val="Default"/>
    <w:next w:val="Default"/>
    <w:uiPriority w:val="99"/>
    <w:rsid w:val="0035165C"/>
    <w:rPr>
      <w:color w:val="auto"/>
    </w:rPr>
  </w:style>
  <w:style w:type="character" w:styleId="Hiperhivatkozs">
    <w:name w:val="Hyperlink"/>
    <w:aliases w:val="Footer Char1 Char,Footer Char2 Char Char1,Footer Char1 Char Char Char,Footer Char2 Char Char1 Char Char,Footer Char1 Char Char Char Char1 Char,Footer Char1 Char Char Char Char1 Char Char Char"/>
    <w:uiPriority w:val="99"/>
    <w:rsid w:val="00060CE7"/>
    <w:rPr>
      <w:color w:val="0000FF"/>
      <w:u w:val="single"/>
    </w:rPr>
  </w:style>
  <w:style w:type="paragraph" w:styleId="Jegyzetszveg">
    <w:name w:val="annotation text"/>
    <w:basedOn w:val="Norml"/>
    <w:link w:val="JegyzetszvegChar"/>
    <w:rsid w:val="00001081"/>
    <w:pPr>
      <w:suppressAutoHyphens w:val="0"/>
      <w:spacing w:line="240" w:lineRule="auto"/>
    </w:pPr>
    <w:rPr>
      <w:sz w:val="20"/>
      <w:lang w:val="x-none"/>
    </w:rPr>
  </w:style>
  <w:style w:type="character" w:customStyle="1" w:styleId="JegyzetszvegChar">
    <w:name w:val="Jegyzetszöveg Char"/>
    <w:link w:val="Jegyzetszveg"/>
    <w:rsid w:val="00001081"/>
    <w:rPr>
      <w:lang w:eastAsia="hu-HU"/>
    </w:rPr>
  </w:style>
  <w:style w:type="character" w:styleId="Jegyzethivatkozs">
    <w:name w:val="annotation reference"/>
    <w:rsid w:val="00001081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9F002A"/>
    <w:pPr>
      <w:suppressAutoHyphens/>
      <w:spacing w:line="260" w:lineRule="exact"/>
    </w:pPr>
    <w:rPr>
      <w:b/>
      <w:bCs/>
    </w:rPr>
  </w:style>
  <w:style w:type="character" w:customStyle="1" w:styleId="MegjegyzstrgyaChar">
    <w:name w:val="Megjegyzés tárgya Char"/>
    <w:link w:val="Megjegyzstrgya"/>
    <w:rsid w:val="009F002A"/>
    <w:rPr>
      <w:b/>
      <w:bCs/>
    </w:rPr>
  </w:style>
  <w:style w:type="paragraph" w:styleId="Vltozat">
    <w:name w:val="Revision"/>
    <w:hidden/>
    <w:uiPriority w:val="99"/>
    <w:semiHidden/>
    <w:rsid w:val="009F002A"/>
    <w:rPr>
      <w:sz w:val="22"/>
    </w:rPr>
  </w:style>
  <w:style w:type="character" w:customStyle="1" w:styleId="llbChar">
    <w:name w:val="Élőláb Char"/>
    <w:link w:val="llb"/>
    <w:uiPriority w:val="99"/>
    <w:rsid w:val="00822861"/>
    <w:rPr>
      <w:sz w:val="22"/>
    </w:rPr>
  </w:style>
  <w:style w:type="paragraph" w:customStyle="1" w:styleId="BodytextAgency">
    <w:name w:val="Body text (Agency)"/>
    <w:basedOn w:val="Norml"/>
    <w:qFormat/>
    <w:rsid w:val="0072204E"/>
    <w:pPr>
      <w:suppressAutoHyphens w:val="0"/>
      <w:spacing w:after="140" w:line="280" w:lineRule="atLeast"/>
    </w:pPr>
    <w:rPr>
      <w:rFonts w:ascii="Verdana" w:eastAsia="Verdana" w:hAnsi="Verdana"/>
      <w:sz w:val="18"/>
      <w:szCs w:val="18"/>
      <w:lang w:bidi="hu-HU"/>
    </w:rPr>
  </w:style>
  <w:style w:type="character" w:customStyle="1" w:styleId="lfejChar">
    <w:name w:val="Élőfej Char"/>
    <w:link w:val="lfej"/>
    <w:uiPriority w:val="99"/>
    <w:rsid w:val="0043299F"/>
    <w:rPr>
      <w:sz w:val="22"/>
    </w:rPr>
  </w:style>
  <w:style w:type="character" w:styleId="Feloldatlanmegemlts">
    <w:name w:val="Unresolved Mention"/>
    <w:uiPriority w:val="99"/>
    <w:semiHidden/>
    <w:unhideWhenUsed/>
    <w:rsid w:val="002B1FC4"/>
    <w:rPr>
      <w:color w:val="605E5C"/>
      <w:shd w:val="clear" w:color="auto" w:fill="E1DFDD"/>
    </w:rPr>
  </w:style>
  <w:style w:type="character" w:styleId="Mrltotthiperhivatkozs">
    <w:name w:val="FollowedHyperlink"/>
    <w:rsid w:val="00CC0F5E"/>
    <w:rPr>
      <w:color w:val="954F72"/>
      <w:u w:val="single"/>
    </w:rPr>
  </w:style>
  <w:style w:type="character" w:customStyle="1" w:styleId="ui-provider">
    <w:name w:val="ui-provider"/>
    <w:basedOn w:val="Bekezdsalapbettpusa"/>
    <w:rsid w:val="001A3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322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7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2C98FB-A0BD-4A55-9157-797B7D4DA9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5113F-DA5B-4FD3-859F-46317D41CE09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2c325633-5125-4e96-a0a6-9fcd5cfb1c70"/>
    <ds:schemaRef ds:uri="http://schemas.microsoft.com/office/infopath/2007/PartnerControls"/>
    <ds:schemaRef ds:uri="891cce82-80a3-4f9d-897f-e31b6bedda70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37D705A-5C7A-4E10-B6BC-89393E7AD0B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AA4BE0-F41E-4BB2-B20B-775C2E337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24</Pages>
  <Words>8663</Words>
  <Characters>59778</Characters>
  <Application>Microsoft Office Word</Application>
  <DocSecurity>0</DocSecurity>
  <Lines>498</Lines>
  <Paragraphs>136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_</Company>
  <LinksUpToDate>false</LinksUpToDate>
  <CharactersWithSpaces>68305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RG Rt.</dc:creator>
  <cp:keywords/>
  <cp:lastModifiedBy>HU OGYI 8.2</cp:lastModifiedBy>
  <cp:revision>21</cp:revision>
  <cp:lastPrinted>2019-03-29T12:59:00Z</cp:lastPrinted>
  <dcterms:created xsi:type="dcterms:W3CDTF">2024-01-24T07:09:00Z</dcterms:created>
  <dcterms:modified xsi:type="dcterms:W3CDTF">2024-07-30T05:59:00Z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