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D4AB48" w14:textId="046CE012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1.</w:t>
      </w:r>
      <w:r w:rsidRPr="00C630CF">
        <w:rPr>
          <w:b/>
          <w:szCs w:val="22"/>
          <w:lang w:val="hu-HU"/>
        </w:rPr>
        <w:tab/>
        <w:t xml:space="preserve">A GYÓGYSZER </w:t>
      </w:r>
      <w:r w:rsidR="00451A12">
        <w:rPr>
          <w:b/>
          <w:szCs w:val="22"/>
          <w:lang w:val="hu-HU"/>
        </w:rPr>
        <w:t>NEVE</w:t>
      </w:r>
    </w:p>
    <w:p w14:paraId="1CBBEB76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7044BC8B" w14:textId="77777777" w:rsidR="000554D4" w:rsidRPr="00C630CF" w:rsidRDefault="000554D4" w:rsidP="004F0C09">
      <w:pPr>
        <w:pStyle w:val="Szvegtrzs"/>
        <w:spacing w:after="0"/>
        <w:rPr>
          <w:b/>
          <w:szCs w:val="22"/>
          <w:lang w:val="hu-HU"/>
        </w:rPr>
      </w:pPr>
      <w:proofErr w:type="spellStart"/>
      <w:r w:rsidRPr="00C630CF">
        <w:rPr>
          <w:b/>
          <w:szCs w:val="22"/>
          <w:lang w:val="hu-HU"/>
        </w:rPr>
        <w:t>Alpicort</w:t>
      </w:r>
      <w:proofErr w:type="spellEnd"/>
      <w:r w:rsidRPr="00C630CF">
        <w:rPr>
          <w:b/>
          <w:szCs w:val="22"/>
          <w:lang w:val="hu-HU"/>
        </w:rPr>
        <w:t xml:space="preserve"> Plus külsőleges oldat</w:t>
      </w:r>
    </w:p>
    <w:p w14:paraId="180226EC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259BDA1E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670B7515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2.</w:t>
      </w:r>
      <w:r w:rsidRPr="00C630CF">
        <w:rPr>
          <w:b/>
          <w:szCs w:val="22"/>
          <w:lang w:val="hu-HU"/>
        </w:rPr>
        <w:tab/>
        <w:t>MINŐSÉGI ÉS MENNYISÉGI ÖSSZETÉTEL</w:t>
      </w:r>
    </w:p>
    <w:p w14:paraId="3D978BB5" w14:textId="77777777" w:rsidR="000554D4" w:rsidRPr="00C630CF" w:rsidRDefault="000554D4" w:rsidP="000554D4">
      <w:pPr>
        <w:ind w:left="567" w:hanging="567"/>
        <w:rPr>
          <w:b/>
          <w:szCs w:val="22"/>
          <w:lang w:val="hu-HU"/>
        </w:rPr>
      </w:pPr>
    </w:p>
    <w:p w14:paraId="79D779DD" w14:textId="77777777" w:rsidR="000554D4" w:rsidRPr="00C630CF" w:rsidRDefault="000554D4" w:rsidP="000554D4">
      <w:pPr>
        <w:jc w:val="both"/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Hatóanyagok: </w:t>
      </w:r>
    </w:p>
    <w:p w14:paraId="5A6B0EB1" w14:textId="77777777" w:rsidR="000554D4" w:rsidRPr="00C630CF" w:rsidRDefault="000554D4" w:rsidP="000554D4">
      <w:pPr>
        <w:jc w:val="both"/>
        <w:rPr>
          <w:szCs w:val="22"/>
          <w:lang w:val="hu-HU"/>
        </w:rPr>
      </w:pPr>
      <w:proofErr w:type="spellStart"/>
      <w:r w:rsidRPr="00C630CF">
        <w:rPr>
          <w:szCs w:val="22"/>
          <w:lang w:val="hu-HU"/>
        </w:rPr>
        <w:t>Ösztradiol-benzoát</w:t>
      </w:r>
      <w:proofErr w:type="spellEnd"/>
      <w:r w:rsidRPr="00C630CF">
        <w:rPr>
          <w:szCs w:val="22"/>
          <w:lang w:val="hu-HU"/>
        </w:rPr>
        <w:tab/>
      </w:r>
      <w:r w:rsidRPr="00C630CF">
        <w:rPr>
          <w:szCs w:val="22"/>
          <w:lang w:val="hu-HU"/>
        </w:rPr>
        <w:tab/>
        <w:t>0,05 mg</w:t>
      </w:r>
    </w:p>
    <w:p w14:paraId="581F7C6F" w14:textId="77777777" w:rsidR="000554D4" w:rsidRPr="00C630CF" w:rsidRDefault="000554D4" w:rsidP="000554D4">
      <w:pPr>
        <w:jc w:val="both"/>
        <w:rPr>
          <w:szCs w:val="22"/>
          <w:lang w:val="hu-HU"/>
        </w:rPr>
      </w:pPr>
      <w:proofErr w:type="spellStart"/>
      <w:r w:rsidRPr="00C630CF">
        <w:rPr>
          <w:szCs w:val="22"/>
          <w:lang w:val="hu-HU"/>
        </w:rPr>
        <w:t>Prednizolon</w:t>
      </w:r>
      <w:proofErr w:type="spellEnd"/>
      <w:r w:rsidRPr="00C630CF">
        <w:rPr>
          <w:szCs w:val="22"/>
          <w:lang w:val="hu-HU"/>
        </w:rPr>
        <w:tab/>
      </w:r>
      <w:r w:rsidRPr="00C630CF">
        <w:rPr>
          <w:szCs w:val="22"/>
          <w:lang w:val="hu-HU"/>
        </w:rPr>
        <w:tab/>
      </w:r>
      <w:r w:rsidRPr="00C630CF">
        <w:rPr>
          <w:szCs w:val="22"/>
          <w:lang w:val="hu-HU"/>
        </w:rPr>
        <w:tab/>
        <w:t>2,00 mg + 0,05 mg rámérés</w:t>
      </w:r>
    </w:p>
    <w:p w14:paraId="4AF589E3" w14:textId="77777777" w:rsidR="000554D4" w:rsidRPr="00C630CF" w:rsidRDefault="000554D4" w:rsidP="000554D4">
      <w:pPr>
        <w:jc w:val="both"/>
        <w:rPr>
          <w:szCs w:val="22"/>
          <w:lang w:val="hu-HU"/>
        </w:rPr>
      </w:pPr>
      <w:r w:rsidRPr="00C630CF">
        <w:rPr>
          <w:szCs w:val="22"/>
          <w:lang w:val="hu-HU"/>
        </w:rPr>
        <w:t>Szalicilsav</w:t>
      </w:r>
      <w:r w:rsidRPr="00C630CF">
        <w:rPr>
          <w:szCs w:val="22"/>
          <w:lang w:val="hu-HU"/>
        </w:rPr>
        <w:tab/>
      </w:r>
      <w:r w:rsidRPr="00C630CF">
        <w:rPr>
          <w:szCs w:val="22"/>
          <w:lang w:val="hu-HU"/>
        </w:rPr>
        <w:tab/>
      </w:r>
      <w:r w:rsidRPr="00C630CF">
        <w:rPr>
          <w:szCs w:val="22"/>
          <w:lang w:val="hu-HU"/>
        </w:rPr>
        <w:tab/>
        <w:t>4,00 mg</w:t>
      </w:r>
      <w:r w:rsidRPr="00C630CF">
        <w:rPr>
          <w:szCs w:val="22"/>
          <w:lang w:val="hu-HU"/>
        </w:rPr>
        <w:tab/>
        <w:t>1 ml oldatban.</w:t>
      </w:r>
    </w:p>
    <w:p w14:paraId="48B7A1F4" w14:textId="77777777" w:rsidR="000554D4" w:rsidRPr="00C630CF" w:rsidRDefault="000554D4" w:rsidP="000554D4">
      <w:pPr>
        <w:jc w:val="both"/>
        <w:rPr>
          <w:szCs w:val="22"/>
          <w:lang w:val="hu-HU"/>
        </w:rPr>
      </w:pPr>
    </w:p>
    <w:p w14:paraId="47CCFB56" w14:textId="5FDCBBF9" w:rsidR="000554D4" w:rsidRPr="00C630CF" w:rsidRDefault="000554D4" w:rsidP="000554D4">
      <w:pPr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>Ismert hatású segédanyag:</w:t>
      </w:r>
      <w:r w:rsidRPr="00C630CF">
        <w:rPr>
          <w:lang w:val="hu-HU"/>
        </w:rPr>
        <w:t xml:space="preserve"> </w:t>
      </w:r>
      <w:proofErr w:type="spellStart"/>
      <w:r w:rsidR="00451A12">
        <w:rPr>
          <w:lang w:val="hu-HU"/>
        </w:rPr>
        <w:t>p</w:t>
      </w:r>
      <w:r w:rsidRPr="00C630CF">
        <w:rPr>
          <w:szCs w:val="22"/>
          <w:lang w:val="hu-HU"/>
        </w:rPr>
        <w:t>ropilénglikol</w:t>
      </w:r>
      <w:proofErr w:type="spellEnd"/>
    </w:p>
    <w:p w14:paraId="7BABF088" w14:textId="77777777" w:rsidR="00BE5051" w:rsidRDefault="00BE5051" w:rsidP="000554D4">
      <w:pPr>
        <w:ind w:left="567" w:hanging="567"/>
        <w:rPr>
          <w:szCs w:val="22"/>
          <w:lang w:val="hu-HU"/>
        </w:rPr>
      </w:pPr>
    </w:p>
    <w:p w14:paraId="1DD2E916" w14:textId="32242A75" w:rsidR="000554D4" w:rsidRPr="00C630CF" w:rsidRDefault="000554D4" w:rsidP="000554D4">
      <w:pPr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>A segédanyagok teljes listáját lásd a 6.1 pontban.</w:t>
      </w:r>
    </w:p>
    <w:p w14:paraId="3F44B879" w14:textId="77777777" w:rsidR="000554D4" w:rsidRPr="00C630CF" w:rsidRDefault="000554D4" w:rsidP="000554D4">
      <w:pPr>
        <w:ind w:left="567" w:hanging="567"/>
        <w:rPr>
          <w:b/>
          <w:szCs w:val="22"/>
          <w:lang w:val="hu-HU"/>
        </w:rPr>
      </w:pPr>
    </w:p>
    <w:p w14:paraId="4A65DEBC" w14:textId="77777777" w:rsidR="000554D4" w:rsidRPr="00C630CF" w:rsidRDefault="000554D4" w:rsidP="000554D4">
      <w:pPr>
        <w:ind w:left="567" w:hanging="567"/>
        <w:rPr>
          <w:b/>
          <w:szCs w:val="22"/>
          <w:lang w:val="hu-HU"/>
        </w:rPr>
      </w:pPr>
    </w:p>
    <w:p w14:paraId="411EB7E6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3.</w:t>
      </w:r>
      <w:r w:rsidRPr="00C630CF">
        <w:rPr>
          <w:b/>
          <w:szCs w:val="22"/>
          <w:lang w:val="hu-HU"/>
        </w:rPr>
        <w:tab/>
        <w:t>GYÓGYSZERFORMA</w:t>
      </w:r>
    </w:p>
    <w:p w14:paraId="5281D815" w14:textId="77777777" w:rsidR="000554D4" w:rsidRPr="00C630CF" w:rsidRDefault="000554D4" w:rsidP="000554D4">
      <w:pPr>
        <w:ind w:left="567" w:hanging="567"/>
        <w:rPr>
          <w:b/>
          <w:szCs w:val="22"/>
          <w:lang w:val="hu-HU"/>
        </w:rPr>
      </w:pPr>
    </w:p>
    <w:p w14:paraId="5A4B7C30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>Külsőleges oldat</w:t>
      </w:r>
    </w:p>
    <w:p w14:paraId="1CE8201F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>Színtelen, vagy halvány sárgás-barnás színű, jellegzetes szagú oldat.</w:t>
      </w:r>
    </w:p>
    <w:p w14:paraId="10250135" w14:textId="77777777" w:rsidR="000554D4" w:rsidRPr="00C630CF" w:rsidRDefault="000554D4" w:rsidP="000554D4">
      <w:pPr>
        <w:ind w:left="567" w:hanging="567"/>
        <w:rPr>
          <w:b/>
          <w:szCs w:val="22"/>
          <w:lang w:val="hu-HU"/>
        </w:rPr>
      </w:pPr>
    </w:p>
    <w:p w14:paraId="76AC0DB7" w14:textId="77777777" w:rsidR="000554D4" w:rsidRPr="00C630CF" w:rsidRDefault="000554D4" w:rsidP="000554D4">
      <w:pPr>
        <w:ind w:left="567" w:hanging="567"/>
        <w:rPr>
          <w:b/>
          <w:szCs w:val="22"/>
          <w:lang w:val="hu-HU"/>
        </w:rPr>
      </w:pPr>
    </w:p>
    <w:p w14:paraId="41971FEA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4.</w:t>
      </w:r>
      <w:r w:rsidRPr="00C630CF">
        <w:rPr>
          <w:b/>
          <w:szCs w:val="22"/>
          <w:lang w:val="hu-HU"/>
        </w:rPr>
        <w:tab/>
        <w:t>KLINIKAI JELLEMZŐK</w:t>
      </w:r>
    </w:p>
    <w:p w14:paraId="5DB0265A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49BC3C70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4.1</w:t>
      </w:r>
      <w:r w:rsidRPr="00C630CF">
        <w:rPr>
          <w:b/>
          <w:szCs w:val="22"/>
          <w:lang w:val="hu-HU"/>
        </w:rPr>
        <w:tab/>
        <w:t>Terápiás javallatok</w:t>
      </w:r>
    </w:p>
    <w:p w14:paraId="5567642F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7A7B548F" w14:textId="307D8CAB" w:rsidR="000554D4" w:rsidRPr="00C630CF" w:rsidRDefault="000554D4" w:rsidP="000554D4">
      <w:pPr>
        <w:spacing w:line="260" w:lineRule="atLeast"/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Kizárólag nők diffúz, androgénfüggő hajhullása, továbbá </w:t>
      </w:r>
      <w:proofErr w:type="spellStart"/>
      <w:r w:rsidRPr="00C630CF">
        <w:rPr>
          <w:szCs w:val="22"/>
          <w:lang w:val="hu-HU"/>
        </w:rPr>
        <w:t>seborrhoeás</w:t>
      </w:r>
      <w:proofErr w:type="spellEnd"/>
      <w:r w:rsidRPr="00C630CF">
        <w:rPr>
          <w:szCs w:val="22"/>
          <w:lang w:val="hu-HU"/>
        </w:rPr>
        <w:t>, szimptomatikus és kör alakú hajhullása (</w:t>
      </w:r>
      <w:proofErr w:type="spellStart"/>
      <w:r w:rsidR="00123EF3">
        <w:rPr>
          <w:szCs w:val="22"/>
          <w:lang w:val="hu-HU"/>
        </w:rPr>
        <w:t>a</w:t>
      </w:r>
      <w:r w:rsidRPr="00C630CF">
        <w:rPr>
          <w:szCs w:val="22"/>
          <w:lang w:val="hu-HU"/>
        </w:rPr>
        <w:t>lopecia</w:t>
      </w:r>
      <w:proofErr w:type="spellEnd"/>
      <w:r w:rsidRPr="00C630CF">
        <w:rPr>
          <w:szCs w:val="22"/>
          <w:lang w:val="hu-HU"/>
        </w:rPr>
        <w:t xml:space="preserve"> </w:t>
      </w:r>
      <w:proofErr w:type="spellStart"/>
      <w:r w:rsidRPr="00C630CF">
        <w:rPr>
          <w:szCs w:val="22"/>
          <w:lang w:val="hu-HU"/>
        </w:rPr>
        <w:t>areata</w:t>
      </w:r>
      <w:proofErr w:type="spellEnd"/>
      <w:r w:rsidRPr="00C630CF">
        <w:rPr>
          <w:szCs w:val="22"/>
          <w:lang w:val="hu-HU"/>
        </w:rPr>
        <w:t>)</w:t>
      </w:r>
      <w:r w:rsidR="00643635">
        <w:rPr>
          <w:szCs w:val="22"/>
          <w:lang w:val="hu-HU"/>
        </w:rPr>
        <w:t>.</w:t>
      </w:r>
    </w:p>
    <w:p w14:paraId="6867EAF5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75ADA054" w14:textId="5B8A3E82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4.2</w:t>
      </w:r>
      <w:r w:rsidRPr="00C630CF">
        <w:rPr>
          <w:b/>
          <w:szCs w:val="22"/>
          <w:lang w:val="hu-HU"/>
        </w:rPr>
        <w:tab/>
        <w:t xml:space="preserve">Adagolás és alkalmazás </w:t>
      </w:r>
    </w:p>
    <w:p w14:paraId="20ECA2DD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3130C4F0" w14:textId="77777777" w:rsidR="000554D4" w:rsidRPr="00C630CF" w:rsidRDefault="000554D4" w:rsidP="000554D4">
      <w:pPr>
        <w:spacing w:line="260" w:lineRule="atLeast"/>
        <w:rPr>
          <w:szCs w:val="22"/>
          <w:u w:val="single"/>
          <w:lang w:val="hu-HU"/>
        </w:rPr>
      </w:pPr>
      <w:r w:rsidRPr="00C630CF">
        <w:rPr>
          <w:szCs w:val="22"/>
          <w:u w:val="single"/>
          <w:lang w:val="hu-HU"/>
        </w:rPr>
        <w:t>Adagolás</w:t>
      </w:r>
    </w:p>
    <w:p w14:paraId="36FFFE0F" w14:textId="618CD884" w:rsidR="000554D4" w:rsidRPr="00C630CF" w:rsidRDefault="000554D4" w:rsidP="000554D4">
      <w:pPr>
        <w:spacing w:line="260" w:lineRule="atLeast"/>
        <w:rPr>
          <w:szCs w:val="22"/>
          <w:lang w:val="hu-HU"/>
        </w:rPr>
      </w:pPr>
      <w:r w:rsidRPr="00C630CF">
        <w:rPr>
          <w:szCs w:val="22"/>
          <w:lang w:val="hu-HU"/>
        </w:rPr>
        <w:t>A hajas fejbőrön az erőteljes hajhullás megszűntéig naponta 1-szer, lehetőleg este alkalmazzuk. Ezt követően a hajhullás teljes megszűnéséig elegendő a fenntartó, heti 2</w:t>
      </w:r>
      <w:r w:rsidR="00643635">
        <w:rPr>
          <w:szCs w:val="22"/>
          <w:lang w:val="hu-HU"/>
        </w:rPr>
        <w:t>–</w:t>
      </w:r>
      <w:r w:rsidRPr="00C630CF">
        <w:rPr>
          <w:szCs w:val="22"/>
          <w:lang w:val="hu-HU"/>
        </w:rPr>
        <w:t xml:space="preserve">3 kezelés. </w:t>
      </w:r>
    </w:p>
    <w:p w14:paraId="15C25B3F" w14:textId="77777777" w:rsidR="000554D4" w:rsidRPr="00C630CF" w:rsidRDefault="000554D4" w:rsidP="000554D4">
      <w:pPr>
        <w:spacing w:line="260" w:lineRule="atLeast"/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 kezelés maximális ideje 6 hónap. Amennyiben ez idő alatt javulás nem tapasztalható, a terápiát abba kell hagyni. Ha azonban rövidebb idő alatt megszűnik a hajhullás, a kezelést nem kell 6 hónapig folytatni. </w:t>
      </w:r>
    </w:p>
    <w:p w14:paraId="5C333289" w14:textId="77777777" w:rsidR="000554D4" w:rsidRPr="00C630CF" w:rsidRDefault="000554D4" w:rsidP="000554D4">
      <w:pPr>
        <w:spacing w:line="260" w:lineRule="atLeast"/>
        <w:rPr>
          <w:szCs w:val="22"/>
          <w:lang w:val="hu-HU"/>
        </w:rPr>
      </w:pPr>
      <w:r w:rsidRPr="00C630CF">
        <w:rPr>
          <w:szCs w:val="22"/>
          <w:lang w:val="hu-HU"/>
        </w:rPr>
        <w:t>A kezelés pontos időtartamát a betegség típusától és súlyosságától függően mindig az orvos határozza meg.</w:t>
      </w:r>
    </w:p>
    <w:p w14:paraId="3326A9E1" w14:textId="77777777" w:rsidR="000554D4" w:rsidRPr="00C630CF" w:rsidRDefault="000554D4" w:rsidP="000554D4">
      <w:pPr>
        <w:spacing w:line="260" w:lineRule="atLeast"/>
        <w:ind w:left="567" w:hanging="567"/>
        <w:rPr>
          <w:szCs w:val="22"/>
          <w:lang w:val="hu-HU"/>
        </w:rPr>
      </w:pPr>
    </w:p>
    <w:p w14:paraId="6D4FFD18" w14:textId="77777777" w:rsidR="000554D4" w:rsidRPr="00C630CF" w:rsidRDefault="000554D4" w:rsidP="000554D4">
      <w:pPr>
        <w:spacing w:line="260" w:lineRule="atLeast"/>
        <w:rPr>
          <w:szCs w:val="22"/>
          <w:u w:val="single"/>
          <w:lang w:val="hu-HU"/>
        </w:rPr>
      </w:pPr>
      <w:r w:rsidRPr="00C630CF">
        <w:rPr>
          <w:szCs w:val="22"/>
          <w:u w:val="single"/>
          <w:lang w:val="hu-HU"/>
        </w:rPr>
        <w:t>Az alkalmazás módja</w:t>
      </w:r>
    </w:p>
    <w:p w14:paraId="30AD7230" w14:textId="735B313E" w:rsidR="000554D4" w:rsidRPr="00C630CF" w:rsidRDefault="000554D4" w:rsidP="000554D4">
      <w:pPr>
        <w:spacing w:line="260" w:lineRule="atLeast"/>
        <w:rPr>
          <w:szCs w:val="22"/>
          <w:lang w:val="hu-HU"/>
        </w:rPr>
      </w:pPr>
      <w:r w:rsidRPr="00C630CF">
        <w:rPr>
          <w:szCs w:val="22"/>
          <w:lang w:val="hu-HU"/>
        </w:rPr>
        <w:t>A kezelés ideje alatt a fejbőrt hetente 1</w:t>
      </w:r>
      <w:r w:rsidR="00643635">
        <w:rPr>
          <w:szCs w:val="22"/>
          <w:lang w:val="hu-HU"/>
        </w:rPr>
        <w:t>–</w:t>
      </w:r>
      <w:r w:rsidRPr="00C630CF">
        <w:rPr>
          <w:szCs w:val="22"/>
          <w:lang w:val="hu-HU"/>
        </w:rPr>
        <w:t>2 alkalommal enyhe samponnal mossuk meg, majd tiszta vízzel alaposan öblítsük át, és masszírozzuk meg az ujjainkkal.</w:t>
      </w:r>
    </w:p>
    <w:p w14:paraId="090267A5" w14:textId="0C7D09F1" w:rsidR="000554D4" w:rsidRPr="00C630CF" w:rsidRDefault="000554D4" w:rsidP="000554D4">
      <w:pPr>
        <w:spacing w:line="260" w:lineRule="atLeast"/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Az </w:t>
      </w:r>
      <w:proofErr w:type="spellStart"/>
      <w:r w:rsidRPr="00C630CF">
        <w:rPr>
          <w:szCs w:val="22"/>
          <w:lang w:val="hu-HU"/>
        </w:rPr>
        <w:t>Alpicort</w:t>
      </w:r>
      <w:proofErr w:type="spellEnd"/>
      <w:r w:rsidRPr="00C630CF">
        <w:rPr>
          <w:szCs w:val="22"/>
          <w:lang w:val="hu-HU"/>
        </w:rPr>
        <w:t xml:space="preserve"> Plus oldat felvitele után az egész fejbőrt ujjbeggyel 2</w:t>
      </w:r>
      <w:r w:rsidR="00643635">
        <w:rPr>
          <w:szCs w:val="22"/>
          <w:lang w:val="hu-HU"/>
        </w:rPr>
        <w:t>–</w:t>
      </w:r>
      <w:r w:rsidRPr="00C630CF">
        <w:rPr>
          <w:szCs w:val="22"/>
          <w:lang w:val="hu-HU"/>
        </w:rPr>
        <w:t xml:space="preserve">3 percig masszírozzuk a hatóanyagnak a hajtüszőkbe való jobb bejutása és a keringés fokozása érdekében. </w:t>
      </w:r>
    </w:p>
    <w:p w14:paraId="3C4ECE01" w14:textId="77777777" w:rsidR="000554D4" w:rsidRPr="00C630CF" w:rsidRDefault="000554D4" w:rsidP="000554D4">
      <w:pPr>
        <w:spacing w:line="260" w:lineRule="atLeast"/>
        <w:rPr>
          <w:b/>
          <w:szCs w:val="22"/>
          <w:lang w:val="hu-HU"/>
        </w:rPr>
      </w:pPr>
      <w:r w:rsidRPr="00C630CF">
        <w:rPr>
          <w:szCs w:val="22"/>
          <w:lang w:val="hu-HU"/>
        </w:rPr>
        <w:t xml:space="preserve">Az </w:t>
      </w:r>
      <w:proofErr w:type="spellStart"/>
      <w:r w:rsidRPr="00C630CF">
        <w:rPr>
          <w:szCs w:val="22"/>
          <w:lang w:val="hu-HU"/>
        </w:rPr>
        <w:t>applikátort</w:t>
      </w:r>
      <w:proofErr w:type="spellEnd"/>
      <w:r w:rsidRPr="00C630CF">
        <w:rPr>
          <w:szCs w:val="22"/>
          <w:lang w:val="hu-HU"/>
        </w:rPr>
        <w:t xml:space="preserve"> nyílásával lefelé tartva az oldatot enyhén áthúzzuk a kezelni kívánt felületen. Egyidejűleg a fejbőrt ujjainkkal masszírozzuk annak érdekében, hogy elősegítsük a hajtüszőkből és a faggyúmirigyekből a faggyú eltávolítását</w:t>
      </w:r>
      <w:r w:rsidRPr="00C630CF">
        <w:rPr>
          <w:b/>
          <w:szCs w:val="22"/>
          <w:lang w:val="hu-HU"/>
        </w:rPr>
        <w:t xml:space="preserve">. </w:t>
      </w:r>
    </w:p>
    <w:p w14:paraId="3641C485" w14:textId="77777777" w:rsidR="000554D4" w:rsidRPr="00C630CF" w:rsidRDefault="000554D4" w:rsidP="000554D4">
      <w:pPr>
        <w:spacing w:line="260" w:lineRule="atLeast"/>
        <w:rPr>
          <w:b/>
          <w:szCs w:val="22"/>
          <w:lang w:val="hu-HU"/>
        </w:rPr>
      </w:pPr>
    </w:p>
    <w:p w14:paraId="141CF916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4.3</w:t>
      </w:r>
      <w:r w:rsidRPr="00C630CF">
        <w:rPr>
          <w:b/>
          <w:szCs w:val="22"/>
          <w:lang w:val="hu-HU"/>
        </w:rPr>
        <w:tab/>
        <w:t>Ellenjavallatok</w:t>
      </w:r>
    </w:p>
    <w:p w14:paraId="368C8182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382E0EDF" w14:textId="222444C9" w:rsidR="00123EF3" w:rsidRPr="00643635" w:rsidRDefault="000554D4" w:rsidP="00D73AE7">
      <w:pPr>
        <w:pStyle w:val="Listaszerbekezds"/>
        <w:numPr>
          <w:ilvl w:val="0"/>
          <w:numId w:val="15"/>
        </w:numPr>
        <w:spacing w:line="260" w:lineRule="atLeast"/>
        <w:rPr>
          <w:szCs w:val="22"/>
          <w:lang w:val="hu-HU"/>
        </w:rPr>
      </w:pPr>
      <w:r w:rsidRPr="00643635">
        <w:rPr>
          <w:szCs w:val="22"/>
          <w:lang w:val="hu-HU"/>
        </w:rPr>
        <w:t>A készítmény hatóanyagaival vagy a 6.1 pontban felsorolt bármely segédanyagával szembeni túlérzékenység.</w:t>
      </w:r>
    </w:p>
    <w:p w14:paraId="59FD61E5" w14:textId="646F9FE5" w:rsidR="000554D4" w:rsidRDefault="000554D4" w:rsidP="00794B84">
      <w:pPr>
        <w:pStyle w:val="Listaszerbekezds"/>
        <w:numPr>
          <w:ilvl w:val="0"/>
          <w:numId w:val="15"/>
        </w:numPr>
        <w:rPr>
          <w:lang w:val="hu-HU"/>
        </w:rPr>
      </w:pPr>
      <w:r w:rsidRPr="00C630CF">
        <w:rPr>
          <w:lang w:val="hu-HU"/>
        </w:rPr>
        <w:t>Gyermek</w:t>
      </w:r>
      <w:r w:rsidR="004B5A5F">
        <w:rPr>
          <w:lang w:val="hu-HU"/>
        </w:rPr>
        <w:t>ek</w:t>
      </w:r>
      <w:r w:rsidRPr="00C630CF">
        <w:rPr>
          <w:lang w:val="hu-HU"/>
        </w:rPr>
        <w:t>.</w:t>
      </w:r>
    </w:p>
    <w:p w14:paraId="2C4DA660" w14:textId="481D55DD" w:rsidR="00A36720" w:rsidRPr="00A36720" w:rsidRDefault="00A36720" w:rsidP="004F0C09">
      <w:pPr>
        <w:pStyle w:val="Listaszerbekezds"/>
        <w:numPr>
          <w:ilvl w:val="0"/>
          <w:numId w:val="15"/>
        </w:numPr>
        <w:spacing w:line="260" w:lineRule="atLeast"/>
        <w:rPr>
          <w:lang w:val="hu-HU"/>
        </w:rPr>
      </w:pPr>
      <w:r w:rsidRPr="00794B84">
        <w:rPr>
          <w:szCs w:val="22"/>
          <w:lang w:val="hu-HU"/>
        </w:rPr>
        <w:t>Férfiak.</w:t>
      </w:r>
    </w:p>
    <w:p w14:paraId="2FB79773" w14:textId="77777777" w:rsidR="00A36720" w:rsidRPr="00794B84" w:rsidRDefault="00A36720" w:rsidP="00A36720">
      <w:pPr>
        <w:pStyle w:val="Listaszerbekezds"/>
        <w:numPr>
          <w:ilvl w:val="0"/>
          <w:numId w:val="15"/>
        </w:numPr>
        <w:spacing w:line="260" w:lineRule="atLeast"/>
        <w:rPr>
          <w:szCs w:val="22"/>
          <w:lang w:val="hu-HU"/>
        </w:rPr>
      </w:pPr>
      <w:r w:rsidRPr="00794B84">
        <w:rPr>
          <w:szCs w:val="22"/>
          <w:lang w:val="hu-HU"/>
        </w:rPr>
        <w:lastRenderedPageBreak/>
        <w:t xml:space="preserve">Bárányhimlő, </w:t>
      </w:r>
      <w:r>
        <w:rPr>
          <w:szCs w:val="22"/>
          <w:lang w:val="hu-HU"/>
        </w:rPr>
        <w:t>speciális</w:t>
      </w:r>
      <w:r w:rsidRPr="00794B84">
        <w:rPr>
          <w:szCs w:val="22"/>
          <w:lang w:val="hu-HU"/>
        </w:rPr>
        <w:t xml:space="preserve"> bőrbetegségek (</w:t>
      </w:r>
      <w:proofErr w:type="spellStart"/>
      <w:r>
        <w:rPr>
          <w:szCs w:val="22"/>
          <w:lang w:val="hu-HU"/>
        </w:rPr>
        <w:t>lues</w:t>
      </w:r>
      <w:proofErr w:type="spellEnd"/>
      <w:r>
        <w:rPr>
          <w:szCs w:val="22"/>
          <w:lang w:val="hu-HU"/>
        </w:rPr>
        <w:t xml:space="preserve">, </w:t>
      </w:r>
      <w:r w:rsidRPr="00794B84">
        <w:rPr>
          <w:szCs w:val="22"/>
          <w:lang w:val="hu-HU"/>
        </w:rPr>
        <w:t>tuberkulózis).</w:t>
      </w:r>
    </w:p>
    <w:p w14:paraId="22FBAD98" w14:textId="2C3F70C5" w:rsidR="00A36720" w:rsidRDefault="00A36720" w:rsidP="00A36720">
      <w:pPr>
        <w:pStyle w:val="Listaszerbekezds"/>
        <w:numPr>
          <w:ilvl w:val="0"/>
          <w:numId w:val="15"/>
        </w:numPr>
        <w:spacing w:line="260" w:lineRule="atLeast"/>
        <w:rPr>
          <w:szCs w:val="22"/>
          <w:lang w:val="hu-HU"/>
        </w:rPr>
      </w:pPr>
      <w:r w:rsidRPr="00794B84">
        <w:rPr>
          <w:szCs w:val="22"/>
          <w:lang w:val="hu-HU"/>
        </w:rPr>
        <w:t>Gyulladásos oltási reakciók.</w:t>
      </w:r>
    </w:p>
    <w:p w14:paraId="18D5F329" w14:textId="62DE2B35" w:rsidR="00A36720" w:rsidRPr="00794B84" w:rsidRDefault="00A36720" w:rsidP="00A36720">
      <w:pPr>
        <w:pStyle w:val="Listaszerbekezds"/>
        <w:numPr>
          <w:ilvl w:val="0"/>
          <w:numId w:val="15"/>
        </w:numPr>
        <w:spacing w:line="260" w:lineRule="atLeast"/>
        <w:rPr>
          <w:szCs w:val="22"/>
          <w:lang w:val="hu-HU"/>
        </w:rPr>
      </w:pPr>
      <w:r>
        <w:rPr>
          <w:szCs w:val="22"/>
          <w:lang w:val="hu-HU"/>
        </w:rPr>
        <w:t>Bakteriális, gombás vagy vírusos bőrfertőzések.</w:t>
      </w:r>
    </w:p>
    <w:p w14:paraId="15776033" w14:textId="3417D098" w:rsidR="004B5A5F" w:rsidRDefault="004B5A5F" w:rsidP="00794B84">
      <w:pPr>
        <w:pStyle w:val="Listaszerbekezds"/>
        <w:numPr>
          <w:ilvl w:val="0"/>
          <w:numId w:val="15"/>
        </w:numPr>
        <w:spacing w:line="260" w:lineRule="atLeast"/>
        <w:rPr>
          <w:szCs w:val="22"/>
          <w:lang w:val="hu-HU"/>
        </w:rPr>
      </w:pPr>
      <w:r w:rsidRPr="00794B84">
        <w:rPr>
          <w:szCs w:val="22"/>
          <w:lang w:val="hu-HU"/>
        </w:rPr>
        <w:t>Nedvedző fejbőrbetegségek</w:t>
      </w:r>
      <w:r w:rsidRPr="00643635" w:rsidDel="004B5A5F">
        <w:rPr>
          <w:szCs w:val="22"/>
          <w:lang w:val="hu-HU"/>
        </w:rPr>
        <w:t xml:space="preserve"> </w:t>
      </w:r>
    </w:p>
    <w:p w14:paraId="6C42960D" w14:textId="6145048F" w:rsidR="000554D4" w:rsidRPr="004B5A5F" w:rsidRDefault="000554D4" w:rsidP="004B5A5F">
      <w:pPr>
        <w:pStyle w:val="Listaszerbekezds"/>
        <w:numPr>
          <w:ilvl w:val="0"/>
          <w:numId w:val="15"/>
        </w:numPr>
        <w:spacing w:line="260" w:lineRule="atLeast"/>
        <w:rPr>
          <w:szCs w:val="22"/>
          <w:lang w:val="hu-HU"/>
        </w:rPr>
      </w:pPr>
      <w:r w:rsidRPr="004B5A5F">
        <w:rPr>
          <w:szCs w:val="22"/>
          <w:lang w:val="hu-HU"/>
        </w:rPr>
        <w:t>Fekélyes bőrelváltozások.</w:t>
      </w:r>
    </w:p>
    <w:p w14:paraId="51836622" w14:textId="2FCCD843" w:rsidR="000554D4" w:rsidRPr="00794B84" w:rsidRDefault="000554D4" w:rsidP="00794B84">
      <w:pPr>
        <w:pStyle w:val="Listaszerbekezds"/>
        <w:numPr>
          <w:ilvl w:val="0"/>
          <w:numId w:val="15"/>
        </w:numPr>
        <w:spacing w:line="260" w:lineRule="atLeast"/>
        <w:rPr>
          <w:szCs w:val="22"/>
          <w:lang w:val="hu-HU"/>
        </w:rPr>
      </w:pPr>
      <w:r w:rsidRPr="00794B84">
        <w:rPr>
          <w:szCs w:val="22"/>
          <w:lang w:val="hu-HU"/>
        </w:rPr>
        <w:t>Bizonyos daganatok (ösztrogénfüggő tumorok).</w:t>
      </w:r>
    </w:p>
    <w:p w14:paraId="38F21878" w14:textId="609154E9" w:rsidR="000554D4" w:rsidRPr="00794B84" w:rsidRDefault="000554D4" w:rsidP="00794B84">
      <w:pPr>
        <w:pStyle w:val="Listaszerbekezds"/>
        <w:numPr>
          <w:ilvl w:val="0"/>
          <w:numId w:val="15"/>
        </w:numPr>
        <w:spacing w:line="260" w:lineRule="atLeast"/>
        <w:rPr>
          <w:szCs w:val="22"/>
          <w:lang w:val="hu-HU"/>
        </w:rPr>
      </w:pPr>
      <w:r w:rsidRPr="00794B84">
        <w:rPr>
          <w:szCs w:val="22"/>
          <w:lang w:val="hu-HU"/>
        </w:rPr>
        <w:t>Máj és vesekárosodás.</w:t>
      </w:r>
    </w:p>
    <w:p w14:paraId="6CB6040E" w14:textId="13C41651" w:rsidR="004B5A5F" w:rsidRPr="00643635" w:rsidRDefault="004B5A5F" w:rsidP="004B5A5F">
      <w:pPr>
        <w:pStyle w:val="Listaszerbekezds"/>
        <w:numPr>
          <w:ilvl w:val="0"/>
          <w:numId w:val="15"/>
        </w:numPr>
        <w:spacing w:line="260" w:lineRule="atLeast"/>
        <w:rPr>
          <w:szCs w:val="22"/>
          <w:lang w:val="hu-HU"/>
        </w:rPr>
      </w:pPr>
      <w:r w:rsidRPr="00643635">
        <w:rPr>
          <w:szCs w:val="22"/>
          <w:lang w:val="hu-HU"/>
        </w:rPr>
        <w:t>Terhesség vagy terhesség gyanúja (mivel a bőrön</w:t>
      </w:r>
      <w:r>
        <w:rPr>
          <w:szCs w:val="22"/>
          <w:lang w:val="hu-HU"/>
        </w:rPr>
        <w:t>,</w:t>
      </w:r>
      <w:r w:rsidRPr="00643635">
        <w:rPr>
          <w:szCs w:val="22"/>
          <w:lang w:val="hu-HU"/>
        </w:rPr>
        <w:t xml:space="preserve"> ill. a nyálkahártyán alkalmazott ösztrogén felszívódik).</w:t>
      </w:r>
    </w:p>
    <w:p w14:paraId="1DC67C6F" w14:textId="77777777" w:rsidR="004B5A5F" w:rsidRPr="00034462" w:rsidRDefault="004B5A5F" w:rsidP="004B5A5F">
      <w:pPr>
        <w:pStyle w:val="Listaszerbekezds"/>
        <w:numPr>
          <w:ilvl w:val="0"/>
          <w:numId w:val="15"/>
        </w:numPr>
        <w:spacing w:line="260" w:lineRule="atLeast"/>
        <w:rPr>
          <w:szCs w:val="22"/>
          <w:lang w:val="hu-HU"/>
        </w:rPr>
      </w:pPr>
      <w:r w:rsidRPr="00643635">
        <w:rPr>
          <w:szCs w:val="22"/>
          <w:lang w:val="hu-HU"/>
        </w:rPr>
        <w:t>Szoptatás.</w:t>
      </w:r>
    </w:p>
    <w:p w14:paraId="24060641" w14:textId="64052D05" w:rsidR="000554D4" w:rsidRPr="00C630CF" w:rsidRDefault="004B5A5F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794B84" w:rsidDel="00A36720">
        <w:rPr>
          <w:szCs w:val="22"/>
          <w:lang w:val="hu-HU"/>
        </w:rPr>
        <w:t xml:space="preserve"> </w:t>
      </w:r>
    </w:p>
    <w:p w14:paraId="162AC142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4.4</w:t>
      </w:r>
      <w:r w:rsidRPr="00C630CF">
        <w:rPr>
          <w:b/>
          <w:szCs w:val="22"/>
          <w:lang w:val="hu-HU"/>
        </w:rPr>
        <w:tab/>
        <w:t>Különleges figyelmeztetések és az alkalmazással kapcsolatos óvintézkedések</w:t>
      </w:r>
    </w:p>
    <w:p w14:paraId="0144CC0F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47550F13" w14:textId="359D0A1C" w:rsidR="000554D4" w:rsidRPr="00C630CF" w:rsidRDefault="004B5A5F" w:rsidP="000554D4">
      <w:pPr>
        <w:spacing w:line="260" w:lineRule="atLeast"/>
        <w:ind w:left="567" w:hanging="567"/>
        <w:rPr>
          <w:szCs w:val="22"/>
          <w:lang w:val="hu-HU"/>
        </w:rPr>
      </w:pPr>
      <w:r w:rsidRPr="005A593F">
        <w:rPr>
          <w:szCs w:val="22"/>
          <w:lang w:val="hu-HU" w:eastAsia="hu-HU"/>
        </w:rPr>
        <w:t>Az oldat kizárólag külsőleg alkalmazható!</w:t>
      </w:r>
    </w:p>
    <w:p w14:paraId="25302B84" w14:textId="77777777" w:rsidR="00D90928" w:rsidRDefault="00D90928" w:rsidP="004F0C09">
      <w:pPr>
        <w:rPr>
          <w:szCs w:val="22"/>
          <w:lang w:val="hu-HU"/>
        </w:rPr>
      </w:pPr>
    </w:p>
    <w:p w14:paraId="44021D34" w14:textId="6499A039" w:rsidR="000554D4" w:rsidRDefault="004B5A5F" w:rsidP="004F0C09">
      <w:pPr>
        <w:rPr>
          <w:szCs w:val="22"/>
          <w:lang w:val="hu-HU"/>
        </w:rPr>
      </w:pPr>
      <w:r w:rsidRPr="005A593F">
        <w:rPr>
          <w:szCs w:val="22"/>
          <w:lang w:val="hu-HU" w:eastAsia="hu-HU"/>
        </w:rPr>
        <w:t>A szem, orr, száj és egyéb nyálkahártyák területén, valamint ny</w:t>
      </w:r>
      <w:r>
        <w:rPr>
          <w:szCs w:val="22"/>
          <w:lang w:val="hu-HU" w:eastAsia="hu-HU"/>
        </w:rPr>
        <w:t>ílt</w:t>
      </w:r>
      <w:r w:rsidRPr="005A593F">
        <w:rPr>
          <w:szCs w:val="22"/>
          <w:lang w:val="hu-HU" w:eastAsia="hu-HU"/>
        </w:rPr>
        <w:t xml:space="preserve"> sebfelületre nem szabad alkalmazni.</w:t>
      </w:r>
    </w:p>
    <w:p w14:paraId="20271ADA" w14:textId="77777777" w:rsidR="00D90928" w:rsidRPr="00C630CF" w:rsidRDefault="00D90928" w:rsidP="004F0C09">
      <w:pPr>
        <w:rPr>
          <w:szCs w:val="22"/>
          <w:lang w:val="hu-HU"/>
        </w:rPr>
      </w:pPr>
    </w:p>
    <w:p w14:paraId="173DD133" w14:textId="77777777" w:rsidR="000554D4" w:rsidRDefault="000554D4" w:rsidP="004F0C09">
      <w:pPr>
        <w:rPr>
          <w:szCs w:val="22"/>
          <w:lang w:val="hu-HU"/>
        </w:rPr>
      </w:pPr>
      <w:r w:rsidRPr="00C630CF">
        <w:rPr>
          <w:szCs w:val="22"/>
          <w:lang w:val="hu-HU"/>
        </w:rPr>
        <w:t>Kizárólag nők meghatározott típusú hajhullásának a kezelésére szabad alkalmazni.</w:t>
      </w:r>
    </w:p>
    <w:p w14:paraId="398F4740" w14:textId="77777777" w:rsidR="00D90928" w:rsidRPr="00C630CF" w:rsidRDefault="00D90928" w:rsidP="004F0C09">
      <w:pPr>
        <w:rPr>
          <w:szCs w:val="22"/>
          <w:lang w:val="hu-HU"/>
        </w:rPr>
      </w:pPr>
    </w:p>
    <w:p w14:paraId="48AD4528" w14:textId="77777777" w:rsidR="000554D4" w:rsidRDefault="000554D4" w:rsidP="004F0C09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 tartós és folyamatos </w:t>
      </w:r>
      <w:proofErr w:type="spellStart"/>
      <w:r w:rsidRPr="00C630CF">
        <w:rPr>
          <w:szCs w:val="22"/>
          <w:lang w:val="hu-HU"/>
        </w:rPr>
        <w:t>kortikoszteroid</w:t>
      </w:r>
      <w:proofErr w:type="spellEnd"/>
      <w:r w:rsidRPr="00C630CF">
        <w:rPr>
          <w:szCs w:val="22"/>
          <w:lang w:val="hu-HU"/>
        </w:rPr>
        <w:t xml:space="preserve"> kezelést korra való tekintet nélkül minden betegnél célszerű elkerülni.</w:t>
      </w:r>
    </w:p>
    <w:p w14:paraId="3A42E061" w14:textId="77777777" w:rsidR="00D90928" w:rsidRPr="00C630CF" w:rsidRDefault="00D90928" w:rsidP="004F0C09">
      <w:pPr>
        <w:rPr>
          <w:szCs w:val="22"/>
          <w:lang w:val="hu-HU"/>
        </w:rPr>
      </w:pPr>
    </w:p>
    <w:p w14:paraId="32A6C2B4" w14:textId="77777777" w:rsidR="000554D4" w:rsidRDefault="000554D4" w:rsidP="004F0C09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 posztmenopauzás nők kezelése esetén (akik nem részesülnek </w:t>
      </w:r>
      <w:proofErr w:type="spellStart"/>
      <w:r w:rsidRPr="00C630CF">
        <w:rPr>
          <w:szCs w:val="22"/>
          <w:lang w:val="hu-HU"/>
        </w:rPr>
        <w:t>gesztagén</w:t>
      </w:r>
      <w:proofErr w:type="spellEnd"/>
      <w:r w:rsidRPr="00C630CF">
        <w:rPr>
          <w:szCs w:val="22"/>
          <w:lang w:val="hu-HU"/>
        </w:rPr>
        <w:t xml:space="preserve"> szubsztitúciós kezelésben), a kezelés első hat hónapja után javasolt az ösztrogén-szint meghatározása.</w:t>
      </w:r>
    </w:p>
    <w:p w14:paraId="42884896" w14:textId="77777777" w:rsidR="00D90928" w:rsidRPr="00C630CF" w:rsidRDefault="00D90928" w:rsidP="004F0C09">
      <w:pPr>
        <w:rPr>
          <w:szCs w:val="22"/>
          <w:lang w:val="hu-HU"/>
        </w:rPr>
      </w:pPr>
    </w:p>
    <w:p w14:paraId="01556A21" w14:textId="77777777" w:rsidR="000554D4" w:rsidRPr="00C630CF" w:rsidRDefault="000554D4" w:rsidP="004F0C09">
      <w:pPr>
        <w:rPr>
          <w:szCs w:val="22"/>
          <w:u w:val="single"/>
          <w:lang w:val="hu-HU"/>
        </w:rPr>
      </w:pPr>
      <w:r w:rsidRPr="00C630CF">
        <w:rPr>
          <w:szCs w:val="22"/>
          <w:u w:val="single"/>
          <w:lang w:val="hu-HU"/>
        </w:rPr>
        <w:t>Látászavar</w:t>
      </w:r>
    </w:p>
    <w:p w14:paraId="44D519FA" w14:textId="77777777" w:rsidR="000554D4" w:rsidRPr="00C630CF" w:rsidRDefault="000554D4" w:rsidP="000554D4">
      <w:pPr>
        <w:spacing w:line="260" w:lineRule="atLeast"/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 </w:t>
      </w:r>
      <w:proofErr w:type="spellStart"/>
      <w:r w:rsidRPr="00C630CF">
        <w:rPr>
          <w:szCs w:val="22"/>
          <w:lang w:val="hu-HU"/>
        </w:rPr>
        <w:t>kortikoszteroidok</w:t>
      </w:r>
      <w:proofErr w:type="spellEnd"/>
      <w:r w:rsidRPr="00C630CF">
        <w:rPr>
          <w:szCs w:val="22"/>
          <w:lang w:val="hu-HU"/>
        </w:rPr>
        <w:t xml:space="preserve"> szisztémás és helyi alkalmazásával kapcsolatosan látászavarról számolhatnak be. Amennyiben a beteg olyan tünetekkel jelentkezik, mint például a homályos látás vagy egyéb látászavarok, fontolóra kell venni a beteg szemész szakorvoshoz történő utalását a lehetséges okok kivizsgálása céljából, amelyek között szerepelhet a </w:t>
      </w:r>
      <w:proofErr w:type="spellStart"/>
      <w:r w:rsidRPr="00C630CF">
        <w:rPr>
          <w:szCs w:val="22"/>
          <w:lang w:val="hu-HU"/>
        </w:rPr>
        <w:t>szürkehályog</w:t>
      </w:r>
      <w:proofErr w:type="spellEnd"/>
      <w:r w:rsidRPr="00C630CF">
        <w:rPr>
          <w:szCs w:val="22"/>
          <w:lang w:val="hu-HU"/>
        </w:rPr>
        <w:t xml:space="preserve">, a glaukóma vagy olyan ritka betegségek, mint a centrális </w:t>
      </w:r>
      <w:proofErr w:type="spellStart"/>
      <w:r w:rsidRPr="00C630CF">
        <w:rPr>
          <w:szCs w:val="22"/>
          <w:lang w:val="hu-HU"/>
        </w:rPr>
        <w:t>serosus</w:t>
      </w:r>
      <w:proofErr w:type="spellEnd"/>
      <w:r w:rsidRPr="00C630CF">
        <w:rPr>
          <w:szCs w:val="22"/>
          <w:lang w:val="hu-HU"/>
        </w:rPr>
        <w:t xml:space="preserve"> </w:t>
      </w:r>
      <w:proofErr w:type="spellStart"/>
      <w:r w:rsidRPr="00C630CF">
        <w:rPr>
          <w:szCs w:val="22"/>
          <w:lang w:val="hu-HU"/>
        </w:rPr>
        <w:t>chorioretinopathia</w:t>
      </w:r>
      <w:proofErr w:type="spellEnd"/>
      <w:r w:rsidRPr="00C630CF">
        <w:rPr>
          <w:szCs w:val="22"/>
          <w:lang w:val="hu-HU"/>
        </w:rPr>
        <w:t xml:space="preserve"> (CSCR), amelyeket a szisztémás és helyi </w:t>
      </w:r>
      <w:proofErr w:type="spellStart"/>
      <w:r w:rsidRPr="00C630CF">
        <w:rPr>
          <w:szCs w:val="22"/>
          <w:lang w:val="hu-HU"/>
        </w:rPr>
        <w:t>kortikoszteroid</w:t>
      </w:r>
      <w:proofErr w:type="spellEnd"/>
      <w:r w:rsidRPr="00C630CF">
        <w:rPr>
          <w:szCs w:val="22"/>
          <w:lang w:val="hu-HU"/>
        </w:rPr>
        <w:t xml:space="preserve"> alkalmazása után jelentettek.</w:t>
      </w:r>
    </w:p>
    <w:p w14:paraId="3E52692F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7A99FB73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4.5</w:t>
      </w:r>
      <w:r w:rsidRPr="00C630CF">
        <w:rPr>
          <w:b/>
          <w:szCs w:val="22"/>
          <w:lang w:val="hu-HU"/>
        </w:rPr>
        <w:tab/>
        <w:t>Gyógyszerkölcsönhatások és egyéb interakciók</w:t>
      </w:r>
    </w:p>
    <w:p w14:paraId="005060A5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269842C7" w14:textId="77777777" w:rsidR="000554D4" w:rsidRPr="00C630CF" w:rsidRDefault="000554D4" w:rsidP="000554D4">
      <w:pPr>
        <w:spacing w:line="260" w:lineRule="atLeast"/>
        <w:rPr>
          <w:szCs w:val="22"/>
          <w:lang w:val="hu-HU"/>
        </w:rPr>
      </w:pPr>
      <w:r w:rsidRPr="00C630CF">
        <w:rPr>
          <w:szCs w:val="22"/>
          <w:lang w:val="hu-HU"/>
        </w:rPr>
        <w:t>Más külsőleg alkalmazott hasonló gyógyszerek a hatást felerősíthetik még rövid ideig tartó használat esetén is.</w:t>
      </w:r>
    </w:p>
    <w:p w14:paraId="3A46A5E9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4357A6CC" w14:textId="74A4928E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4.6</w:t>
      </w:r>
      <w:r w:rsidRPr="00C630CF">
        <w:rPr>
          <w:b/>
          <w:szCs w:val="22"/>
          <w:lang w:val="hu-HU"/>
        </w:rPr>
        <w:tab/>
        <w:t>Termékenység, terhesség és szoptatás</w:t>
      </w:r>
    </w:p>
    <w:p w14:paraId="14A6C112" w14:textId="77777777" w:rsidR="000554D4" w:rsidRPr="00C630CF" w:rsidRDefault="000554D4" w:rsidP="000554D4">
      <w:pPr>
        <w:spacing w:line="260" w:lineRule="atLeast"/>
        <w:ind w:left="567" w:hanging="567"/>
        <w:rPr>
          <w:szCs w:val="22"/>
          <w:lang w:val="hu-HU"/>
        </w:rPr>
      </w:pPr>
    </w:p>
    <w:p w14:paraId="5C4984A9" w14:textId="77777777" w:rsidR="000554D4" w:rsidRPr="00C630CF" w:rsidRDefault="000554D4" w:rsidP="000554D4">
      <w:pPr>
        <w:spacing w:line="260" w:lineRule="atLeast"/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Állatkísérletekben alkalmazott lokális </w:t>
      </w:r>
      <w:proofErr w:type="spellStart"/>
      <w:r w:rsidRPr="00C630CF">
        <w:rPr>
          <w:szCs w:val="22"/>
          <w:lang w:val="hu-HU"/>
        </w:rPr>
        <w:t>kortikoszteroidok</w:t>
      </w:r>
      <w:proofErr w:type="spellEnd"/>
      <w:r w:rsidRPr="00C630CF">
        <w:rPr>
          <w:szCs w:val="22"/>
          <w:lang w:val="hu-HU"/>
        </w:rPr>
        <w:t xml:space="preserve"> a magzati fejlődésben rendellenességet okozhatnak. Emberen kellő tapasztalat nem áll rendelkezésre.</w:t>
      </w:r>
    </w:p>
    <w:p w14:paraId="0B733F49" w14:textId="77777777" w:rsidR="000554D4" w:rsidRPr="00C630CF" w:rsidRDefault="000554D4" w:rsidP="000554D4">
      <w:pPr>
        <w:spacing w:line="260" w:lineRule="atLeast"/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 szisztémásan alkalmazott ösztrogén az állatkísérletekben és a humán vizsgálatok során a </w:t>
      </w:r>
      <w:proofErr w:type="spellStart"/>
      <w:r w:rsidRPr="00C630CF">
        <w:rPr>
          <w:szCs w:val="22"/>
          <w:lang w:val="hu-HU"/>
        </w:rPr>
        <w:t>foetus</w:t>
      </w:r>
      <w:proofErr w:type="spellEnd"/>
      <w:r w:rsidRPr="00C630CF">
        <w:rPr>
          <w:szCs w:val="22"/>
          <w:lang w:val="hu-HU"/>
        </w:rPr>
        <w:t xml:space="preserve"> károsodását okozta.</w:t>
      </w:r>
    </w:p>
    <w:p w14:paraId="5F4F789C" w14:textId="77777777" w:rsidR="000554D4" w:rsidRPr="00C630CF" w:rsidRDefault="000554D4" w:rsidP="000554D4">
      <w:pPr>
        <w:spacing w:line="260" w:lineRule="atLeast"/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Mivel a lokálisan alkalmazott ösztrogén felszívódik, így terhesség és szoptatás alatt a készítményt alkalmazni tilos! </w:t>
      </w:r>
    </w:p>
    <w:p w14:paraId="06D2CF25" w14:textId="77777777" w:rsidR="000554D4" w:rsidRPr="00C630CF" w:rsidRDefault="000554D4" w:rsidP="000554D4">
      <w:pPr>
        <w:spacing w:line="260" w:lineRule="atLeast"/>
        <w:ind w:left="567" w:hanging="567"/>
        <w:rPr>
          <w:szCs w:val="22"/>
          <w:lang w:val="hu-HU"/>
        </w:rPr>
      </w:pPr>
    </w:p>
    <w:p w14:paraId="60616314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4.7</w:t>
      </w:r>
      <w:r w:rsidRPr="00C630CF">
        <w:rPr>
          <w:b/>
          <w:szCs w:val="22"/>
          <w:lang w:val="hu-HU"/>
        </w:rPr>
        <w:tab/>
        <w:t>A készítmény hatásai a gépjárművezetéshez és</w:t>
      </w:r>
      <w:r w:rsidR="00D90928">
        <w:rPr>
          <w:b/>
          <w:szCs w:val="22"/>
          <w:lang w:val="hu-HU"/>
        </w:rPr>
        <w:t xml:space="preserve"> a</w:t>
      </w:r>
      <w:r w:rsidRPr="00C630CF">
        <w:rPr>
          <w:b/>
          <w:szCs w:val="22"/>
          <w:lang w:val="hu-HU"/>
        </w:rPr>
        <w:t xml:space="preserve"> gépek kezeléséhez szükséges képességekre</w:t>
      </w:r>
    </w:p>
    <w:p w14:paraId="1322EFA7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3E509709" w14:textId="77777777" w:rsidR="000554D4" w:rsidRPr="00C630CF" w:rsidRDefault="000554D4" w:rsidP="000554D4">
      <w:pPr>
        <w:spacing w:line="260" w:lineRule="atLeast"/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Az </w:t>
      </w:r>
      <w:proofErr w:type="spellStart"/>
      <w:r w:rsidRPr="00C630CF">
        <w:rPr>
          <w:szCs w:val="22"/>
          <w:lang w:val="hu-HU"/>
        </w:rPr>
        <w:t>Alpicort</w:t>
      </w:r>
      <w:proofErr w:type="spellEnd"/>
      <w:r w:rsidRPr="00C630CF">
        <w:rPr>
          <w:szCs w:val="22"/>
          <w:lang w:val="hu-HU"/>
        </w:rPr>
        <w:t xml:space="preserve"> Plus oldat nem befolyásolja a gépjárművezetéshez és </w:t>
      </w:r>
      <w:r w:rsidR="00D90928">
        <w:rPr>
          <w:szCs w:val="22"/>
          <w:lang w:val="hu-HU"/>
        </w:rPr>
        <w:t xml:space="preserve">a </w:t>
      </w:r>
      <w:r w:rsidRPr="00C630CF">
        <w:rPr>
          <w:szCs w:val="22"/>
          <w:lang w:val="hu-HU"/>
        </w:rPr>
        <w:t>gépek kezeléséhez szükséges képességeket.</w:t>
      </w:r>
    </w:p>
    <w:p w14:paraId="34BF050B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1F31497F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4.8</w:t>
      </w:r>
      <w:r w:rsidRPr="00C630CF">
        <w:rPr>
          <w:b/>
          <w:szCs w:val="22"/>
          <w:lang w:val="hu-HU"/>
        </w:rPr>
        <w:tab/>
        <w:t>Nemkívánatos hatások, mellékhatások</w:t>
      </w:r>
    </w:p>
    <w:p w14:paraId="40DD4017" w14:textId="77777777" w:rsidR="000554D4" w:rsidRPr="00C630CF" w:rsidRDefault="000554D4" w:rsidP="000554D4">
      <w:pPr>
        <w:ind w:left="567" w:hanging="567"/>
        <w:rPr>
          <w:b/>
          <w:szCs w:val="22"/>
          <w:lang w:val="hu-HU"/>
        </w:rPr>
      </w:pPr>
    </w:p>
    <w:p w14:paraId="106D1BF9" w14:textId="77777777" w:rsidR="000B772E" w:rsidRPr="00F04294" w:rsidRDefault="000B772E" w:rsidP="000B772E">
      <w:pPr>
        <w:rPr>
          <w:szCs w:val="22"/>
          <w:lang w:val="hu-HU" w:eastAsia="hu-HU"/>
        </w:rPr>
      </w:pPr>
      <w:r w:rsidRPr="00F04294">
        <w:rPr>
          <w:szCs w:val="22"/>
          <w:lang w:val="hu-HU" w:eastAsia="hu-HU"/>
        </w:rPr>
        <w:t xml:space="preserve">A mellékhatások gyakoriságát a következő megállapodás szerint határozták meg: nagyon gyakori (≥ 1/10); gyakori (≥ 1/100-&lt; 1/10); nem gyakori (≥ 1/1000-&lt; 1/100); ritka (≥ 1/10 000-&lt; 1/1000); </w:t>
      </w:r>
      <w:r w:rsidRPr="00F04294">
        <w:rPr>
          <w:szCs w:val="22"/>
          <w:lang w:val="hu-HU" w:eastAsia="hu-HU"/>
        </w:rPr>
        <w:lastRenderedPageBreak/>
        <w:t>nagyon ritka ( &lt;1/10 000) és nem ismert gyakoriságú (a rendelkezésre álló adatokból nem állapítható meg).</w:t>
      </w:r>
    </w:p>
    <w:p w14:paraId="44D6C6F2" w14:textId="77777777" w:rsidR="000B772E" w:rsidRPr="00F04294" w:rsidRDefault="000B772E" w:rsidP="000B772E">
      <w:pPr>
        <w:jc w:val="both"/>
        <w:rPr>
          <w:b/>
          <w:szCs w:val="22"/>
          <w:lang w:val="hu-HU" w:eastAsia="hu-HU"/>
        </w:rPr>
      </w:pPr>
    </w:p>
    <w:p w14:paraId="7E9B012F" w14:textId="77777777" w:rsidR="000B772E" w:rsidRPr="00F04294" w:rsidRDefault="000B772E" w:rsidP="000B772E">
      <w:pPr>
        <w:jc w:val="both"/>
        <w:rPr>
          <w:b/>
          <w:szCs w:val="22"/>
          <w:u w:val="single"/>
          <w:lang w:val="hu-HU" w:eastAsia="hu-HU"/>
        </w:rPr>
      </w:pPr>
      <w:r w:rsidRPr="00F04294">
        <w:rPr>
          <w:b/>
          <w:szCs w:val="22"/>
          <w:u w:val="single"/>
          <w:lang w:val="hu-HU" w:eastAsia="hu-HU"/>
        </w:rPr>
        <w:t xml:space="preserve">A bőr és a bőr alatti szövet betegségei és tünetei </w:t>
      </w:r>
    </w:p>
    <w:p w14:paraId="02D4DF6D" w14:textId="1B9B17EF" w:rsidR="004F0C09" w:rsidRPr="00F04294" w:rsidRDefault="004F0C09" w:rsidP="004F0C09">
      <w:pPr>
        <w:rPr>
          <w:szCs w:val="22"/>
          <w:lang w:val="hu-HU"/>
        </w:rPr>
      </w:pPr>
      <w:r w:rsidRPr="00F04294">
        <w:rPr>
          <w:b/>
          <w:bCs/>
          <w:szCs w:val="22"/>
          <w:lang w:val="hu-HU"/>
        </w:rPr>
        <w:t>Ritka</w:t>
      </w:r>
      <w:r w:rsidRPr="00F04294">
        <w:rPr>
          <w:b/>
          <w:szCs w:val="22"/>
          <w:lang w:val="hu-HU"/>
        </w:rPr>
        <w:t>:</w:t>
      </w:r>
      <w:r w:rsidRPr="00F04294">
        <w:rPr>
          <w:szCs w:val="22"/>
          <w:lang w:val="hu-HU"/>
        </w:rPr>
        <w:t xml:space="preserve"> Allergiás bőrreakciók</w:t>
      </w:r>
    </w:p>
    <w:p w14:paraId="3B8C09D3" w14:textId="77777777" w:rsidR="004F0C09" w:rsidRPr="00F04294" w:rsidRDefault="004F0C09" w:rsidP="004F0C09">
      <w:pPr>
        <w:rPr>
          <w:bCs/>
          <w:szCs w:val="22"/>
          <w:lang w:val="hu-HU"/>
        </w:rPr>
      </w:pPr>
    </w:p>
    <w:p w14:paraId="0661CA76" w14:textId="77777777" w:rsidR="004F0C09" w:rsidRPr="00F04294" w:rsidRDefault="004F0C09" w:rsidP="004F0C09">
      <w:pPr>
        <w:rPr>
          <w:b/>
          <w:szCs w:val="22"/>
          <w:lang w:val="hu-HU"/>
        </w:rPr>
      </w:pPr>
      <w:r w:rsidRPr="00F04294">
        <w:rPr>
          <w:b/>
          <w:bCs/>
          <w:szCs w:val="22"/>
          <w:lang w:val="hu-HU"/>
        </w:rPr>
        <w:t>Nagyon ritka:</w:t>
      </w:r>
    </w:p>
    <w:p w14:paraId="70A0BD12" w14:textId="5FF5BEB8" w:rsidR="004F0C09" w:rsidRPr="00F04294" w:rsidRDefault="004F0C09" w:rsidP="004F0C09">
      <w:pPr>
        <w:rPr>
          <w:szCs w:val="22"/>
          <w:lang w:val="hu-HU"/>
        </w:rPr>
      </w:pPr>
      <w:r w:rsidRPr="00F04294">
        <w:rPr>
          <w:szCs w:val="22"/>
          <w:lang w:val="hu-HU"/>
        </w:rPr>
        <w:t xml:space="preserve">Rövid ideig tartó </w:t>
      </w:r>
      <w:r w:rsidR="000B772E" w:rsidRPr="00F04294">
        <w:rPr>
          <w:szCs w:val="22"/>
          <w:lang w:val="hu-HU"/>
        </w:rPr>
        <w:t xml:space="preserve">bőrirritáció </w:t>
      </w:r>
      <w:r w:rsidRPr="00F04294">
        <w:rPr>
          <w:szCs w:val="22"/>
          <w:lang w:val="hu-HU"/>
        </w:rPr>
        <w:t>(pl. égő érzés,</w:t>
      </w:r>
      <w:r w:rsidR="000B772E" w:rsidRPr="00F04294">
        <w:rPr>
          <w:lang w:val="hu-HU"/>
        </w:rPr>
        <w:t xml:space="preserve"> </w:t>
      </w:r>
      <w:r w:rsidR="000B772E" w:rsidRPr="00F04294">
        <w:rPr>
          <w:szCs w:val="22"/>
          <w:lang w:val="hu-HU"/>
        </w:rPr>
        <w:t>kipirosodás</w:t>
      </w:r>
      <w:r w:rsidRPr="00F04294">
        <w:rPr>
          <w:szCs w:val="22"/>
          <w:lang w:val="hu-HU"/>
        </w:rPr>
        <w:t>)</w:t>
      </w:r>
    </w:p>
    <w:p w14:paraId="61FD8EA5" w14:textId="5D16A81F" w:rsidR="004F0C09" w:rsidRPr="00F04294" w:rsidRDefault="004F0C09" w:rsidP="00646470">
      <w:pPr>
        <w:spacing w:before="120"/>
        <w:rPr>
          <w:szCs w:val="22"/>
          <w:lang w:val="hu-HU"/>
        </w:rPr>
      </w:pPr>
      <w:r w:rsidRPr="00F04294">
        <w:rPr>
          <w:szCs w:val="22"/>
          <w:lang w:val="hu-HU"/>
        </w:rPr>
        <w:t>Bőrelváltozások (</w:t>
      </w:r>
      <w:r w:rsidR="000B772E" w:rsidRPr="00F04294">
        <w:rPr>
          <w:lang w:val="hu-HU"/>
        </w:rPr>
        <w:t xml:space="preserve">bőratrófiás </w:t>
      </w:r>
      <w:r w:rsidRPr="00F04294">
        <w:rPr>
          <w:szCs w:val="22"/>
          <w:lang w:val="hu-HU"/>
        </w:rPr>
        <w:t xml:space="preserve">tünetek, a bőr elvékonyodása, a kis </w:t>
      </w:r>
      <w:proofErr w:type="spellStart"/>
      <w:r w:rsidRPr="00F04294">
        <w:rPr>
          <w:szCs w:val="22"/>
          <w:lang w:val="hu-HU"/>
        </w:rPr>
        <w:t>bőrerek</w:t>
      </w:r>
      <w:proofErr w:type="spellEnd"/>
      <w:r w:rsidRPr="00F04294">
        <w:rPr>
          <w:szCs w:val="22"/>
          <w:lang w:val="hu-HU"/>
        </w:rPr>
        <w:t xml:space="preserve"> tágulása, </w:t>
      </w:r>
      <w:proofErr w:type="spellStart"/>
      <w:r w:rsidR="000B772E" w:rsidRPr="00F04294">
        <w:rPr>
          <w:szCs w:val="22"/>
          <w:lang w:val="hu-HU"/>
        </w:rPr>
        <w:t>striák</w:t>
      </w:r>
      <w:proofErr w:type="spellEnd"/>
      <w:r w:rsidR="000B772E" w:rsidRPr="00F04294">
        <w:rPr>
          <w:szCs w:val="22"/>
          <w:lang w:val="hu-HU"/>
        </w:rPr>
        <w:t xml:space="preserve"> kialakulása</w:t>
      </w:r>
      <w:r w:rsidRPr="00F04294">
        <w:rPr>
          <w:szCs w:val="22"/>
          <w:lang w:val="hu-HU"/>
        </w:rPr>
        <w:t xml:space="preserve">, szteroid </w:t>
      </w:r>
      <w:proofErr w:type="spellStart"/>
      <w:r w:rsidRPr="00F04294">
        <w:rPr>
          <w:szCs w:val="22"/>
          <w:lang w:val="hu-HU"/>
        </w:rPr>
        <w:t>akne</w:t>
      </w:r>
      <w:proofErr w:type="spellEnd"/>
      <w:r w:rsidRPr="00F04294">
        <w:rPr>
          <w:szCs w:val="22"/>
          <w:lang w:val="hu-HU"/>
        </w:rPr>
        <w:t xml:space="preserve">, </w:t>
      </w:r>
      <w:proofErr w:type="spellStart"/>
      <w:r w:rsidRPr="00F04294">
        <w:rPr>
          <w:szCs w:val="22"/>
          <w:lang w:val="hu-HU"/>
        </w:rPr>
        <w:t>perioralis</w:t>
      </w:r>
      <w:proofErr w:type="spellEnd"/>
      <w:r w:rsidRPr="00F04294">
        <w:rPr>
          <w:szCs w:val="22"/>
          <w:lang w:val="hu-HU"/>
        </w:rPr>
        <w:t xml:space="preserve"> </w:t>
      </w:r>
      <w:proofErr w:type="spellStart"/>
      <w:r w:rsidRPr="00F04294">
        <w:rPr>
          <w:szCs w:val="22"/>
          <w:lang w:val="hu-HU"/>
        </w:rPr>
        <w:t>dermatitis</w:t>
      </w:r>
      <w:proofErr w:type="spellEnd"/>
      <w:r w:rsidRPr="00F04294">
        <w:rPr>
          <w:szCs w:val="22"/>
          <w:lang w:val="hu-HU"/>
        </w:rPr>
        <w:t>, fokozott szőrösödés)</w:t>
      </w:r>
      <w:bookmarkStart w:id="0" w:name="_GoBack"/>
      <w:bookmarkEnd w:id="0"/>
    </w:p>
    <w:p w14:paraId="53C41B7F" w14:textId="77777777" w:rsidR="004F0C09" w:rsidRPr="00F04294" w:rsidRDefault="004F0C09" w:rsidP="000554D4">
      <w:pPr>
        <w:rPr>
          <w:szCs w:val="22"/>
          <w:lang w:val="hu-HU"/>
        </w:rPr>
      </w:pPr>
    </w:p>
    <w:p w14:paraId="4A101DCC" w14:textId="77777777" w:rsidR="004F0C09" w:rsidRPr="00F04294" w:rsidRDefault="004F0C09" w:rsidP="004F0C09">
      <w:pPr>
        <w:rPr>
          <w:b/>
          <w:szCs w:val="22"/>
          <w:u w:val="single"/>
          <w:lang w:val="hu-HU" w:eastAsia="de-DE"/>
        </w:rPr>
      </w:pPr>
      <w:r w:rsidRPr="00F04294">
        <w:rPr>
          <w:b/>
          <w:szCs w:val="22"/>
          <w:u w:val="single"/>
          <w:lang w:val="hu-HU" w:eastAsia="de-DE"/>
        </w:rPr>
        <w:t>Szembetegségek és szemészeti tünetek</w:t>
      </w:r>
    </w:p>
    <w:p w14:paraId="06F348EC" w14:textId="77777777" w:rsidR="004F0C09" w:rsidRPr="00F04294" w:rsidRDefault="004F0C09" w:rsidP="004F0C09">
      <w:pPr>
        <w:rPr>
          <w:szCs w:val="22"/>
          <w:lang w:val="hu-HU" w:eastAsia="de-DE"/>
        </w:rPr>
      </w:pPr>
      <w:r w:rsidRPr="00F04294">
        <w:rPr>
          <w:b/>
          <w:szCs w:val="22"/>
          <w:lang w:val="hu-HU" w:eastAsia="de-DE"/>
        </w:rPr>
        <w:t xml:space="preserve">Nem ismert: </w:t>
      </w:r>
      <w:r w:rsidRPr="00F04294">
        <w:rPr>
          <w:szCs w:val="22"/>
          <w:lang w:val="hu-HU" w:eastAsia="de-DE"/>
        </w:rPr>
        <w:t>Homályos látás (lásd még 4.4 pont)</w:t>
      </w:r>
    </w:p>
    <w:p w14:paraId="4092775A" w14:textId="567C5723" w:rsidR="000554D4" w:rsidRPr="00F04294" w:rsidRDefault="000554D4" w:rsidP="00A45FF1">
      <w:pPr>
        <w:ind w:left="567" w:hanging="567"/>
        <w:rPr>
          <w:szCs w:val="22"/>
          <w:lang w:val="hu-HU"/>
        </w:rPr>
      </w:pPr>
    </w:p>
    <w:p w14:paraId="1D3458E6" w14:textId="035D62DA" w:rsidR="001B3038" w:rsidRPr="001B3038" w:rsidRDefault="000B772E" w:rsidP="001B3038">
      <w:pPr>
        <w:rPr>
          <w:szCs w:val="22"/>
          <w:lang w:val="hu-HU"/>
        </w:rPr>
      </w:pPr>
      <w:r w:rsidRPr="00F04294">
        <w:rPr>
          <w:lang w:val="hu-HU"/>
        </w:rPr>
        <w:t xml:space="preserve">Tartósan, nagy dózisban </w:t>
      </w:r>
      <w:r w:rsidR="001B3038" w:rsidRPr="00F04294">
        <w:rPr>
          <w:lang w:val="hu-HU"/>
        </w:rPr>
        <w:t xml:space="preserve">vagy nagy felületen történő alkalmazás esetén, illetve a rendeltetésszerűtől eltérő célokra való használatkor </w:t>
      </w:r>
      <w:r w:rsidR="001B758B" w:rsidRPr="00F04294">
        <w:rPr>
          <w:lang w:val="hu-HU"/>
        </w:rPr>
        <w:t xml:space="preserve">fontos odafigyelni </w:t>
      </w:r>
      <w:r w:rsidR="001B3038" w:rsidRPr="00F04294">
        <w:rPr>
          <w:lang w:val="hu-HU"/>
        </w:rPr>
        <w:t xml:space="preserve">a </w:t>
      </w:r>
      <w:proofErr w:type="spellStart"/>
      <w:r w:rsidR="001B3038" w:rsidRPr="00F04294">
        <w:rPr>
          <w:lang w:val="hu-HU"/>
        </w:rPr>
        <w:t>kortikoszteroidok</w:t>
      </w:r>
      <w:proofErr w:type="spellEnd"/>
      <w:r w:rsidR="001B3038" w:rsidRPr="00F04294">
        <w:rPr>
          <w:lang w:val="hu-HU"/>
        </w:rPr>
        <w:t xml:space="preserve"> és szteroid hormonok egész szervezetet érintő hatásaira.</w:t>
      </w:r>
    </w:p>
    <w:p w14:paraId="3AD81347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</w:p>
    <w:p w14:paraId="0E6863F6" w14:textId="77777777" w:rsidR="000554D4" w:rsidRPr="001B3038" w:rsidRDefault="000554D4" w:rsidP="000554D4">
      <w:pPr>
        <w:rPr>
          <w:b/>
          <w:szCs w:val="22"/>
          <w:u w:val="single"/>
          <w:lang w:val="hu-HU"/>
        </w:rPr>
      </w:pPr>
      <w:r w:rsidRPr="001B3038">
        <w:rPr>
          <w:b/>
          <w:szCs w:val="22"/>
          <w:u w:val="single"/>
          <w:lang w:val="hu-HU"/>
        </w:rPr>
        <w:t>Feltételezett mellékhatások bejelentése</w:t>
      </w:r>
    </w:p>
    <w:p w14:paraId="55CF8DB0" w14:textId="77777777" w:rsidR="00D90928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167B710E" w14:textId="68F4DCD1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 w:rsidR="00426FD1" w:rsidRPr="00836C13">
          <w:rPr>
            <w:rStyle w:val="Hiperhivatkozs"/>
            <w:highlight w:val="lightGray"/>
            <w:lang w:val="hu-HU"/>
          </w:rPr>
          <w:t>V. függelékben</w:t>
        </w:r>
      </w:hyperlink>
      <w:r w:rsidR="00426FD1">
        <w:rPr>
          <w:lang w:val="hu-HU"/>
        </w:rPr>
        <w:t xml:space="preserve"> </w:t>
      </w:r>
      <w:r w:rsidRPr="00BE5E9B">
        <w:rPr>
          <w:szCs w:val="22"/>
          <w:shd w:val="clear" w:color="auto" w:fill="BFBFBF" w:themeFill="background1" w:themeFillShade="BF"/>
          <w:lang w:val="hu-HU"/>
        </w:rPr>
        <w:t>található elérhetőségek valamelyikén keresztül</w:t>
      </w:r>
      <w:r w:rsidRPr="00C630CF">
        <w:rPr>
          <w:szCs w:val="22"/>
          <w:lang w:val="hu-HU"/>
        </w:rPr>
        <w:t>.</w:t>
      </w:r>
    </w:p>
    <w:p w14:paraId="18ACF0F1" w14:textId="77777777" w:rsidR="000554D4" w:rsidRPr="00C630CF" w:rsidRDefault="000554D4" w:rsidP="000554D4">
      <w:pPr>
        <w:ind w:left="567" w:hanging="567"/>
        <w:rPr>
          <w:b/>
          <w:szCs w:val="22"/>
          <w:lang w:val="hu-HU"/>
        </w:rPr>
      </w:pPr>
    </w:p>
    <w:p w14:paraId="3DA412A3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4.9</w:t>
      </w:r>
      <w:r w:rsidRPr="00C630CF">
        <w:rPr>
          <w:b/>
          <w:szCs w:val="22"/>
          <w:lang w:val="hu-HU"/>
        </w:rPr>
        <w:tab/>
        <w:t>Túladagolás</w:t>
      </w:r>
    </w:p>
    <w:p w14:paraId="5A6BBCD2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</w:p>
    <w:p w14:paraId="7237BAAC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Toxikus tüneteket az </w:t>
      </w:r>
      <w:proofErr w:type="spellStart"/>
      <w:r w:rsidRPr="00C630CF">
        <w:rPr>
          <w:szCs w:val="22"/>
          <w:lang w:val="hu-HU"/>
        </w:rPr>
        <w:t>Alpicort</w:t>
      </w:r>
      <w:proofErr w:type="spellEnd"/>
      <w:r w:rsidRPr="00C630CF">
        <w:rPr>
          <w:szCs w:val="22"/>
          <w:lang w:val="hu-HU"/>
        </w:rPr>
        <w:t xml:space="preserve"> Plus oldat külsőleges alkalmazásánál </w:t>
      </w:r>
      <w:proofErr w:type="spellStart"/>
      <w:r w:rsidRPr="00C630CF">
        <w:rPr>
          <w:szCs w:val="22"/>
          <w:lang w:val="hu-HU"/>
        </w:rPr>
        <w:t>ezideig</w:t>
      </w:r>
      <w:proofErr w:type="spellEnd"/>
      <w:r w:rsidRPr="00C630CF">
        <w:rPr>
          <w:szCs w:val="22"/>
          <w:lang w:val="hu-HU"/>
        </w:rPr>
        <w:t xml:space="preserve"> nem figyeltek meg. </w:t>
      </w:r>
    </w:p>
    <w:p w14:paraId="5F015863" w14:textId="5FF05613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 véletlenül bekövetkező </w:t>
      </w:r>
      <w:r w:rsidRPr="004F0C09">
        <w:rPr>
          <w:i/>
          <w:szCs w:val="22"/>
          <w:lang w:val="hu-HU"/>
        </w:rPr>
        <w:t xml:space="preserve">per </w:t>
      </w:r>
      <w:proofErr w:type="spellStart"/>
      <w:r w:rsidRPr="004F0C09">
        <w:rPr>
          <w:i/>
          <w:szCs w:val="22"/>
          <w:lang w:val="hu-HU"/>
        </w:rPr>
        <w:t>os</w:t>
      </w:r>
      <w:proofErr w:type="spellEnd"/>
      <w:r w:rsidRPr="00C630CF">
        <w:rPr>
          <w:szCs w:val="22"/>
          <w:lang w:val="hu-HU"/>
        </w:rPr>
        <w:t xml:space="preserve"> alkalmazáskor </w:t>
      </w:r>
      <w:r w:rsidR="00643635">
        <w:rPr>
          <w:szCs w:val="22"/>
          <w:lang w:val="hu-HU"/>
        </w:rPr>
        <w:t>–</w:t>
      </w:r>
      <w:r w:rsidRPr="00C630CF">
        <w:rPr>
          <w:szCs w:val="22"/>
          <w:lang w:val="hu-HU"/>
        </w:rPr>
        <w:t xml:space="preserve"> különösen gyermekek esetén </w:t>
      </w:r>
      <w:r w:rsidR="00643635">
        <w:rPr>
          <w:szCs w:val="22"/>
          <w:lang w:val="hu-HU"/>
        </w:rPr>
        <w:t>–</w:t>
      </w:r>
      <w:r w:rsidRPr="00C630CF">
        <w:rPr>
          <w:szCs w:val="22"/>
          <w:lang w:val="hu-HU"/>
        </w:rPr>
        <w:t xml:space="preserve"> figyelembe kell venni, hogy az </w:t>
      </w:r>
      <w:proofErr w:type="spellStart"/>
      <w:r w:rsidRPr="00C630CF">
        <w:rPr>
          <w:szCs w:val="22"/>
          <w:lang w:val="hu-HU"/>
        </w:rPr>
        <w:t>Alpicort</w:t>
      </w:r>
      <w:proofErr w:type="spellEnd"/>
      <w:r w:rsidRPr="00C630CF">
        <w:rPr>
          <w:szCs w:val="22"/>
          <w:lang w:val="hu-HU"/>
        </w:rPr>
        <w:t xml:space="preserve"> Plus oldat </w:t>
      </w:r>
      <w:proofErr w:type="spellStart"/>
      <w:r w:rsidRPr="00C630CF">
        <w:rPr>
          <w:szCs w:val="22"/>
          <w:lang w:val="hu-HU"/>
        </w:rPr>
        <w:t>izopropil-alkoholt</w:t>
      </w:r>
      <w:proofErr w:type="spellEnd"/>
      <w:r w:rsidRPr="00C630CF">
        <w:rPr>
          <w:szCs w:val="22"/>
          <w:lang w:val="hu-HU"/>
        </w:rPr>
        <w:t xml:space="preserve"> tartalmaz.</w:t>
      </w:r>
    </w:p>
    <w:p w14:paraId="51A8AA33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</w:p>
    <w:p w14:paraId="4E96575E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Nagy adag hosszantartó alkalmazása, kiterjedt felületen végzett lokális </w:t>
      </w:r>
      <w:proofErr w:type="spellStart"/>
      <w:r w:rsidRPr="00C630CF">
        <w:rPr>
          <w:szCs w:val="22"/>
          <w:lang w:val="hu-HU"/>
        </w:rPr>
        <w:t>kortikoszteroid</w:t>
      </w:r>
      <w:proofErr w:type="spellEnd"/>
      <w:r w:rsidRPr="00C630CF">
        <w:rPr>
          <w:szCs w:val="22"/>
          <w:lang w:val="hu-HU"/>
        </w:rPr>
        <w:t xml:space="preserve"> és lokális ösztrogén kezelés, illetve nem rendeltetésszerű használat esetén a szteroid és az ösztrogén szisztémás hatása jelentkezhet.</w:t>
      </w:r>
    </w:p>
    <w:p w14:paraId="78A2A01D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Ösztrogén túladagolás tünetei: emésztési zavarok, </w:t>
      </w:r>
      <w:proofErr w:type="spellStart"/>
      <w:r w:rsidRPr="00C630CF">
        <w:rPr>
          <w:szCs w:val="22"/>
          <w:lang w:val="hu-HU"/>
        </w:rPr>
        <w:t>mastodynia</w:t>
      </w:r>
      <w:proofErr w:type="spellEnd"/>
      <w:r w:rsidRPr="00C630CF">
        <w:rPr>
          <w:szCs w:val="22"/>
          <w:lang w:val="hu-HU"/>
        </w:rPr>
        <w:t>, méhvérzés.</w:t>
      </w:r>
    </w:p>
    <w:p w14:paraId="11E5791E" w14:textId="77777777" w:rsidR="000554D4" w:rsidRPr="00C630CF" w:rsidRDefault="000554D4" w:rsidP="000554D4">
      <w:pPr>
        <w:rPr>
          <w:szCs w:val="22"/>
          <w:lang w:val="hu-HU"/>
        </w:rPr>
      </w:pPr>
      <w:proofErr w:type="spellStart"/>
      <w:r w:rsidRPr="00C630CF">
        <w:rPr>
          <w:szCs w:val="22"/>
          <w:lang w:val="hu-HU"/>
        </w:rPr>
        <w:t>Kortikoszteroid</w:t>
      </w:r>
      <w:proofErr w:type="spellEnd"/>
      <w:r w:rsidRPr="00C630CF">
        <w:rPr>
          <w:szCs w:val="22"/>
          <w:lang w:val="hu-HU"/>
        </w:rPr>
        <w:t xml:space="preserve"> túladagolás tünetei: endogén </w:t>
      </w:r>
      <w:proofErr w:type="spellStart"/>
      <w:r w:rsidRPr="00C630CF">
        <w:rPr>
          <w:szCs w:val="22"/>
          <w:lang w:val="hu-HU"/>
        </w:rPr>
        <w:t>kortikoszteroid-szintézis</w:t>
      </w:r>
      <w:proofErr w:type="spellEnd"/>
      <w:r w:rsidRPr="00C630CF">
        <w:rPr>
          <w:szCs w:val="22"/>
          <w:lang w:val="hu-HU"/>
        </w:rPr>
        <w:t xml:space="preserve"> csökkenése, </w:t>
      </w:r>
      <w:proofErr w:type="spellStart"/>
      <w:r w:rsidRPr="00C630CF">
        <w:rPr>
          <w:szCs w:val="22"/>
          <w:lang w:val="hu-HU"/>
        </w:rPr>
        <w:t>hiperkortikoszteroidizmus</w:t>
      </w:r>
      <w:proofErr w:type="spellEnd"/>
      <w:r w:rsidRPr="00C630CF">
        <w:rPr>
          <w:szCs w:val="22"/>
          <w:lang w:val="hu-HU"/>
        </w:rPr>
        <w:t xml:space="preserve"> ödémával, csíkképződés, diabetes mellitus (latens), osteoporosis, gyermekek esetén légzési nehézség.</w:t>
      </w:r>
    </w:p>
    <w:p w14:paraId="2B641BB0" w14:textId="77777777" w:rsidR="000554D4" w:rsidRDefault="000554D4" w:rsidP="000554D4">
      <w:pPr>
        <w:rPr>
          <w:b/>
          <w:szCs w:val="22"/>
          <w:lang w:val="hu-HU"/>
        </w:rPr>
      </w:pPr>
    </w:p>
    <w:p w14:paraId="35A3DD53" w14:textId="77777777" w:rsidR="00FF48AC" w:rsidRPr="00C630CF" w:rsidRDefault="00FF48AC" w:rsidP="000554D4">
      <w:pPr>
        <w:rPr>
          <w:b/>
          <w:szCs w:val="22"/>
          <w:lang w:val="hu-HU"/>
        </w:rPr>
      </w:pPr>
    </w:p>
    <w:p w14:paraId="3A86F3B9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5.</w:t>
      </w:r>
      <w:r w:rsidRPr="00C630CF">
        <w:rPr>
          <w:b/>
          <w:szCs w:val="22"/>
          <w:lang w:val="hu-HU"/>
        </w:rPr>
        <w:tab/>
        <w:t>FARMAKOLÓGIAI TULAJDONSÁGOK</w:t>
      </w:r>
    </w:p>
    <w:p w14:paraId="6640D04E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5F8420D8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5.1</w:t>
      </w:r>
      <w:r w:rsidRPr="00C630CF">
        <w:rPr>
          <w:b/>
          <w:szCs w:val="22"/>
          <w:lang w:val="hu-HU"/>
        </w:rPr>
        <w:tab/>
      </w:r>
      <w:proofErr w:type="spellStart"/>
      <w:r w:rsidRPr="00C630CF">
        <w:rPr>
          <w:b/>
          <w:szCs w:val="22"/>
          <w:lang w:val="hu-HU"/>
        </w:rPr>
        <w:t>Farmakodinámiás</w:t>
      </w:r>
      <w:proofErr w:type="spellEnd"/>
      <w:r w:rsidRPr="00C630CF">
        <w:rPr>
          <w:b/>
          <w:szCs w:val="22"/>
          <w:lang w:val="hu-HU"/>
        </w:rPr>
        <w:t xml:space="preserve"> tulajdonságok</w:t>
      </w:r>
    </w:p>
    <w:p w14:paraId="6A6E8235" w14:textId="77777777" w:rsidR="00FF48AC" w:rsidRDefault="00FF48AC" w:rsidP="000554D4">
      <w:pPr>
        <w:spacing w:line="260" w:lineRule="atLeast"/>
        <w:rPr>
          <w:szCs w:val="22"/>
          <w:lang w:val="hu-HU"/>
        </w:rPr>
      </w:pPr>
    </w:p>
    <w:p w14:paraId="6AECD682" w14:textId="2222FC48" w:rsidR="000554D4" w:rsidRPr="00C630CF" w:rsidRDefault="000554D4" w:rsidP="000554D4">
      <w:pPr>
        <w:spacing w:line="260" w:lineRule="atLeast"/>
        <w:rPr>
          <w:szCs w:val="22"/>
          <w:lang w:val="hu-HU"/>
        </w:rPr>
      </w:pPr>
      <w:proofErr w:type="spellStart"/>
      <w:r w:rsidRPr="00C630CF">
        <w:rPr>
          <w:szCs w:val="22"/>
          <w:lang w:val="hu-HU"/>
        </w:rPr>
        <w:t>Farmakoterápiás</w:t>
      </w:r>
      <w:proofErr w:type="spellEnd"/>
      <w:r w:rsidRPr="00C630CF">
        <w:rPr>
          <w:szCs w:val="22"/>
          <w:lang w:val="hu-HU"/>
        </w:rPr>
        <w:t xml:space="preserve"> csoport: Gyenge </w:t>
      </w:r>
      <w:proofErr w:type="spellStart"/>
      <w:r w:rsidR="00FF48AC">
        <w:rPr>
          <w:szCs w:val="22"/>
          <w:lang w:val="hu-HU"/>
        </w:rPr>
        <w:t>kortikoszteroidok</w:t>
      </w:r>
      <w:proofErr w:type="spellEnd"/>
      <w:r w:rsidR="00FF48AC" w:rsidRPr="00C630CF">
        <w:rPr>
          <w:szCs w:val="22"/>
          <w:lang w:val="hu-HU"/>
        </w:rPr>
        <w:t xml:space="preserve"> </w:t>
      </w:r>
      <w:r w:rsidRPr="00C630CF">
        <w:rPr>
          <w:szCs w:val="22"/>
          <w:lang w:val="hu-HU"/>
        </w:rPr>
        <w:t>egyéb kombinációi</w:t>
      </w:r>
    </w:p>
    <w:p w14:paraId="1AEE237A" w14:textId="77777777" w:rsidR="000554D4" w:rsidRPr="00C630CF" w:rsidRDefault="000554D4" w:rsidP="000554D4">
      <w:pPr>
        <w:spacing w:line="260" w:lineRule="atLeast"/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>ATC kód: D07X A02</w:t>
      </w:r>
    </w:p>
    <w:p w14:paraId="3CD3C8AD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</w:p>
    <w:p w14:paraId="23C66805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Az </w:t>
      </w:r>
      <w:proofErr w:type="spellStart"/>
      <w:r w:rsidRPr="00C630CF">
        <w:rPr>
          <w:szCs w:val="22"/>
          <w:lang w:val="hu-HU"/>
        </w:rPr>
        <w:t>Alpicort</w:t>
      </w:r>
      <w:proofErr w:type="spellEnd"/>
      <w:r w:rsidRPr="00C630CF">
        <w:rPr>
          <w:szCs w:val="22"/>
          <w:lang w:val="hu-HU"/>
        </w:rPr>
        <w:t xml:space="preserve"> Plus oldat ösztrogén komponense a természetes 17 </w:t>
      </w:r>
      <w:proofErr w:type="spellStart"/>
      <w:r w:rsidRPr="00C630CF">
        <w:rPr>
          <w:szCs w:val="22"/>
          <w:lang w:val="hu-HU"/>
        </w:rPr>
        <w:t>β-ösztradiol</w:t>
      </w:r>
      <w:proofErr w:type="spellEnd"/>
      <w:r w:rsidRPr="00C630CF">
        <w:rPr>
          <w:szCs w:val="22"/>
          <w:lang w:val="hu-HU"/>
        </w:rPr>
        <w:t xml:space="preserve"> benzoesavas észtere. Az </w:t>
      </w:r>
      <w:proofErr w:type="spellStart"/>
      <w:r w:rsidRPr="00C630CF">
        <w:rPr>
          <w:szCs w:val="22"/>
          <w:lang w:val="hu-HU"/>
        </w:rPr>
        <w:t>ösztradiol-benzoát</w:t>
      </w:r>
      <w:proofErr w:type="spellEnd"/>
      <w:r w:rsidRPr="00C630CF">
        <w:rPr>
          <w:szCs w:val="22"/>
          <w:lang w:val="hu-HU"/>
        </w:rPr>
        <w:t xml:space="preserve"> hatása hasonló az </w:t>
      </w:r>
      <w:proofErr w:type="spellStart"/>
      <w:r w:rsidRPr="00C630CF">
        <w:rPr>
          <w:szCs w:val="22"/>
          <w:lang w:val="hu-HU"/>
        </w:rPr>
        <w:t>ösztradiol</w:t>
      </w:r>
      <w:proofErr w:type="spellEnd"/>
      <w:r w:rsidRPr="00C630CF">
        <w:rPr>
          <w:szCs w:val="22"/>
          <w:lang w:val="hu-HU"/>
        </w:rPr>
        <w:t xml:space="preserve"> hatásához, nagy </w:t>
      </w:r>
      <w:proofErr w:type="spellStart"/>
      <w:r w:rsidRPr="00C630CF">
        <w:rPr>
          <w:szCs w:val="22"/>
          <w:lang w:val="hu-HU"/>
        </w:rPr>
        <w:t>intracelluláris</w:t>
      </w:r>
      <w:proofErr w:type="spellEnd"/>
      <w:r w:rsidRPr="00C630CF">
        <w:rPr>
          <w:szCs w:val="22"/>
          <w:lang w:val="hu-HU"/>
        </w:rPr>
        <w:t xml:space="preserve"> aktivitással rendelkező természetes ösztrogén. Az ösztrogénhiány tünetei a bőrön az </w:t>
      </w:r>
      <w:proofErr w:type="spellStart"/>
      <w:r w:rsidRPr="00C630CF">
        <w:rPr>
          <w:szCs w:val="22"/>
          <w:lang w:val="hu-HU"/>
        </w:rPr>
        <w:t>epidermis</w:t>
      </w:r>
      <w:proofErr w:type="spellEnd"/>
      <w:r w:rsidRPr="00C630CF">
        <w:rPr>
          <w:szCs w:val="22"/>
          <w:lang w:val="hu-HU"/>
        </w:rPr>
        <w:t xml:space="preserve"> </w:t>
      </w:r>
      <w:proofErr w:type="spellStart"/>
      <w:r w:rsidRPr="00C630CF">
        <w:rPr>
          <w:szCs w:val="22"/>
          <w:lang w:val="hu-HU"/>
        </w:rPr>
        <w:t>atrophiája</w:t>
      </w:r>
      <w:proofErr w:type="spellEnd"/>
      <w:r w:rsidRPr="00C630CF">
        <w:rPr>
          <w:szCs w:val="22"/>
          <w:lang w:val="hu-HU"/>
        </w:rPr>
        <w:t xml:space="preserve">, a bőr keringésének és metabolizmusának csökkenése. </w:t>
      </w:r>
    </w:p>
    <w:p w14:paraId="0D91531F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 hajas fejbőrön az ösztrogén több irányú hatást fejt ki. Az ösztrogén </w:t>
      </w:r>
      <w:proofErr w:type="spellStart"/>
      <w:r w:rsidRPr="00C630CF">
        <w:rPr>
          <w:szCs w:val="22"/>
          <w:lang w:val="hu-HU"/>
        </w:rPr>
        <w:t>alopecia</w:t>
      </w:r>
      <w:proofErr w:type="spellEnd"/>
      <w:r w:rsidRPr="00C630CF">
        <w:rPr>
          <w:szCs w:val="22"/>
          <w:lang w:val="hu-HU"/>
        </w:rPr>
        <w:t xml:space="preserve"> esetén hatását a keringés fokozása és a metabolizmus stimulálása révén fejti ki. </w:t>
      </w:r>
    </w:p>
    <w:p w14:paraId="1B2E94CB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Ezeken kívül a lokálisan alkalmazott ösztrogén csökkentheti a biológiailag aktív androgén (5-dihidrotesztoszteron) hatását. </w:t>
      </w:r>
    </w:p>
    <w:p w14:paraId="650F02FD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>Az ösztrogén hatásmechanizmusa:</w:t>
      </w:r>
    </w:p>
    <w:p w14:paraId="0BF29C8C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lastRenderedPageBreak/>
        <w:t>1. Gátolja az 5-α-reduktáz enzimet és így csökkenti a biológiailag aktív 5-dihidrotesztoszteron képződését.</w:t>
      </w:r>
    </w:p>
    <w:p w14:paraId="756C6B44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>2. Az androgén receptorok kompetitív gátlása.</w:t>
      </w:r>
    </w:p>
    <w:p w14:paraId="5B5C09AF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</w:p>
    <w:p w14:paraId="74EC73AF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 lokális </w:t>
      </w:r>
      <w:proofErr w:type="spellStart"/>
      <w:r w:rsidRPr="00C630CF">
        <w:rPr>
          <w:szCs w:val="22"/>
          <w:lang w:val="hu-HU"/>
        </w:rPr>
        <w:t>kortikoszteroidok</w:t>
      </w:r>
      <w:proofErr w:type="spellEnd"/>
      <w:r w:rsidRPr="00C630CF">
        <w:rPr>
          <w:szCs w:val="22"/>
          <w:lang w:val="hu-HU"/>
        </w:rPr>
        <w:t xml:space="preserve"> gyenge (I), közepesen erős (II), erős (III) és nagyon erős (IV) csoportba sorolhatók.</w:t>
      </w:r>
    </w:p>
    <w:p w14:paraId="2E1EFD1B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 </w:t>
      </w:r>
      <w:proofErr w:type="spellStart"/>
      <w:r w:rsidRPr="00C630CF">
        <w:rPr>
          <w:szCs w:val="22"/>
          <w:lang w:val="hu-HU"/>
        </w:rPr>
        <w:t>prednizolon</w:t>
      </w:r>
      <w:proofErr w:type="spellEnd"/>
      <w:r w:rsidRPr="00C630CF">
        <w:rPr>
          <w:szCs w:val="22"/>
          <w:lang w:val="hu-HU"/>
        </w:rPr>
        <w:t xml:space="preserve"> az első csoportba tartozik és így különösen alkalmas a tisztán gyulladásos </w:t>
      </w:r>
      <w:proofErr w:type="spellStart"/>
      <w:r w:rsidRPr="00C630CF">
        <w:rPr>
          <w:szCs w:val="22"/>
          <w:lang w:val="hu-HU"/>
        </w:rPr>
        <w:t>dermatosisok</w:t>
      </w:r>
      <w:proofErr w:type="spellEnd"/>
      <w:r w:rsidRPr="00C630CF">
        <w:rPr>
          <w:szCs w:val="22"/>
          <w:lang w:val="hu-HU"/>
        </w:rPr>
        <w:t xml:space="preserve"> kezelésére, nincs </w:t>
      </w:r>
      <w:proofErr w:type="spellStart"/>
      <w:r w:rsidRPr="00C630CF">
        <w:rPr>
          <w:szCs w:val="22"/>
          <w:lang w:val="hu-HU"/>
        </w:rPr>
        <w:t>antiproliferatív</w:t>
      </w:r>
      <w:proofErr w:type="spellEnd"/>
      <w:r w:rsidRPr="00C630CF">
        <w:rPr>
          <w:szCs w:val="22"/>
          <w:lang w:val="hu-HU"/>
        </w:rPr>
        <w:t xml:space="preserve"> hatása. </w:t>
      </w:r>
    </w:p>
    <w:p w14:paraId="75E0CA73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</w:p>
    <w:p w14:paraId="4BC38F38" w14:textId="333526C8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 lokálisan alkalmazott szalicilsav </w:t>
      </w:r>
      <w:proofErr w:type="spellStart"/>
      <w:r w:rsidRPr="00C630CF">
        <w:rPr>
          <w:szCs w:val="22"/>
          <w:lang w:val="hu-HU"/>
        </w:rPr>
        <w:t>keratolitikus</w:t>
      </w:r>
      <w:proofErr w:type="spellEnd"/>
      <w:r w:rsidRPr="00C630CF">
        <w:rPr>
          <w:szCs w:val="22"/>
          <w:lang w:val="hu-HU"/>
        </w:rPr>
        <w:t xml:space="preserve"> és gyulladáscsökkentő hatást fejt ki továbbá </w:t>
      </w:r>
      <w:proofErr w:type="spellStart"/>
      <w:r w:rsidRPr="00C630CF">
        <w:rPr>
          <w:szCs w:val="22"/>
          <w:lang w:val="hu-HU"/>
        </w:rPr>
        <w:t>antimikróbás</w:t>
      </w:r>
      <w:proofErr w:type="spellEnd"/>
      <w:r w:rsidRPr="00C630CF">
        <w:rPr>
          <w:szCs w:val="22"/>
          <w:lang w:val="hu-HU"/>
        </w:rPr>
        <w:t xml:space="preserve"> hatása van a </w:t>
      </w:r>
      <w:proofErr w:type="spellStart"/>
      <w:r w:rsidRPr="00C630CF">
        <w:rPr>
          <w:szCs w:val="22"/>
          <w:lang w:val="hu-HU"/>
        </w:rPr>
        <w:t>Gram-pozitív</w:t>
      </w:r>
      <w:proofErr w:type="spellEnd"/>
      <w:r w:rsidRPr="00C630CF">
        <w:rPr>
          <w:szCs w:val="22"/>
          <w:lang w:val="hu-HU"/>
        </w:rPr>
        <w:t xml:space="preserve"> és </w:t>
      </w:r>
      <w:proofErr w:type="spellStart"/>
      <w:r w:rsidRPr="00C630CF">
        <w:rPr>
          <w:szCs w:val="22"/>
          <w:lang w:val="hu-HU"/>
        </w:rPr>
        <w:t>Gram-negatív</w:t>
      </w:r>
      <w:proofErr w:type="spellEnd"/>
      <w:r w:rsidRPr="00C630CF">
        <w:rPr>
          <w:szCs w:val="22"/>
          <w:lang w:val="hu-HU"/>
        </w:rPr>
        <w:t xml:space="preserve"> baktériumok, patogén gombák, </w:t>
      </w:r>
      <w:proofErr w:type="spellStart"/>
      <w:r w:rsidRPr="00C630CF">
        <w:rPr>
          <w:szCs w:val="22"/>
          <w:lang w:val="hu-HU"/>
        </w:rPr>
        <w:t>dermatophyták</w:t>
      </w:r>
      <w:proofErr w:type="spellEnd"/>
      <w:r w:rsidRPr="00C630CF">
        <w:rPr>
          <w:szCs w:val="22"/>
          <w:lang w:val="hu-HU"/>
        </w:rPr>
        <w:t xml:space="preserve"> és a penész okozta bőrbetegségek esetén. A baktérium-gátló koncentrációja minimum 0,15</w:t>
      </w:r>
      <w:r w:rsidR="00643635">
        <w:rPr>
          <w:szCs w:val="22"/>
          <w:lang w:val="hu-HU"/>
        </w:rPr>
        <w:t>–</w:t>
      </w:r>
      <w:r w:rsidRPr="00C630CF">
        <w:rPr>
          <w:szCs w:val="22"/>
          <w:lang w:val="hu-HU"/>
        </w:rPr>
        <w:t>0,5%.</w:t>
      </w:r>
    </w:p>
    <w:p w14:paraId="285A317C" w14:textId="77777777" w:rsidR="000554D4" w:rsidRPr="00C630CF" w:rsidRDefault="000554D4" w:rsidP="000554D4">
      <w:pPr>
        <w:ind w:left="567" w:hanging="567"/>
        <w:rPr>
          <w:b/>
          <w:szCs w:val="22"/>
          <w:lang w:val="hu-HU"/>
        </w:rPr>
      </w:pPr>
    </w:p>
    <w:p w14:paraId="2729293B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5.2</w:t>
      </w:r>
      <w:r w:rsidRPr="00C630CF">
        <w:rPr>
          <w:b/>
          <w:szCs w:val="22"/>
          <w:lang w:val="hu-HU"/>
        </w:rPr>
        <w:tab/>
      </w:r>
      <w:proofErr w:type="spellStart"/>
      <w:r w:rsidRPr="00C630CF">
        <w:rPr>
          <w:b/>
          <w:szCs w:val="22"/>
          <w:lang w:val="hu-HU"/>
        </w:rPr>
        <w:t>Farmakokinetikai</w:t>
      </w:r>
      <w:proofErr w:type="spellEnd"/>
      <w:r w:rsidRPr="00C630CF">
        <w:rPr>
          <w:b/>
          <w:szCs w:val="22"/>
          <w:lang w:val="hu-HU"/>
        </w:rPr>
        <w:t xml:space="preserve"> tulajdonságok</w:t>
      </w:r>
    </w:p>
    <w:p w14:paraId="711F8556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614B2A54" w14:textId="191D8B38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Lokális készítmények esetén a </w:t>
      </w:r>
      <w:proofErr w:type="spellStart"/>
      <w:r w:rsidRPr="00C630CF">
        <w:rPr>
          <w:szCs w:val="22"/>
          <w:lang w:val="hu-HU"/>
        </w:rPr>
        <w:t>percut</w:t>
      </w:r>
      <w:r w:rsidR="00FF48AC">
        <w:rPr>
          <w:szCs w:val="22"/>
          <w:lang w:val="hu-HU"/>
        </w:rPr>
        <w:t>a</w:t>
      </w:r>
      <w:r w:rsidRPr="00C630CF">
        <w:rPr>
          <w:szCs w:val="22"/>
          <w:lang w:val="hu-HU"/>
        </w:rPr>
        <w:t>n</w:t>
      </w:r>
      <w:proofErr w:type="spellEnd"/>
      <w:r w:rsidRPr="00C630CF">
        <w:rPr>
          <w:szCs w:val="22"/>
          <w:lang w:val="hu-HU"/>
        </w:rPr>
        <w:t xml:space="preserve"> alkalmazást és felszívódást követő szisztémás biztonság meghatározása a követelmény, melyet a hatóanyag 24 órás vizeletből történő kimutatásával bizonyítanak.</w:t>
      </w:r>
    </w:p>
    <w:p w14:paraId="1BA3BC8C" w14:textId="5138DAA4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Az </w:t>
      </w:r>
      <w:proofErr w:type="spellStart"/>
      <w:r w:rsidRPr="00C630CF">
        <w:rPr>
          <w:szCs w:val="22"/>
          <w:lang w:val="hu-HU"/>
        </w:rPr>
        <w:t>Alpicort</w:t>
      </w:r>
      <w:proofErr w:type="spellEnd"/>
      <w:r w:rsidRPr="00C630CF">
        <w:rPr>
          <w:szCs w:val="22"/>
          <w:lang w:val="hu-HU"/>
        </w:rPr>
        <w:t xml:space="preserve"> Plus készítményt a hajas fejbőrön alkalmazva (100</w:t>
      </w:r>
      <w:r w:rsidR="00FF48AC">
        <w:rPr>
          <w:szCs w:val="22"/>
          <w:lang w:val="hu-HU"/>
        </w:rPr>
        <w:t> </w:t>
      </w:r>
      <w:r w:rsidRPr="00C630CF">
        <w:rPr>
          <w:szCs w:val="22"/>
          <w:lang w:val="hu-HU"/>
        </w:rPr>
        <w:t>cm</w:t>
      </w:r>
      <w:r w:rsidRPr="00794B84">
        <w:rPr>
          <w:szCs w:val="22"/>
          <w:vertAlign w:val="superscript"/>
          <w:lang w:val="hu-HU"/>
        </w:rPr>
        <w:t>2</w:t>
      </w:r>
      <w:r w:rsidRPr="00C630CF">
        <w:rPr>
          <w:szCs w:val="22"/>
          <w:lang w:val="hu-HU"/>
        </w:rPr>
        <w:t xml:space="preserve">) a vizeletben megjelenő ösztrogén-szint nem változik. </w:t>
      </w:r>
    </w:p>
    <w:p w14:paraId="73850D24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Az </w:t>
      </w:r>
      <w:proofErr w:type="spellStart"/>
      <w:r w:rsidRPr="00C630CF">
        <w:rPr>
          <w:szCs w:val="22"/>
          <w:lang w:val="hu-HU"/>
        </w:rPr>
        <w:t>Alpicort</w:t>
      </w:r>
      <w:proofErr w:type="spellEnd"/>
      <w:r w:rsidRPr="00C630CF">
        <w:rPr>
          <w:szCs w:val="22"/>
          <w:lang w:val="hu-HU"/>
        </w:rPr>
        <w:t xml:space="preserve"> Plus oldat napi lokális alkalmazása nem vezet kumulációhoz, a véralvadás és a zsíranyagcsere laborparaméterei azonban változhatnak.</w:t>
      </w:r>
    </w:p>
    <w:p w14:paraId="52560674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 </w:t>
      </w:r>
      <w:proofErr w:type="spellStart"/>
      <w:r w:rsidRPr="00C630CF">
        <w:rPr>
          <w:szCs w:val="22"/>
          <w:lang w:val="hu-HU"/>
        </w:rPr>
        <w:t>prednizolon</w:t>
      </w:r>
      <w:proofErr w:type="spellEnd"/>
      <w:r w:rsidRPr="00C630CF">
        <w:rPr>
          <w:szCs w:val="22"/>
          <w:lang w:val="hu-HU"/>
        </w:rPr>
        <w:t xml:space="preserve"> penetrációja és abszorpciója a </w:t>
      </w:r>
      <w:proofErr w:type="spellStart"/>
      <w:r w:rsidRPr="00C630CF">
        <w:rPr>
          <w:szCs w:val="22"/>
          <w:lang w:val="hu-HU"/>
        </w:rPr>
        <w:t>dermatologiai</w:t>
      </w:r>
      <w:proofErr w:type="spellEnd"/>
      <w:r w:rsidRPr="00C630CF">
        <w:rPr>
          <w:szCs w:val="22"/>
          <w:lang w:val="hu-HU"/>
        </w:rPr>
        <w:t xml:space="preserve"> célra alkalmazott </w:t>
      </w:r>
      <w:proofErr w:type="spellStart"/>
      <w:r w:rsidRPr="00C630CF">
        <w:rPr>
          <w:szCs w:val="22"/>
          <w:lang w:val="hu-HU"/>
        </w:rPr>
        <w:t>kortikoszteroidoknál</w:t>
      </w:r>
      <w:proofErr w:type="spellEnd"/>
      <w:r w:rsidRPr="00C630CF">
        <w:rPr>
          <w:szCs w:val="22"/>
          <w:lang w:val="hu-HU"/>
        </w:rPr>
        <w:t xml:space="preserve"> leírtakhoz hasonlóan megy végbe. </w:t>
      </w:r>
    </w:p>
    <w:p w14:paraId="49426B07" w14:textId="0D289C80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 lokálisan alkalmazott </w:t>
      </w:r>
      <w:proofErr w:type="spellStart"/>
      <w:r w:rsidRPr="00C630CF">
        <w:rPr>
          <w:szCs w:val="22"/>
          <w:lang w:val="hu-HU"/>
        </w:rPr>
        <w:t>kortikoszteroidok</w:t>
      </w:r>
      <w:proofErr w:type="spellEnd"/>
      <w:r w:rsidRPr="00C630CF">
        <w:rPr>
          <w:szCs w:val="22"/>
          <w:lang w:val="hu-HU"/>
        </w:rPr>
        <w:t xml:space="preserve"> tört része kerül a szisztémás keringésbe. Függ az alkalmazás helyétől (testtájtól), a bőr aktuális állapotától, a vivőanyagoktól. A plazma-felezési idő 2 és 4 óra, míg a biológiai felezési idő 12</w:t>
      </w:r>
      <w:r w:rsidR="00643635">
        <w:rPr>
          <w:szCs w:val="22"/>
          <w:lang w:val="hu-HU"/>
        </w:rPr>
        <w:t>–</w:t>
      </w:r>
      <w:r w:rsidRPr="00C630CF">
        <w:rPr>
          <w:szCs w:val="22"/>
          <w:lang w:val="hu-HU"/>
        </w:rPr>
        <w:t xml:space="preserve">36 óra, mert a </w:t>
      </w:r>
      <w:proofErr w:type="spellStart"/>
      <w:r w:rsidRPr="00C630CF">
        <w:rPr>
          <w:szCs w:val="22"/>
          <w:lang w:val="hu-HU"/>
        </w:rPr>
        <w:t>szteroidkötés</w:t>
      </w:r>
      <w:proofErr w:type="spellEnd"/>
      <w:r w:rsidRPr="00C630CF">
        <w:rPr>
          <w:szCs w:val="22"/>
          <w:lang w:val="hu-HU"/>
        </w:rPr>
        <w:t xml:space="preserve"> a sejtekben a </w:t>
      </w:r>
      <w:proofErr w:type="spellStart"/>
      <w:r w:rsidRPr="00C630CF">
        <w:rPr>
          <w:szCs w:val="22"/>
          <w:lang w:val="hu-HU"/>
        </w:rPr>
        <w:t>cytosol-receptor</w:t>
      </w:r>
      <w:proofErr w:type="spellEnd"/>
      <w:r w:rsidRPr="00C630CF">
        <w:rPr>
          <w:szCs w:val="22"/>
          <w:lang w:val="hu-HU"/>
        </w:rPr>
        <w:t xml:space="preserve"> komplexben hosszabb ideig megmarad. </w:t>
      </w:r>
    </w:p>
    <w:p w14:paraId="1410D20C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</w:p>
    <w:p w14:paraId="6456DC6A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Az állatkísérletek és a humán </w:t>
      </w:r>
      <w:proofErr w:type="spellStart"/>
      <w:r w:rsidRPr="00C630CF">
        <w:rPr>
          <w:szCs w:val="22"/>
          <w:lang w:val="hu-HU"/>
        </w:rPr>
        <w:t>farmakokinetikai</w:t>
      </w:r>
      <w:proofErr w:type="spellEnd"/>
      <w:r w:rsidRPr="00C630CF">
        <w:rPr>
          <w:szCs w:val="22"/>
          <w:lang w:val="hu-HU"/>
        </w:rPr>
        <w:t xml:space="preserve"> vizsgálatok bizonyították, hogy a szalicilsav gyorsan </w:t>
      </w:r>
      <w:proofErr w:type="spellStart"/>
      <w:r w:rsidRPr="00C630CF">
        <w:rPr>
          <w:szCs w:val="22"/>
          <w:lang w:val="hu-HU"/>
        </w:rPr>
        <w:t>penetrálódik</w:t>
      </w:r>
      <w:proofErr w:type="spellEnd"/>
      <w:r w:rsidRPr="00C630CF">
        <w:rPr>
          <w:szCs w:val="22"/>
          <w:lang w:val="hu-HU"/>
        </w:rPr>
        <w:t xml:space="preserve"> a bőrbe. A </w:t>
      </w:r>
      <w:proofErr w:type="spellStart"/>
      <w:r w:rsidRPr="00C630CF">
        <w:rPr>
          <w:szCs w:val="22"/>
          <w:lang w:val="hu-HU"/>
        </w:rPr>
        <w:t>percutan</w:t>
      </w:r>
      <w:proofErr w:type="spellEnd"/>
      <w:r w:rsidRPr="00C630CF">
        <w:rPr>
          <w:szCs w:val="22"/>
          <w:lang w:val="hu-HU"/>
        </w:rPr>
        <w:t xml:space="preserve"> </w:t>
      </w:r>
      <w:proofErr w:type="spellStart"/>
      <w:r w:rsidRPr="00C630CF">
        <w:rPr>
          <w:szCs w:val="22"/>
          <w:lang w:val="hu-HU"/>
        </w:rPr>
        <w:t>absorptio</w:t>
      </w:r>
      <w:proofErr w:type="spellEnd"/>
      <w:r w:rsidRPr="00C630CF">
        <w:rPr>
          <w:szCs w:val="22"/>
          <w:lang w:val="hu-HU"/>
        </w:rPr>
        <w:t xml:space="preserve"> fokozódik, ha a </w:t>
      </w:r>
      <w:proofErr w:type="spellStart"/>
      <w:r w:rsidRPr="00C630CF">
        <w:rPr>
          <w:szCs w:val="22"/>
          <w:lang w:val="hu-HU"/>
        </w:rPr>
        <w:t>dermatosist</w:t>
      </w:r>
      <w:proofErr w:type="spellEnd"/>
      <w:r w:rsidRPr="00C630CF">
        <w:rPr>
          <w:szCs w:val="22"/>
          <w:lang w:val="hu-HU"/>
        </w:rPr>
        <w:t xml:space="preserve"> gyulladás vagy a bőrfelület felmaródása kíséri.</w:t>
      </w:r>
    </w:p>
    <w:p w14:paraId="7352C857" w14:textId="6A088296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 szalicilsav szisztémásan </w:t>
      </w:r>
      <w:proofErr w:type="spellStart"/>
      <w:r w:rsidRPr="00C630CF">
        <w:rPr>
          <w:szCs w:val="22"/>
          <w:lang w:val="hu-HU"/>
        </w:rPr>
        <w:t>szaliciluronsavvá</w:t>
      </w:r>
      <w:proofErr w:type="spellEnd"/>
      <w:r w:rsidRPr="00C630CF">
        <w:rPr>
          <w:szCs w:val="22"/>
          <w:lang w:val="hu-HU"/>
        </w:rPr>
        <w:t xml:space="preserve">, </w:t>
      </w:r>
      <w:proofErr w:type="spellStart"/>
      <w:r w:rsidRPr="00C630CF">
        <w:rPr>
          <w:szCs w:val="22"/>
          <w:lang w:val="hu-HU"/>
        </w:rPr>
        <w:t>glükuroniddá</w:t>
      </w:r>
      <w:proofErr w:type="spellEnd"/>
      <w:r w:rsidRPr="00C630CF">
        <w:rPr>
          <w:szCs w:val="22"/>
          <w:lang w:val="hu-HU"/>
        </w:rPr>
        <w:t xml:space="preserve">, </w:t>
      </w:r>
      <w:proofErr w:type="spellStart"/>
      <w:r w:rsidRPr="00C630CF">
        <w:rPr>
          <w:szCs w:val="22"/>
          <w:lang w:val="hu-HU"/>
        </w:rPr>
        <w:t>genciánasavvá</w:t>
      </w:r>
      <w:proofErr w:type="spellEnd"/>
      <w:r w:rsidRPr="00C630CF">
        <w:rPr>
          <w:szCs w:val="22"/>
          <w:lang w:val="hu-HU"/>
        </w:rPr>
        <w:t xml:space="preserve"> és </w:t>
      </w:r>
      <w:proofErr w:type="spellStart"/>
      <w:r w:rsidRPr="00C630CF">
        <w:rPr>
          <w:szCs w:val="22"/>
          <w:lang w:val="hu-HU"/>
        </w:rPr>
        <w:t>dihidroxi-benzoesavvá</w:t>
      </w:r>
      <w:proofErr w:type="spellEnd"/>
      <w:r w:rsidRPr="00C630CF">
        <w:rPr>
          <w:szCs w:val="22"/>
          <w:lang w:val="hu-HU"/>
        </w:rPr>
        <w:t xml:space="preserve"> </w:t>
      </w:r>
      <w:proofErr w:type="spellStart"/>
      <w:r w:rsidRPr="00C630CF">
        <w:rPr>
          <w:szCs w:val="22"/>
          <w:lang w:val="hu-HU"/>
        </w:rPr>
        <w:t>metabolizálódik</w:t>
      </w:r>
      <w:proofErr w:type="spellEnd"/>
      <w:r w:rsidRPr="00C630CF">
        <w:rPr>
          <w:szCs w:val="22"/>
          <w:lang w:val="hu-HU"/>
        </w:rPr>
        <w:t xml:space="preserve"> és túlnyomó részt a vesén át ürül. A szalicilsav felezési ideje 2</w:t>
      </w:r>
      <w:r w:rsidR="00643635">
        <w:rPr>
          <w:szCs w:val="22"/>
          <w:lang w:val="hu-HU"/>
        </w:rPr>
        <w:t>–</w:t>
      </w:r>
      <w:r w:rsidRPr="00C630CF">
        <w:rPr>
          <w:szCs w:val="22"/>
          <w:lang w:val="hu-HU"/>
        </w:rPr>
        <w:t>3 óra.</w:t>
      </w:r>
    </w:p>
    <w:p w14:paraId="49DC98C8" w14:textId="77777777" w:rsidR="000554D4" w:rsidRPr="00C630CF" w:rsidRDefault="000554D4" w:rsidP="000554D4">
      <w:pPr>
        <w:ind w:left="567" w:hanging="567"/>
        <w:rPr>
          <w:b/>
          <w:szCs w:val="22"/>
          <w:lang w:val="hu-HU"/>
        </w:rPr>
      </w:pPr>
    </w:p>
    <w:p w14:paraId="2EDE0F24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5.3</w:t>
      </w:r>
      <w:r w:rsidRPr="00C630CF">
        <w:rPr>
          <w:b/>
          <w:szCs w:val="22"/>
          <w:lang w:val="hu-HU"/>
        </w:rPr>
        <w:tab/>
        <w:t xml:space="preserve">A </w:t>
      </w:r>
      <w:proofErr w:type="spellStart"/>
      <w:r w:rsidRPr="00C630CF">
        <w:rPr>
          <w:b/>
          <w:szCs w:val="22"/>
          <w:lang w:val="hu-HU"/>
        </w:rPr>
        <w:t>preklinikai</w:t>
      </w:r>
      <w:proofErr w:type="spellEnd"/>
      <w:r w:rsidRPr="00C630CF">
        <w:rPr>
          <w:b/>
          <w:szCs w:val="22"/>
          <w:lang w:val="hu-HU"/>
        </w:rPr>
        <w:t xml:space="preserve"> biztonságossági vizsgálatok eredményei</w:t>
      </w:r>
    </w:p>
    <w:p w14:paraId="17F7B3CB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14B932D0" w14:textId="77777777" w:rsidR="000554D4" w:rsidRPr="00C630CF" w:rsidRDefault="000554D4" w:rsidP="000554D4">
      <w:pPr>
        <w:ind w:left="567" w:hanging="567"/>
        <w:rPr>
          <w:szCs w:val="22"/>
          <w:u w:val="single"/>
          <w:lang w:val="hu-HU"/>
        </w:rPr>
      </w:pPr>
      <w:r w:rsidRPr="00C630CF">
        <w:rPr>
          <w:szCs w:val="22"/>
          <w:u w:val="single"/>
          <w:lang w:val="hu-HU"/>
        </w:rPr>
        <w:t>Toxicitás</w:t>
      </w:r>
    </w:p>
    <w:p w14:paraId="1FDF14A8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Emberben </w:t>
      </w:r>
      <w:r w:rsidRPr="004F0C09">
        <w:rPr>
          <w:i/>
          <w:szCs w:val="22"/>
          <w:lang w:val="hu-HU"/>
        </w:rPr>
        <w:t xml:space="preserve">per </w:t>
      </w:r>
      <w:proofErr w:type="spellStart"/>
      <w:r w:rsidRPr="004F0C09">
        <w:rPr>
          <w:i/>
          <w:szCs w:val="22"/>
          <w:lang w:val="hu-HU"/>
        </w:rPr>
        <w:t>os</w:t>
      </w:r>
      <w:proofErr w:type="spellEnd"/>
      <w:r w:rsidRPr="00C630CF">
        <w:rPr>
          <w:szCs w:val="22"/>
          <w:lang w:val="hu-HU"/>
        </w:rPr>
        <w:t xml:space="preserve"> alkalmazott </w:t>
      </w:r>
      <w:proofErr w:type="spellStart"/>
      <w:r w:rsidRPr="00C630CF">
        <w:rPr>
          <w:szCs w:val="22"/>
          <w:lang w:val="hu-HU"/>
        </w:rPr>
        <w:t>max</w:t>
      </w:r>
      <w:proofErr w:type="spellEnd"/>
      <w:r w:rsidRPr="00C630CF">
        <w:rPr>
          <w:szCs w:val="22"/>
          <w:lang w:val="hu-HU"/>
        </w:rPr>
        <w:t xml:space="preserve">. 3 g </w:t>
      </w:r>
      <w:proofErr w:type="spellStart"/>
      <w:r w:rsidRPr="00C630CF">
        <w:rPr>
          <w:szCs w:val="22"/>
          <w:lang w:val="hu-HU"/>
        </w:rPr>
        <w:t>prednizolon</w:t>
      </w:r>
      <w:proofErr w:type="spellEnd"/>
      <w:r w:rsidRPr="00C630CF">
        <w:rPr>
          <w:szCs w:val="22"/>
          <w:lang w:val="hu-HU"/>
        </w:rPr>
        <w:t xml:space="preserve"> közvetlen toxikus hatás nélkül tolerálható.</w:t>
      </w:r>
    </w:p>
    <w:p w14:paraId="4C282242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  <w:proofErr w:type="spellStart"/>
      <w:r w:rsidRPr="00C630CF">
        <w:rPr>
          <w:szCs w:val="22"/>
          <w:lang w:val="hu-HU"/>
        </w:rPr>
        <w:t>Cushing-szindróma</w:t>
      </w:r>
      <w:proofErr w:type="spellEnd"/>
      <w:r w:rsidRPr="00C630CF">
        <w:rPr>
          <w:szCs w:val="22"/>
          <w:lang w:val="hu-HU"/>
        </w:rPr>
        <w:t xml:space="preserve"> jelentkezhet hosszú ideig tartó (&gt;14 nap), humán </w:t>
      </w:r>
      <w:r w:rsidRPr="004F0C09">
        <w:rPr>
          <w:i/>
          <w:szCs w:val="22"/>
          <w:lang w:val="hu-HU"/>
        </w:rPr>
        <w:t xml:space="preserve">per </w:t>
      </w:r>
      <w:proofErr w:type="spellStart"/>
      <w:r w:rsidRPr="004F0C09">
        <w:rPr>
          <w:i/>
          <w:szCs w:val="22"/>
          <w:lang w:val="hu-HU"/>
        </w:rPr>
        <w:t>os</w:t>
      </w:r>
      <w:proofErr w:type="spellEnd"/>
      <w:r w:rsidRPr="00C630CF">
        <w:rPr>
          <w:szCs w:val="22"/>
          <w:lang w:val="hu-HU"/>
        </w:rPr>
        <w:t xml:space="preserve"> alkalmazásakor </w:t>
      </w:r>
    </w:p>
    <w:p w14:paraId="3AB724C7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7,5 mg/nap (maximális dózis 75 kg-ra). Helyi alkalmazásakor ezek a hatások csak hosszú ideig tartó, nagy felületen végzett kezelések esetében jelentkezhetnek, főleg </w:t>
      </w:r>
      <w:proofErr w:type="spellStart"/>
      <w:r w:rsidRPr="00C630CF">
        <w:rPr>
          <w:szCs w:val="22"/>
          <w:lang w:val="hu-HU"/>
        </w:rPr>
        <w:t>occlusiv</w:t>
      </w:r>
      <w:proofErr w:type="spellEnd"/>
      <w:r w:rsidRPr="00C630CF">
        <w:rPr>
          <w:szCs w:val="22"/>
          <w:lang w:val="hu-HU"/>
        </w:rPr>
        <w:t xml:space="preserve"> kezelés esetén.</w:t>
      </w:r>
    </w:p>
    <w:p w14:paraId="1F0AC83A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u w:val="single"/>
          <w:lang w:val="hu-HU"/>
        </w:rPr>
        <w:t>Akut toxicitás (</w:t>
      </w:r>
      <w:proofErr w:type="spellStart"/>
      <w:r w:rsidRPr="00C630CF">
        <w:rPr>
          <w:szCs w:val="22"/>
          <w:u w:val="single"/>
          <w:lang w:val="hu-HU"/>
        </w:rPr>
        <w:t>ösztradiol-valerát</w:t>
      </w:r>
      <w:proofErr w:type="spellEnd"/>
      <w:r w:rsidRPr="00C630CF">
        <w:rPr>
          <w:szCs w:val="22"/>
          <w:u w:val="single"/>
          <w:lang w:val="hu-HU"/>
        </w:rPr>
        <w:t>)</w:t>
      </w:r>
      <w:r w:rsidRPr="00C630CF">
        <w:rPr>
          <w:b/>
          <w:szCs w:val="22"/>
          <w:lang w:val="hu-HU"/>
        </w:rPr>
        <w:t xml:space="preserve">: </w:t>
      </w:r>
      <w:r w:rsidRPr="00C630CF">
        <w:rPr>
          <w:szCs w:val="22"/>
          <w:lang w:val="hu-HU"/>
        </w:rPr>
        <w:t>csekély, &gt;1 g/ kg szisztémás bevétel után sem jelentkezik az első tünet.</w:t>
      </w:r>
    </w:p>
    <w:p w14:paraId="7BB01C0E" w14:textId="63869526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u w:val="single"/>
          <w:lang w:val="hu-HU"/>
        </w:rPr>
        <w:t>Krónikus toxicitás:</w:t>
      </w:r>
      <w:r w:rsidRPr="00C630CF">
        <w:rPr>
          <w:b/>
          <w:szCs w:val="22"/>
          <w:lang w:val="hu-HU"/>
        </w:rPr>
        <w:t xml:space="preserve"> </w:t>
      </w:r>
      <w:r w:rsidRPr="00C630CF">
        <w:rPr>
          <w:szCs w:val="22"/>
          <w:lang w:val="hu-HU"/>
        </w:rPr>
        <w:t>patkányokon 25 hétig folyamatosan alkalmazott 1,6</w:t>
      </w:r>
      <w:r w:rsidR="00643635">
        <w:rPr>
          <w:szCs w:val="22"/>
          <w:lang w:val="hu-HU"/>
        </w:rPr>
        <w:t>–</w:t>
      </w:r>
      <w:r w:rsidRPr="00C630CF">
        <w:rPr>
          <w:szCs w:val="22"/>
          <w:lang w:val="hu-HU"/>
        </w:rPr>
        <w:t xml:space="preserve">4,8 mg/kg dózisú </w:t>
      </w:r>
      <w:proofErr w:type="spellStart"/>
      <w:r w:rsidRPr="00C630CF">
        <w:rPr>
          <w:szCs w:val="22"/>
          <w:lang w:val="hu-HU"/>
        </w:rPr>
        <w:t>ösztradiol</w:t>
      </w:r>
      <w:proofErr w:type="spellEnd"/>
      <w:r w:rsidRPr="00C630CF">
        <w:rPr>
          <w:szCs w:val="22"/>
          <w:lang w:val="hu-HU"/>
        </w:rPr>
        <w:t xml:space="preserve"> emeli a GOT-, GPT-, koleszterin- és trigliceridszinteket.</w:t>
      </w:r>
    </w:p>
    <w:p w14:paraId="2E312DC3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</w:p>
    <w:p w14:paraId="2FB5623D" w14:textId="0CD382FA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>Általában, a lokálisan alkalmazott szalicilsav nem fejt ki toxikus hatást (a szérumszint alig éri el a kb. 5mg/dl értéket). A szalicilsav mérgezési tünetei akkor jelentkeznek, ha a szérumszint eléri a 30</w:t>
      </w:r>
      <w:r w:rsidR="00FF48AC">
        <w:rPr>
          <w:szCs w:val="22"/>
          <w:lang w:val="hu-HU"/>
        </w:rPr>
        <w:t> </w:t>
      </w:r>
      <w:r w:rsidRPr="00C630CF">
        <w:rPr>
          <w:szCs w:val="22"/>
          <w:lang w:val="hu-HU"/>
        </w:rPr>
        <w:t xml:space="preserve">mg/dl értéket. A mérgezés tünetei: </w:t>
      </w:r>
      <w:proofErr w:type="spellStart"/>
      <w:r w:rsidRPr="00C630CF">
        <w:rPr>
          <w:szCs w:val="22"/>
          <w:lang w:val="hu-HU"/>
        </w:rPr>
        <w:t>tinnitus</w:t>
      </w:r>
      <w:proofErr w:type="spellEnd"/>
      <w:r w:rsidRPr="00C630CF">
        <w:rPr>
          <w:szCs w:val="22"/>
          <w:lang w:val="hu-HU"/>
        </w:rPr>
        <w:t xml:space="preserve">, </w:t>
      </w:r>
      <w:proofErr w:type="spellStart"/>
      <w:r w:rsidRPr="00C630CF">
        <w:rPr>
          <w:szCs w:val="22"/>
          <w:lang w:val="hu-HU"/>
        </w:rPr>
        <w:t>epistaxis</w:t>
      </w:r>
      <w:proofErr w:type="spellEnd"/>
      <w:r w:rsidRPr="00C630CF">
        <w:rPr>
          <w:szCs w:val="22"/>
          <w:lang w:val="hu-HU"/>
        </w:rPr>
        <w:t xml:space="preserve">, </w:t>
      </w:r>
      <w:proofErr w:type="spellStart"/>
      <w:r w:rsidRPr="00C630CF">
        <w:rPr>
          <w:szCs w:val="22"/>
          <w:lang w:val="hu-HU"/>
        </w:rPr>
        <w:t>nausea</w:t>
      </w:r>
      <w:proofErr w:type="spellEnd"/>
      <w:r w:rsidRPr="00C630CF">
        <w:rPr>
          <w:szCs w:val="22"/>
          <w:lang w:val="hu-HU"/>
        </w:rPr>
        <w:t xml:space="preserve">, hányás, nyálkahártya-irritáció; a száraz nyálkahártya miatt fellépő tünetek, mint </w:t>
      </w:r>
      <w:proofErr w:type="spellStart"/>
      <w:r w:rsidRPr="00C630CF">
        <w:rPr>
          <w:szCs w:val="22"/>
          <w:lang w:val="hu-HU"/>
        </w:rPr>
        <w:t>hiperventillatio</w:t>
      </w:r>
      <w:proofErr w:type="spellEnd"/>
      <w:r w:rsidRPr="00C630CF">
        <w:rPr>
          <w:szCs w:val="22"/>
          <w:lang w:val="hu-HU"/>
        </w:rPr>
        <w:t xml:space="preserve">. </w:t>
      </w:r>
    </w:p>
    <w:p w14:paraId="5C86942D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  <w:proofErr w:type="spellStart"/>
      <w:r w:rsidRPr="00C630CF">
        <w:rPr>
          <w:szCs w:val="22"/>
          <w:lang w:val="hu-HU"/>
        </w:rPr>
        <w:t>Coagulatio</w:t>
      </w:r>
      <w:proofErr w:type="spellEnd"/>
      <w:r w:rsidRPr="00C630CF">
        <w:rPr>
          <w:szCs w:val="22"/>
          <w:lang w:val="hu-HU"/>
        </w:rPr>
        <w:t xml:space="preserve"> és vesekárosodás is kísérheti a szalicilsav mérgezést.</w:t>
      </w:r>
    </w:p>
    <w:p w14:paraId="31EF7045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>Kisgyermekek, gyermekek, máj-és vesebetegségben szenvedők esetében a kockázat fokozott.</w:t>
      </w:r>
    </w:p>
    <w:p w14:paraId="49B2CC73" w14:textId="77777777" w:rsidR="000554D4" w:rsidRPr="00C630CF" w:rsidRDefault="000554D4" w:rsidP="000554D4">
      <w:pPr>
        <w:ind w:left="567" w:hanging="567"/>
        <w:rPr>
          <w:b/>
          <w:szCs w:val="22"/>
          <w:lang w:val="hu-HU"/>
        </w:rPr>
      </w:pPr>
    </w:p>
    <w:p w14:paraId="6B5A3942" w14:textId="3D14B8C8" w:rsidR="000554D4" w:rsidRPr="00C630CF" w:rsidRDefault="000554D4" w:rsidP="000554D4">
      <w:pPr>
        <w:ind w:left="567" w:hanging="567"/>
        <w:rPr>
          <w:szCs w:val="22"/>
          <w:u w:val="single"/>
          <w:lang w:val="hu-HU"/>
        </w:rPr>
      </w:pPr>
      <w:proofErr w:type="spellStart"/>
      <w:r w:rsidRPr="00C630CF">
        <w:rPr>
          <w:szCs w:val="22"/>
          <w:u w:val="single"/>
          <w:lang w:val="hu-HU"/>
        </w:rPr>
        <w:t>Carcinogen</w:t>
      </w:r>
      <w:proofErr w:type="spellEnd"/>
      <w:r w:rsidRPr="00C630CF">
        <w:rPr>
          <w:szCs w:val="22"/>
          <w:u w:val="single"/>
          <w:lang w:val="hu-HU"/>
        </w:rPr>
        <w:t>/</w:t>
      </w:r>
      <w:proofErr w:type="spellStart"/>
      <w:r w:rsidRPr="00C630CF">
        <w:rPr>
          <w:szCs w:val="22"/>
          <w:u w:val="single"/>
          <w:lang w:val="hu-HU"/>
        </w:rPr>
        <w:t>mutagen</w:t>
      </w:r>
      <w:proofErr w:type="spellEnd"/>
      <w:r w:rsidRPr="00C630CF">
        <w:rPr>
          <w:szCs w:val="22"/>
          <w:u w:val="single"/>
          <w:lang w:val="hu-HU"/>
        </w:rPr>
        <w:t xml:space="preserve"> hatás</w:t>
      </w:r>
    </w:p>
    <w:p w14:paraId="7F537EE0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 szalicilsav és a </w:t>
      </w:r>
      <w:proofErr w:type="spellStart"/>
      <w:r w:rsidRPr="00C630CF">
        <w:rPr>
          <w:szCs w:val="22"/>
          <w:lang w:val="hu-HU"/>
        </w:rPr>
        <w:t>prednizolon</w:t>
      </w:r>
      <w:proofErr w:type="spellEnd"/>
      <w:r w:rsidRPr="00C630CF">
        <w:rPr>
          <w:szCs w:val="22"/>
          <w:lang w:val="hu-HU"/>
        </w:rPr>
        <w:t xml:space="preserve"> karcinogén illetve mutagén hatása nem ismert.</w:t>
      </w:r>
    </w:p>
    <w:p w14:paraId="413758C7" w14:textId="77777777" w:rsidR="000554D4" w:rsidRPr="00C630CF" w:rsidRDefault="000554D4" w:rsidP="000554D4">
      <w:pPr>
        <w:ind w:left="567" w:hanging="567"/>
        <w:rPr>
          <w:b/>
          <w:szCs w:val="22"/>
          <w:lang w:val="hu-HU"/>
        </w:rPr>
      </w:pPr>
    </w:p>
    <w:p w14:paraId="03559872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Az </w:t>
      </w:r>
      <w:proofErr w:type="spellStart"/>
      <w:r w:rsidRPr="00C630CF">
        <w:rPr>
          <w:szCs w:val="22"/>
          <w:lang w:val="hu-HU"/>
        </w:rPr>
        <w:t>ösztrogénnel</w:t>
      </w:r>
      <w:proofErr w:type="spellEnd"/>
      <w:r w:rsidRPr="00C630CF">
        <w:rPr>
          <w:szCs w:val="22"/>
          <w:lang w:val="hu-HU"/>
        </w:rPr>
        <w:t xml:space="preserve"> végzett </w:t>
      </w:r>
      <w:proofErr w:type="spellStart"/>
      <w:r w:rsidRPr="00C630CF">
        <w:rPr>
          <w:szCs w:val="22"/>
          <w:lang w:val="hu-HU"/>
        </w:rPr>
        <w:t>mutagenitási</w:t>
      </w:r>
      <w:proofErr w:type="spellEnd"/>
      <w:r w:rsidRPr="00C630CF">
        <w:rPr>
          <w:szCs w:val="22"/>
          <w:lang w:val="hu-HU"/>
        </w:rPr>
        <w:t xml:space="preserve"> vizsgálatok negatív eredményt mutatnak.</w:t>
      </w:r>
    </w:p>
    <w:p w14:paraId="05C61234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Magas koncentráció esetén a kromoszómák mutációját indukálhatják. </w:t>
      </w:r>
    </w:p>
    <w:p w14:paraId="1AB4FEA1" w14:textId="5F01B2A9" w:rsidR="000554D4" w:rsidRPr="00C630CF" w:rsidRDefault="000554D4" w:rsidP="000554D4">
      <w:pPr>
        <w:ind w:left="567" w:hanging="567"/>
        <w:rPr>
          <w:b/>
          <w:szCs w:val="22"/>
          <w:lang w:val="hu-HU"/>
        </w:rPr>
      </w:pPr>
      <w:r w:rsidRPr="00C630CF">
        <w:rPr>
          <w:szCs w:val="22"/>
          <w:lang w:val="hu-HU"/>
        </w:rPr>
        <w:t xml:space="preserve">Szintén magas koncentrációban az </w:t>
      </w:r>
      <w:proofErr w:type="spellStart"/>
      <w:r w:rsidRPr="004F0C09">
        <w:rPr>
          <w:i/>
          <w:szCs w:val="22"/>
          <w:lang w:val="hu-HU"/>
        </w:rPr>
        <w:t>in</w:t>
      </w:r>
      <w:proofErr w:type="spellEnd"/>
      <w:r w:rsidR="00600AB2" w:rsidRPr="004F0C09">
        <w:rPr>
          <w:i/>
          <w:szCs w:val="22"/>
          <w:lang w:val="hu-HU"/>
        </w:rPr>
        <w:t xml:space="preserve"> </w:t>
      </w:r>
      <w:r w:rsidRPr="004F0C09">
        <w:rPr>
          <w:i/>
          <w:szCs w:val="22"/>
          <w:lang w:val="hu-HU"/>
        </w:rPr>
        <w:t>vitro</w:t>
      </w:r>
      <w:r w:rsidRPr="00C630CF">
        <w:rPr>
          <w:szCs w:val="22"/>
          <w:lang w:val="hu-HU"/>
        </w:rPr>
        <w:t xml:space="preserve"> vizsgálatok karcinogén hatást mutatnak</w:t>
      </w:r>
      <w:r w:rsidRPr="00C630CF">
        <w:rPr>
          <w:b/>
          <w:szCs w:val="22"/>
          <w:lang w:val="hu-HU"/>
        </w:rPr>
        <w:t>.</w:t>
      </w:r>
    </w:p>
    <w:p w14:paraId="2C9920A2" w14:textId="77777777" w:rsidR="000554D4" w:rsidRPr="00C630CF" w:rsidRDefault="000554D4" w:rsidP="000554D4">
      <w:pPr>
        <w:rPr>
          <w:szCs w:val="22"/>
          <w:lang w:val="hu-HU"/>
        </w:rPr>
      </w:pPr>
      <w:r w:rsidRPr="00794B84">
        <w:rPr>
          <w:szCs w:val="22"/>
          <w:lang w:val="hu-HU"/>
        </w:rPr>
        <w:t xml:space="preserve">2 </w:t>
      </w:r>
      <w:r w:rsidRPr="00C630CF">
        <w:rPr>
          <w:szCs w:val="22"/>
          <w:lang w:val="hu-HU"/>
        </w:rPr>
        <w:t xml:space="preserve">éves, </w:t>
      </w:r>
      <w:r w:rsidRPr="004F0C09">
        <w:rPr>
          <w:i/>
          <w:szCs w:val="22"/>
          <w:lang w:val="hu-HU"/>
        </w:rPr>
        <w:t xml:space="preserve">per </w:t>
      </w:r>
      <w:proofErr w:type="spellStart"/>
      <w:r w:rsidRPr="004F0C09">
        <w:rPr>
          <w:i/>
          <w:szCs w:val="22"/>
          <w:lang w:val="hu-HU"/>
        </w:rPr>
        <w:t>os</w:t>
      </w:r>
      <w:proofErr w:type="spellEnd"/>
      <w:r w:rsidRPr="00C630CF">
        <w:rPr>
          <w:szCs w:val="22"/>
          <w:lang w:val="hu-HU"/>
        </w:rPr>
        <w:t xml:space="preserve"> adagolt </w:t>
      </w:r>
      <w:proofErr w:type="spellStart"/>
      <w:r w:rsidRPr="00C630CF">
        <w:rPr>
          <w:szCs w:val="22"/>
          <w:lang w:val="hu-HU"/>
        </w:rPr>
        <w:t>ösztradiol-valeráttal</w:t>
      </w:r>
      <w:proofErr w:type="spellEnd"/>
      <w:r w:rsidRPr="00C630CF">
        <w:rPr>
          <w:szCs w:val="22"/>
          <w:lang w:val="hu-HU"/>
        </w:rPr>
        <w:t xml:space="preserve"> patkányokon végzett állatkísérlet </w:t>
      </w:r>
      <w:proofErr w:type="spellStart"/>
      <w:r w:rsidRPr="00C630CF">
        <w:rPr>
          <w:szCs w:val="22"/>
          <w:lang w:val="hu-HU"/>
        </w:rPr>
        <w:t>hypophysis-adenomához</w:t>
      </w:r>
      <w:proofErr w:type="spellEnd"/>
      <w:r w:rsidRPr="00C630CF">
        <w:rPr>
          <w:szCs w:val="22"/>
          <w:lang w:val="hu-HU"/>
        </w:rPr>
        <w:t xml:space="preserve">, </w:t>
      </w:r>
      <w:proofErr w:type="spellStart"/>
      <w:r w:rsidRPr="00C630CF">
        <w:rPr>
          <w:szCs w:val="22"/>
          <w:lang w:val="hu-HU"/>
        </w:rPr>
        <w:t>benignus</w:t>
      </w:r>
      <w:proofErr w:type="spellEnd"/>
      <w:r w:rsidRPr="00C630CF">
        <w:rPr>
          <w:szCs w:val="22"/>
          <w:lang w:val="hu-HU"/>
        </w:rPr>
        <w:t xml:space="preserve"> és </w:t>
      </w:r>
      <w:proofErr w:type="spellStart"/>
      <w:r w:rsidRPr="00C630CF">
        <w:rPr>
          <w:szCs w:val="22"/>
          <w:lang w:val="hu-HU"/>
        </w:rPr>
        <w:t>malignus</w:t>
      </w:r>
      <w:proofErr w:type="spellEnd"/>
      <w:r w:rsidRPr="00C630CF">
        <w:rPr>
          <w:szCs w:val="22"/>
          <w:lang w:val="hu-HU"/>
        </w:rPr>
        <w:t xml:space="preserve"> </w:t>
      </w:r>
      <w:proofErr w:type="spellStart"/>
      <w:r w:rsidRPr="00C630CF">
        <w:rPr>
          <w:szCs w:val="22"/>
          <w:lang w:val="hu-HU"/>
        </w:rPr>
        <w:t>emlőtumor</w:t>
      </w:r>
      <w:proofErr w:type="spellEnd"/>
      <w:r w:rsidRPr="00C630CF">
        <w:rPr>
          <w:szCs w:val="22"/>
          <w:lang w:val="hu-HU"/>
        </w:rPr>
        <w:t xml:space="preserve"> kialakulásához vezetett.</w:t>
      </w:r>
    </w:p>
    <w:p w14:paraId="0985BEE5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Az </w:t>
      </w:r>
      <w:proofErr w:type="spellStart"/>
      <w:r w:rsidRPr="00C630CF">
        <w:rPr>
          <w:szCs w:val="22"/>
          <w:lang w:val="hu-HU"/>
        </w:rPr>
        <w:t>ösztradiol</w:t>
      </w:r>
      <w:proofErr w:type="spellEnd"/>
      <w:r w:rsidRPr="00C630CF">
        <w:rPr>
          <w:szCs w:val="22"/>
          <w:lang w:val="hu-HU"/>
        </w:rPr>
        <w:t xml:space="preserve"> és észtereinek folyamatos, szisztémás, nagy dózisú alkalmazása patkányokon, egereken és nyulakon egyaránt </w:t>
      </w:r>
      <w:proofErr w:type="spellStart"/>
      <w:r w:rsidRPr="00C630CF">
        <w:rPr>
          <w:szCs w:val="22"/>
          <w:lang w:val="hu-HU"/>
        </w:rPr>
        <w:t>hypophysis-</w:t>
      </w:r>
      <w:proofErr w:type="spellEnd"/>
      <w:r w:rsidRPr="00C630CF">
        <w:rPr>
          <w:szCs w:val="22"/>
          <w:lang w:val="hu-HU"/>
        </w:rPr>
        <w:t xml:space="preserve">, emlő- és vese-tumorok kialakulásához vezetett, továbbá egereken </w:t>
      </w:r>
      <w:proofErr w:type="spellStart"/>
      <w:r w:rsidRPr="00C630CF">
        <w:rPr>
          <w:szCs w:val="22"/>
          <w:lang w:val="hu-HU"/>
        </w:rPr>
        <w:t>lymphoid</w:t>
      </w:r>
      <w:proofErr w:type="spellEnd"/>
      <w:r w:rsidRPr="00C630CF">
        <w:rPr>
          <w:szCs w:val="22"/>
          <w:lang w:val="hu-HU"/>
        </w:rPr>
        <w:t xml:space="preserve"> tumorokat okozott. </w:t>
      </w:r>
    </w:p>
    <w:p w14:paraId="6AF91B13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Az </w:t>
      </w:r>
      <w:proofErr w:type="spellStart"/>
      <w:r w:rsidRPr="00C630CF">
        <w:rPr>
          <w:szCs w:val="22"/>
          <w:lang w:val="hu-HU"/>
        </w:rPr>
        <w:t>ösztradiol-észterek</w:t>
      </w:r>
      <w:proofErr w:type="spellEnd"/>
      <w:r w:rsidRPr="00C630CF">
        <w:rPr>
          <w:szCs w:val="22"/>
          <w:lang w:val="hu-HU"/>
        </w:rPr>
        <w:t xml:space="preserve"> állatokban kémiailag indukált máj-tumorok kialakulásához vezethetnek. </w:t>
      </w:r>
    </w:p>
    <w:p w14:paraId="71909778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Az </w:t>
      </w:r>
      <w:proofErr w:type="spellStart"/>
      <w:r w:rsidRPr="00C630CF">
        <w:rPr>
          <w:szCs w:val="22"/>
          <w:lang w:val="hu-HU"/>
        </w:rPr>
        <w:t>ösztrogének</w:t>
      </w:r>
      <w:proofErr w:type="spellEnd"/>
      <w:r w:rsidRPr="00C630CF">
        <w:rPr>
          <w:szCs w:val="22"/>
          <w:lang w:val="hu-HU"/>
        </w:rPr>
        <w:t xml:space="preserve">, elsősorban az </w:t>
      </w:r>
      <w:proofErr w:type="spellStart"/>
      <w:r w:rsidRPr="00C630CF">
        <w:rPr>
          <w:szCs w:val="22"/>
          <w:lang w:val="hu-HU"/>
        </w:rPr>
        <w:t>ösztradiol</w:t>
      </w:r>
      <w:proofErr w:type="spellEnd"/>
      <w:r w:rsidRPr="00C630CF">
        <w:rPr>
          <w:szCs w:val="22"/>
          <w:lang w:val="hu-HU"/>
        </w:rPr>
        <w:t xml:space="preserve">, </w:t>
      </w:r>
      <w:proofErr w:type="spellStart"/>
      <w:r w:rsidRPr="004F0C09">
        <w:rPr>
          <w:i/>
          <w:szCs w:val="22"/>
          <w:lang w:val="hu-HU"/>
        </w:rPr>
        <w:t>in</w:t>
      </w:r>
      <w:proofErr w:type="spellEnd"/>
      <w:r w:rsidRPr="004F0C09">
        <w:rPr>
          <w:i/>
          <w:szCs w:val="22"/>
          <w:lang w:val="hu-HU"/>
        </w:rPr>
        <w:t xml:space="preserve"> vitro</w:t>
      </w:r>
      <w:r w:rsidRPr="00C630CF">
        <w:rPr>
          <w:szCs w:val="22"/>
          <w:lang w:val="hu-HU"/>
        </w:rPr>
        <w:t xml:space="preserve"> és </w:t>
      </w:r>
      <w:proofErr w:type="spellStart"/>
      <w:r w:rsidRPr="004F0C09">
        <w:rPr>
          <w:i/>
          <w:szCs w:val="22"/>
          <w:lang w:val="hu-HU"/>
        </w:rPr>
        <w:t>in</w:t>
      </w:r>
      <w:proofErr w:type="spellEnd"/>
      <w:r w:rsidRPr="004F0C09">
        <w:rPr>
          <w:i/>
          <w:szCs w:val="22"/>
          <w:lang w:val="hu-HU"/>
        </w:rPr>
        <w:t xml:space="preserve"> vivo</w:t>
      </w:r>
      <w:r w:rsidRPr="00C630CF">
        <w:rPr>
          <w:szCs w:val="22"/>
          <w:lang w:val="hu-HU"/>
        </w:rPr>
        <w:t xml:space="preserve"> állatkísérletekben és emberben is emlő- és </w:t>
      </w:r>
      <w:proofErr w:type="spellStart"/>
      <w:r w:rsidRPr="00C630CF">
        <w:rPr>
          <w:szCs w:val="22"/>
          <w:lang w:val="hu-HU"/>
        </w:rPr>
        <w:t>endometrium-tumorok</w:t>
      </w:r>
      <w:proofErr w:type="spellEnd"/>
      <w:r w:rsidRPr="00C630CF">
        <w:rPr>
          <w:szCs w:val="22"/>
          <w:lang w:val="hu-HU"/>
        </w:rPr>
        <w:t xml:space="preserve"> kialakulásához vezethet.</w:t>
      </w:r>
    </w:p>
    <w:p w14:paraId="530FC244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</w:p>
    <w:p w14:paraId="1E9C854B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Állatkísérletekben alkalmazott lokális </w:t>
      </w:r>
      <w:proofErr w:type="spellStart"/>
      <w:r w:rsidRPr="00C630CF">
        <w:rPr>
          <w:szCs w:val="22"/>
          <w:lang w:val="hu-HU"/>
        </w:rPr>
        <w:t>kortikoszteroidok</w:t>
      </w:r>
      <w:proofErr w:type="spellEnd"/>
      <w:r w:rsidRPr="00C630CF">
        <w:rPr>
          <w:szCs w:val="22"/>
          <w:lang w:val="hu-HU"/>
        </w:rPr>
        <w:t xml:space="preserve"> a magzati fejlődésben rendellenességet okozhatnak. Emberen kellő tapasztalat nem áll rendelkezésre.</w:t>
      </w:r>
    </w:p>
    <w:p w14:paraId="75B258DF" w14:textId="77777777" w:rsidR="000554D4" w:rsidRPr="00C630CF" w:rsidRDefault="000554D4" w:rsidP="000554D4">
      <w:pPr>
        <w:ind w:left="567" w:hanging="567"/>
        <w:rPr>
          <w:b/>
          <w:szCs w:val="22"/>
          <w:lang w:val="hu-HU"/>
        </w:rPr>
      </w:pPr>
    </w:p>
    <w:p w14:paraId="56085FEB" w14:textId="5F2FEDB6" w:rsidR="000554D4" w:rsidRPr="00C630CF" w:rsidRDefault="000554D4" w:rsidP="000554D4">
      <w:pPr>
        <w:ind w:left="567" w:hanging="567"/>
        <w:rPr>
          <w:szCs w:val="22"/>
          <w:u w:val="single"/>
          <w:lang w:val="hu-HU"/>
        </w:rPr>
      </w:pPr>
      <w:proofErr w:type="spellStart"/>
      <w:r w:rsidRPr="00C630CF">
        <w:rPr>
          <w:szCs w:val="22"/>
          <w:u w:val="single"/>
          <w:lang w:val="hu-HU"/>
        </w:rPr>
        <w:t>Reproductiós</w:t>
      </w:r>
      <w:proofErr w:type="spellEnd"/>
      <w:r w:rsidRPr="00C630CF">
        <w:rPr>
          <w:szCs w:val="22"/>
          <w:u w:val="single"/>
          <w:lang w:val="hu-HU"/>
        </w:rPr>
        <w:t xml:space="preserve"> toxicitás</w:t>
      </w:r>
    </w:p>
    <w:p w14:paraId="1A548C6C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 </w:t>
      </w:r>
      <w:proofErr w:type="spellStart"/>
      <w:r w:rsidRPr="00C630CF">
        <w:rPr>
          <w:szCs w:val="22"/>
          <w:lang w:val="hu-HU"/>
        </w:rPr>
        <w:t>kortikoszteroidok</w:t>
      </w:r>
      <w:proofErr w:type="spellEnd"/>
      <w:r w:rsidRPr="00C630CF">
        <w:rPr>
          <w:szCs w:val="22"/>
          <w:lang w:val="hu-HU"/>
        </w:rPr>
        <w:t xml:space="preserve"> nagy, szisztémás dózisban egereknél </w:t>
      </w:r>
      <w:proofErr w:type="spellStart"/>
      <w:r w:rsidRPr="00C630CF">
        <w:rPr>
          <w:szCs w:val="22"/>
          <w:lang w:val="hu-HU"/>
        </w:rPr>
        <w:t>teratogén</w:t>
      </w:r>
      <w:proofErr w:type="spellEnd"/>
      <w:r w:rsidRPr="00C630CF">
        <w:rPr>
          <w:szCs w:val="22"/>
          <w:lang w:val="hu-HU"/>
        </w:rPr>
        <w:t xml:space="preserve"> hatásúak, tengerimalacnál és nyúlnál fokozzák a szájpadlás-deformitás előfordulását. </w:t>
      </w:r>
    </w:p>
    <w:p w14:paraId="389BBABD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>Emberen a deformitások kialakulása nagy dózis esetén sem bizonyított.</w:t>
      </w:r>
    </w:p>
    <w:p w14:paraId="4957C4A5" w14:textId="77777777" w:rsidR="000554D4" w:rsidRPr="00C630CF" w:rsidRDefault="000554D4" w:rsidP="000554D4">
      <w:pPr>
        <w:rPr>
          <w:b/>
          <w:szCs w:val="22"/>
          <w:lang w:val="hu-HU"/>
        </w:rPr>
      </w:pPr>
    </w:p>
    <w:p w14:paraId="471FBB91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A szalicilsav átjut a placenta </w:t>
      </w:r>
      <w:proofErr w:type="spellStart"/>
      <w:r w:rsidRPr="00C630CF">
        <w:rPr>
          <w:szCs w:val="22"/>
          <w:lang w:val="hu-HU"/>
        </w:rPr>
        <w:t>barrieren</w:t>
      </w:r>
      <w:proofErr w:type="spellEnd"/>
      <w:r w:rsidRPr="00C630CF">
        <w:rPr>
          <w:szCs w:val="22"/>
          <w:lang w:val="hu-HU"/>
        </w:rPr>
        <w:t xml:space="preserve"> és az anyatejben kiválasztódik. Az állatkísérletekben bizonyos specieseknél a szalicilátok nagy dózisa </w:t>
      </w:r>
      <w:proofErr w:type="spellStart"/>
      <w:r w:rsidRPr="00C630CF">
        <w:rPr>
          <w:szCs w:val="22"/>
          <w:lang w:val="hu-HU"/>
        </w:rPr>
        <w:t>teratogén</w:t>
      </w:r>
      <w:proofErr w:type="spellEnd"/>
      <w:r w:rsidRPr="00C630CF">
        <w:rPr>
          <w:szCs w:val="22"/>
          <w:lang w:val="hu-HU"/>
        </w:rPr>
        <w:t xml:space="preserve"> hatású. Rendellenes megtapadást, </w:t>
      </w:r>
      <w:proofErr w:type="spellStart"/>
      <w:r w:rsidRPr="00C630CF">
        <w:rPr>
          <w:szCs w:val="22"/>
          <w:lang w:val="hu-HU"/>
        </w:rPr>
        <w:t>embriotoxikus</w:t>
      </w:r>
      <w:proofErr w:type="spellEnd"/>
      <w:r w:rsidRPr="00C630CF">
        <w:rPr>
          <w:szCs w:val="22"/>
          <w:lang w:val="hu-HU"/>
        </w:rPr>
        <w:t xml:space="preserve"> és </w:t>
      </w:r>
      <w:proofErr w:type="spellStart"/>
      <w:r w:rsidRPr="00C630CF">
        <w:rPr>
          <w:szCs w:val="22"/>
          <w:lang w:val="hu-HU"/>
        </w:rPr>
        <w:t>foetotoxikus</w:t>
      </w:r>
      <w:proofErr w:type="spellEnd"/>
      <w:r w:rsidRPr="00C630CF">
        <w:rPr>
          <w:szCs w:val="22"/>
          <w:lang w:val="hu-HU"/>
        </w:rPr>
        <w:t xml:space="preserve"> hatást (csökkent születési súly) írtak le a születés előtti alkalmazása esetén. Ezeket a jelenségeket helyi alkalmazás esetén nem tapasztalták.</w:t>
      </w:r>
    </w:p>
    <w:p w14:paraId="276B8A69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</w:p>
    <w:p w14:paraId="63A9A4BA" w14:textId="77777777" w:rsidR="000554D4" w:rsidRPr="00C630CF" w:rsidRDefault="000554D4" w:rsidP="000554D4">
      <w:pPr>
        <w:ind w:left="567" w:hanging="567"/>
        <w:rPr>
          <w:b/>
          <w:szCs w:val="22"/>
          <w:lang w:val="hu-HU"/>
        </w:rPr>
      </w:pPr>
    </w:p>
    <w:p w14:paraId="7E215174" w14:textId="77777777" w:rsidR="000554D4" w:rsidRPr="00C630CF" w:rsidRDefault="000554D4" w:rsidP="000554D4">
      <w:pPr>
        <w:spacing w:line="260" w:lineRule="atLeast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6.</w:t>
      </w:r>
      <w:r w:rsidRPr="00C630CF">
        <w:rPr>
          <w:b/>
          <w:szCs w:val="22"/>
          <w:lang w:val="hu-HU"/>
        </w:rPr>
        <w:tab/>
        <w:t>GYÓGYSZERÉSZETI JELLEMZŐK</w:t>
      </w:r>
    </w:p>
    <w:p w14:paraId="5F3EBFD5" w14:textId="77777777" w:rsidR="000554D4" w:rsidRPr="00C630CF" w:rsidRDefault="000554D4" w:rsidP="000554D4">
      <w:pPr>
        <w:rPr>
          <w:b/>
          <w:szCs w:val="22"/>
          <w:lang w:val="hu-HU"/>
        </w:rPr>
      </w:pPr>
    </w:p>
    <w:p w14:paraId="05522F6A" w14:textId="77777777" w:rsidR="000554D4" w:rsidRPr="00C630CF" w:rsidRDefault="000554D4" w:rsidP="000554D4">
      <w:pPr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6.1</w:t>
      </w:r>
      <w:r w:rsidRPr="00C630CF">
        <w:rPr>
          <w:b/>
          <w:szCs w:val="22"/>
          <w:lang w:val="hu-HU"/>
        </w:rPr>
        <w:tab/>
        <w:t>Segédanyagok felsorolása</w:t>
      </w:r>
    </w:p>
    <w:p w14:paraId="3CF1B19A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</w:p>
    <w:p w14:paraId="1F372E59" w14:textId="2F0CE00B" w:rsidR="000554D4" w:rsidRPr="00C630CF" w:rsidRDefault="000554D4" w:rsidP="000554D4">
      <w:pPr>
        <w:rPr>
          <w:szCs w:val="22"/>
          <w:lang w:val="hu-HU"/>
        </w:rPr>
      </w:pPr>
      <w:proofErr w:type="spellStart"/>
      <w:r w:rsidRPr="00C630CF">
        <w:rPr>
          <w:szCs w:val="22"/>
          <w:lang w:val="hu-HU"/>
        </w:rPr>
        <w:t>Arginin</w:t>
      </w:r>
      <w:proofErr w:type="spellEnd"/>
      <w:r w:rsidRPr="00C630CF">
        <w:rPr>
          <w:szCs w:val="22"/>
          <w:lang w:val="hu-HU"/>
        </w:rPr>
        <w:t xml:space="preserve">, </w:t>
      </w:r>
      <w:proofErr w:type="spellStart"/>
      <w:r w:rsidRPr="00C630CF">
        <w:rPr>
          <w:szCs w:val="22"/>
          <w:lang w:val="hu-HU"/>
        </w:rPr>
        <w:t>propilén</w:t>
      </w:r>
      <w:r w:rsidR="00B227AB">
        <w:rPr>
          <w:szCs w:val="22"/>
          <w:lang w:val="hu-HU"/>
        </w:rPr>
        <w:t>-</w:t>
      </w:r>
      <w:r w:rsidRPr="00C630CF">
        <w:rPr>
          <w:szCs w:val="22"/>
          <w:lang w:val="hu-HU"/>
        </w:rPr>
        <w:t>glikol</w:t>
      </w:r>
      <w:proofErr w:type="spellEnd"/>
      <w:r w:rsidRPr="00C630CF">
        <w:rPr>
          <w:szCs w:val="22"/>
          <w:lang w:val="hu-HU"/>
        </w:rPr>
        <w:t xml:space="preserve">, </w:t>
      </w:r>
      <w:proofErr w:type="spellStart"/>
      <w:r w:rsidRPr="00C630CF">
        <w:rPr>
          <w:szCs w:val="22"/>
          <w:lang w:val="hu-HU"/>
        </w:rPr>
        <w:t>izopropil-alkohol</w:t>
      </w:r>
      <w:proofErr w:type="spellEnd"/>
      <w:r w:rsidRPr="00C630CF">
        <w:rPr>
          <w:szCs w:val="22"/>
          <w:lang w:val="hu-HU"/>
        </w:rPr>
        <w:t>, tisztított víz.</w:t>
      </w:r>
    </w:p>
    <w:p w14:paraId="22F9D829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>Alkoholos oldat, tartósítószert nem tartalmaz.</w:t>
      </w:r>
    </w:p>
    <w:p w14:paraId="65E66FD7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545D67DE" w14:textId="4CBF43AC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6.2</w:t>
      </w:r>
      <w:r w:rsidR="00600AB2">
        <w:rPr>
          <w:b/>
          <w:szCs w:val="22"/>
          <w:lang w:val="hu-HU"/>
        </w:rPr>
        <w:tab/>
      </w:r>
      <w:r w:rsidRPr="00C630CF">
        <w:rPr>
          <w:b/>
          <w:szCs w:val="22"/>
          <w:lang w:val="hu-HU"/>
        </w:rPr>
        <w:t>Inkompatibilitások</w:t>
      </w:r>
    </w:p>
    <w:p w14:paraId="1E66848B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5DF79A9E" w14:textId="77777777" w:rsidR="000554D4" w:rsidRPr="00C630CF" w:rsidRDefault="000554D4" w:rsidP="000554D4">
      <w:pPr>
        <w:spacing w:line="260" w:lineRule="atLeast"/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>Nem értelmezhető.</w:t>
      </w:r>
    </w:p>
    <w:p w14:paraId="7EF37C3B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5DF1E5A8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6.3</w:t>
      </w:r>
      <w:r w:rsidRPr="00C630CF">
        <w:rPr>
          <w:b/>
          <w:szCs w:val="22"/>
          <w:lang w:val="hu-HU"/>
        </w:rPr>
        <w:tab/>
        <w:t>Felhasználhatósági időtartam</w:t>
      </w:r>
    </w:p>
    <w:p w14:paraId="2404528C" w14:textId="77777777" w:rsidR="000554D4" w:rsidRPr="00C630CF" w:rsidRDefault="000554D4" w:rsidP="000554D4">
      <w:pPr>
        <w:spacing w:line="260" w:lineRule="atLeast"/>
        <w:ind w:left="567" w:hanging="567"/>
        <w:rPr>
          <w:szCs w:val="22"/>
          <w:lang w:val="hu-HU"/>
        </w:rPr>
      </w:pPr>
    </w:p>
    <w:p w14:paraId="54DF89A5" w14:textId="6093EE2E" w:rsidR="000554D4" w:rsidRPr="00C630CF" w:rsidRDefault="000554D4" w:rsidP="000554D4">
      <w:pPr>
        <w:jc w:val="both"/>
        <w:rPr>
          <w:szCs w:val="22"/>
          <w:lang w:val="hu-HU"/>
        </w:rPr>
      </w:pPr>
      <w:r w:rsidRPr="00C630CF">
        <w:rPr>
          <w:szCs w:val="22"/>
          <w:lang w:val="hu-HU"/>
        </w:rPr>
        <w:t>Bontatlan üveg: 2 év</w:t>
      </w:r>
    </w:p>
    <w:p w14:paraId="1EB04F0B" w14:textId="77777777" w:rsidR="000554D4" w:rsidRPr="00C630CF" w:rsidRDefault="000554D4" w:rsidP="000554D4">
      <w:pPr>
        <w:spacing w:line="260" w:lineRule="atLeast"/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>Felbontás után: 2 év</w:t>
      </w:r>
    </w:p>
    <w:p w14:paraId="6CD51323" w14:textId="77777777" w:rsidR="000554D4" w:rsidRPr="00C630CF" w:rsidRDefault="000554D4" w:rsidP="000554D4">
      <w:pPr>
        <w:jc w:val="both"/>
        <w:rPr>
          <w:szCs w:val="22"/>
          <w:lang w:val="hu-HU"/>
        </w:rPr>
      </w:pPr>
    </w:p>
    <w:p w14:paraId="15127D3A" w14:textId="77777777" w:rsidR="000554D4" w:rsidRPr="00C630CF" w:rsidRDefault="000554D4" w:rsidP="000554D4">
      <w:pPr>
        <w:spacing w:line="260" w:lineRule="atLeast"/>
        <w:ind w:left="567" w:hanging="567"/>
        <w:rPr>
          <w:szCs w:val="22"/>
          <w:lang w:val="hu-HU"/>
        </w:rPr>
      </w:pPr>
    </w:p>
    <w:p w14:paraId="015AC3E2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6.4</w:t>
      </w:r>
      <w:r w:rsidRPr="00C630CF">
        <w:rPr>
          <w:b/>
          <w:szCs w:val="22"/>
          <w:lang w:val="hu-HU"/>
        </w:rPr>
        <w:tab/>
        <w:t>Különleges tárolási előírások</w:t>
      </w:r>
    </w:p>
    <w:p w14:paraId="12197638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1E7840AE" w14:textId="0A16701C" w:rsidR="000554D4" w:rsidRPr="00C630CF" w:rsidRDefault="000554D4" w:rsidP="000554D4">
      <w:pPr>
        <w:jc w:val="both"/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Legfeljebb </w:t>
      </w:r>
      <w:r w:rsidRPr="00C630CF">
        <w:rPr>
          <w:rFonts w:cs="Arial"/>
          <w:lang w:val="hu-HU"/>
        </w:rPr>
        <w:t>30</w:t>
      </w:r>
      <w:r w:rsidR="00600AB2">
        <w:rPr>
          <w:rFonts w:cs="Arial"/>
          <w:lang w:val="hu-HU"/>
        </w:rPr>
        <w:t> </w:t>
      </w:r>
      <w:proofErr w:type="spellStart"/>
      <w:r w:rsidR="00643635" w:rsidRPr="00C630CF">
        <w:rPr>
          <w:rFonts w:cs="Arial"/>
          <w:lang w:val="hu-HU"/>
        </w:rPr>
        <w:t>°</w:t>
      </w:r>
      <w:r w:rsidRPr="00C630CF">
        <w:rPr>
          <w:rFonts w:cs="Arial"/>
          <w:lang w:val="hu-HU"/>
        </w:rPr>
        <w:t>C-on</w:t>
      </w:r>
      <w:proofErr w:type="spellEnd"/>
      <w:r w:rsidR="0004733A">
        <w:rPr>
          <w:szCs w:val="22"/>
          <w:lang w:val="hu-HU"/>
        </w:rPr>
        <w:t>, a</w:t>
      </w:r>
      <w:r w:rsidRPr="00C630CF">
        <w:rPr>
          <w:szCs w:val="22"/>
          <w:lang w:val="hu-HU"/>
        </w:rPr>
        <w:t xml:space="preserve"> fénytől való védelem érdekében az eredeti csomagolásban tárolandó.</w:t>
      </w:r>
    </w:p>
    <w:p w14:paraId="065627A9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323C26B5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6.5</w:t>
      </w:r>
      <w:r w:rsidRPr="00C630CF">
        <w:rPr>
          <w:b/>
          <w:szCs w:val="22"/>
          <w:lang w:val="hu-HU"/>
        </w:rPr>
        <w:tab/>
        <w:t>Csomagolás típusa és kiszerelése</w:t>
      </w:r>
    </w:p>
    <w:p w14:paraId="48A5BCF4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194EB642" w14:textId="77777777" w:rsidR="000554D4" w:rsidRPr="00C630CF" w:rsidRDefault="000554D4" w:rsidP="000554D4">
      <w:pPr>
        <w:rPr>
          <w:szCs w:val="22"/>
          <w:lang w:val="hu-HU"/>
        </w:rPr>
      </w:pPr>
      <w:r w:rsidRPr="00C630CF">
        <w:rPr>
          <w:szCs w:val="22"/>
          <w:lang w:val="hu-HU"/>
        </w:rPr>
        <w:t>100 ml oldat csepegtető feltéttel és védőkupakkal ellátott PP csavaros kupakkal lezárt, barna színű üvegbe töltve.</w:t>
      </w:r>
    </w:p>
    <w:p w14:paraId="7BB2BEBD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>1 üveg dobozban.</w:t>
      </w:r>
    </w:p>
    <w:p w14:paraId="134C64C7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74C2F38B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6.6</w:t>
      </w:r>
      <w:r w:rsidRPr="00C630CF">
        <w:rPr>
          <w:b/>
          <w:szCs w:val="22"/>
          <w:lang w:val="hu-HU"/>
        </w:rPr>
        <w:tab/>
        <w:t>A megsemmisítésre vonatkozó különleges óvintézkedések és egyéb, a készítmény kezelésével kapcsolatos információk</w:t>
      </w:r>
    </w:p>
    <w:p w14:paraId="7CEA7F06" w14:textId="77777777" w:rsidR="00600AB2" w:rsidRDefault="00600AB2" w:rsidP="004F0C09">
      <w:pPr>
        <w:spacing w:line="260" w:lineRule="atLeast"/>
        <w:rPr>
          <w:szCs w:val="22"/>
          <w:lang w:val="hu-HU"/>
        </w:rPr>
      </w:pPr>
    </w:p>
    <w:p w14:paraId="7605FFBF" w14:textId="73FAF088" w:rsidR="000554D4" w:rsidRPr="00600AB2" w:rsidRDefault="00600AB2" w:rsidP="004F0C09">
      <w:pPr>
        <w:spacing w:line="260" w:lineRule="atLeast"/>
        <w:rPr>
          <w:b/>
          <w:szCs w:val="22"/>
          <w:lang w:val="hu-HU"/>
        </w:rPr>
      </w:pPr>
      <w:r w:rsidRPr="004F0C09">
        <w:rPr>
          <w:szCs w:val="22"/>
          <w:lang w:val="hu-HU"/>
        </w:rPr>
        <w:lastRenderedPageBreak/>
        <w:t>Bármilyen fel nem használt gyógyszer, illetve hulladék</w:t>
      </w:r>
      <w:r>
        <w:rPr>
          <w:szCs w:val="22"/>
          <w:lang w:val="hu-HU"/>
        </w:rPr>
        <w:t xml:space="preserve"> </w:t>
      </w:r>
      <w:r w:rsidRPr="004F0C09">
        <w:rPr>
          <w:szCs w:val="22"/>
          <w:lang w:val="hu-HU"/>
        </w:rPr>
        <w:t>anyag megsemmisítését a gyógyszerekre vonatkozó előírások szerint kell végrehajtani.</w:t>
      </w:r>
    </w:p>
    <w:p w14:paraId="210C9C3D" w14:textId="77777777" w:rsidR="00600AB2" w:rsidRDefault="00600AB2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7BD2A294" w14:textId="77777777" w:rsidR="00600AB2" w:rsidRPr="00C630CF" w:rsidRDefault="00600AB2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5F314416" w14:textId="77777777" w:rsidR="000554D4" w:rsidRPr="00C630CF" w:rsidRDefault="000554D4" w:rsidP="000554D4">
      <w:pPr>
        <w:spacing w:line="260" w:lineRule="atLeast"/>
        <w:ind w:left="567" w:hanging="567"/>
        <w:rPr>
          <w:szCs w:val="22"/>
          <w:lang w:val="hu-HU"/>
        </w:rPr>
      </w:pPr>
      <w:r w:rsidRPr="00C630CF">
        <w:rPr>
          <w:b/>
          <w:szCs w:val="22"/>
          <w:lang w:val="hu-HU"/>
        </w:rPr>
        <w:t>Megjegyzés</w:t>
      </w:r>
      <w:r w:rsidRPr="00C630CF">
        <w:rPr>
          <w:szCs w:val="22"/>
          <w:lang w:val="hu-HU"/>
        </w:rPr>
        <w:t xml:space="preserve">: </w:t>
      </w:r>
      <w:r w:rsidRPr="00C630CF">
        <w:rPr>
          <w:szCs w:val="22"/>
          <w:lang w:val="hu-HU"/>
        </w:rPr>
        <w:sym w:font="Wingdings" w:char="F058"/>
      </w:r>
      <w:r w:rsidRPr="00C630CF">
        <w:rPr>
          <w:szCs w:val="22"/>
          <w:lang w:val="hu-HU"/>
        </w:rPr>
        <w:t xml:space="preserve"> (egy keresztes, erős hatású szer).</w:t>
      </w:r>
    </w:p>
    <w:p w14:paraId="000DEA05" w14:textId="77777777" w:rsidR="000554D4" w:rsidRPr="00C630CF" w:rsidRDefault="000554D4" w:rsidP="000554D4">
      <w:pPr>
        <w:spacing w:line="260" w:lineRule="atLeast"/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 xml:space="preserve">Osztályozás: </w:t>
      </w:r>
      <w:r w:rsidRPr="00C630CF">
        <w:rPr>
          <w:b/>
          <w:szCs w:val="22"/>
          <w:lang w:val="hu-HU"/>
        </w:rPr>
        <w:t>II/2. csoport</w:t>
      </w:r>
    </w:p>
    <w:p w14:paraId="30D7761E" w14:textId="19D78E4F" w:rsidR="000554D4" w:rsidRPr="00C630CF" w:rsidRDefault="000554D4" w:rsidP="000554D4">
      <w:pPr>
        <w:spacing w:line="260" w:lineRule="atLeast"/>
        <w:rPr>
          <w:szCs w:val="22"/>
          <w:lang w:val="hu-HU"/>
        </w:rPr>
      </w:pPr>
      <w:r w:rsidRPr="00C630CF">
        <w:rPr>
          <w:szCs w:val="22"/>
          <w:lang w:val="hu-HU"/>
        </w:rPr>
        <w:t>Korlátozott érvényű orvosi rendelvényhez kötött a szakorvosi/kórházi diagnózist követően folyamatos szakorvosi ellenőrzés mellett alkalmazható gyógyszer (</w:t>
      </w:r>
      <w:proofErr w:type="spellStart"/>
      <w:r w:rsidRPr="00C630CF">
        <w:rPr>
          <w:szCs w:val="22"/>
          <w:lang w:val="hu-HU"/>
        </w:rPr>
        <w:t>Sz</w:t>
      </w:r>
      <w:proofErr w:type="spellEnd"/>
      <w:r w:rsidRPr="00C630CF">
        <w:rPr>
          <w:szCs w:val="22"/>
          <w:lang w:val="hu-HU"/>
        </w:rPr>
        <w:t>)</w:t>
      </w:r>
      <w:r w:rsidR="00600AB2">
        <w:rPr>
          <w:szCs w:val="22"/>
          <w:lang w:val="hu-HU"/>
        </w:rPr>
        <w:t>.</w:t>
      </w:r>
    </w:p>
    <w:p w14:paraId="54DB2E7F" w14:textId="77777777" w:rsidR="000554D4" w:rsidRPr="00C630CF" w:rsidRDefault="000554D4" w:rsidP="000554D4">
      <w:pPr>
        <w:ind w:left="567" w:hanging="567"/>
        <w:rPr>
          <w:b/>
          <w:szCs w:val="22"/>
          <w:lang w:val="hu-HU"/>
        </w:rPr>
      </w:pPr>
    </w:p>
    <w:p w14:paraId="77939E31" w14:textId="77777777" w:rsidR="000554D4" w:rsidRPr="00C630CF" w:rsidRDefault="000554D4" w:rsidP="000554D4">
      <w:pPr>
        <w:rPr>
          <w:b/>
          <w:szCs w:val="22"/>
          <w:lang w:val="hu-HU"/>
        </w:rPr>
      </w:pPr>
    </w:p>
    <w:p w14:paraId="7528B8C1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7.</w:t>
      </w:r>
      <w:r w:rsidRPr="00C630CF">
        <w:rPr>
          <w:b/>
          <w:szCs w:val="22"/>
          <w:lang w:val="hu-HU"/>
        </w:rPr>
        <w:tab/>
        <w:t>A FORGALOMBA HOZATALI ENGEDÉLY JOGOSULTJA</w:t>
      </w:r>
    </w:p>
    <w:p w14:paraId="3644C72A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22A81531" w14:textId="777A10EC" w:rsidR="000554D4" w:rsidRPr="00C630CF" w:rsidRDefault="000554D4" w:rsidP="000554D4">
      <w:pPr>
        <w:spacing w:line="260" w:lineRule="atLeast"/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>Dr. August Wolff GmbH &amp; Co</w:t>
      </w:r>
      <w:r w:rsidR="00643635">
        <w:rPr>
          <w:szCs w:val="22"/>
          <w:lang w:val="hu-HU"/>
        </w:rPr>
        <w:t>. KG</w:t>
      </w:r>
      <w:r w:rsidRPr="00C630CF">
        <w:rPr>
          <w:szCs w:val="22"/>
          <w:lang w:val="hu-HU"/>
        </w:rPr>
        <w:t xml:space="preserve"> </w:t>
      </w:r>
      <w:proofErr w:type="spellStart"/>
      <w:r w:rsidRPr="00C630CF">
        <w:rPr>
          <w:szCs w:val="22"/>
          <w:lang w:val="hu-HU"/>
        </w:rPr>
        <w:t>Arzneimittel</w:t>
      </w:r>
      <w:proofErr w:type="spellEnd"/>
    </w:p>
    <w:p w14:paraId="6341740D" w14:textId="20E8240C" w:rsidR="000554D4" w:rsidRPr="00C630CF" w:rsidRDefault="000554D4" w:rsidP="00794B84">
      <w:pPr>
        <w:spacing w:line="260" w:lineRule="atLeast"/>
        <w:rPr>
          <w:szCs w:val="22"/>
          <w:lang w:val="hu-HU"/>
        </w:rPr>
      </w:pPr>
      <w:proofErr w:type="spellStart"/>
      <w:r w:rsidRPr="00C630CF">
        <w:rPr>
          <w:szCs w:val="22"/>
          <w:lang w:val="hu-HU"/>
        </w:rPr>
        <w:t>Sudbrackstrasse</w:t>
      </w:r>
      <w:proofErr w:type="spellEnd"/>
      <w:r w:rsidRPr="00C630CF">
        <w:rPr>
          <w:szCs w:val="22"/>
          <w:lang w:val="hu-HU"/>
        </w:rPr>
        <w:t xml:space="preserve"> 56</w:t>
      </w:r>
      <w:r w:rsidR="00643635">
        <w:rPr>
          <w:szCs w:val="22"/>
          <w:lang w:val="hu-HU"/>
        </w:rPr>
        <w:t xml:space="preserve">, </w:t>
      </w:r>
      <w:r w:rsidRPr="00C630CF">
        <w:rPr>
          <w:szCs w:val="22"/>
          <w:lang w:val="hu-HU"/>
        </w:rPr>
        <w:t xml:space="preserve">33611 </w:t>
      </w:r>
      <w:proofErr w:type="spellStart"/>
      <w:r w:rsidRPr="00C630CF">
        <w:rPr>
          <w:szCs w:val="22"/>
          <w:lang w:val="hu-HU"/>
        </w:rPr>
        <w:t>Bielefeld</w:t>
      </w:r>
      <w:proofErr w:type="spellEnd"/>
      <w:r w:rsidR="00643635">
        <w:rPr>
          <w:szCs w:val="22"/>
          <w:lang w:val="hu-HU"/>
        </w:rPr>
        <w:br/>
      </w:r>
      <w:r w:rsidR="00643635" w:rsidRPr="00643635">
        <w:rPr>
          <w:szCs w:val="22"/>
          <w:lang w:val="hu-HU"/>
        </w:rPr>
        <w:t>NÉMETORSZÁG</w:t>
      </w:r>
    </w:p>
    <w:p w14:paraId="610DF5CE" w14:textId="77777777" w:rsidR="000554D4" w:rsidRPr="00C630CF" w:rsidRDefault="000554D4" w:rsidP="000554D4">
      <w:pPr>
        <w:ind w:left="567" w:hanging="567"/>
        <w:rPr>
          <w:szCs w:val="22"/>
          <w:lang w:val="hu-HU"/>
        </w:rPr>
      </w:pPr>
    </w:p>
    <w:p w14:paraId="6F9BCCEE" w14:textId="77777777" w:rsidR="000554D4" w:rsidRPr="00C630CF" w:rsidRDefault="000554D4" w:rsidP="000554D4">
      <w:pPr>
        <w:rPr>
          <w:b/>
          <w:szCs w:val="22"/>
          <w:lang w:val="hu-HU"/>
        </w:rPr>
      </w:pPr>
    </w:p>
    <w:p w14:paraId="4711B248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8.</w:t>
      </w:r>
      <w:r w:rsidRPr="00C630CF">
        <w:rPr>
          <w:b/>
          <w:szCs w:val="22"/>
          <w:lang w:val="hu-HU"/>
        </w:rPr>
        <w:tab/>
        <w:t>A FORGALOMBA HOZATALI ENGEDÉLY SZÁMA</w:t>
      </w:r>
    </w:p>
    <w:p w14:paraId="0CF15CAF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227D67F6" w14:textId="04BBB302" w:rsidR="000554D4" w:rsidRPr="00C630CF" w:rsidRDefault="000554D4" w:rsidP="000554D4">
      <w:pPr>
        <w:spacing w:line="260" w:lineRule="atLeast"/>
        <w:ind w:left="567" w:hanging="567"/>
        <w:rPr>
          <w:szCs w:val="22"/>
          <w:lang w:val="hu-HU"/>
        </w:rPr>
      </w:pPr>
      <w:r w:rsidRPr="00C630CF">
        <w:rPr>
          <w:szCs w:val="22"/>
          <w:lang w:val="hu-HU"/>
        </w:rPr>
        <w:t>OGYI-T</w:t>
      </w:r>
      <w:r w:rsidR="00600AB2">
        <w:rPr>
          <w:szCs w:val="22"/>
          <w:lang w:val="hu-HU"/>
        </w:rPr>
        <w:t>-</w:t>
      </w:r>
      <w:r w:rsidRPr="00C630CF">
        <w:rPr>
          <w:szCs w:val="22"/>
          <w:lang w:val="hu-HU"/>
        </w:rPr>
        <w:t>7461/01</w:t>
      </w:r>
    </w:p>
    <w:p w14:paraId="400A1FA9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5F6D6152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9.</w:t>
      </w:r>
      <w:r w:rsidRPr="00C630CF">
        <w:rPr>
          <w:b/>
          <w:szCs w:val="22"/>
          <w:lang w:val="hu-HU"/>
        </w:rPr>
        <w:tab/>
        <w:t>A FORGALOMBA HOZATALI ENGEDÉLY ELSŐ KIADÁSÁNAK/ MEGÚJÍTÁSÁNAK DÁTUMA</w:t>
      </w:r>
    </w:p>
    <w:p w14:paraId="023B7935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4A719E71" w14:textId="2FCF149E" w:rsidR="00600AB2" w:rsidRDefault="00600AB2" w:rsidP="000554D4">
      <w:pPr>
        <w:spacing w:line="260" w:lineRule="atLeast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A forgalomba hozatali engedély első kiadásának dátuma: </w:t>
      </w:r>
      <w:r w:rsidR="000554D4" w:rsidRPr="00C630CF">
        <w:rPr>
          <w:szCs w:val="22"/>
          <w:lang w:val="hu-HU"/>
        </w:rPr>
        <w:t>2000.</w:t>
      </w:r>
      <w:r w:rsidR="00ED47A5">
        <w:rPr>
          <w:szCs w:val="22"/>
          <w:lang w:val="hu-HU"/>
        </w:rPr>
        <w:t xml:space="preserve"> május 29.</w:t>
      </w:r>
    </w:p>
    <w:p w14:paraId="3EA5A7BE" w14:textId="311113EA" w:rsidR="000554D4" w:rsidRPr="00C630CF" w:rsidRDefault="00600AB2" w:rsidP="000554D4">
      <w:pPr>
        <w:spacing w:line="260" w:lineRule="atLeast"/>
        <w:ind w:left="567" w:hanging="567"/>
        <w:rPr>
          <w:szCs w:val="22"/>
          <w:lang w:val="hu-HU"/>
        </w:rPr>
      </w:pPr>
      <w:r>
        <w:rPr>
          <w:szCs w:val="22"/>
          <w:lang w:val="hu-HU"/>
        </w:rPr>
        <w:t xml:space="preserve">A forgalomba hozatali engedély legutóbbi megújításának dátuma: </w:t>
      </w:r>
      <w:r w:rsidR="000554D4" w:rsidRPr="00C630CF">
        <w:rPr>
          <w:szCs w:val="22"/>
          <w:lang w:val="hu-HU"/>
        </w:rPr>
        <w:t xml:space="preserve">2010. </w:t>
      </w:r>
      <w:r w:rsidR="00ED47A5">
        <w:rPr>
          <w:szCs w:val="22"/>
          <w:lang w:val="hu-HU"/>
        </w:rPr>
        <w:t>augusztus 4.</w:t>
      </w:r>
    </w:p>
    <w:p w14:paraId="7420F46C" w14:textId="77777777" w:rsidR="000554D4" w:rsidRPr="00C630CF" w:rsidRDefault="000554D4" w:rsidP="000554D4">
      <w:pPr>
        <w:spacing w:line="260" w:lineRule="atLeast"/>
        <w:rPr>
          <w:b/>
          <w:szCs w:val="22"/>
          <w:lang w:val="hu-HU"/>
        </w:rPr>
      </w:pPr>
    </w:p>
    <w:p w14:paraId="2F4DC042" w14:textId="77777777" w:rsidR="000554D4" w:rsidRPr="00C630CF" w:rsidRDefault="000554D4" w:rsidP="000554D4">
      <w:pPr>
        <w:spacing w:line="260" w:lineRule="atLeast"/>
        <w:rPr>
          <w:b/>
          <w:szCs w:val="22"/>
          <w:lang w:val="hu-HU"/>
        </w:rPr>
      </w:pPr>
    </w:p>
    <w:p w14:paraId="54D5628A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  <w:r w:rsidRPr="00C630CF">
        <w:rPr>
          <w:b/>
          <w:szCs w:val="22"/>
          <w:lang w:val="hu-HU"/>
        </w:rPr>
        <w:t>10.</w:t>
      </w:r>
      <w:r w:rsidRPr="00C630CF">
        <w:rPr>
          <w:b/>
          <w:szCs w:val="22"/>
          <w:lang w:val="hu-HU"/>
        </w:rPr>
        <w:tab/>
        <w:t>A SZÖVEG ELLENŐRZÉSÉNEK DÁTUMA</w:t>
      </w:r>
    </w:p>
    <w:p w14:paraId="19323BAD" w14:textId="77777777" w:rsidR="000554D4" w:rsidRPr="00C630CF" w:rsidRDefault="000554D4" w:rsidP="000554D4">
      <w:pPr>
        <w:spacing w:line="260" w:lineRule="atLeast"/>
        <w:ind w:left="567" w:hanging="567"/>
        <w:rPr>
          <w:b/>
          <w:szCs w:val="22"/>
          <w:lang w:val="hu-HU"/>
        </w:rPr>
      </w:pPr>
    </w:p>
    <w:p w14:paraId="1764EEE1" w14:textId="6B93C3DF" w:rsidR="000554D4" w:rsidRPr="0050062C" w:rsidRDefault="009C1038" w:rsidP="000554D4">
      <w:pPr>
        <w:ind w:right="-1"/>
        <w:rPr>
          <w:noProof/>
          <w:lang w:val="hu-HU"/>
        </w:rPr>
      </w:pPr>
      <w:r>
        <w:rPr>
          <w:szCs w:val="22"/>
          <w:lang w:val="hu-HU"/>
        </w:rPr>
        <w:t>2018. április 27.</w:t>
      </w:r>
    </w:p>
    <w:p w14:paraId="162CE304" w14:textId="77777777" w:rsidR="00482315" w:rsidRPr="000554D4" w:rsidRDefault="00482315" w:rsidP="000554D4"/>
    <w:sectPr w:rsidR="00482315" w:rsidRPr="000554D4" w:rsidSect="004F0C09">
      <w:headerReference w:type="default" r:id="rId8"/>
      <w:footerReference w:type="default" r:id="rId9"/>
      <w:headerReference w:type="first" r:id="rId10"/>
      <w:footerReference w:type="first" r:id="rId11"/>
      <w:pgSz w:w="11901" w:h="16840" w:code="9"/>
      <w:pgMar w:top="1134" w:right="1418" w:bottom="1134" w:left="1418" w:header="737" w:footer="73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10EC24" w14:textId="77777777" w:rsidR="004133D1" w:rsidRDefault="004133D1">
      <w:r>
        <w:separator/>
      </w:r>
    </w:p>
  </w:endnote>
  <w:endnote w:type="continuationSeparator" w:id="0">
    <w:p w14:paraId="04769581" w14:textId="77777777" w:rsidR="004133D1" w:rsidRDefault="00413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19AA38" w14:textId="77777777" w:rsidR="00482315" w:rsidRDefault="00482315">
    <w:pPr>
      <w:pStyle w:val="llb"/>
      <w:jc w:val="center"/>
    </w:pPr>
    <w:r>
      <w:fldChar w:fldCharType="begin"/>
    </w:r>
    <w:r>
      <w:instrText xml:space="preserve"> EQ </w:instrText>
    </w:r>
    <w:r>
      <w:fldChar w:fldCharType="end"/>
    </w:r>
    <w:r w:rsidRPr="0089197E">
      <w:rPr>
        <w:rStyle w:val="Oldalszm"/>
        <w:rFonts w:ascii="Arial" w:hAnsi="Arial" w:cs="Arial"/>
      </w:rPr>
      <w:fldChar w:fldCharType="begin"/>
    </w:r>
    <w:r w:rsidRPr="0089197E">
      <w:rPr>
        <w:rStyle w:val="Oldalszm"/>
        <w:rFonts w:ascii="Arial" w:hAnsi="Arial" w:cs="Arial"/>
      </w:rPr>
      <w:instrText xml:space="preserve">PAGE  </w:instrText>
    </w:r>
    <w:r w:rsidRPr="0089197E">
      <w:rPr>
        <w:rStyle w:val="Oldalszm"/>
        <w:rFonts w:ascii="Arial" w:hAnsi="Arial" w:cs="Arial"/>
      </w:rPr>
      <w:fldChar w:fldCharType="separate"/>
    </w:r>
    <w:r w:rsidR="00F04294">
      <w:rPr>
        <w:rStyle w:val="Oldalszm"/>
        <w:rFonts w:ascii="Arial" w:hAnsi="Arial" w:cs="Arial"/>
        <w:noProof/>
      </w:rPr>
      <w:t>6</w:t>
    </w:r>
    <w:r w:rsidRPr="0089197E">
      <w:rPr>
        <w:rStyle w:val="Oldalszm"/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FD69C8" w14:textId="71A143D4" w:rsidR="00482315" w:rsidRPr="00646470" w:rsidRDefault="00123EF3" w:rsidP="004F0C09">
    <w:pPr>
      <w:pStyle w:val="llb"/>
      <w:tabs>
        <w:tab w:val="clear" w:pos="4536"/>
        <w:tab w:val="clear" w:pos="8930"/>
      </w:tabs>
      <w:rPr>
        <w:rFonts w:ascii="Times New Roman" w:hAnsi="Times New Roman"/>
        <w:sz w:val="18"/>
        <w:szCs w:val="18"/>
      </w:rPr>
    </w:pPr>
    <w:r w:rsidRPr="004F0C09">
      <w:rPr>
        <w:rStyle w:val="Oldalszm"/>
        <w:rFonts w:ascii="Times New Roman" w:hAnsi="Times New Roman"/>
        <w:sz w:val="18"/>
        <w:szCs w:val="18"/>
      </w:rPr>
      <w:t>OGYÉI/14746/2018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36A8CB" w14:textId="77777777" w:rsidR="004133D1" w:rsidRDefault="004133D1">
      <w:r>
        <w:separator/>
      </w:r>
    </w:p>
  </w:footnote>
  <w:footnote w:type="continuationSeparator" w:id="0">
    <w:p w14:paraId="5FC498F7" w14:textId="77777777" w:rsidR="004133D1" w:rsidRDefault="004133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25747C" w14:textId="77777777" w:rsidR="002E75BA" w:rsidRDefault="002E75BA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3F27E4" w14:textId="77777777" w:rsidR="001F275D" w:rsidRDefault="001F275D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253883"/>
    <w:multiLevelType w:val="hybridMultilevel"/>
    <w:tmpl w:val="947C06D0"/>
    <w:lvl w:ilvl="0" w:tplc="2F1496B4">
      <w:start w:val="1"/>
      <w:numFmt w:val="bullet"/>
      <w:lvlText w:val="–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pacing w:val="20"/>
        <w:sz w:val="24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 w15:restartNumberingAfterBreak="0">
    <w:nsid w:val="3B9909EF"/>
    <w:multiLevelType w:val="multilevel"/>
    <w:tmpl w:val="A350E4E4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8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9" w15:restartNumberingAfterBreak="0">
    <w:nsid w:val="5AAF4295"/>
    <w:multiLevelType w:val="multilevel"/>
    <w:tmpl w:val="065E850C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1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12"/>
  </w:num>
  <w:num w:numId="4">
    <w:abstractNumId w:val="11"/>
  </w:num>
  <w:num w:numId="5">
    <w:abstractNumId w:val="4"/>
  </w:num>
  <w:num w:numId="6">
    <w:abstractNumId w:val="8"/>
  </w:num>
  <w:num w:numId="7">
    <w:abstractNumId w:val="7"/>
  </w:num>
  <w:num w:numId="8">
    <w:abstractNumId w:val="3"/>
  </w:num>
  <w:num w:numId="9">
    <w:abstractNumId w:val="10"/>
  </w:num>
  <w:num w:numId="10">
    <w:abstractNumId w:val="2"/>
  </w:num>
  <w:num w:numId="11">
    <w:abstractNumId w:val="6"/>
  </w:num>
  <w:num w:numId="12">
    <w:abstractNumId w:val="9"/>
  </w:num>
  <w:num w:numId="13">
    <w:abstractNumId w:val="5"/>
  </w:num>
  <w:num w:numId="1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de-DE" w:vendorID="9" w:dllVersion="512" w:checkStyle="1"/>
  <w:activeWritingStyle w:appName="MSWord" w:lang="nl-NL" w:vendorID="9" w:dllVersion="512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GB" w:vendorID="8" w:dllVersion="513" w:checkStyle="1"/>
  <w:activeWritingStyle w:appName="MSWord" w:lang="it-IT" w:vendorID="3" w:dllVersion="512" w:checkStyle="1"/>
  <w:activeWritingStyle w:appName="MSWord" w:lang="fr-FR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pl-PL" w:vendorID="12" w:dllVersion="512" w:checkStyle="1"/>
  <w:activeWritingStyle w:appName="MSWord" w:lang="hu-HU" w:vendorID="7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482315"/>
    <w:rsid w:val="00020C41"/>
    <w:rsid w:val="0003028E"/>
    <w:rsid w:val="00034462"/>
    <w:rsid w:val="0004733A"/>
    <w:rsid w:val="000554D4"/>
    <w:rsid w:val="00077695"/>
    <w:rsid w:val="000B772E"/>
    <w:rsid w:val="000C5BF9"/>
    <w:rsid w:val="000E255C"/>
    <w:rsid w:val="000F7A54"/>
    <w:rsid w:val="00110332"/>
    <w:rsid w:val="00117159"/>
    <w:rsid w:val="00123EF3"/>
    <w:rsid w:val="00141B77"/>
    <w:rsid w:val="001425A7"/>
    <w:rsid w:val="0014271A"/>
    <w:rsid w:val="0016038C"/>
    <w:rsid w:val="001932F8"/>
    <w:rsid w:val="00194A9C"/>
    <w:rsid w:val="001B01E7"/>
    <w:rsid w:val="001B3038"/>
    <w:rsid w:val="001B758B"/>
    <w:rsid w:val="001F275D"/>
    <w:rsid w:val="00212AF3"/>
    <w:rsid w:val="0023359E"/>
    <w:rsid w:val="002A48DC"/>
    <w:rsid w:val="002E75BA"/>
    <w:rsid w:val="00315D69"/>
    <w:rsid w:val="00336EFC"/>
    <w:rsid w:val="003746A1"/>
    <w:rsid w:val="003943D1"/>
    <w:rsid w:val="003A1E8E"/>
    <w:rsid w:val="00402910"/>
    <w:rsid w:val="004133D1"/>
    <w:rsid w:val="004134D4"/>
    <w:rsid w:val="00426FD1"/>
    <w:rsid w:val="00427A92"/>
    <w:rsid w:val="00451A12"/>
    <w:rsid w:val="004819A0"/>
    <w:rsid w:val="00482315"/>
    <w:rsid w:val="00497369"/>
    <w:rsid w:val="004A3D99"/>
    <w:rsid w:val="004B5A5F"/>
    <w:rsid w:val="004E6E06"/>
    <w:rsid w:val="004F0C09"/>
    <w:rsid w:val="0050062C"/>
    <w:rsid w:val="005412F2"/>
    <w:rsid w:val="00543A82"/>
    <w:rsid w:val="00556685"/>
    <w:rsid w:val="005C54DE"/>
    <w:rsid w:val="005C6C69"/>
    <w:rsid w:val="00600AB2"/>
    <w:rsid w:val="00643635"/>
    <w:rsid w:val="00646470"/>
    <w:rsid w:val="006D7246"/>
    <w:rsid w:val="006E07FD"/>
    <w:rsid w:val="00701870"/>
    <w:rsid w:val="00746308"/>
    <w:rsid w:val="007648E6"/>
    <w:rsid w:val="00790A82"/>
    <w:rsid w:val="00794B84"/>
    <w:rsid w:val="007B2B53"/>
    <w:rsid w:val="007D66A5"/>
    <w:rsid w:val="007E62BA"/>
    <w:rsid w:val="00834E7F"/>
    <w:rsid w:val="0085036B"/>
    <w:rsid w:val="00860674"/>
    <w:rsid w:val="00883AB8"/>
    <w:rsid w:val="0089197E"/>
    <w:rsid w:val="008D51EA"/>
    <w:rsid w:val="0090401A"/>
    <w:rsid w:val="00906956"/>
    <w:rsid w:val="00964296"/>
    <w:rsid w:val="00970A94"/>
    <w:rsid w:val="0097458D"/>
    <w:rsid w:val="00980253"/>
    <w:rsid w:val="009C1038"/>
    <w:rsid w:val="009C393F"/>
    <w:rsid w:val="009C6CB2"/>
    <w:rsid w:val="009C7FB5"/>
    <w:rsid w:val="00A02D71"/>
    <w:rsid w:val="00A24558"/>
    <w:rsid w:val="00A36720"/>
    <w:rsid w:val="00A45FF1"/>
    <w:rsid w:val="00A82A56"/>
    <w:rsid w:val="00A82E53"/>
    <w:rsid w:val="00AC27B9"/>
    <w:rsid w:val="00B06984"/>
    <w:rsid w:val="00B227AB"/>
    <w:rsid w:val="00B23B97"/>
    <w:rsid w:val="00B30B07"/>
    <w:rsid w:val="00B4646D"/>
    <w:rsid w:val="00B81350"/>
    <w:rsid w:val="00B905B5"/>
    <w:rsid w:val="00BB528C"/>
    <w:rsid w:val="00BC25E7"/>
    <w:rsid w:val="00BE5051"/>
    <w:rsid w:val="00C169FA"/>
    <w:rsid w:val="00C47A47"/>
    <w:rsid w:val="00C5404D"/>
    <w:rsid w:val="00C630CF"/>
    <w:rsid w:val="00C93419"/>
    <w:rsid w:val="00CA064B"/>
    <w:rsid w:val="00CC0C97"/>
    <w:rsid w:val="00CD15B9"/>
    <w:rsid w:val="00CF70DB"/>
    <w:rsid w:val="00CF78AD"/>
    <w:rsid w:val="00D05EA5"/>
    <w:rsid w:val="00D14CAA"/>
    <w:rsid w:val="00D627C9"/>
    <w:rsid w:val="00D73AE7"/>
    <w:rsid w:val="00D76CD1"/>
    <w:rsid w:val="00D85FE5"/>
    <w:rsid w:val="00D90928"/>
    <w:rsid w:val="00D92476"/>
    <w:rsid w:val="00DD09C3"/>
    <w:rsid w:val="00E041A3"/>
    <w:rsid w:val="00E26A7B"/>
    <w:rsid w:val="00ED47A5"/>
    <w:rsid w:val="00EE6C54"/>
    <w:rsid w:val="00F04294"/>
    <w:rsid w:val="00F56380"/>
    <w:rsid w:val="00FB5125"/>
    <w:rsid w:val="00FD4878"/>
    <w:rsid w:val="00FF25B8"/>
    <w:rsid w:val="00FF4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E9233D3"/>
  <w15:docId w15:val="{9857CD13-D7FC-4A60-9741-41B435AF7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2"/>
      <w:lang w:eastAsia="en-US"/>
    </w:rPr>
  </w:style>
  <w:style w:type="paragraph" w:styleId="Cmsor1">
    <w:name w:val="heading 1"/>
    <w:basedOn w:val="Norml"/>
    <w:next w:val="Norml"/>
    <w:qFormat/>
    <w:pPr>
      <w:keepNext/>
      <w:spacing w:line="260" w:lineRule="exact"/>
      <w:jc w:val="both"/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tabs>
        <w:tab w:val="left" w:pos="567"/>
      </w:tabs>
      <w:outlineLvl w:val="1"/>
    </w:pPr>
    <w:rPr>
      <w:b/>
    </w:rPr>
  </w:style>
  <w:style w:type="paragraph" w:styleId="Cmsor3">
    <w:name w:val="heading 3"/>
    <w:basedOn w:val="Norml"/>
    <w:next w:val="Norml"/>
    <w:qFormat/>
    <w:pPr>
      <w:keepNext/>
      <w:spacing w:line="260" w:lineRule="exact"/>
      <w:jc w:val="both"/>
      <w:outlineLvl w:val="2"/>
    </w:pPr>
  </w:style>
  <w:style w:type="paragraph" w:styleId="Cmsor4">
    <w:name w:val="heading 4"/>
    <w:basedOn w:val="Norml"/>
    <w:next w:val="Norml"/>
    <w:qFormat/>
    <w:pPr>
      <w:keepNext/>
      <w:tabs>
        <w:tab w:val="left" w:pos="567"/>
      </w:tabs>
      <w:spacing w:line="260" w:lineRule="exact"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center"/>
      <w:outlineLvl w:val="4"/>
    </w:pPr>
    <w:rPr>
      <w:b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outlineLvl w:val="5"/>
    </w:pPr>
    <w:rPr>
      <w:i/>
      <w:lang w:val="en-GB"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567"/>
        <w:tab w:val="left" w:pos="4536"/>
      </w:tabs>
      <w:suppressAutoHyphens/>
      <w:spacing w:line="260" w:lineRule="exact"/>
      <w:jc w:val="both"/>
      <w:outlineLvl w:val="6"/>
    </w:pPr>
    <w:rPr>
      <w:i/>
      <w:lang w:val="en-GB"/>
    </w:rPr>
  </w:style>
  <w:style w:type="paragraph" w:styleId="Cmsor8">
    <w:name w:val="heading 8"/>
    <w:basedOn w:val="Norml"/>
    <w:next w:val="Norml"/>
    <w:qFormat/>
    <w:pPr>
      <w:keepNext/>
      <w:ind w:left="1494" w:hanging="360"/>
      <w:outlineLvl w:val="7"/>
    </w:pPr>
    <w:rPr>
      <w:b/>
    </w:rPr>
  </w:style>
  <w:style w:type="paragraph" w:styleId="Cmsor9">
    <w:name w:val="heading 9"/>
    <w:basedOn w:val="Norml"/>
    <w:next w:val="Norml"/>
    <w:qFormat/>
    <w:pPr>
      <w:keepNext/>
      <w:shd w:val="pct25" w:color="000000" w:fill="FFFFFF"/>
      <w:outlineLvl w:val="8"/>
    </w:pPr>
    <w:rPr>
      <w:b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Bekezdsalapbettpusa"/>
  </w:style>
  <w:style w:type="paragraph" w:styleId="lfej">
    <w:name w:val="header"/>
    <w:basedOn w:val="Norml"/>
    <w:link w:val="lfejChar"/>
    <w:pPr>
      <w:tabs>
        <w:tab w:val="center" w:pos="4320"/>
        <w:tab w:val="right" w:pos="8640"/>
      </w:tabs>
    </w:pPr>
  </w:style>
  <w:style w:type="paragraph" w:styleId="llb">
    <w:name w:val="footer"/>
    <w:basedOn w:val="Norml"/>
    <w:pPr>
      <w:tabs>
        <w:tab w:val="center" w:pos="4536"/>
        <w:tab w:val="center" w:pos="8930"/>
      </w:tabs>
    </w:pPr>
    <w:rPr>
      <w:rFonts w:ascii="Helvetica" w:hAnsi="Helvetica"/>
      <w:sz w:val="16"/>
      <w:lang w:val="es-ES_tradnl"/>
    </w:rPr>
  </w:style>
  <w:style w:type="paragraph" w:styleId="Szvegtrzsbehzssal">
    <w:name w:val="Body Text Indent"/>
    <w:basedOn w:val="Norml"/>
    <w:pPr>
      <w:shd w:val="pct25" w:color="000000" w:fill="FFFFFF"/>
      <w:ind w:left="567" w:hanging="567"/>
    </w:pPr>
    <w:rPr>
      <w:b/>
    </w:rPr>
  </w:style>
  <w:style w:type="character" w:styleId="Hiperhivatkozs">
    <w:name w:val="Hyperlink"/>
    <w:uiPriority w:val="99"/>
    <w:rPr>
      <w:color w:val="0000FF"/>
      <w:u w:val="single"/>
    </w:rPr>
  </w:style>
  <w:style w:type="paragraph" w:customStyle="1" w:styleId="EMEAEnBodyText">
    <w:name w:val="EMEA En Body Text"/>
    <w:basedOn w:val="Norml"/>
    <w:pPr>
      <w:spacing w:before="120" w:after="120"/>
      <w:jc w:val="both"/>
    </w:pPr>
    <w:rPr>
      <w:lang w:val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Mrltotthiperhivatkozs">
    <w:name w:val="FollowedHyperlink"/>
    <w:rPr>
      <w:color w:val="800080"/>
      <w:u w:val="single"/>
    </w:rPr>
  </w:style>
  <w:style w:type="character" w:styleId="Jegyzethivatkozs">
    <w:name w:val="annotation reference"/>
    <w:uiPriority w:val="99"/>
    <w:semiHidden/>
    <w:unhideWhenUsed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Pr>
      <w:sz w:val="20"/>
    </w:rPr>
  </w:style>
  <w:style w:type="character" w:customStyle="1" w:styleId="JegyzetszvegChar">
    <w:name w:val="Jegyzetszöveg Char"/>
    <w:link w:val="Jegyzetszveg"/>
    <w:uiPriority w:val="99"/>
    <w:semiHidden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Pr>
      <w:b/>
      <w:bCs/>
      <w:lang w:eastAsia="en-US"/>
    </w:rPr>
  </w:style>
  <w:style w:type="character" w:customStyle="1" w:styleId="lfejChar">
    <w:name w:val="Élőfej Char"/>
    <w:link w:val="lfej"/>
    <w:rsid w:val="00BB528C"/>
    <w:rPr>
      <w:sz w:val="22"/>
      <w:lang w:eastAsia="en-US"/>
    </w:rPr>
  </w:style>
  <w:style w:type="character" w:styleId="Helyrzszveg">
    <w:name w:val="Placeholder Text"/>
    <w:basedOn w:val="Bekezdsalapbettpusa"/>
    <w:uiPriority w:val="99"/>
    <w:semiHidden/>
    <w:rsid w:val="00110332"/>
    <w:rPr>
      <w:color w:val="808080"/>
    </w:rPr>
  </w:style>
  <w:style w:type="paragraph" w:styleId="Szvegtrzs">
    <w:name w:val="Body Text"/>
    <w:basedOn w:val="Norml"/>
    <w:link w:val="SzvegtrzsChar"/>
    <w:rsid w:val="00964296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964296"/>
    <w:rPr>
      <w:sz w:val="22"/>
      <w:lang w:eastAsia="en-US"/>
    </w:rPr>
  </w:style>
  <w:style w:type="paragraph" w:styleId="Listaszerbekezds">
    <w:name w:val="List Paragraph"/>
    <w:basedOn w:val="Norml"/>
    <w:uiPriority w:val="34"/>
    <w:qFormat/>
    <w:rsid w:val="006436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09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1669</Words>
  <Characters>12192</Characters>
  <Application>Microsoft Office Word</Application>
  <DocSecurity>0</DocSecurity>
  <Lines>101</Lines>
  <Paragraphs>27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Hreferralspccleande</vt:lpstr>
      <vt:lpstr>Hreferralspccleande</vt:lpstr>
      <vt:lpstr>Hreferralspccleande</vt:lpstr>
    </vt:vector>
  </TitlesOfParts>
  <Company>EMEA</Company>
  <LinksUpToDate>false</LinksUpToDate>
  <CharactersWithSpaces>13834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Hreferralspccleande</dc:title>
  <dc:subject>RA_1.3.1_00000083</dc:subject>
  <dc:creator>Offermann, Rita</dc:creator>
  <cp:lastModifiedBy>OGYI_2.3</cp:lastModifiedBy>
  <cp:revision>4</cp:revision>
  <cp:lastPrinted>2003-12-17T11:32:00Z</cp:lastPrinted>
  <dcterms:created xsi:type="dcterms:W3CDTF">2018-05-10T07:17:00Z</dcterms:created>
  <dcterms:modified xsi:type="dcterms:W3CDTF">2018-05-10T07:29:00Z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53546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Subject">
    <vt:lpwstr>General-EMA/53546/2010</vt:lpwstr>
  </property>
  <property fmtid="{D5CDD505-2E9C-101B-9397-08002B2CF9AE}" pid="30" name="DM_Version">
    <vt:lpwstr>CURRENT,1.0</vt:lpwstr>
  </property>
  <property fmtid="{D5CDD505-2E9C-101B-9397-08002B2CF9AE}" pid="31" name="DM_Name">
    <vt:lpwstr>Hreferralspccleande</vt:lpwstr>
  </property>
  <property fmtid="{D5CDD505-2E9C-101B-9397-08002B2CF9AE}" pid="32" name="DM_Creation_Date">
    <vt:lpwstr>04/04/2013 15:45:01</vt:lpwstr>
  </property>
  <property fmtid="{D5CDD505-2E9C-101B-9397-08002B2CF9AE}" pid="33" name="DM_Modify_Date">
    <vt:lpwstr>04/04/2013 15:45:02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EMA/213249/2013</vt:lpwstr>
  </property>
  <property fmtid="{D5CDD505-2E9C-101B-9397-08002B2CF9AE}" pid="38" name="DM_Category">
    <vt:lpwstr>Product Information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templates/05 H Referral template v 3.0 (Phvig)/03 Final templates for publication/Clean templates</vt:lpwstr>
  </property>
  <property fmtid="{D5CDD505-2E9C-101B-9397-08002B2CF9AE}" pid="40" name="DM_emea_doc_ref_id">
    <vt:lpwstr>EMA/213249/2013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15:45:02</vt:lpwstr>
  </property>
</Properties>
</file>