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B79422" w14:textId="77777777" w:rsidR="001A7D52" w:rsidRPr="00D37E95" w:rsidRDefault="00667323" w:rsidP="00D37E95">
      <w:pPr>
        <w:suppressAutoHyphens/>
        <w:ind w:left="567" w:hanging="567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  <w:r w:rsidRPr="00D37E95">
        <w:rPr>
          <w:rFonts w:ascii="Times New Roman" w:hAnsi="Times New Roman" w:cs="Times New Roman"/>
          <w:b/>
          <w:sz w:val="22"/>
          <w:szCs w:val="22"/>
        </w:rPr>
        <w:t>1.</w:t>
      </w:r>
      <w:r w:rsidRPr="00D37E95">
        <w:rPr>
          <w:rFonts w:ascii="Times New Roman" w:hAnsi="Times New Roman" w:cs="Times New Roman"/>
          <w:b/>
          <w:sz w:val="22"/>
          <w:szCs w:val="22"/>
        </w:rPr>
        <w:tab/>
        <w:t>A GYÓGYSZER NEVE</w:t>
      </w:r>
    </w:p>
    <w:p w14:paraId="6ABAACF9" w14:textId="77777777" w:rsidR="00667323" w:rsidRPr="00D37E95" w:rsidRDefault="00667323" w:rsidP="00D37E95">
      <w:pPr>
        <w:suppressAutoHyphens/>
        <w:ind w:left="567" w:hanging="567"/>
        <w:rPr>
          <w:rFonts w:ascii="Times New Roman" w:hAnsi="Times New Roman" w:cs="Times New Roman"/>
          <w:sz w:val="22"/>
          <w:szCs w:val="22"/>
        </w:rPr>
      </w:pPr>
    </w:p>
    <w:p w14:paraId="168AB762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Tonogen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A749DD" w:rsidRPr="00D37E95">
        <w:rPr>
          <w:rFonts w:ascii="Times New Roman" w:hAnsi="Times New Roman" w:cs="Times New Roman"/>
          <w:bCs/>
          <w:sz w:val="22"/>
          <w:szCs w:val="22"/>
        </w:rPr>
        <w:t>1</w:t>
      </w:r>
      <w:r w:rsidR="006027FA" w:rsidRPr="00D37E95">
        <w:rPr>
          <w:rFonts w:ascii="Times New Roman" w:hAnsi="Times New Roman" w:cs="Times New Roman"/>
          <w:bCs/>
          <w:sz w:val="22"/>
          <w:szCs w:val="22"/>
        </w:rPr>
        <w:t> </w:t>
      </w:r>
      <w:r w:rsidR="00A749DD" w:rsidRPr="00D37E95">
        <w:rPr>
          <w:rFonts w:ascii="Times New Roman" w:hAnsi="Times New Roman" w:cs="Times New Roman"/>
          <w:bCs/>
          <w:sz w:val="22"/>
          <w:szCs w:val="22"/>
        </w:rPr>
        <w:t xml:space="preserve">mg/ml </w:t>
      </w:r>
      <w:proofErr w:type="spellStart"/>
      <w:r w:rsidR="00A749DD" w:rsidRPr="00D37E95">
        <w:rPr>
          <w:rFonts w:ascii="Times New Roman" w:hAnsi="Times New Roman" w:cs="Times New Roman"/>
          <w:bCs/>
          <w:sz w:val="22"/>
          <w:szCs w:val="22"/>
        </w:rPr>
        <w:t>oldatos</w:t>
      </w:r>
      <w:proofErr w:type="spellEnd"/>
      <w:r w:rsidR="00A749DD" w:rsidRPr="00D37E9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D37E95">
        <w:rPr>
          <w:rFonts w:ascii="Times New Roman" w:hAnsi="Times New Roman" w:cs="Times New Roman"/>
          <w:bCs/>
          <w:sz w:val="22"/>
          <w:szCs w:val="22"/>
        </w:rPr>
        <w:t>injekció</w:t>
      </w:r>
    </w:p>
    <w:p w14:paraId="62A9E5CB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2AE1899E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29694951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b/>
          <w:bCs/>
          <w:sz w:val="22"/>
          <w:szCs w:val="22"/>
        </w:rPr>
      </w:pPr>
      <w:r w:rsidRPr="00D37E95">
        <w:rPr>
          <w:rFonts w:ascii="Times New Roman" w:hAnsi="Times New Roman" w:cs="Times New Roman"/>
          <w:b/>
          <w:bCs/>
          <w:sz w:val="22"/>
          <w:szCs w:val="22"/>
        </w:rPr>
        <w:t>2.</w:t>
      </w:r>
      <w:r w:rsidRPr="00D37E95">
        <w:rPr>
          <w:rFonts w:ascii="Times New Roman" w:hAnsi="Times New Roman" w:cs="Times New Roman"/>
          <w:b/>
          <w:bCs/>
          <w:sz w:val="22"/>
          <w:szCs w:val="22"/>
        </w:rPr>
        <w:tab/>
        <w:t>MINŐSÉGI ÉS MENNYISÉGI ÖSSZETÉTEL</w:t>
      </w:r>
    </w:p>
    <w:p w14:paraId="472E76E0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5C935008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>1</w:t>
      </w:r>
      <w:r w:rsidR="00F36C57" w:rsidRPr="00D37E95">
        <w:rPr>
          <w:rFonts w:ascii="Times New Roman" w:hAnsi="Times New Roman" w:cs="Times New Roman"/>
          <w:sz w:val="22"/>
          <w:szCs w:val="22"/>
        </w:rPr>
        <w:t> </w:t>
      </w:r>
      <w:r w:rsidRPr="00D37E95">
        <w:rPr>
          <w:rFonts w:ascii="Times New Roman" w:hAnsi="Times New Roman" w:cs="Times New Roman"/>
          <w:sz w:val="22"/>
          <w:szCs w:val="22"/>
        </w:rPr>
        <w:t xml:space="preserve">mg </w:t>
      </w:r>
      <w:r w:rsidR="00E635EF" w:rsidRPr="00D37E95">
        <w:rPr>
          <w:rFonts w:ascii="Times New Roman" w:hAnsi="Times New Roman" w:cs="Times New Roman"/>
          <w:sz w:val="22"/>
          <w:szCs w:val="22"/>
        </w:rPr>
        <w:t>adrenalin</w:t>
      </w:r>
      <w:r w:rsidR="0099762E" w:rsidRPr="00D37E95">
        <w:rPr>
          <w:rFonts w:ascii="Times New Roman" w:hAnsi="Times New Roman" w:cs="Times New Roman"/>
          <w:sz w:val="22"/>
          <w:szCs w:val="22"/>
        </w:rPr>
        <w:t>t</w:t>
      </w:r>
      <w:r w:rsidRPr="00D37E95">
        <w:rPr>
          <w:rFonts w:ascii="Times New Roman" w:hAnsi="Times New Roman" w:cs="Times New Roman"/>
          <w:sz w:val="22"/>
          <w:szCs w:val="22"/>
        </w:rPr>
        <w:t xml:space="preserve"> </w:t>
      </w:r>
      <w:r w:rsidR="009B211E" w:rsidRPr="00D37E95">
        <w:rPr>
          <w:rFonts w:ascii="Times New Roman" w:hAnsi="Times New Roman" w:cs="Times New Roman"/>
          <w:sz w:val="22"/>
          <w:szCs w:val="22"/>
        </w:rPr>
        <w:t xml:space="preserve">tartalmaz </w:t>
      </w:r>
      <w:r w:rsidRPr="00D37E95">
        <w:rPr>
          <w:rFonts w:ascii="Times New Roman" w:hAnsi="Times New Roman" w:cs="Times New Roman"/>
          <w:sz w:val="22"/>
          <w:szCs w:val="22"/>
        </w:rPr>
        <w:t>ampullánként (1</w:t>
      </w:r>
      <w:r w:rsidR="00F36C57" w:rsidRPr="00D37E95">
        <w:rPr>
          <w:rFonts w:ascii="Times New Roman" w:hAnsi="Times New Roman" w:cs="Times New Roman"/>
          <w:sz w:val="22"/>
          <w:szCs w:val="22"/>
        </w:rPr>
        <w:t> </w:t>
      </w:r>
      <w:r w:rsidRPr="00D37E95">
        <w:rPr>
          <w:rFonts w:ascii="Times New Roman" w:hAnsi="Times New Roman" w:cs="Times New Roman"/>
          <w:sz w:val="22"/>
          <w:szCs w:val="22"/>
        </w:rPr>
        <w:t>ml).</w:t>
      </w:r>
    </w:p>
    <w:p w14:paraId="1A7228E3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2897481C" w14:textId="77777777" w:rsidR="00514277" w:rsidRDefault="00514277" w:rsidP="007F75F7">
      <w:pPr>
        <w:suppressAutoHyphens/>
        <w:rPr>
          <w:rFonts w:ascii="Times New Roman" w:hAnsi="Times New Roman" w:cs="Times New Roman"/>
          <w:sz w:val="22"/>
          <w:szCs w:val="22"/>
        </w:rPr>
      </w:pPr>
      <w:r w:rsidRPr="007F75F7">
        <w:rPr>
          <w:rFonts w:ascii="Times New Roman" w:hAnsi="Times New Roman" w:cs="Times New Roman"/>
          <w:sz w:val="22"/>
          <w:szCs w:val="22"/>
          <w:u w:val="single"/>
        </w:rPr>
        <w:t>Ismert hatású segédanyag: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7F75F7">
        <w:rPr>
          <w:rFonts w:ascii="Times New Roman" w:hAnsi="Times New Roman" w:cs="Times New Roman"/>
          <w:sz w:val="22"/>
          <w:szCs w:val="22"/>
        </w:rPr>
        <w:t>1 mg nátrium-</w:t>
      </w:r>
      <w:proofErr w:type="spellStart"/>
      <w:r w:rsidR="007F75F7">
        <w:rPr>
          <w:rFonts w:ascii="Times New Roman" w:hAnsi="Times New Roman" w:cs="Times New Roman"/>
          <w:sz w:val="22"/>
          <w:szCs w:val="22"/>
        </w:rPr>
        <w:t>diszulfitot</w:t>
      </w:r>
      <w:proofErr w:type="spellEnd"/>
      <w:r w:rsidR="007F75F7">
        <w:rPr>
          <w:rFonts w:ascii="Times New Roman" w:hAnsi="Times New Roman" w:cs="Times New Roman"/>
          <w:sz w:val="22"/>
          <w:szCs w:val="22"/>
        </w:rPr>
        <w:t xml:space="preserve"> tartalmaz</w:t>
      </w:r>
      <w:r w:rsidR="007F75F7" w:rsidRPr="007F75F7">
        <w:rPr>
          <w:rFonts w:ascii="Times New Roman" w:hAnsi="Times New Roman" w:cs="Times New Roman"/>
          <w:sz w:val="22"/>
          <w:szCs w:val="22"/>
        </w:rPr>
        <w:t xml:space="preserve"> </w:t>
      </w:r>
      <w:r w:rsidR="007F75F7">
        <w:rPr>
          <w:rFonts w:ascii="Times New Roman" w:hAnsi="Times New Roman" w:cs="Times New Roman"/>
          <w:sz w:val="22"/>
          <w:szCs w:val="22"/>
        </w:rPr>
        <w:t>milliliterenként.</w:t>
      </w:r>
    </w:p>
    <w:p w14:paraId="4EB62420" w14:textId="77777777" w:rsidR="0002379F" w:rsidRDefault="0002379F" w:rsidP="007F75F7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3C94C42E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 xml:space="preserve">A segédanyagok </w:t>
      </w:r>
      <w:r w:rsidR="00FC68D9" w:rsidRPr="00D37E95">
        <w:rPr>
          <w:rFonts w:ascii="Times New Roman" w:hAnsi="Times New Roman" w:cs="Times New Roman"/>
          <w:sz w:val="22"/>
          <w:szCs w:val="22"/>
        </w:rPr>
        <w:t>teljes listáját</w:t>
      </w:r>
      <w:r w:rsidRPr="00D37E95">
        <w:rPr>
          <w:rFonts w:ascii="Times New Roman" w:hAnsi="Times New Roman" w:cs="Times New Roman"/>
          <w:sz w:val="22"/>
          <w:szCs w:val="22"/>
        </w:rPr>
        <w:t xml:space="preserve"> lásd a 6.1 pontban.</w:t>
      </w:r>
    </w:p>
    <w:p w14:paraId="3236E969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7FA52CAB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7EAF9FEB" w14:textId="77777777" w:rsidR="00667323" w:rsidRPr="00D37E95" w:rsidRDefault="00667323" w:rsidP="00D37E95">
      <w:pPr>
        <w:suppressAutoHyphens/>
        <w:ind w:left="567" w:hanging="567"/>
        <w:rPr>
          <w:rFonts w:ascii="Times New Roman" w:hAnsi="Times New Roman" w:cs="Times New Roman"/>
          <w:b/>
          <w:sz w:val="22"/>
          <w:szCs w:val="22"/>
        </w:rPr>
      </w:pPr>
      <w:r w:rsidRPr="00D37E95">
        <w:rPr>
          <w:rFonts w:ascii="Times New Roman" w:hAnsi="Times New Roman" w:cs="Times New Roman"/>
          <w:b/>
          <w:sz w:val="22"/>
          <w:szCs w:val="22"/>
        </w:rPr>
        <w:t>3.</w:t>
      </w:r>
      <w:r w:rsidRPr="00D37E95">
        <w:rPr>
          <w:rFonts w:ascii="Times New Roman" w:hAnsi="Times New Roman" w:cs="Times New Roman"/>
          <w:b/>
          <w:sz w:val="22"/>
          <w:szCs w:val="22"/>
        </w:rPr>
        <w:tab/>
        <w:t>GYÓGYSZERFORMA</w:t>
      </w:r>
    </w:p>
    <w:p w14:paraId="3296E7B1" w14:textId="77777777" w:rsidR="00667323" w:rsidRPr="00D37E95" w:rsidRDefault="00667323" w:rsidP="00D37E95">
      <w:pPr>
        <w:suppressAutoHyphens/>
        <w:ind w:left="-15"/>
        <w:rPr>
          <w:rFonts w:ascii="Times New Roman" w:hAnsi="Times New Roman" w:cs="Times New Roman"/>
          <w:sz w:val="22"/>
          <w:szCs w:val="22"/>
        </w:rPr>
      </w:pPr>
    </w:p>
    <w:p w14:paraId="62434BBD" w14:textId="77777777" w:rsidR="00617456" w:rsidRPr="00D37E95" w:rsidRDefault="00617456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proofErr w:type="spellStart"/>
      <w:r w:rsidRPr="00D37E95">
        <w:rPr>
          <w:rFonts w:ascii="Times New Roman" w:hAnsi="Times New Roman" w:cs="Times New Roman"/>
          <w:sz w:val="22"/>
          <w:szCs w:val="22"/>
        </w:rPr>
        <w:t>Oldatos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injekció.</w:t>
      </w:r>
    </w:p>
    <w:p w14:paraId="4ABD74B7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>Színtelen vagy csaknem színtelen, steril, vizes oldat.</w:t>
      </w:r>
    </w:p>
    <w:p w14:paraId="61336F43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0D4054EE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7806DE0A" w14:textId="77777777" w:rsidR="00667323" w:rsidRPr="00D37E95" w:rsidRDefault="00667323" w:rsidP="00D37E95">
      <w:pPr>
        <w:suppressAutoHyphens/>
        <w:ind w:left="567" w:hanging="567"/>
        <w:rPr>
          <w:rFonts w:ascii="Times New Roman" w:hAnsi="Times New Roman" w:cs="Times New Roman"/>
          <w:b/>
          <w:caps/>
          <w:sz w:val="22"/>
          <w:szCs w:val="22"/>
        </w:rPr>
      </w:pPr>
      <w:r w:rsidRPr="00D37E95">
        <w:rPr>
          <w:rFonts w:ascii="Times New Roman" w:hAnsi="Times New Roman" w:cs="Times New Roman"/>
          <w:b/>
          <w:caps/>
          <w:sz w:val="22"/>
          <w:szCs w:val="22"/>
        </w:rPr>
        <w:t>4.</w:t>
      </w:r>
      <w:r w:rsidRPr="00D37E95">
        <w:rPr>
          <w:rFonts w:ascii="Times New Roman" w:hAnsi="Times New Roman" w:cs="Times New Roman"/>
          <w:b/>
          <w:caps/>
          <w:sz w:val="22"/>
          <w:szCs w:val="22"/>
        </w:rPr>
        <w:tab/>
        <w:t>KLINIKAI JELLEMZŐK</w:t>
      </w:r>
    </w:p>
    <w:p w14:paraId="3A810C96" w14:textId="77777777" w:rsidR="00667323" w:rsidRPr="00D37E95" w:rsidRDefault="00667323" w:rsidP="00D37E95">
      <w:pPr>
        <w:suppressAutoHyphens/>
        <w:ind w:left="567" w:hanging="567"/>
        <w:rPr>
          <w:rFonts w:ascii="Times New Roman" w:hAnsi="Times New Roman" w:cs="Times New Roman"/>
          <w:sz w:val="22"/>
          <w:szCs w:val="22"/>
        </w:rPr>
      </w:pPr>
    </w:p>
    <w:p w14:paraId="03CCA027" w14:textId="77777777" w:rsidR="00667323" w:rsidRPr="00D37E95" w:rsidRDefault="00667323" w:rsidP="00D37E95">
      <w:pPr>
        <w:suppressAutoHyphens/>
        <w:ind w:left="567" w:hanging="567"/>
        <w:rPr>
          <w:rFonts w:ascii="Times New Roman" w:hAnsi="Times New Roman" w:cs="Times New Roman"/>
          <w:b/>
          <w:sz w:val="22"/>
          <w:szCs w:val="22"/>
        </w:rPr>
      </w:pPr>
      <w:r w:rsidRPr="00D37E95">
        <w:rPr>
          <w:rFonts w:ascii="Times New Roman" w:hAnsi="Times New Roman" w:cs="Times New Roman"/>
          <w:b/>
          <w:sz w:val="22"/>
          <w:szCs w:val="22"/>
        </w:rPr>
        <w:t>4.1</w:t>
      </w:r>
      <w:r w:rsidRPr="00D37E95">
        <w:rPr>
          <w:rFonts w:ascii="Times New Roman" w:hAnsi="Times New Roman" w:cs="Times New Roman"/>
          <w:b/>
          <w:sz w:val="22"/>
          <w:szCs w:val="22"/>
        </w:rPr>
        <w:tab/>
        <w:t>Terápiás javallatok</w:t>
      </w:r>
    </w:p>
    <w:p w14:paraId="5C289A7C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1CBB683B" w14:textId="77777777" w:rsidR="00217A5A" w:rsidRPr="00D37E95" w:rsidRDefault="00217A5A" w:rsidP="00D37E95">
      <w:pPr>
        <w:numPr>
          <w:ilvl w:val="0"/>
          <w:numId w:val="6"/>
        </w:numPr>
        <w:tabs>
          <w:tab w:val="left" w:pos="567"/>
          <w:tab w:val="left" w:pos="9872"/>
        </w:tabs>
        <w:suppressAutoHyphens/>
        <w:autoSpaceDN w:val="0"/>
        <w:ind w:left="567" w:hanging="567"/>
        <w:textAlignment w:val="baseline"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 xml:space="preserve">Akut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anafilaxia</w:t>
      </w:r>
      <w:proofErr w:type="spellEnd"/>
    </w:p>
    <w:p w14:paraId="5C9A6976" w14:textId="77777777" w:rsidR="00217A5A" w:rsidRPr="00D37E95" w:rsidRDefault="00217A5A" w:rsidP="00D37E95">
      <w:pPr>
        <w:numPr>
          <w:ilvl w:val="0"/>
          <w:numId w:val="6"/>
        </w:numPr>
        <w:tabs>
          <w:tab w:val="left" w:pos="567"/>
          <w:tab w:val="left" w:pos="9872"/>
        </w:tabs>
        <w:suppressAutoHyphens/>
        <w:autoSpaceDN w:val="0"/>
        <w:ind w:left="567" w:hanging="567"/>
        <w:textAlignment w:val="baseline"/>
        <w:rPr>
          <w:rFonts w:ascii="Times New Roman" w:hAnsi="Times New Roman" w:cs="Times New Roman"/>
          <w:sz w:val="22"/>
          <w:szCs w:val="22"/>
        </w:rPr>
      </w:pPr>
      <w:proofErr w:type="spellStart"/>
      <w:r w:rsidRPr="00D37E95">
        <w:rPr>
          <w:rFonts w:ascii="Times New Roman" w:hAnsi="Times New Roman" w:cs="Times New Roman"/>
          <w:sz w:val="22"/>
          <w:szCs w:val="22"/>
        </w:rPr>
        <w:t>Cardiopulmona</w:t>
      </w:r>
      <w:r w:rsidR="0002379F">
        <w:rPr>
          <w:rFonts w:ascii="Times New Roman" w:hAnsi="Times New Roman" w:cs="Times New Roman"/>
          <w:sz w:val="22"/>
          <w:szCs w:val="22"/>
        </w:rPr>
        <w:t>l</w:t>
      </w:r>
      <w:r w:rsidRPr="00D37E95">
        <w:rPr>
          <w:rFonts w:ascii="Times New Roman" w:hAnsi="Times New Roman" w:cs="Times New Roman"/>
          <w:sz w:val="22"/>
          <w:szCs w:val="22"/>
        </w:rPr>
        <w:t>is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újraélesztés</w:t>
      </w:r>
      <w:proofErr w:type="spellEnd"/>
    </w:p>
    <w:p w14:paraId="2ACCBF64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0BD72BE9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b/>
          <w:bCs/>
          <w:sz w:val="22"/>
          <w:szCs w:val="22"/>
        </w:rPr>
      </w:pPr>
      <w:r w:rsidRPr="00D37E95">
        <w:rPr>
          <w:rFonts w:ascii="Times New Roman" w:hAnsi="Times New Roman" w:cs="Times New Roman"/>
          <w:b/>
          <w:bCs/>
          <w:sz w:val="22"/>
          <w:szCs w:val="22"/>
        </w:rPr>
        <w:t>4.2</w:t>
      </w:r>
      <w:r w:rsidRPr="00D37E95">
        <w:rPr>
          <w:rFonts w:ascii="Times New Roman" w:hAnsi="Times New Roman" w:cs="Times New Roman"/>
          <w:b/>
          <w:bCs/>
          <w:sz w:val="22"/>
          <w:szCs w:val="22"/>
        </w:rPr>
        <w:tab/>
        <w:t>Adagolás és alkalmazás</w:t>
      </w:r>
    </w:p>
    <w:p w14:paraId="58BC2F2F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466AF7FD" w14:textId="77777777" w:rsidR="00645AA6" w:rsidRPr="00D37E95" w:rsidRDefault="00645AA6" w:rsidP="00D37E95">
      <w:pPr>
        <w:suppressAutoHyphens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D37E95">
        <w:rPr>
          <w:rFonts w:ascii="Times New Roman" w:hAnsi="Times New Roman" w:cs="Times New Roman"/>
          <w:bCs/>
          <w:sz w:val="22"/>
          <w:szCs w:val="22"/>
          <w:u w:val="single"/>
        </w:rPr>
        <w:t>Adagolás</w:t>
      </w:r>
    </w:p>
    <w:p w14:paraId="10B87D8E" w14:textId="77777777" w:rsidR="00A94F5A" w:rsidRPr="00E10617" w:rsidRDefault="00A94F5A" w:rsidP="00D37E95">
      <w:pPr>
        <w:suppressAutoHyphens/>
        <w:rPr>
          <w:rFonts w:ascii="Times New Roman" w:hAnsi="Times New Roman" w:cs="Times New Roman"/>
          <w:sz w:val="22"/>
          <w:szCs w:val="22"/>
          <w:u w:val="single"/>
        </w:rPr>
      </w:pPr>
    </w:p>
    <w:p w14:paraId="10B55F7F" w14:textId="77777777" w:rsidR="00A94F5A" w:rsidRPr="00D37E95" w:rsidRDefault="00A94F5A" w:rsidP="00D37E95">
      <w:pPr>
        <w:suppressAutoHyphens/>
        <w:rPr>
          <w:rFonts w:ascii="Times New Roman" w:hAnsi="Times New Roman" w:cs="Times New Roman"/>
          <w:b/>
          <w:bCs/>
          <w:sz w:val="22"/>
          <w:szCs w:val="22"/>
        </w:rPr>
      </w:pPr>
      <w:r w:rsidRPr="00D37E95">
        <w:rPr>
          <w:rFonts w:ascii="Times New Roman" w:hAnsi="Times New Roman" w:cs="Times New Roman"/>
          <w:b/>
          <w:bCs/>
          <w:sz w:val="22"/>
          <w:szCs w:val="22"/>
        </w:rPr>
        <w:t xml:space="preserve">Akut </w:t>
      </w:r>
      <w:proofErr w:type="spellStart"/>
      <w:r w:rsidRPr="00D37E95">
        <w:rPr>
          <w:rFonts w:ascii="Times New Roman" w:hAnsi="Times New Roman" w:cs="Times New Roman"/>
          <w:b/>
          <w:bCs/>
          <w:sz w:val="22"/>
          <w:szCs w:val="22"/>
        </w:rPr>
        <w:t>anafilaxia</w:t>
      </w:r>
      <w:proofErr w:type="spellEnd"/>
    </w:p>
    <w:p w14:paraId="191D3360" w14:textId="77777777" w:rsidR="00645AA6" w:rsidRPr="00D37E95" w:rsidRDefault="00645AA6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1048B21C" w14:textId="77777777" w:rsidR="002C58D8" w:rsidRPr="00D37E95" w:rsidRDefault="002C58D8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  <w:r w:rsidRPr="00D37E95">
        <w:rPr>
          <w:rFonts w:ascii="Times New Roman" w:hAnsi="Times New Roman" w:cs="Times New Roman"/>
          <w:bCs/>
          <w:sz w:val="22"/>
          <w:szCs w:val="22"/>
        </w:rPr>
        <w:t xml:space="preserve">Az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intramuscularis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(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im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.) adagolás a leggyakrabban alkalmazott adagolási mód, ha az adrenalint akut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anafilaxia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kezelésére adják. A szokásos adagokat lásd az 1. táblázatban.</w:t>
      </w:r>
    </w:p>
    <w:p w14:paraId="4FE5938B" w14:textId="77777777" w:rsidR="004D7194" w:rsidRPr="00D37E95" w:rsidRDefault="004D7194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</w:p>
    <w:p w14:paraId="355A1E41" w14:textId="77777777" w:rsidR="002C58D8" w:rsidRPr="00D37E95" w:rsidRDefault="002C58D8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  <w:r w:rsidRPr="00D37E95">
        <w:rPr>
          <w:rFonts w:ascii="Times New Roman" w:hAnsi="Times New Roman" w:cs="Times New Roman"/>
          <w:b/>
          <w:bCs/>
          <w:sz w:val="22"/>
          <w:szCs w:val="22"/>
        </w:rPr>
        <w:t>1. táblázat</w:t>
      </w:r>
      <w:r w:rsidRPr="00D37E9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D37E95">
        <w:rPr>
          <w:rFonts w:ascii="Times New Roman" w:hAnsi="Times New Roman" w:cs="Times New Roman"/>
          <w:bCs/>
          <w:i/>
          <w:sz w:val="22"/>
          <w:szCs w:val="22"/>
        </w:rPr>
        <w:t>Az adrenalin 1</w:t>
      </w:r>
      <w:r w:rsidR="00D91D5F">
        <w:rPr>
          <w:rFonts w:ascii="Times New Roman" w:hAnsi="Times New Roman" w:cs="Times New Roman"/>
          <w:bCs/>
          <w:i/>
          <w:sz w:val="22"/>
          <w:szCs w:val="22"/>
        </w:rPr>
        <w:t> </w:t>
      </w:r>
      <w:r w:rsidRPr="00D37E95">
        <w:rPr>
          <w:rFonts w:ascii="Times New Roman" w:hAnsi="Times New Roman" w:cs="Times New Roman"/>
          <w:bCs/>
          <w:i/>
          <w:sz w:val="22"/>
          <w:szCs w:val="22"/>
        </w:rPr>
        <w:t xml:space="preserve">mg/ml-es koncentrációjú injekció </w:t>
      </w:r>
      <w:proofErr w:type="spellStart"/>
      <w:r w:rsidRPr="00D37E95">
        <w:rPr>
          <w:rFonts w:ascii="Times New Roman" w:hAnsi="Times New Roman" w:cs="Times New Roman"/>
          <w:bCs/>
          <w:i/>
          <w:sz w:val="22"/>
          <w:szCs w:val="22"/>
        </w:rPr>
        <w:t>intramuscularis</w:t>
      </w:r>
      <w:proofErr w:type="spellEnd"/>
      <w:r w:rsidRPr="00D37E95">
        <w:rPr>
          <w:rFonts w:ascii="Times New Roman" w:hAnsi="Times New Roman" w:cs="Times New Roman"/>
          <w:bCs/>
          <w:i/>
          <w:sz w:val="22"/>
          <w:szCs w:val="22"/>
        </w:rPr>
        <w:t xml:space="preserve"> adagolása súlyos </w:t>
      </w:r>
      <w:proofErr w:type="spellStart"/>
      <w:r w:rsidRPr="00D37E95">
        <w:rPr>
          <w:rFonts w:ascii="Times New Roman" w:hAnsi="Times New Roman" w:cs="Times New Roman"/>
          <w:bCs/>
          <w:i/>
          <w:sz w:val="22"/>
          <w:szCs w:val="22"/>
        </w:rPr>
        <w:t>anafilaxiás</w:t>
      </w:r>
      <w:proofErr w:type="spellEnd"/>
      <w:r w:rsidRPr="00D37E95">
        <w:rPr>
          <w:rFonts w:ascii="Times New Roman" w:hAnsi="Times New Roman" w:cs="Times New Roman"/>
          <w:bCs/>
          <w:i/>
          <w:sz w:val="22"/>
          <w:szCs w:val="22"/>
        </w:rPr>
        <w:t xml:space="preserve"> reakció esetén</w:t>
      </w:r>
    </w:p>
    <w:p w14:paraId="5D476686" w14:textId="77777777" w:rsidR="002C58D8" w:rsidRPr="00D37E95" w:rsidRDefault="002C58D8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</w:p>
    <w:tbl>
      <w:tblPr>
        <w:tblW w:w="90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8"/>
        <w:gridCol w:w="3033"/>
        <w:gridCol w:w="3021"/>
      </w:tblGrid>
      <w:tr w:rsidR="002C58D8" w:rsidRPr="00AF2E79" w14:paraId="6769F77C" w14:textId="77777777" w:rsidTr="00425BA6"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50464" w14:textId="77777777" w:rsidR="002C58D8" w:rsidRPr="00AF2E79" w:rsidRDefault="002C58D8" w:rsidP="00D37E95">
            <w:pPr>
              <w:suppressAutoHyphens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Életkor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61E68" w14:textId="77777777" w:rsidR="002C58D8" w:rsidRPr="00AF2E79" w:rsidRDefault="002C58D8" w:rsidP="00D37E95">
            <w:pPr>
              <w:suppressAutoHyphens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Dózis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970D1" w14:textId="77777777" w:rsidR="002C58D8" w:rsidRPr="00AF2E79" w:rsidRDefault="002C58D8" w:rsidP="00D37E95">
            <w:pPr>
              <w:suppressAutoHyphens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Az 1</w:t>
            </w:r>
            <w:r w:rsidR="00F36C57"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mg/ml-es koncentrációjú adrenalin</w:t>
            </w:r>
            <w:r w:rsidR="00A725E6"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-</w:t>
            </w: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oldat térfogata </w:t>
            </w:r>
          </w:p>
        </w:tc>
      </w:tr>
      <w:tr w:rsidR="002C58D8" w:rsidRPr="00AF2E79" w14:paraId="7423DC3D" w14:textId="77777777" w:rsidTr="00425BA6"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85006" w14:textId="77777777" w:rsidR="002C58D8" w:rsidRPr="00AF2E79" w:rsidRDefault="002C58D8" w:rsidP="00D37E95">
            <w:pPr>
              <w:suppressAutoHyphens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Felnőttek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2D94F" w14:textId="77777777" w:rsidR="002C58D8" w:rsidRPr="00AF2E79" w:rsidRDefault="002C58D8" w:rsidP="00D37E95">
            <w:pPr>
              <w:suppressAutoHyphens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500</w:t>
            </w:r>
            <w:r w:rsidR="00F36C57"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  <w:proofErr w:type="spellStart"/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mikrogramm</w:t>
            </w:r>
            <w:proofErr w:type="spellEnd"/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(0,5</w:t>
            </w:r>
            <w:r w:rsidR="00F36C57"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mg)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79174" w14:textId="77777777" w:rsidR="002C58D8" w:rsidRPr="00AF2E79" w:rsidRDefault="002C58D8" w:rsidP="00D37E95">
            <w:pPr>
              <w:suppressAutoHyphens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0,5</w:t>
            </w:r>
            <w:r w:rsidR="00F36C57"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ml</w:t>
            </w:r>
          </w:p>
        </w:tc>
      </w:tr>
      <w:tr w:rsidR="002C58D8" w:rsidRPr="00AF2E79" w14:paraId="22737BE3" w14:textId="77777777" w:rsidTr="00425BA6"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C50CD8" w14:textId="77777777" w:rsidR="002C58D8" w:rsidRPr="00AF2E79" w:rsidRDefault="002C58D8" w:rsidP="00D37E95">
            <w:pPr>
              <w:suppressAutoHyphens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gramStart"/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&gt;</w:t>
            </w:r>
            <w:proofErr w:type="gramEnd"/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 12</w:t>
            </w:r>
            <w:r w:rsidR="00F36C57"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éves gyermekek</w:t>
            </w:r>
            <w:r w:rsidR="00A725E6"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és serdülők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A778A" w14:textId="77777777" w:rsidR="002C58D8" w:rsidRPr="00AF2E79" w:rsidRDefault="002C58D8" w:rsidP="00D37E95">
            <w:pPr>
              <w:suppressAutoHyphens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500</w:t>
            </w:r>
            <w:r w:rsidR="00F36C57"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  <w:proofErr w:type="spellStart"/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mikrogramm</w:t>
            </w:r>
            <w:proofErr w:type="spellEnd"/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(0,5</w:t>
            </w:r>
            <w:r w:rsidR="00F36C57"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mg)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89E08" w14:textId="77777777" w:rsidR="002C58D8" w:rsidRPr="00AF2E79" w:rsidRDefault="002C58D8" w:rsidP="00D37E95">
            <w:pPr>
              <w:suppressAutoHyphens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0,5</w:t>
            </w:r>
            <w:r w:rsidR="00F36C57"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ml</w:t>
            </w:r>
          </w:p>
        </w:tc>
      </w:tr>
      <w:tr w:rsidR="002C58D8" w:rsidRPr="00AF2E79" w14:paraId="7BC678A6" w14:textId="77777777" w:rsidTr="00425BA6"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48B48" w14:textId="77777777" w:rsidR="002C58D8" w:rsidRPr="00AF2E79" w:rsidRDefault="002C58D8" w:rsidP="00D37E95">
            <w:pPr>
              <w:suppressAutoHyphens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6-12</w:t>
            </w:r>
            <w:r w:rsidR="00F36C57"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éves gyermekek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01E81" w14:textId="77777777" w:rsidR="002C58D8" w:rsidRPr="00AF2E79" w:rsidRDefault="002C58D8" w:rsidP="00D37E95">
            <w:pPr>
              <w:suppressAutoHyphens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300</w:t>
            </w:r>
            <w:r w:rsidR="00F36C57"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  <w:proofErr w:type="spellStart"/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mikrogramm</w:t>
            </w:r>
            <w:proofErr w:type="spellEnd"/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(0,3</w:t>
            </w:r>
            <w:r w:rsidR="00F36C57"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mg)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EEA11" w14:textId="77777777" w:rsidR="002C58D8" w:rsidRPr="00AF2E79" w:rsidRDefault="002C58D8" w:rsidP="00D37E95">
            <w:pPr>
              <w:suppressAutoHyphens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0,3</w:t>
            </w:r>
            <w:r w:rsidR="00F36C57"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ml</w:t>
            </w:r>
          </w:p>
        </w:tc>
      </w:tr>
      <w:tr w:rsidR="002C58D8" w:rsidRPr="00AF2E79" w14:paraId="05EE3206" w14:textId="77777777" w:rsidTr="00425BA6"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F6D6C" w14:textId="77777777" w:rsidR="002C58D8" w:rsidRPr="00AF2E79" w:rsidRDefault="002C58D8" w:rsidP="00D37E95">
            <w:pPr>
              <w:suppressAutoHyphens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6</w:t>
            </w:r>
            <w:r w:rsidR="00F36C57"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hónapos </w:t>
            </w:r>
            <w:r w:rsidR="00A725E6"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–</w:t>
            </w: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 6</w:t>
            </w:r>
            <w:r w:rsidR="00F36C57"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éves gyermekek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5781D" w14:textId="77777777" w:rsidR="002C58D8" w:rsidRPr="00AF2E79" w:rsidRDefault="002C58D8" w:rsidP="00D37E95">
            <w:pPr>
              <w:suppressAutoHyphens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150</w:t>
            </w:r>
            <w:r w:rsidR="00F36C57"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  <w:proofErr w:type="spellStart"/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mikrogramm</w:t>
            </w:r>
            <w:proofErr w:type="spellEnd"/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(0,15</w:t>
            </w:r>
            <w:r w:rsidR="00F36C57"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mg)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DCCFF" w14:textId="77777777" w:rsidR="002C58D8" w:rsidRPr="00AF2E79" w:rsidRDefault="002C58D8" w:rsidP="00D37E95">
            <w:pPr>
              <w:suppressAutoHyphens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0,15</w:t>
            </w:r>
            <w:r w:rsidR="00F36C57"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ml</w:t>
            </w:r>
          </w:p>
        </w:tc>
      </w:tr>
      <w:tr w:rsidR="002C58D8" w:rsidRPr="00AF2E79" w14:paraId="7269F59A" w14:textId="77777777" w:rsidTr="00425BA6"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1CC6D" w14:textId="77777777" w:rsidR="002C58D8" w:rsidRPr="00AF2E79" w:rsidRDefault="002C58D8" w:rsidP="00D37E95">
            <w:pPr>
              <w:suppressAutoHyphens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6</w:t>
            </w:r>
            <w:r w:rsidR="00E2020A"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hónaposnál fiatalabb csecsemők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0C2692" w14:textId="77777777" w:rsidR="002C58D8" w:rsidRPr="00AF2E79" w:rsidRDefault="002C58D8" w:rsidP="00D37E95">
            <w:pPr>
              <w:suppressAutoHyphens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10 </w:t>
            </w:r>
            <w:proofErr w:type="spellStart"/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mikrogramm</w:t>
            </w:r>
            <w:proofErr w:type="spellEnd"/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/</w:t>
            </w:r>
            <w:proofErr w:type="spellStart"/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ttkg</w:t>
            </w:r>
            <w:proofErr w:type="spellEnd"/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(0,01 mg/</w:t>
            </w:r>
            <w:proofErr w:type="spellStart"/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ttkg</w:t>
            </w:r>
            <w:proofErr w:type="spellEnd"/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)</w:t>
            </w:r>
          </w:p>
        </w:tc>
        <w:tc>
          <w:tcPr>
            <w:tcW w:w="3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098FD" w14:textId="77777777" w:rsidR="002C58D8" w:rsidRPr="00AF2E79" w:rsidRDefault="002C58D8" w:rsidP="00D37E95">
            <w:pPr>
              <w:suppressAutoHyphens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0,01 ml/</w:t>
            </w:r>
            <w:proofErr w:type="spellStart"/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ttkg</w:t>
            </w:r>
            <w:proofErr w:type="spellEnd"/>
          </w:p>
        </w:tc>
      </w:tr>
      <w:tr w:rsidR="002C58D8" w:rsidRPr="00AF2E79" w14:paraId="65A01A30" w14:textId="77777777" w:rsidTr="00425BA6">
        <w:tc>
          <w:tcPr>
            <w:tcW w:w="90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01106" w14:textId="77777777" w:rsidR="002C58D8" w:rsidRPr="009F248A" w:rsidRDefault="002C58D8" w:rsidP="00D37E95">
            <w:pPr>
              <w:suppressAutoHyphens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F248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Szükség esetén ezek az adagok néhány alkalommal </w:t>
            </w:r>
            <w:proofErr w:type="spellStart"/>
            <w:r w:rsidRPr="009F248A">
              <w:rPr>
                <w:rFonts w:ascii="Times New Roman" w:hAnsi="Times New Roman" w:cs="Times New Roman"/>
                <w:bCs/>
                <w:sz w:val="22"/>
                <w:szCs w:val="22"/>
              </w:rPr>
              <w:t>megismételhetőek</w:t>
            </w:r>
            <w:proofErr w:type="spellEnd"/>
            <w:r w:rsidRPr="009F248A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(5–15</w:t>
            </w:r>
            <w:r w:rsidR="00F36C57"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 </w:t>
            </w:r>
            <w:r w:rsidRPr="009F248A">
              <w:rPr>
                <w:rFonts w:ascii="Times New Roman" w:hAnsi="Times New Roman" w:cs="Times New Roman"/>
                <w:bCs/>
                <w:sz w:val="22"/>
                <w:szCs w:val="22"/>
              </w:rPr>
              <w:t>perces intervallumokban), figyelembe véve a vérnyomást, a pulzust és a légzésfunkciót.</w:t>
            </w:r>
          </w:p>
          <w:p w14:paraId="2B9A0B97" w14:textId="77777777" w:rsidR="002C58D8" w:rsidRPr="009F248A" w:rsidRDefault="002C58D8" w:rsidP="00D37E95">
            <w:pPr>
              <w:suppressAutoHyphens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4FBB75B9" w14:textId="77777777" w:rsidR="002C58D8" w:rsidRPr="00AF2E79" w:rsidRDefault="002C58D8" w:rsidP="00D37E95">
            <w:pPr>
              <w:suppressAutoHyphens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</w:rPr>
              <w:t>Kis térfogatú fecskendő használandó.</w:t>
            </w:r>
          </w:p>
        </w:tc>
      </w:tr>
    </w:tbl>
    <w:p w14:paraId="4A19976D" w14:textId="77777777" w:rsidR="002C58D8" w:rsidRPr="00D37E95" w:rsidRDefault="002C58D8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</w:p>
    <w:p w14:paraId="52D31154" w14:textId="77777777" w:rsidR="00AB431C" w:rsidRPr="00D37E95" w:rsidRDefault="00AB431C" w:rsidP="00D37E95">
      <w:pPr>
        <w:tabs>
          <w:tab w:val="left" w:pos="7088"/>
        </w:tabs>
        <w:suppressAutoHyphens/>
        <w:rPr>
          <w:rFonts w:ascii="Times New Roman" w:hAnsi="Times New Roman" w:cs="Times New Roman"/>
          <w:bCs/>
          <w:sz w:val="22"/>
          <w:szCs w:val="22"/>
        </w:rPr>
      </w:pPr>
      <w:r w:rsidRPr="00D37E95">
        <w:rPr>
          <w:rFonts w:ascii="Times New Roman" w:hAnsi="Times New Roman" w:cs="Times New Roman"/>
          <w:bCs/>
          <w:sz w:val="22"/>
          <w:szCs w:val="22"/>
        </w:rPr>
        <w:t xml:space="preserve">Ha a beteg állapota súlyos és kétséges, hogy a keringés és a felszívódás megfelelő az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im</w:t>
      </w:r>
      <w:proofErr w:type="spellEnd"/>
      <w:r w:rsidRPr="00D37E95">
        <w:rPr>
          <w:rFonts w:ascii="Times New Roman" w:hAnsi="Times New Roman" w:cs="Times New Roman"/>
          <w:bCs/>
          <w:i/>
          <w:sz w:val="22"/>
          <w:szCs w:val="22"/>
        </w:rPr>
        <w:t>.</w:t>
      </w:r>
      <w:r w:rsidRPr="00D37E95">
        <w:rPr>
          <w:rFonts w:ascii="Times New Roman" w:hAnsi="Times New Roman" w:cs="Times New Roman"/>
          <w:bCs/>
          <w:sz w:val="22"/>
          <w:szCs w:val="22"/>
        </w:rPr>
        <w:t xml:space="preserve"> adagoláshoz, akkor a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Tonogen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1</w:t>
      </w:r>
      <w:r w:rsidR="007F2B67" w:rsidRPr="00D37E95">
        <w:rPr>
          <w:rFonts w:ascii="Times New Roman" w:hAnsi="Times New Roman" w:cs="Times New Roman"/>
          <w:bCs/>
          <w:sz w:val="22"/>
          <w:szCs w:val="22"/>
        </w:rPr>
        <w:t> </w:t>
      </w:r>
      <w:r w:rsidRPr="00D37E95">
        <w:rPr>
          <w:rFonts w:ascii="Times New Roman" w:hAnsi="Times New Roman" w:cs="Times New Roman"/>
          <w:bCs/>
          <w:sz w:val="22"/>
          <w:szCs w:val="22"/>
        </w:rPr>
        <w:t xml:space="preserve">mg/ml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oldatos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injekció</w:t>
      </w:r>
      <w:r w:rsidRPr="00D37E95">
        <w:rPr>
          <w:rFonts w:ascii="Times New Roman" w:hAnsi="Times New Roman" w:cs="Times New Roman"/>
          <w:bCs/>
          <w:i/>
          <w:sz w:val="22"/>
          <w:szCs w:val="22"/>
        </w:rPr>
        <w:t xml:space="preserve"> </w:t>
      </w:r>
      <w:r w:rsidRPr="00D37E95">
        <w:rPr>
          <w:rFonts w:ascii="Times New Roman" w:hAnsi="Times New Roman" w:cs="Times New Roman"/>
          <w:bCs/>
          <w:sz w:val="22"/>
          <w:szCs w:val="22"/>
        </w:rPr>
        <w:t>beadható intravénás (iv</w:t>
      </w:r>
      <w:r w:rsidRPr="00D37E95">
        <w:rPr>
          <w:rFonts w:ascii="Times New Roman" w:hAnsi="Times New Roman" w:cs="Times New Roman"/>
          <w:bCs/>
          <w:i/>
          <w:sz w:val="22"/>
          <w:szCs w:val="22"/>
        </w:rPr>
        <w:t>.</w:t>
      </w:r>
      <w:r w:rsidRPr="00D37E95">
        <w:rPr>
          <w:rFonts w:ascii="Times New Roman" w:hAnsi="Times New Roman" w:cs="Times New Roman"/>
          <w:bCs/>
          <w:sz w:val="22"/>
          <w:szCs w:val="22"/>
        </w:rPr>
        <w:t>) injekció formájában is.</w:t>
      </w:r>
    </w:p>
    <w:p w14:paraId="064CB077" w14:textId="77777777" w:rsidR="00AB431C" w:rsidRPr="00D37E95" w:rsidRDefault="00AB431C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</w:p>
    <w:p w14:paraId="471A7CC1" w14:textId="77777777" w:rsidR="002C58D8" w:rsidRPr="00D37E95" w:rsidRDefault="00A94F5A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  <w:r w:rsidRPr="00D37E95">
        <w:rPr>
          <w:rFonts w:ascii="Times New Roman" w:hAnsi="Times New Roman" w:cs="Times New Roman"/>
          <w:bCs/>
          <w:sz w:val="22"/>
          <w:szCs w:val="22"/>
        </w:rPr>
        <w:t>Intravénásan adagolt adrenalin esetén egy ampulla tartalma</w:t>
      </w:r>
      <w:r w:rsidR="00D165F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D165FF" w:rsidRPr="005312C4">
        <w:rPr>
          <w:rFonts w:ascii="Times New Roman" w:hAnsi="Times New Roman" w:cs="Times New Roman"/>
          <w:sz w:val="22"/>
          <w:szCs w:val="22"/>
          <w:lang w:eastAsia="hu-HU"/>
        </w:rPr>
        <w:t>0,9%-</w:t>
      </w:r>
      <w:proofErr w:type="spellStart"/>
      <w:r w:rsidR="00D165FF" w:rsidRPr="005312C4">
        <w:rPr>
          <w:rFonts w:ascii="Times New Roman" w:hAnsi="Times New Roman" w:cs="Times New Roman"/>
          <w:sz w:val="22"/>
          <w:szCs w:val="22"/>
          <w:lang w:eastAsia="hu-HU"/>
        </w:rPr>
        <w:t>os</w:t>
      </w:r>
      <w:proofErr w:type="spellEnd"/>
      <w:r w:rsidR="00D165FF" w:rsidRPr="005312C4">
        <w:rPr>
          <w:rFonts w:ascii="Times New Roman" w:hAnsi="Times New Roman" w:cs="Times New Roman"/>
          <w:sz w:val="22"/>
          <w:szCs w:val="22"/>
          <w:lang w:eastAsia="hu-HU"/>
        </w:rPr>
        <w:t xml:space="preserve"> nátrium</w:t>
      </w:r>
      <w:r w:rsidR="00D165FF" w:rsidRPr="005312C4">
        <w:rPr>
          <w:rFonts w:ascii="Times New Roman" w:hAnsi="Times New Roman" w:cs="Times New Roman"/>
          <w:sz w:val="22"/>
          <w:szCs w:val="22"/>
          <w:lang w:eastAsia="hu-HU"/>
        </w:rPr>
        <w:noBreakHyphen/>
        <w:t>klorid-oldattal</w:t>
      </w:r>
      <w:r w:rsidRPr="00D37E95">
        <w:rPr>
          <w:rFonts w:ascii="Times New Roman" w:hAnsi="Times New Roman" w:cs="Times New Roman"/>
          <w:bCs/>
          <w:sz w:val="22"/>
          <w:szCs w:val="22"/>
        </w:rPr>
        <w:t xml:space="preserve"> 1:10 </w:t>
      </w:r>
      <w:r w:rsidRPr="00D37E95">
        <w:rPr>
          <w:rFonts w:ascii="Times New Roman" w:hAnsi="Times New Roman" w:cs="Times New Roman"/>
          <w:bCs/>
          <w:sz w:val="22"/>
          <w:szCs w:val="22"/>
        </w:rPr>
        <w:lastRenderedPageBreak/>
        <w:t>arányban hígítva adható. 1</w:t>
      </w:r>
      <w:r w:rsidR="00F03EA9" w:rsidRPr="00D37E95">
        <w:rPr>
          <w:rFonts w:ascii="Times New Roman" w:hAnsi="Times New Roman" w:cs="Times New Roman"/>
          <w:bCs/>
          <w:sz w:val="22"/>
          <w:szCs w:val="22"/>
        </w:rPr>
        <w:t> </w:t>
      </w:r>
      <w:r w:rsidRPr="00D37E95">
        <w:rPr>
          <w:rFonts w:ascii="Times New Roman" w:hAnsi="Times New Roman" w:cs="Times New Roman"/>
          <w:bCs/>
          <w:sz w:val="22"/>
          <w:szCs w:val="22"/>
        </w:rPr>
        <w:t>mg/ml-es koncentrációjú adrenalin</w:t>
      </w:r>
      <w:r w:rsidR="00D91D5F">
        <w:rPr>
          <w:rFonts w:ascii="Times New Roman" w:hAnsi="Times New Roman" w:cs="Times New Roman"/>
          <w:bCs/>
          <w:sz w:val="22"/>
          <w:szCs w:val="22"/>
        </w:rPr>
        <w:t>-</w:t>
      </w:r>
      <w:r w:rsidRPr="00D37E95">
        <w:rPr>
          <w:rFonts w:ascii="Times New Roman" w:hAnsi="Times New Roman" w:cs="Times New Roman"/>
          <w:bCs/>
          <w:sz w:val="22"/>
          <w:szCs w:val="22"/>
        </w:rPr>
        <w:t>oldat hígítás nélkül nem adható iv.</w:t>
      </w:r>
    </w:p>
    <w:p w14:paraId="5E30C271" w14:textId="77777777" w:rsidR="002C58D8" w:rsidRPr="00D37E95" w:rsidRDefault="002C58D8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</w:p>
    <w:p w14:paraId="0FA04A16" w14:textId="77777777" w:rsidR="002C58D8" w:rsidRDefault="00A94F5A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  <w:r w:rsidRPr="00D37E95">
        <w:rPr>
          <w:rFonts w:ascii="Times New Roman" w:hAnsi="Times New Roman" w:cs="Times New Roman"/>
          <w:bCs/>
          <w:sz w:val="22"/>
          <w:szCs w:val="22"/>
        </w:rPr>
        <w:t>Ha ismételt adrenalin adagok szükségesek, iv. adrenalin</w:t>
      </w:r>
      <w:r w:rsidR="00A725E6" w:rsidRPr="00D37E95">
        <w:rPr>
          <w:rFonts w:ascii="Times New Roman" w:hAnsi="Times New Roman" w:cs="Times New Roman"/>
          <w:bCs/>
          <w:sz w:val="22"/>
          <w:szCs w:val="22"/>
        </w:rPr>
        <w:t>-</w:t>
      </w:r>
      <w:r w:rsidRPr="00D37E95">
        <w:rPr>
          <w:rFonts w:ascii="Times New Roman" w:hAnsi="Times New Roman" w:cs="Times New Roman"/>
          <w:bCs/>
          <w:sz w:val="22"/>
          <w:szCs w:val="22"/>
        </w:rPr>
        <w:t xml:space="preserve">infúzió alkalmazása ajánlott, a választól függően titrálva a beadási sebességét, folyamatos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hemodinamikai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monitorozás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mellett.</w:t>
      </w:r>
    </w:p>
    <w:p w14:paraId="1346EA16" w14:textId="77777777" w:rsidR="00B004DE" w:rsidRPr="00D37E95" w:rsidRDefault="00B004DE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</w:p>
    <w:p w14:paraId="228F1B65" w14:textId="77777777" w:rsidR="00B004DE" w:rsidRPr="00D37E95" w:rsidRDefault="00B004DE" w:rsidP="00D37E95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D37E95">
        <w:rPr>
          <w:rFonts w:ascii="Times New Roman" w:hAnsi="Times New Roman" w:cs="Times New Roman"/>
          <w:b/>
          <w:sz w:val="22"/>
          <w:szCs w:val="22"/>
        </w:rPr>
        <w:t>Cardiopulmona</w:t>
      </w:r>
      <w:r w:rsidR="0002379F">
        <w:rPr>
          <w:rFonts w:ascii="Times New Roman" w:hAnsi="Times New Roman" w:cs="Times New Roman"/>
          <w:b/>
          <w:sz w:val="22"/>
          <w:szCs w:val="22"/>
        </w:rPr>
        <w:t>l</w:t>
      </w:r>
      <w:r w:rsidRPr="00D37E95">
        <w:rPr>
          <w:rFonts w:ascii="Times New Roman" w:hAnsi="Times New Roman" w:cs="Times New Roman"/>
          <w:b/>
          <w:sz w:val="22"/>
          <w:szCs w:val="22"/>
        </w:rPr>
        <w:t>is</w:t>
      </w:r>
      <w:proofErr w:type="spellEnd"/>
      <w:r w:rsidRPr="00D37E95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spellStart"/>
      <w:r w:rsidRPr="00D37E95">
        <w:rPr>
          <w:rFonts w:ascii="Times New Roman" w:hAnsi="Times New Roman" w:cs="Times New Roman"/>
          <w:b/>
          <w:sz w:val="22"/>
          <w:szCs w:val="22"/>
        </w:rPr>
        <w:t>újraélesztés</w:t>
      </w:r>
      <w:proofErr w:type="spellEnd"/>
    </w:p>
    <w:p w14:paraId="671ABD84" w14:textId="77777777" w:rsidR="00B004DE" w:rsidRPr="00D37E95" w:rsidRDefault="00B004DE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</w:p>
    <w:p w14:paraId="07E56A44" w14:textId="77777777" w:rsidR="00B004DE" w:rsidRPr="00D37E95" w:rsidRDefault="00B004DE" w:rsidP="00D37E95">
      <w:pPr>
        <w:suppressAutoHyphens/>
        <w:rPr>
          <w:rFonts w:ascii="Times New Roman" w:hAnsi="Times New Roman" w:cs="Times New Roman"/>
          <w:bCs/>
          <w:i/>
          <w:iCs/>
          <w:sz w:val="22"/>
          <w:szCs w:val="22"/>
        </w:rPr>
      </w:pPr>
      <w:r w:rsidRPr="00D37E95">
        <w:rPr>
          <w:rFonts w:ascii="Times New Roman" w:hAnsi="Times New Roman" w:cs="Times New Roman"/>
          <w:bCs/>
          <w:i/>
          <w:iCs/>
          <w:sz w:val="22"/>
          <w:szCs w:val="22"/>
        </w:rPr>
        <w:t>Felnőttek</w:t>
      </w:r>
    </w:p>
    <w:p w14:paraId="072A691B" w14:textId="77777777" w:rsidR="00B004DE" w:rsidRPr="00D37E95" w:rsidRDefault="00B004DE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  <w:r w:rsidRPr="00D37E95">
        <w:rPr>
          <w:rFonts w:ascii="Times New Roman" w:hAnsi="Times New Roman" w:cs="Times New Roman"/>
          <w:bCs/>
          <w:sz w:val="22"/>
          <w:szCs w:val="22"/>
        </w:rPr>
        <w:t>1</w:t>
      </w:r>
      <w:r w:rsidR="00B64ED4" w:rsidRPr="00D37E95">
        <w:rPr>
          <w:rFonts w:ascii="Times New Roman" w:hAnsi="Times New Roman" w:cs="Times New Roman"/>
          <w:bCs/>
          <w:sz w:val="22"/>
          <w:szCs w:val="22"/>
        </w:rPr>
        <w:t> </w:t>
      </w:r>
      <w:r w:rsidRPr="00D37E95">
        <w:rPr>
          <w:rFonts w:ascii="Times New Roman" w:hAnsi="Times New Roman" w:cs="Times New Roman"/>
          <w:bCs/>
          <w:sz w:val="22"/>
          <w:szCs w:val="22"/>
        </w:rPr>
        <w:t xml:space="preserve">mg adrenalin intravénásan vagy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intraossealisan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>, 3-5</w:t>
      </w:r>
      <w:r w:rsidR="00B64ED4" w:rsidRPr="00D37E95">
        <w:rPr>
          <w:rFonts w:ascii="Times New Roman" w:hAnsi="Times New Roman" w:cs="Times New Roman"/>
          <w:bCs/>
          <w:sz w:val="22"/>
          <w:szCs w:val="22"/>
        </w:rPr>
        <w:t> </w:t>
      </w:r>
      <w:r w:rsidRPr="00D37E95">
        <w:rPr>
          <w:rFonts w:ascii="Times New Roman" w:hAnsi="Times New Roman" w:cs="Times New Roman"/>
          <w:bCs/>
          <w:sz w:val="22"/>
          <w:szCs w:val="22"/>
        </w:rPr>
        <w:t>percenként ismételve a spontán keringés visszatéréséig.</w:t>
      </w:r>
    </w:p>
    <w:p w14:paraId="010EDF58" w14:textId="77777777" w:rsidR="00B004DE" w:rsidRPr="00D37E95" w:rsidRDefault="00B004DE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</w:p>
    <w:p w14:paraId="329ADEBA" w14:textId="77777777" w:rsidR="00B004DE" w:rsidRPr="00E10617" w:rsidRDefault="00B004DE" w:rsidP="00E10617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i/>
          <w:sz w:val="22"/>
          <w:szCs w:val="22"/>
        </w:rPr>
      </w:pPr>
      <w:r w:rsidRPr="00D37E95">
        <w:rPr>
          <w:rFonts w:ascii="Times New Roman" w:hAnsi="Times New Roman" w:cs="Times New Roman"/>
          <w:bCs/>
          <w:i/>
          <w:sz w:val="22"/>
          <w:szCs w:val="22"/>
        </w:rPr>
        <w:t>Gyermekek és serdülők</w:t>
      </w:r>
    </w:p>
    <w:p w14:paraId="7A5F6268" w14:textId="77777777" w:rsidR="00B004DE" w:rsidRPr="00D37E95" w:rsidRDefault="00B004DE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  <w:r w:rsidRPr="00D37E95">
        <w:rPr>
          <w:rFonts w:ascii="Times New Roman" w:hAnsi="Times New Roman" w:cs="Times New Roman"/>
          <w:bCs/>
          <w:sz w:val="22"/>
          <w:szCs w:val="22"/>
        </w:rPr>
        <w:t xml:space="preserve">Az adrenalin ajánlott intravénás vagy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intraossealis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adagja gyermekeknél 10</w:t>
      </w:r>
      <w:r w:rsidR="00C67482" w:rsidRPr="00D37E95">
        <w:rPr>
          <w:rFonts w:ascii="Times New Roman" w:hAnsi="Times New Roman" w:cs="Times New Roman"/>
          <w:bCs/>
          <w:sz w:val="22"/>
          <w:szCs w:val="22"/>
        </w:rPr>
        <w:t> 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mikrogramm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>/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ttkg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>. Testtömegtől függően szükség lehet az adagok 0,1</w:t>
      </w:r>
      <w:r w:rsidR="00B64ED4" w:rsidRPr="00D37E95">
        <w:rPr>
          <w:rFonts w:ascii="Times New Roman" w:hAnsi="Times New Roman" w:cs="Times New Roman"/>
          <w:bCs/>
          <w:sz w:val="22"/>
          <w:szCs w:val="22"/>
        </w:rPr>
        <w:t> </w:t>
      </w:r>
      <w:r w:rsidRPr="00D37E95">
        <w:rPr>
          <w:rFonts w:ascii="Times New Roman" w:hAnsi="Times New Roman" w:cs="Times New Roman"/>
          <w:bCs/>
          <w:sz w:val="22"/>
          <w:szCs w:val="22"/>
        </w:rPr>
        <w:t>mg/ml-es koncentrációjú oldat (egy ampulla tartalma</w:t>
      </w:r>
      <w:r w:rsidR="00D165F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D165FF" w:rsidRPr="005312C4">
        <w:rPr>
          <w:rFonts w:ascii="Times New Roman" w:hAnsi="Times New Roman" w:cs="Times New Roman"/>
          <w:sz w:val="22"/>
          <w:szCs w:val="22"/>
          <w:lang w:eastAsia="hu-HU"/>
        </w:rPr>
        <w:t>0,9%-</w:t>
      </w:r>
      <w:proofErr w:type="spellStart"/>
      <w:r w:rsidR="00D165FF" w:rsidRPr="005312C4">
        <w:rPr>
          <w:rFonts w:ascii="Times New Roman" w:hAnsi="Times New Roman" w:cs="Times New Roman"/>
          <w:sz w:val="22"/>
          <w:szCs w:val="22"/>
          <w:lang w:eastAsia="hu-HU"/>
        </w:rPr>
        <w:t>os</w:t>
      </w:r>
      <w:proofErr w:type="spellEnd"/>
      <w:r w:rsidR="00D165FF" w:rsidRPr="005312C4">
        <w:rPr>
          <w:rFonts w:ascii="Times New Roman" w:hAnsi="Times New Roman" w:cs="Times New Roman"/>
          <w:sz w:val="22"/>
          <w:szCs w:val="22"/>
          <w:lang w:eastAsia="hu-HU"/>
        </w:rPr>
        <w:t xml:space="preserve"> nátrium</w:t>
      </w:r>
      <w:r w:rsidR="00D165FF" w:rsidRPr="005312C4">
        <w:rPr>
          <w:rFonts w:ascii="Times New Roman" w:hAnsi="Times New Roman" w:cs="Times New Roman"/>
          <w:sz w:val="22"/>
          <w:szCs w:val="22"/>
          <w:lang w:eastAsia="hu-HU"/>
        </w:rPr>
        <w:noBreakHyphen/>
        <w:t>klorid-oldattal</w:t>
      </w:r>
      <w:r w:rsidRPr="00D37E95">
        <w:rPr>
          <w:rFonts w:ascii="Times New Roman" w:hAnsi="Times New Roman" w:cs="Times New Roman"/>
          <w:bCs/>
          <w:sz w:val="22"/>
          <w:szCs w:val="22"/>
        </w:rPr>
        <w:t xml:space="preserve"> 1:10 hígításban) felhasználásával történő beadására. A következő adrenalin adag 3-5</w:t>
      </w:r>
      <w:r w:rsidR="00C67482" w:rsidRPr="00D37E95">
        <w:rPr>
          <w:rFonts w:ascii="Times New Roman" w:hAnsi="Times New Roman" w:cs="Times New Roman"/>
          <w:bCs/>
          <w:sz w:val="22"/>
          <w:szCs w:val="22"/>
        </w:rPr>
        <w:t> </w:t>
      </w:r>
      <w:r w:rsidRPr="00D37E95">
        <w:rPr>
          <w:rFonts w:ascii="Times New Roman" w:hAnsi="Times New Roman" w:cs="Times New Roman"/>
          <w:bCs/>
          <w:sz w:val="22"/>
          <w:szCs w:val="22"/>
        </w:rPr>
        <w:t>perc múlva adható.</w:t>
      </w:r>
      <w:r w:rsidR="00983572" w:rsidRPr="00D37E95">
        <w:rPr>
          <w:rFonts w:ascii="Times New Roman" w:hAnsi="Times New Roman" w:cs="Times New Roman"/>
          <w:bCs/>
          <w:sz w:val="22"/>
          <w:szCs w:val="22"/>
        </w:rPr>
        <w:t xml:space="preserve"> A maximális egyszeri adag 1 mg.</w:t>
      </w:r>
    </w:p>
    <w:p w14:paraId="384F1725" w14:textId="77777777" w:rsidR="007F7C01" w:rsidRDefault="007F7C01" w:rsidP="007F7C01">
      <w:pPr>
        <w:suppressAutoHyphens/>
        <w:rPr>
          <w:rFonts w:ascii="Times New Roman" w:hAnsi="Times New Roman" w:cs="Times New Roman"/>
          <w:bCs/>
          <w:sz w:val="22"/>
          <w:szCs w:val="22"/>
        </w:rPr>
      </w:pPr>
    </w:p>
    <w:p w14:paraId="4D37C321" w14:textId="77777777" w:rsidR="007F7C01" w:rsidRPr="005312C4" w:rsidRDefault="007F7C01" w:rsidP="007F7C01">
      <w:pPr>
        <w:suppressAutoHyphens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5312C4">
        <w:rPr>
          <w:rFonts w:ascii="Times New Roman" w:hAnsi="Times New Roman" w:cs="Times New Roman"/>
          <w:bCs/>
          <w:sz w:val="22"/>
          <w:szCs w:val="22"/>
          <w:u w:val="single"/>
        </w:rPr>
        <w:t>Az alkalmazás módja</w:t>
      </w:r>
    </w:p>
    <w:p w14:paraId="6F4596E9" w14:textId="77777777" w:rsidR="007F7C01" w:rsidRPr="00BC4469" w:rsidRDefault="007F7C01" w:rsidP="007F7C01">
      <w:pPr>
        <w:rPr>
          <w:rFonts w:ascii="Times New Roman" w:hAnsi="Times New Roman" w:cs="Times New Roman"/>
          <w:noProof/>
          <w:sz w:val="22"/>
          <w:szCs w:val="22"/>
        </w:rPr>
      </w:pPr>
      <w:r w:rsidRPr="00BC4469">
        <w:rPr>
          <w:rFonts w:ascii="Times New Roman" w:hAnsi="Times New Roman" w:cs="Times New Roman"/>
          <w:noProof/>
          <w:sz w:val="22"/>
          <w:szCs w:val="22"/>
        </w:rPr>
        <w:t xml:space="preserve">A gyógyszer alkalmazás előtti hígítására vonatkozó utasításokat lásd a </w:t>
      </w:r>
      <w:r w:rsidR="00673FD3">
        <w:rPr>
          <w:rFonts w:ascii="Times New Roman" w:hAnsi="Times New Roman" w:cs="Times New Roman"/>
          <w:noProof/>
          <w:sz w:val="22"/>
          <w:szCs w:val="22"/>
        </w:rPr>
        <w:t>4.4</w:t>
      </w:r>
      <w:r w:rsidR="00124288">
        <w:rPr>
          <w:rFonts w:ascii="Times New Roman" w:hAnsi="Times New Roman" w:cs="Times New Roman"/>
          <w:noProof/>
          <w:sz w:val="22"/>
          <w:szCs w:val="22"/>
        </w:rPr>
        <w:t>, a 6.2</w:t>
      </w:r>
      <w:r w:rsidRPr="00BC4469">
        <w:rPr>
          <w:rFonts w:ascii="Times New Roman" w:hAnsi="Times New Roman" w:cs="Times New Roman"/>
          <w:noProof/>
          <w:sz w:val="22"/>
          <w:szCs w:val="22"/>
        </w:rPr>
        <w:t xml:space="preserve"> </w:t>
      </w:r>
      <w:r w:rsidR="00124288">
        <w:rPr>
          <w:rFonts w:ascii="Times New Roman" w:hAnsi="Times New Roman" w:cs="Times New Roman"/>
          <w:noProof/>
          <w:sz w:val="22"/>
          <w:szCs w:val="22"/>
        </w:rPr>
        <w:t xml:space="preserve">és a 6.6 </w:t>
      </w:r>
      <w:r w:rsidRPr="00BC4469">
        <w:rPr>
          <w:rFonts w:ascii="Times New Roman" w:hAnsi="Times New Roman" w:cs="Times New Roman"/>
          <w:noProof/>
          <w:sz w:val="22"/>
          <w:szCs w:val="22"/>
        </w:rPr>
        <w:t>pontban.</w:t>
      </w:r>
    </w:p>
    <w:p w14:paraId="5BBB6540" w14:textId="77777777" w:rsidR="00055B6A" w:rsidRDefault="00055B6A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</w:p>
    <w:p w14:paraId="3F2824C9" w14:textId="77777777" w:rsidR="00673FD3" w:rsidRPr="00AD5BA9" w:rsidRDefault="00673FD3" w:rsidP="00673FD3">
      <w:pPr>
        <w:rPr>
          <w:rFonts w:ascii="Times New Roman" w:hAnsi="Times New Roman" w:cs="Times New Roman"/>
          <w:noProof/>
          <w:sz w:val="22"/>
          <w:szCs w:val="22"/>
        </w:rPr>
      </w:pPr>
      <w:r w:rsidRPr="00BC4469">
        <w:rPr>
          <w:rFonts w:ascii="Times New Roman" w:hAnsi="Times New Roman" w:cs="Times New Roman"/>
          <w:noProof/>
          <w:sz w:val="22"/>
          <w:szCs w:val="22"/>
        </w:rPr>
        <w:t>Intravénás felhasználás és gyermekeknek való beadás előtt a k</w:t>
      </w:r>
      <w:r w:rsidR="00DB66EA">
        <w:rPr>
          <w:rFonts w:ascii="Times New Roman" w:hAnsi="Times New Roman" w:cs="Times New Roman"/>
          <w:noProof/>
          <w:sz w:val="22"/>
          <w:szCs w:val="22"/>
        </w:rPr>
        <w:t>észítmény</w:t>
      </w:r>
      <w:r w:rsidRPr="00BC4469">
        <w:rPr>
          <w:rFonts w:ascii="Times New Roman" w:hAnsi="Times New Roman" w:cs="Times New Roman"/>
          <w:noProof/>
          <w:sz w:val="22"/>
          <w:szCs w:val="22"/>
        </w:rPr>
        <w:t xml:space="preserve">t </w:t>
      </w:r>
      <w:r w:rsidR="00075703" w:rsidRPr="005312C4">
        <w:rPr>
          <w:rFonts w:ascii="Times New Roman" w:hAnsi="Times New Roman" w:cs="Times New Roman"/>
          <w:sz w:val="22"/>
          <w:szCs w:val="22"/>
          <w:lang w:eastAsia="hu-HU"/>
        </w:rPr>
        <w:t>0,9%-</w:t>
      </w:r>
      <w:proofErr w:type="spellStart"/>
      <w:r w:rsidR="00075703" w:rsidRPr="005312C4">
        <w:rPr>
          <w:rFonts w:ascii="Times New Roman" w:hAnsi="Times New Roman" w:cs="Times New Roman"/>
          <w:sz w:val="22"/>
          <w:szCs w:val="22"/>
          <w:lang w:eastAsia="hu-HU"/>
        </w:rPr>
        <w:t>os</w:t>
      </w:r>
      <w:proofErr w:type="spellEnd"/>
      <w:r w:rsidR="00075703" w:rsidRPr="005312C4">
        <w:rPr>
          <w:rFonts w:ascii="Times New Roman" w:hAnsi="Times New Roman" w:cs="Times New Roman"/>
          <w:sz w:val="22"/>
          <w:szCs w:val="22"/>
          <w:lang w:eastAsia="hu-HU"/>
        </w:rPr>
        <w:t xml:space="preserve"> nátrium</w:t>
      </w:r>
      <w:r w:rsidR="00075703" w:rsidRPr="005312C4">
        <w:rPr>
          <w:rFonts w:ascii="Times New Roman" w:hAnsi="Times New Roman" w:cs="Times New Roman"/>
          <w:sz w:val="22"/>
          <w:szCs w:val="22"/>
          <w:lang w:eastAsia="hu-HU"/>
        </w:rPr>
        <w:noBreakHyphen/>
        <w:t>klorid-oldattal</w:t>
      </w:r>
      <w:r w:rsidRPr="00BC4469">
        <w:rPr>
          <w:rFonts w:ascii="Times New Roman" w:hAnsi="Times New Roman" w:cs="Times New Roman"/>
          <w:noProof/>
          <w:sz w:val="22"/>
          <w:szCs w:val="22"/>
        </w:rPr>
        <w:t xml:space="preserve"> kell hígítani.</w:t>
      </w:r>
    </w:p>
    <w:p w14:paraId="02181960" w14:textId="77777777" w:rsidR="00673FD3" w:rsidRPr="00673FD3" w:rsidRDefault="00673FD3" w:rsidP="00673FD3">
      <w:pPr>
        <w:jc w:val="both"/>
        <w:rPr>
          <w:rFonts w:ascii="Times New Roman" w:hAnsi="Times New Roman" w:cs="Times New Roman"/>
          <w:noProof/>
          <w:sz w:val="22"/>
          <w:szCs w:val="22"/>
        </w:rPr>
      </w:pPr>
    </w:p>
    <w:p w14:paraId="71922FFE" w14:textId="77777777" w:rsidR="00673FD3" w:rsidRPr="00673FD3" w:rsidRDefault="00673FD3" w:rsidP="00D37E95">
      <w:pPr>
        <w:suppressAutoHyphens/>
        <w:rPr>
          <w:rFonts w:ascii="Times New Roman" w:hAnsi="Times New Roman" w:cs="Times New Roman"/>
          <w:noProof/>
          <w:sz w:val="22"/>
          <w:szCs w:val="22"/>
        </w:rPr>
      </w:pPr>
      <w:r w:rsidRPr="00673FD3">
        <w:rPr>
          <w:rFonts w:ascii="Times New Roman" w:hAnsi="Times New Roman" w:cs="Times New Roman"/>
          <w:noProof/>
          <w:sz w:val="22"/>
          <w:szCs w:val="22"/>
        </w:rPr>
        <w:t xml:space="preserve">Ez a gyógyszer </w:t>
      </w:r>
      <w:r>
        <w:rPr>
          <w:rFonts w:ascii="Times New Roman" w:hAnsi="Times New Roman" w:cs="Times New Roman"/>
          <w:noProof/>
          <w:sz w:val="22"/>
          <w:szCs w:val="22"/>
        </w:rPr>
        <w:t xml:space="preserve">csak </w:t>
      </w:r>
      <w:r w:rsidR="00075703" w:rsidRPr="005312C4">
        <w:rPr>
          <w:rFonts w:ascii="Times New Roman" w:hAnsi="Times New Roman" w:cs="Times New Roman"/>
          <w:sz w:val="22"/>
          <w:szCs w:val="22"/>
          <w:lang w:eastAsia="hu-HU"/>
        </w:rPr>
        <w:t>0,9%-</w:t>
      </w:r>
      <w:proofErr w:type="spellStart"/>
      <w:r w:rsidR="00075703" w:rsidRPr="005312C4">
        <w:rPr>
          <w:rFonts w:ascii="Times New Roman" w:hAnsi="Times New Roman" w:cs="Times New Roman"/>
          <w:sz w:val="22"/>
          <w:szCs w:val="22"/>
          <w:lang w:eastAsia="hu-HU"/>
        </w:rPr>
        <w:t>os</w:t>
      </w:r>
      <w:proofErr w:type="spellEnd"/>
      <w:r w:rsidR="00075703" w:rsidRPr="005312C4">
        <w:rPr>
          <w:rFonts w:ascii="Times New Roman" w:hAnsi="Times New Roman" w:cs="Times New Roman"/>
          <w:sz w:val="22"/>
          <w:szCs w:val="22"/>
          <w:lang w:eastAsia="hu-HU"/>
        </w:rPr>
        <w:t xml:space="preserve"> nátrium</w:t>
      </w:r>
      <w:r w:rsidR="00075703" w:rsidRPr="005312C4">
        <w:rPr>
          <w:rFonts w:ascii="Times New Roman" w:hAnsi="Times New Roman" w:cs="Times New Roman"/>
          <w:sz w:val="22"/>
          <w:szCs w:val="22"/>
          <w:lang w:eastAsia="hu-HU"/>
        </w:rPr>
        <w:noBreakHyphen/>
        <w:t>klorid-oldattal</w:t>
      </w:r>
      <w:r w:rsidR="00075703" w:rsidRPr="00D37E95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noProof/>
          <w:sz w:val="22"/>
          <w:szCs w:val="22"/>
        </w:rPr>
        <w:t xml:space="preserve">hígítható, </w:t>
      </w:r>
      <w:r w:rsidRPr="00673FD3">
        <w:rPr>
          <w:rFonts w:ascii="Times New Roman" w:hAnsi="Times New Roman" w:cs="Times New Roman"/>
          <w:noProof/>
          <w:sz w:val="22"/>
          <w:szCs w:val="22"/>
        </w:rPr>
        <w:t>más gyógyszerekkel</w:t>
      </w:r>
      <w:r>
        <w:rPr>
          <w:rFonts w:ascii="Times New Roman" w:hAnsi="Times New Roman" w:cs="Times New Roman"/>
          <w:noProof/>
          <w:sz w:val="22"/>
          <w:szCs w:val="22"/>
        </w:rPr>
        <w:t xml:space="preserve"> nem</w:t>
      </w:r>
      <w:r w:rsidR="006345B3">
        <w:rPr>
          <w:rFonts w:ascii="Times New Roman" w:hAnsi="Times New Roman" w:cs="Times New Roman"/>
          <w:noProof/>
          <w:sz w:val="22"/>
          <w:szCs w:val="22"/>
        </w:rPr>
        <w:t xml:space="preserve"> keverhető</w:t>
      </w:r>
      <w:r w:rsidRPr="00673FD3">
        <w:rPr>
          <w:rFonts w:ascii="Times New Roman" w:hAnsi="Times New Roman" w:cs="Times New Roman"/>
          <w:noProof/>
          <w:sz w:val="22"/>
          <w:szCs w:val="22"/>
        </w:rPr>
        <w:t>.</w:t>
      </w:r>
    </w:p>
    <w:p w14:paraId="1048255B" w14:textId="77777777" w:rsidR="00673FD3" w:rsidRPr="00D37E95" w:rsidRDefault="00673FD3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</w:p>
    <w:p w14:paraId="3ACDC4D6" w14:textId="77777777" w:rsidR="00667323" w:rsidRPr="00D37E95" w:rsidRDefault="00667323" w:rsidP="00D37E95">
      <w:pPr>
        <w:suppressAutoHyphens/>
        <w:ind w:left="567" w:hanging="567"/>
        <w:rPr>
          <w:rFonts w:ascii="Times New Roman" w:hAnsi="Times New Roman" w:cs="Times New Roman"/>
          <w:b/>
          <w:bCs/>
          <w:sz w:val="22"/>
          <w:szCs w:val="22"/>
        </w:rPr>
      </w:pPr>
      <w:r w:rsidRPr="00D37E95">
        <w:rPr>
          <w:rFonts w:ascii="Times New Roman" w:hAnsi="Times New Roman" w:cs="Times New Roman"/>
          <w:b/>
          <w:bCs/>
          <w:sz w:val="22"/>
          <w:szCs w:val="22"/>
        </w:rPr>
        <w:t>4.3</w:t>
      </w:r>
      <w:r w:rsidRPr="00D37E95">
        <w:rPr>
          <w:rFonts w:ascii="Times New Roman" w:hAnsi="Times New Roman" w:cs="Times New Roman"/>
          <w:b/>
          <w:bCs/>
          <w:sz w:val="22"/>
          <w:szCs w:val="22"/>
        </w:rPr>
        <w:tab/>
        <w:t>Ellenjavallatok</w:t>
      </w:r>
    </w:p>
    <w:p w14:paraId="0305291A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78067860" w14:textId="77777777" w:rsidR="00B004DE" w:rsidRPr="00D37E95" w:rsidRDefault="00B004DE" w:rsidP="00D37E95">
      <w:pPr>
        <w:tabs>
          <w:tab w:val="left" w:pos="7088"/>
        </w:tabs>
        <w:suppressAutoHyphens/>
        <w:rPr>
          <w:rFonts w:ascii="Times New Roman" w:hAnsi="Times New Roman" w:cs="Times New Roman"/>
          <w:bCs/>
          <w:sz w:val="22"/>
          <w:szCs w:val="22"/>
        </w:rPr>
      </w:pPr>
      <w:r w:rsidRPr="00D37E95">
        <w:rPr>
          <w:rFonts w:ascii="Times New Roman" w:hAnsi="Times New Roman" w:cs="Times New Roman"/>
          <w:bCs/>
          <w:sz w:val="22"/>
          <w:szCs w:val="22"/>
        </w:rPr>
        <w:t>A készítmény hatóanyagával vagy a 6.1 pontban felsorolt bármely segédanyagával szembeni túlérzékenység.</w:t>
      </w:r>
    </w:p>
    <w:p w14:paraId="2B44E1FB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  <w:r w:rsidRPr="00D37E95">
        <w:rPr>
          <w:rFonts w:ascii="Times New Roman" w:hAnsi="Times New Roman" w:cs="Times New Roman"/>
          <w:bCs/>
          <w:sz w:val="22"/>
          <w:szCs w:val="22"/>
        </w:rPr>
        <w:t xml:space="preserve">Életet veszélyeztető helyzetben </w:t>
      </w:r>
      <w:r w:rsidR="00F24A35" w:rsidRPr="00D37E95">
        <w:rPr>
          <w:rFonts w:ascii="Times New Roman" w:hAnsi="Times New Roman" w:cs="Times New Roman"/>
          <w:bCs/>
          <w:sz w:val="22"/>
          <w:szCs w:val="22"/>
        </w:rPr>
        <w:t xml:space="preserve">az adrenalin beadásának nincs </w:t>
      </w:r>
      <w:r w:rsidRPr="00D37E95">
        <w:rPr>
          <w:rFonts w:ascii="Times New Roman" w:hAnsi="Times New Roman" w:cs="Times New Roman"/>
          <w:bCs/>
          <w:sz w:val="22"/>
          <w:szCs w:val="22"/>
        </w:rPr>
        <w:t>abszolút kontraindikáció</w:t>
      </w:r>
      <w:r w:rsidR="00F24A35" w:rsidRPr="00D37E95">
        <w:rPr>
          <w:rFonts w:ascii="Times New Roman" w:hAnsi="Times New Roman" w:cs="Times New Roman"/>
          <w:bCs/>
          <w:sz w:val="22"/>
          <w:szCs w:val="22"/>
        </w:rPr>
        <w:t>ja</w:t>
      </w:r>
      <w:r w:rsidRPr="00D37E95">
        <w:rPr>
          <w:rFonts w:ascii="Times New Roman" w:hAnsi="Times New Roman" w:cs="Times New Roman"/>
          <w:bCs/>
          <w:sz w:val="22"/>
          <w:szCs w:val="22"/>
        </w:rPr>
        <w:t>.</w:t>
      </w:r>
      <w:r w:rsidR="00B004DE" w:rsidRPr="00D37E95">
        <w:rPr>
          <w:rFonts w:ascii="Times New Roman" w:hAnsi="Times New Roman" w:cs="Times New Roman"/>
          <w:bCs/>
          <w:sz w:val="22"/>
          <w:szCs w:val="22"/>
        </w:rPr>
        <w:t xml:space="preserve"> </w:t>
      </w:r>
    </w:p>
    <w:p w14:paraId="0C9E2258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</w:p>
    <w:p w14:paraId="29983A60" w14:textId="77777777" w:rsidR="00667323" w:rsidRPr="00D37E95" w:rsidRDefault="00667323" w:rsidP="00D37E95">
      <w:pPr>
        <w:suppressAutoHyphens/>
        <w:ind w:left="567" w:hanging="567"/>
        <w:rPr>
          <w:rFonts w:ascii="Times New Roman" w:hAnsi="Times New Roman" w:cs="Times New Roman"/>
          <w:b/>
          <w:bCs/>
          <w:sz w:val="22"/>
          <w:szCs w:val="22"/>
        </w:rPr>
      </w:pPr>
      <w:r w:rsidRPr="00D37E95">
        <w:rPr>
          <w:rFonts w:ascii="Times New Roman" w:hAnsi="Times New Roman" w:cs="Times New Roman"/>
          <w:b/>
          <w:bCs/>
          <w:sz w:val="22"/>
          <w:szCs w:val="22"/>
        </w:rPr>
        <w:t>4.4</w:t>
      </w:r>
      <w:r w:rsidRPr="00D37E95">
        <w:rPr>
          <w:rFonts w:ascii="Times New Roman" w:hAnsi="Times New Roman" w:cs="Times New Roman"/>
          <w:b/>
          <w:bCs/>
          <w:sz w:val="22"/>
          <w:szCs w:val="22"/>
        </w:rPr>
        <w:tab/>
        <w:t>Különleges figyelmeztetések és az alkalmazással kapcsolatos óvintézkedések</w:t>
      </w:r>
    </w:p>
    <w:p w14:paraId="50043563" w14:textId="77777777" w:rsidR="00667323" w:rsidRPr="009F248A" w:rsidRDefault="00667323" w:rsidP="00D37E95">
      <w:pPr>
        <w:pStyle w:val="Szvegtrzsbehzssal"/>
        <w:widowControl w:val="0"/>
        <w:suppressAutoHyphens/>
        <w:jc w:val="left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14:paraId="4C80FFDD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>A hatóanyag iránt fokozottan érzékeny betegeknél (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hyperthyreosis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), ill. nagyobb dózisok alkalmazása során is előfordulhat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kamrafibrilláció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, tüdőödéma,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subarachnoidális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vérzés</w:t>
      </w:r>
      <w:r w:rsidR="00645AA6" w:rsidRPr="00D37E95">
        <w:rPr>
          <w:rFonts w:ascii="Times New Roman" w:hAnsi="Times New Roman" w:cs="Times New Roman"/>
          <w:sz w:val="22"/>
          <w:szCs w:val="22"/>
        </w:rPr>
        <w:t xml:space="preserve">, akut </w:t>
      </w:r>
      <w:proofErr w:type="spellStart"/>
      <w:r w:rsidR="00645AA6" w:rsidRPr="00D37E95">
        <w:rPr>
          <w:rFonts w:ascii="Times New Roman" w:hAnsi="Times New Roman" w:cs="Times New Roman"/>
          <w:sz w:val="22"/>
          <w:szCs w:val="22"/>
        </w:rPr>
        <w:t>katecholaminok</w:t>
      </w:r>
      <w:proofErr w:type="spellEnd"/>
      <w:r w:rsidR="00645AA6" w:rsidRPr="00D37E95">
        <w:rPr>
          <w:rFonts w:ascii="Times New Roman" w:hAnsi="Times New Roman" w:cs="Times New Roman"/>
          <w:sz w:val="22"/>
          <w:szCs w:val="22"/>
        </w:rPr>
        <w:t xml:space="preserve"> által kiváltott </w:t>
      </w:r>
      <w:proofErr w:type="spellStart"/>
      <w:r w:rsidR="00645AA6" w:rsidRPr="00D37E95">
        <w:rPr>
          <w:rFonts w:ascii="Times New Roman" w:hAnsi="Times New Roman" w:cs="Times New Roman"/>
          <w:sz w:val="22"/>
          <w:szCs w:val="22"/>
        </w:rPr>
        <w:t>cardiomyopathia</w:t>
      </w:r>
      <w:proofErr w:type="spellEnd"/>
      <w:r w:rsidR="00645AA6" w:rsidRPr="00D37E95">
        <w:rPr>
          <w:rFonts w:ascii="Times New Roman" w:hAnsi="Times New Roman" w:cs="Times New Roman"/>
          <w:sz w:val="22"/>
          <w:szCs w:val="22"/>
        </w:rPr>
        <w:t xml:space="preserve"> (tranziens </w:t>
      </w:r>
      <w:proofErr w:type="spellStart"/>
      <w:r w:rsidR="00BD4220" w:rsidRPr="00D37E95">
        <w:rPr>
          <w:rFonts w:ascii="Times New Roman" w:hAnsi="Times New Roman" w:cs="Times New Roman"/>
          <w:sz w:val="22"/>
          <w:szCs w:val="22"/>
        </w:rPr>
        <w:t>apikális</w:t>
      </w:r>
      <w:proofErr w:type="spellEnd"/>
      <w:r w:rsidR="00BD4220" w:rsidRPr="00D37E95">
        <w:rPr>
          <w:rFonts w:ascii="Times New Roman" w:hAnsi="Times New Roman" w:cs="Times New Roman"/>
          <w:sz w:val="22"/>
          <w:szCs w:val="22"/>
        </w:rPr>
        <w:t xml:space="preserve"> kiöblösödés</w:t>
      </w:r>
      <w:r w:rsidR="00645AA6" w:rsidRPr="00D37E95">
        <w:rPr>
          <w:rFonts w:ascii="Times New Roman" w:hAnsi="Times New Roman" w:cs="Times New Roman"/>
          <w:sz w:val="22"/>
          <w:szCs w:val="22"/>
        </w:rPr>
        <w:t xml:space="preserve"> szindróma)</w:t>
      </w:r>
      <w:r w:rsidR="00F86A50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947273" w:rsidRPr="00947273">
        <w:rPr>
          <w:rFonts w:ascii="Times New Roman" w:hAnsi="Times New Roman" w:cs="Times New Roman"/>
          <w:sz w:val="22"/>
          <w:szCs w:val="22"/>
        </w:rPr>
        <w:t>myocardialis</w:t>
      </w:r>
      <w:proofErr w:type="spellEnd"/>
      <w:r w:rsidR="00947273" w:rsidRPr="00947273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947273" w:rsidRPr="00947273">
        <w:rPr>
          <w:rFonts w:ascii="Times New Roman" w:hAnsi="Times New Roman" w:cs="Times New Roman"/>
          <w:sz w:val="22"/>
          <w:szCs w:val="22"/>
        </w:rPr>
        <w:t>infarctus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>.</w:t>
      </w:r>
    </w:p>
    <w:p w14:paraId="0BE4A684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>Az adrenalin iv. alkalmazása során nagyfokú körültekintéssel kell eljárni, folyamatosan ellenőrizve a beteg állapotát.</w:t>
      </w:r>
    </w:p>
    <w:p w14:paraId="5DD4D8A3" w14:textId="77777777" w:rsidR="003C4E5E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 xml:space="preserve">Korábban angina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pectoris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miatt kezelt betegeknél anginás panaszok jelentkezhetnek, illetve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ischaemiás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szívbetegekn</w:t>
      </w:r>
      <w:r w:rsidR="00A725E6" w:rsidRPr="00D37E95">
        <w:rPr>
          <w:rFonts w:ascii="Times New Roman" w:hAnsi="Times New Roman" w:cs="Times New Roman"/>
          <w:sz w:val="22"/>
          <w:szCs w:val="22"/>
        </w:rPr>
        <w:t>él</w:t>
      </w:r>
      <w:r w:rsidRPr="00D37E95">
        <w:rPr>
          <w:rFonts w:ascii="Times New Roman" w:hAnsi="Times New Roman" w:cs="Times New Roman"/>
          <w:sz w:val="22"/>
          <w:szCs w:val="22"/>
        </w:rPr>
        <w:t xml:space="preserve"> anginát válthat ki.</w:t>
      </w:r>
    </w:p>
    <w:p w14:paraId="72DC9EA9" w14:textId="086E457A" w:rsidR="00D44E08" w:rsidRPr="00D37E95" w:rsidRDefault="00D44E08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44E08">
        <w:rPr>
          <w:rFonts w:ascii="Times New Roman" w:hAnsi="Times New Roman" w:cs="Times New Roman"/>
          <w:sz w:val="22"/>
          <w:szCs w:val="22"/>
        </w:rPr>
        <w:t xml:space="preserve">A </w:t>
      </w:r>
      <w:proofErr w:type="spellStart"/>
      <w:r w:rsidRPr="00D44E08">
        <w:rPr>
          <w:rFonts w:ascii="Times New Roman" w:hAnsi="Times New Roman" w:cs="Times New Roman"/>
          <w:sz w:val="22"/>
          <w:szCs w:val="22"/>
        </w:rPr>
        <w:t>QTc</w:t>
      </w:r>
      <w:proofErr w:type="spellEnd"/>
      <w:r w:rsidRPr="00D44E08">
        <w:rPr>
          <w:rFonts w:ascii="Times New Roman" w:hAnsi="Times New Roman" w:cs="Times New Roman"/>
          <w:sz w:val="22"/>
          <w:szCs w:val="22"/>
        </w:rPr>
        <w:t xml:space="preserve">-szakasz megnyúlásáról és </w:t>
      </w:r>
      <w:proofErr w:type="spellStart"/>
      <w:r w:rsidRPr="00AB2090">
        <w:rPr>
          <w:rFonts w:ascii="Times New Roman" w:hAnsi="Times New Roman" w:cs="Times New Roman"/>
          <w:i/>
          <w:sz w:val="22"/>
          <w:szCs w:val="22"/>
        </w:rPr>
        <w:t>torsade</w:t>
      </w:r>
      <w:proofErr w:type="spellEnd"/>
      <w:r w:rsidRPr="00AB2090">
        <w:rPr>
          <w:rFonts w:ascii="Times New Roman" w:hAnsi="Times New Roman" w:cs="Times New Roman"/>
          <w:i/>
          <w:sz w:val="22"/>
          <w:szCs w:val="22"/>
        </w:rPr>
        <w:t xml:space="preserve"> de </w:t>
      </w:r>
      <w:proofErr w:type="spellStart"/>
      <w:r w:rsidRPr="00AB2090">
        <w:rPr>
          <w:rFonts w:ascii="Times New Roman" w:hAnsi="Times New Roman" w:cs="Times New Roman"/>
          <w:i/>
          <w:sz w:val="22"/>
          <w:szCs w:val="22"/>
        </w:rPr>
        <w:t>pointes</w:t>
      </w:r>
      <w:r w:rsidRPr="00D44E08">
        <w:rPr>
          <w:rFonts w:ascii="Times New Roman" w:hAnsi="Times New Roman" w:cs="Times New Roman"/>
          <w:sz w:val="22"/>
          <w:szCs w:val="22"/>
        </w:rPr>
        <w:t>-ról</w:t>
      </w:r>
      <w:proofErr w:type="spellEnd"/>
      <w:r w:rsidRPr="00D44E08">
        <w:rPr>
          <w:rFonts w:ascii="Times New Roman" w:hAnsi="Times New Roman" w:cs="Times New Roman"/>
          <w:sz w:val="22"/>
          <w:szCs w:val="22"/>
        </w:rPr>
        <w:t xml:space="preserve"> számoltak be adrenalin alkalmazását követően veleszületett hosszú QT-szindrómában vagy </w:t>
      </w:r>
      <w:proofErr w:type="spellStart"/>
      <w:r w:rsidRPr="00D44E08">
        <w:rPr>
          <w:rFonts w:ascii="Times New Roman" w:hAnsi="Times New Roman" w:cs="Times New Roman"/>
          <w:sz w:val="22"/>
          <w:szCs w:val="22"/>
        </w:rPr>
        <w:t>katekolaminerg</w:t>
      </w:r>
      <w:proofErr w:type="spellEnd"/>
      <w:r w:rsidRPr="00D44E08">
        <w:rPr>
          <w:rFonts w:ascii="Times New Roman" w:hAnsi="Times New Roman" w:cs="Times New Roman"/>
          <w:sz w:val="22"/>
          <w:szCs w:val="22"/>
        </w:rPr>
        <w:t xml:space="preserve"> polimorf kamrai </w:t>
      </w:r>
      <w:proofErr w:type="spellStart"/>
      <w:r w:rsidRPr="00D44E08">
        <w:rPr>
          <w:rFonts w:ascii="Times New Roman" w:hAnsi="Times New Roman" w:cs="Times New Roman"/>
          <w:sz w:val="22"/>
          <w:szCs w:val="22"/>
        </w:rPr>
        <w:t>tachycardiában</w:t>
      </w:r>
      <w:proofErr w:type="spellEnd"/>
      <w:r w:rsidRPr="00D44E08">
        <w:rPr>
          <w:rFonts w:ascii="Times New Roman" w:hAnsi="Times New Roman" w:cs="Times New Roman"/>
          <w:sz w:val="22"/>
          <w:szCs w:val="22"/>
        </w:rPr>
        <w:t xml:space="preserve"> szenvedő betegeknél.</w:t>
      </w:r>
    </w:p>
    <w:p w14:paraId="4987D861" w14:textId="77777777" w:rsidR="00A2474A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 xml:space="preserve">Végartériák által ellátott területek lokális érzéstelenítése esetén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necrosis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gangraena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alakulhat ki a sz</w:t>
      </w:r>
      <w:r w:rsidR="008F6C34" w:rsidRPr="00D37E95">
        <w:rPr>
          <w:rFonts w:ascii="Times New Roman" w:hAnsi="Times New Roman" w:cs="Times New Roman"/>
          <w:sz w:val="22"/>
          <w:szCs w:val="22"/>
        </w:rPr>
        <w:t>ö</w:t>
      </w:r>
      <w:r w:rsidRPr="00D37E95">
        <w:rPr>
          <w:rFonts w:ascii="Times New Roman" w:hAnsi="Times New Roman" w:cs="Times New Roman"/>
          <w:sz w:val="22"/>
          <w:szCs w:val="22"/>
        </w:rPr>
        <w:t>vetekben.</w:t>
      </w:r>
      <w:r w:rsidR="00B004DE" w:rsidRPr="00D37E9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B84E20B" w14:textId="77777777" w:rsidR="00667323" w:rsidRPr="00D37E95" w:rsidRDefault="00B004DE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 xml:space="preserve">Szűkzugú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glaucomában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szenvedő betegeknél az adrenalin megnövelheti az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intraocularis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nyomást.</w:t>
      </w:r>
    </w:p>
    <w:p w14:paraId="33E0B3E9" w14:textId="77777777" w:rsidR="00645AA6" w:rsidRPr="00D37E95" w:rsidRDefault="00645AA6" w:rsidP="00D37E95">
      <w:pPr>
        <w:suppressAutoHyphens/>
        <w:ind w:left="567" w:hanging="567"/>
        <w:rPr>
          <w:rFonts w:ascii="Times New Roman" w:hAnsi="Times New Roman" w:cs="Times New Roman"/>
          <w:sz w:val="22"/>
          <w:szCs w:val="22"/>
        </w:rPr>
      </w:pPr>
    </w:p>
    <w:p w14:paraId="4E62CB7C" w14:textId="77777777" w:rsidR="004D7194" w:rsidRPr="00D37E95" w:rsidRDefault="004D7194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 xml:space="preserve">Általánosságban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anaphylaxis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kezdeti kezelésekor az </w:t>
      </w:r>
      <w:proofErr w:type="spellStart"/>
      <w:r w:rsidR="00207F36" w:rsidRPr="00D37E95">
        <w:rPr>
          <w:rFonts w:ascii="Times New Roman" w:hAnsi="Times New Roman" w:cs="Times New Roman"/>
          <w:sz w:val="22"/>
          <w:szCs w:val="22"/>
        </w:rPr>
        <w:t>im</w:t>
      </w:r>
      <w:proofErr w:type="spellEnd"/>
      <w:r w:rsidR="00207F36" w:rsidRPr="00D37E95">
        <w:rPr>
          <w:rFonts w:ascii="Times New Roman" w:hAnsi="Times New Roman" w:cs="Times New Roman"/>
          <w:sz w:val="22"/>
          <w:szCs w:val="22"/>
        </w:rPr>
        <w:t xml:space="preserve">. </w:t>
      </w:r>
      <w:r w:rsidRPr="00D37E95">
        <w:rPr>
          <w:rFonts w:ascii="Times New Roman" w:hAnsi="Times New Roman" w:cs="Times New Roman"/>
          <w:sz w:val="22"/>
          <w:szCs w:val="22"/>
        </w:rPr>
        <w:t>beadási mód részesítendő előnyben, az intravénás (</w:t>
      </w:r>
      <w:r w:rsidR="00207F36" w:rsidRPr="00D37E95">
        <w:rPr>
          <w:rFonts w:ascii="Times New Roman" w:hAnsi="Times New Roman" w:cs="Times New Roman"/>
          <w:sz w:val="22"/>
          <w:szCs w:val="22"/>
        </w:rPr>
        <w:t>iv.</w:t>
      </w:r>
      <w:r w:rsidRPr="00D37E95">
        <w:rPr>
          <w:rFonts w:ascii="Times New Roman" w:hAnsi="Times New Roman" w:cs="Times New Roman"/>
          <w:sz w:val="22"/>
          <w:szCs w:val="22"/>
        </w:rPr>
        <w:t>) alkalmazás inkább intenzív osztályon, illetve sürgősségi betegellátási osztályon történő beavatkozás esetében megfelelő. Az 1:1</w:t>
      </w:r>
      <w:r w:rsidR="00207F36" w:rsidRPr="00D37E95">
        <w:rPr>
          <w:rFonts w:ascii="Times New Roman" w:hAnsi="Times New Roman" w:cs="Times New Roman"/>
          <w:sz w:val="22"/>
          <w:szCs w:val="22"/>
        </w:rPr>
        <w:t> </w:t>
      </w:r>
      <w:r w:rsidRPr="00D37E95">
        <w:rPr>
          <w:rFonts w:ascii="Times New Roman" w:hAnsi="Times New Roman" w:cs="Times New Roman"/>
          <w:sz w:val="22"/>
          <w:szCs w:val="22"/>
        </w:rPr>
        <w:t>000 (1 mg/ml) adrenalin</w:t>
      </w:r>
      <w:r w:rsidR="000B05CD">
        <w:rPr>
          <w:rFonts w:ascii="Times New Roman" w:hAnsi="Times New Roman" w:cs="Times New Roman"/>
          <w:sz w:val="22"/>
          <w:szCs w:val="22"/>
        </w:rPr>
        <w:t>-</w:t>
      </w:r>
      <w:r w:rsidRPr="00D37E95">
        <w:rPr>
          <w:rFonts w:ascii="Times New Roman" w:hAnsi="Times New Roman" w:cs="Times New Roman"/>
          <w:sz w:val="22"/>
          <w:szCs w:val="22"/>
        </w:rPr>
        <w:t xml:space="preserve">injekció nem alkalmas </w:t>
      </w:r>
      <w:r w:rsidR="00207F36" w:rsidRPr="00D37E95">
        <w:rPr>
          <w:rFonts w:ascii="Times New Roman" w:hAnsi="Times New Roman" w:cs="Times New Roman"/>
          <w:sz w:val="22"/>
          <w:szCs w:val="22"/>
        </w:rPr>
        <w:t>iv.</w:t>
      </w:r>
      <w:r w:rsidRPr="00D37E95">
        <w:rPr>
          <w:rFonts w:ascii="Times New Roman" w:hAnsi="Times New Roman" w:cs="Times New Roman"/>
          <w:sz w:val="22"/>
          <w:szCs w:val="22"/>
        </w:rPr>
        <w:t xml:space="preserve"> beadásra. Amennyiben nem érhető </w:t>
      </w:r>
      <w:r w:rsidR="00A4703D">
        <w:rPr>
          <w:rFonts w:ascii="Times New Roman" w:hAnsi="Times New Roman" w:cs="Times New Roman"/>
          <w:sz w:val="22"/>
          <w:szCs w:val="22"/>
        </w:rPr>
        <w:t xml:space="preserve">el </w:t>
      </w:r>
      <w:r w:rsidRPr="00D37E95">
        <w:rPr>
          <w:rFonts w:ascii="Times New Roman" w:hAnsi="Times New Roman" w:cs="Times New Roman"/>
          <w:sz w:val="22"/>
          <w:szCs w:val="22"/>
        </w:rPr>
        <w:t>1:10</w:t>
      </w:r>
      <w:r w:rsidR="00207F36" w:rsidRPr="00D37E95">
        <w:rPr>
          <w:rFonts w:ascii="Times New Roman" w:hAnsi="Times New Roman" w:cs="Times New Roman"/>
          <w:sz w:val="22"/>
          <w:szCs w:val="22"/>
        </w:rPr>
        <w:t> </w:t>
      </w:r>
      <w:r w:rsidRPr="00D37E95">
        <w:rPr>
          <w:rFonts w:ascii="Times New Roman" w:hAnsi="Times New Roman" w:cs="Times New Roman"/>
          <w:sz w:val="22"/>
          <w:szCs w:val="22"/>
        </w:rPr>
        <w:t>000 (0,1 mg/ml) injekció, az 1:1</w:t>
      </w:r>
      <w:r w:rsidR="00A65F83">
        <w:rPr>
          <w:rFonts w:ascii="Times New Roman" w:hAnsi="Times New Roman" w:cs="Times New Roman"/>
          <w:sz w:val="22"/>
          <w:szCs w:val="22"/>
        </w:rPr>
        <w:t> </w:t>
      </w:r>
      <w:r w:rsidRPr="00D37E95">
        <w:rPr>
          <w:rFonts w:ascii="Times New Roman" w:hAnsi="Times New Roman" w:cs="Times New Roman"/>
          <w:sz w:val="22"/>
          <w:szCs w:val="22"/>
        </w:rPr>
        <w:t>000 koncentrációjú injekciót kel</w:t>
      </w:r>
      <w:r w:rsidR="00207F36" w:rsidRPr="00D37E95">
        <w:rPr>
          <w:rFonts w:ascii="Times New Roman" w:hAnsi="Times New Roman" w:cs="Times New Roman"/>
          <w:sz w:val="22"/>
          <w:szCs w:val="22"/>
        </w:rPr>
        <w:t>l</w:t>
      </w:r>
      <w:r w:rsidRPr="00D37E95">
        <w:rPr>
          <w:rFonts w:ascii="Times New Roman" w:hAnsi="Times New Roman" w:cs="Times New Roman"/>
          <w:sz w:val="22"/>
          <w:szCs w:val="22"/>
        </w:rPr>
        <w:t xml:space="preserve"> 1:10</w:t>
      </w:r>
      <w:r w:rsidR="00207F36" w:rsidRPr="00D37E95">
        <w:rPr>
          <w:rFonts w:ascii="Times New Roman" w:hAnsi="Times New Roman" w:cs="Times New Roman"/>
          <w:sz w:val="22"/>
          <w:szCs w:val="22"/>
        </w:rPr>
        <w:t> </w:t>
      </w:r>
      <w:r w:rsidRPr="00D37E95">
        <w:rPr>
          <w:rFonts w:ascii="Times New Roman" w:hAnsi="Times New Roman" w:cs="Times New Roman"/>
          <w:sz w:val="22"/>
          <w:szCs w:val="22"/>
        </w:rPr>
        <w:t xml:space="preserve">000-re hígítani </w:t>
      </w:r>
      <w:r w:rsidR="00D165FF" w:rsidRPr="005312C4">
        <w:rPr>
          <w:rFonts w:ascii="Times New Roman" w:hAnsi="Times New Roman" w:cs="Times New Roman"/>
          <w:sz w:val="22"/>
          <w:szCs w:val="22"/>
          <w:lang w:eastAsia="hu-HU"/>
        </w:rPr>
        <w:t>0,9%-</w:t>
      </w:r>
      <w:proofErr w:type="spellStart"/>
      <w:r w:rsidR="00D165FF" w:rsidRPr="005312C4">
        <w:rPr>
          <w:rFonts w:ascii="Times New Roman" w:hAnsi="Times New Roman" w:cs="Times New Roman"/>
          <w:sz w:val="22"/>
          <w:szCs w:val="22"/>
          <w:lang w:eastAsia="hu-HU"/>
        </w:rPr>
        <w:t>os</w:t>
      </w:r>
      <w:proofErr w:type="spellEnd"/>
      <w:r w:rsidR="00D165FF" w:rsidRPr="005312C4">
        <w:rPr>
          <w:rFonts w:ascii="Times New Roman" w:hAnsi="Times New Roman" w:cs="Times New Roman"/>
          <w:sz w:val="22"/>
          <w:szCs w:val="22"/>
          <w:lang w:eastAsia="hu-HU"/>
        </w:rPr>
        <w:t xml:space="preserve"> nátrium</w:t>
      </w:r>
      <w:r w:rsidR="00D165FF" w:rsidRPr="005312C4">
        <w:rPr>
          <w:rFonts w:ascii="Times New Roman" w:hAnsi="Times New Roman" w:cs="Times New Roman"/>
          <w:sz w:val="22"/>
          <w:szCs w:val="22"/>
          <w:lang w:eastAsia="hu-HU"/>
        </w:rPr>
        <w:noBreakHyphen/>
        <w:t>klorid-oldattal</w:t>
      </w:r>
      <w:r w:rsidR="00D165FF">
        <w:rPr>
          <w:rFonts w:ascii="Times New Roman" w:hAnsi="Times New Roman" w:cs="Times New Roman"/>
          <w:sz w:val="22"/>
          <w:szCs w:val="22"/>
          <w:lang w:eastAsia="hu-HU"/>
        </w:rPr>
        <w:t xml:space="preserve"> </w:t>
      </w:r>
      <w:r w:rsidR="006226F9" w:rsidRPr="00D37E95">
        <w:rPr>
          <w:rFonts w:ascii="Times New Roman" w:hAnsi="Times New Roman" w:cs="Times New Roman"/>
          <w:sz w:val="22"/>
          <w:szCs w:val="22"/>
        </w:rPr>
        <w:t>iv.</w:t>
      </w:r>
      <w:r w:rsidRPr="00D37E95">
        <w:rPr>
          <w:rFonts w:ascii="Times New Roman" w:hAnsi="Times New Roman" w:cs="Times New Roman"/>
          <w:sz w:val="22"/>
          <w:szCs w:val="22"/>
        </w:rPr>
        <w:t xml:space="preserve"> beadás előtt. Az adrenalin</w:t>
      </w:r>
      <w:r w:rsidR="00E86254" w:rsidRPr="00D37E95">
        <w:rPr>
          <w:rFonts w:ascii="Times New Roman" w:hAnsi="Times New Roman" w:cs="Times New Roman"/>
          <w:sz w:val="22"/>
          <w:szCs w:val="22"/>
        </w:rPr>
        <w:t>-</w:t>
      </w:r>
      <w:r w:rsidRPr="00D37E95">
        <w:rPr>
          <w:rFonts w:ascii="Times New Roman" w:hAnsi="Times New Roman" w:cs="Times New Roman"/>
          <w:sz w:val="22"/>
          <w:szCs w:val="22"/>
        </w:rPr>
        <w:t xml:space="preserve">injekció csak extrém súlyos esetekben alkalmazható intravénásan és az adrenalin intravénás </w:t>
      </w:r>
      <w:r w:rsidR="00A725E6" w:rsidRPr="00D37E95">
        <w:rPr>
          <w:rFonts w:ascii="Times New Roman" w:hAnsi="Times New Roman" w:cs="Times New Roman"/>
          <w:sz w:val="22"/>
          <w:szCs w:val="22"/>
        </w:rPr>
        <w:t xml:space="preserve">alkalmazásában </w:t>
      </w:r>
      <w:r w:rsidRPr="00D37E95">
        <w:rPr>
          <w:rFonts w:ascii="Times New Roman" w:hAnsi="Times New Roman" w:cs="Times New Roman"/>
          <w:sz w:val="22"/>
          <w:szCs w:val="22"/>
        </w:rPr>
        <w:t>gyakorlott szakembernek kell beadni.</w:t>
      </w:r>
    </w:p>
    <w:p w14:paraId="3F2525B8" w14:textId="77777777" w:rsidR="003B265C" w:rsidRPr="00D37E95" w:rsidRDefault="003B265C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0F24DD3D" w14:textId="77777777" w:rsidR="001E6430" w:rsidRDefault="001E6430" w:rsidP="00CB3451">
      <w:pPr>
        <w:widowControl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 xml:space="preserve">A készítmény </w:t>
      </w:r>
      <w:r>
        <w:rPr>
          <w:rFonts w:ascii="Times New Roman" w:hAnsi="Times New Roman" w:cs="Times New Roman"/>
          <w:sz w:val="22"/>
          <w:szCs w:val="22"/>
        </w:rPr>
        <w:t>nátrium-</w:t>
      </w:r>
      <w:proofErr w:type="spellStart"/>
      <w:r>
        <w:rPr>
          <w:rFonts w:ascii="Times New Roman" w:hAnsi="Times New Roman" w:cs="Times New Roman"/>
          <w:sz w:val="22"/>
          <w:szCs w:val="22"/>
        </w:rPr>
        <w:t>diszulfitot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tartalmaz. </w:t>
      </w:r>
      <w:r w:rsidR="00CB3451" w:rsidRPr="00900A73">
        <w:rPr>
          <w:rFonts w:ascii="Times New Roman" w:hAnsi="Times New Roman" w:cs="Times New Roman"/>
          <w:sz w:val="22"/>
          <w:szCs w:val="22"/>
        </w:rPr>
        <w:t>Ritk</w:t>
      </w:r>
      <w:r w:rsidR="00390B03" w:rsidRPr="00900A73">
        <w:rPr>
          <w:rFonts w:ascii="Times New Roman" w:hAnsi="Times New Roman" w:cs="Times New Roman"/>
          <w:sz w:val="22"/>
          <w:szCs w:val="22"/>
        </w:rPr>
        <w:t>á</w:t>
      </w:r>
      <w:r w:rsidR="00CB3451" w:rsidRPr="00900A73">
        <w:rPr>
          <w:rFonts w:ascii="Times New Roman" w:hAnsi="Times New Roman" w:cs="Times New Roman"/>
          <w:sz w:val="22"/>
          <w:szCs w:val="22"/>
        </w:rPr>
        <w:t>n s</w:t>
      </w:r>
      <w:r w:rsidR="00390B03" w:rsidRPr="00900A73">
        <w:rPr>
          <w:rFonts w:ascii="Times New Roman" w:hAnsi="Times New Roman" w:cs="Times New Roman"/>
          <w:sz w:val="22"/>
          <w:szCs w:val="22"/>
        </w:rPr>
        <w:t>ú</w:t>
      </w:r>
      <w:r w:rsidR="00CB3451" w:rsidRPr="00900A73">
        <w:rPr>
          <w:rFonts w:ascii="Times New Roman" w:hAnsi="Times New Roman" w:cs="Times New Roman"/>
          <w:sz w:val="22"/>
          <w:szCs w:val="22"/>
        </w:rPr>
        <w:t>lyos t</w:t>
      </w:r>
      <w:r w:rsidR="00390B03" w:rsidRPr="00900A73">
        <w:rPr>
          <w:rFonts w:ascii="Times New Roman" w:hAnsi="Times New Roman" w:cs="Times New Roman"/>
          <w:sz w:val="22"/>
          <w:szCs w:val="22"/>
        </w:rPr>
        <w:t>ú</w:t>
      </w:r>
      <w:r w:rsidR="00CB3451" w:rsidRPr="00900A73">
        <w:rPr>
          <w:rFonts w:ascii="Times New Roman" w:hAnsi="Times New Roman" w:cs="Times New Roman"/>
          <w:sz w:val="22"/>
          <w:szCs w:val="22"/>
        </w:rPr>
        <w:t>l</w:t>
      </w:r>
      <w:r w:rsidR="00390B03" w:rsidRPr="00900A73">
        <w:rPr>
          <w:rFonts w:ascii="Times New Roman" w:hAnsi="Times New Roman" w:cs="Times New Roman"/>
          <w:sz w:val="22"/>
          <w:szCs w:val="22"/>
        </w:rPr>
        <w:t>é</w:t>
      </w:r>
      <w:r w:rsidR="00CB3451" w:rsidRPr="00900A73">
        <w:rPr>
          <w:rFonts w:ascii="Times New Roman" w:hAnsi="Times New Roman" w:cs="Times New Roman"/>
          <w:sz w:val="22"/>
          <w:szCs w:val="22"/>
        </w:rPr>
        <w:t>rz</w:t>
      </w:r>
      <w:r w:rsidR="00390B03" w:rsidRPr="00900A73">
        <w:rPr>
          <w:rFonts w:ascii="Times New Roman" w:hAnsi="Times New Roman" w:cs="Times New Roman"/>
          <w:sz w:val="22"/>
          <w:szCs w:val="22"/>
        </w:rPr>
        <w:t>é</w:t>
      </w:r>
      <w:r w:rsidR="00CB3451" w:rsidRPr="00900A73">
        <w:rPr>
          <w:rFonts w:ascii="Times New Roman" w:hAnsi="Times New Roman" w:cs="Times New Roman"/>
          <w:sz w:val="22"/>
          <w:szCs w:val="22"/>
        </w:rPr>
        <w:t>kenys</w:t>
      </w:r>
      <w:r w:rsidR="00390B03" w:rsidRPr="00900A73">
        <w:rPr>
          <w:rFonts w:ascii="Times New Roman" w:hAnsi="Times New Roman" w:cs="Times New Roman"/>
          <w:sz w:val="22"/>
          <w:szCs w:val="22"/>
        </w:rPr>
        <w:t>é</w:t>
      </w:r>
      <w:r w:rsidR="00CB3451" w:rsidRPr="00900A73">
        <w:rPr>
          <w:rFonts w:ascii="Times New Roman" w:hAnsi="Times New Roman" w:cs="Times New Roman"/>
          <w:sz w:val="22"/>
          <w:szCs w:val="22"/>
        </w:rPr>
        <w:t>gi reakci</w:t>
      </w:r>
      <w:r w:rsidR="00390B03" w:rsidRPr="00900A73">
        <w:rPr>
          <w:rFonts w:ascii="Times New Roman" w:hAnsi="Times New Roman" w:cs="Times New Roman"/>
          <w:sz w:val="22"/>
          <w:szCs w:val="22"/>
        </w:rPr>
        <w:t>ó</w:t>
      </w:r>
      <w:r w:rsidR="00CB3451" w:rsidRPr="00900A73">
        <w:rPr>
          <w:rFonts w:ascii="Times New Roman" w:hAnsi="Times New Roman" w:cs="Times New Roman"/>
          <w:sz w:val="22"/>
          <w:szCs w:val="22"/>
        </w:rPr>
        <w:t xml:space="preserve">kat </w:t>
      </w:r>
      <w:r w:rsidR="00390B03" w:rsidRPr="00900A73">
        <w:rPr>
          <w:rFonts w:ascii="Times New Roman" w:hAnsi="Times New Roman" w:cs="Times New Roman"/>
          <w:sz w:val="22"/>
          <w:szCs w:val="22"/>
        </w:rPr>
        <w:t>é</w:t>
      </w:r>
      <w:r w:rsidR="00CB3451" w:rsidRPr="00900A73">
        <w:rPr>
          <w:rFonts w:ascii="Times New Roman" w:hAnsi="Times New Roman" w:cs="Times New Roman"/>
          <w:sz w:val="22"/>
          <w:szCs w:val="22"/>
        </w:rPr>
        <w:t>s h</w:t>
      </w:r>
      <w:r w:rsidR="00F21773" w:rsidRPr="00900A73">
        <w:rPr>
          <w:rFonts w:ascii="Times New Roman" w:hAnsi="Times New Roman" w:cs="Times New Roman"/>
          <w:sz w:val="22"/>
          <w:szCs w:val="22"/>
        </w:rPr>
        <w:t>ö</w:t>
      </w:r>
      <w:r w:rsidR="00CB3451" w:rsidRPr="00900A73">
        <w:rPr>
          <w:rFonts w:ascii="Times New Roman" w:hAnsi="Times New Roman" w:cs="Times New Roman"/>
          <w:sz w:val="22"/>
          <w:szCs w:val="22"/>
        </w:rPr>
        <w:t>rgőg</w:t>
      </w:r>
      <w:r w:rsidR="00F21773" w:rsidRPr="00900A73">
        <w:rPr>
          <w:rFonts w:ascii="Times New Roman" w:hAnsi="Times New Roman" w:cs="Times New Roman"/>
          <w:sz w:val="22"/>
          <w:szCs w:val="22"/>
        </w:rPr>
        <w:t>ö</w:t>
      </w:r>
      <w:r w:rsidR="00CB3451" w:rsidRPr="00900A73">
        <w:rPr>
          <w:rFonts w:ascii="Times New Roman" w:hAnsi="Times New Roman" w:cs="Times New Roman"/>
          <w:sz w:val="22"/>
          <w:szCs w:val="22"/>
        </w:rPr>
        <w:t>rcs</w:t>
      </w:r>
      <w:r w:rsidR="00F21773" w:rsidRPr="00900A73">
        <w:rPr>
          <w:rFonts w:ascii="Times New Roman" w:hAnsi="Times New Roman" w:cs="Times New Roman"/>
          <w:sz w:val="22"/>
          <w:szCs w:val="22"/>
        </w:rPr>
        <w:t>ö</w:t>
      </w:r>
      <w:r w:rsidR="00CB3451" w:rsidRPr="00900A73">
        <w:rPr>
          <w:rFonts w:ascii="Times New Roman" w:hAnsi="Times New Roman" w:cs="Times New Roman"/>
          <w:sz w:val="22"/>
          <w:szCs w:val="22"/>
        </w:rPr>
        <w:t>t okozhat.</w:t>
      </w:r>
    </w:p>
    <w:p w14:paraId="14481506" w14:textId="77777777" w:rsidR="003B265C" w:rsidRPr="00D37E95" w:rsidRDefault="00E8610A" w:rsidP="00F21773">
      <w:pPr>
        <w:widowControl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lastRenderedPageBreak/>
        <w:t xml:space="preserve">A készítmény </w:t>
      </w:r>
      <w:proofErr w:type="gramStart"/>
      <w:r w:rsidRPr="00D37E95">
        <w:rPr>
          <w:rFonts w:ascii="Times New Roman" w:hAnsi="Times New Roman" w:cs="Times New Roman"/>
          <w:sz w:val="22"/>
          <w:szCs w:val="22"/>
        </w:rPr>
        <w:t>kevesebb</w:t>
      </w:r>
      <w:proofErr w:type="gramEnd"/>
      <w:r w:rsidRPr="00D37E95">
        <w:rPr>
          <w:rFonts w:ascii="Times New Roman" w:hAnsi="Times New Roman" w:cs="Times New Roman"/>
          <w:sz w:val="22"/>
          <w:szCs w:val="22"/>
        </w:rPr>
        <w:t xml:space="preserve"> mint 1 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mmol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(23 mg) nátriumot tartalmaz ampullánként, azaz gyakorlatilag „nátriummentes”.</w:t>
      </w:r>
    </w:p>
    <w:p w14:paraId="2C5B52EF" w14:textId="77777777" w:rsidR="004D7194" w:rsidRPr="00D37E95" w:rsidRDefault="004D7194" w:rsidP="00D37E95">
      <w:pPr>
        <w:suppressAutoHyphens/>
        <w:ind w:left="567" w:hanging="567"/>
        <w:rPr>
          <w:rFonts w:ascii="Times New Roman" w:hAnsi="Times New Roman" w:cs="Times New Roman"/>
          <w:sz w:val="22"/>
          <w:szCs w:val="22"/>
        </w:rPr>
      </w:pPr>
    </w:p>
    <w:p w14:paraId="468966CD" w14:textId="77777777" w:rsidR="00667323" w:rsidRPr="00D37E95" w:rsidRDefault="00667323" w:rsidP="00D37E95">
      <w:pPr>
        <w:suppressAutoHyphens/>
        <w:ind w:left="567" w:hanging="567"/>
        <w:rPr>
          <w:rFonts w:ascii="Times New Roman" w:hAnsi="Times New Roman" w:cs="Times New Roman"/>
          <w:b/>
          <w:bCs/>
          <w:sz w:val="22"/>
          <w:szCs w:val="22"/>
        </w:rPr>
      </w:pPr>
      <w:r w:rsidRPr="00D37E95">
        <w:rPr>
          <w:rFonts w:ascii="Times New Roman" w:hAnsi="Times New Roman" w:cs="Times New Roman"/>
          <w:b/>
          <w:bCs/>
          <w:sz w:val="22"/>
          <w:szCs w:val="22"/>
        </w:rPr>
        <w:t>4.5</w:t>
      </w:r>
      <w:r w:rsidRPr="00D37E95">
        <w:rPr>
          <w:rFonts w:ascii="Times New Roman" w:hAnsi="Times New Roman" w:cs="Times New Roman"/>
          <w:b/>
          <w:bCs/>
          <w:sz w:val="22"/>
          <w:szCs w:val="22"/>
        </w:rPr>
        <w:tab/>
        <w:t>Gyógyszerkölcsönhatások és egyéb interakciók</w:t>
      </w:r>
    </w:p>
    <w:p w14:paraId="2039A75B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5ED62293" w14:textId="77777777" w:rsidR="00B004DE" w:rsidRPr="00D37E95" w:rsidRDefault="00B004DE" w:rsidP="00D37E95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b/>
          <w:bCs/>
          <w:sz w:val="22"/>
          <w:szCs w:val="22"/>
        </w:rPr>
      </w:pPr>
      <w:proofErr w:type="spellStart"/>
      <w:r w:rsidRPr="00D37E95">
        <w:rPr>
          <w:rFonts w:ascii="Times New Roman" w:hAnsi="Times New Roman" w:cs="Times New Roman"/>
          <w:b/>
          <w:bCs/>
          <w:sz w:val="22"/>
          <w:szCs w:val="22"/>
        </w:rPr>
        <w:t>Szimpatomimetikumok</w:t>
      </w:r>
      <w:proofErr w:type="spellEnd"/>
      <w:r w:rsidRPr="00D37E95">
        <w:rPr>
          <w:rFonts w:ascii="Times New Roman" w:hAnsi="Times New Roman" w:cs="Times New Roman"/>
          <w:b/>
          <w:bCs/>
          <w:sz w:val="22"/>
          <w:szCs w:val="22"/>
        </w:rPr>
        <w:t>/</w:t>
      </w:r>
      <w:proofErr w:type="spellStart"/>
      <w:r w:rsidRPr="00D37E95">
        <w:rPr>
          <w:rFonts w:ascii="Times New Roman" w:hAnsi="Times New Roman" w:cs="Times New Roman"/>
          <w:b/>
          <w:bCs/>
          <w:sz w:val="22"/>
          <w:szCs w:val="22"/>
        </w:rPr>
        <w:t>oxitocin</w:t>
      </w:r>
      <w:proofErr w:type="spellEnd"/>
    </w:p>
    <w:p w14:paraId="57F95D68" w14:textId="77777777" w:rsidR="00B004DE" w:rsidRPr="009F248A" w:rsidRDefault="00B004DE" w:rsidP="00D37E95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sz w:val="22"/>
          <w:szCs w:val="22"/>
        </w:rPr>
      </w:pPr>
    </w:p>
    <w:p w14:paraId="1481503A" w14:textId="77777777" w:rsidR="00B004DE" w:rsidRPr="00D37E95" w:rsidRDefault="00B004DE" w:rsidP="00E10617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 xml:space="preserve">Az adrenalin nem adható együtt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oxitocinnal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vagy más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szimpatomimetikumokkal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>, mert hatásaik összeadódhatnak, és ezáltal növelhetik a toxicitást.</w:t>
      </w:r>
    </w:p>
    <w:p w14:paraId="3FEF74B2" w14:textId="77777777" w:rsidR="00B004DE" w:rsidRPr="00D37E95" w:rsidRDefault="00B004DE" w:rsidP="00D37E95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sz w:val="22"/>
          <w:szCs w:val="22"/>
        </w:rPr>
      </w:pPr>
    </w:p>
    <w:p w14:paraId="605CB045" w14:textId="77777777" w:rsidR="00524DBE" w:rsidRPr="00E10617" w:rsidRDefault="00524DBE" w:rsidP="00E10617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b/>
          <w:sz w:val="22"/>
          <w:szCs w:val="22"/>
        </w:rPr>
      </w:pPr>
      <w:r w:rsidRPr="00E10617">
        <w:rPr>
          <w:rFonts w:ascii="Times New Roman" w:hAnsi="Times New Roman" w:cs="Times New Roman"/>
          <w:b/>
          <w:sz w:val="22"/>
          <w:szCs w:val="22"/>
        </w:rPr>
        <w:t>Béta-</w:t>
      </w:r>
      <w:proofErr w:type="spellStart"/>
      <w:r w:rsidRPr="00D37E95">
        <w:rPr>
          <w:rFonts w:ascii="Times New Roman" w:hAnsi="Times New Roman" w:cs="Times New Roman"/>
          <w:b/>
          <w:bCs/>
          <w:sz w:val="22"/>
          <w:szCs w:val="22"/>
        </w:rPr>
        <w:t>adrenerg</w:t>
      </w:r>
      <w:proofErr w:type="spellEnd"/>
      <w:r w:rsidRPr="00D37E95">
        <w:rPr>
          <w:rFonts w:ascii="Times New Roman" w:hAnsi="Times New Roman" w:cs="Times New Roman"/>
          <w:b/>
          <w:bCs/>
          <w:sz w:val="22"/>
          <w:szCs w:val="22"/>
        </w:rPr>
        <w:t>-</w:t>
      </w:r>
      <w:r w:rsidRPr="00E10617">
        <w:rPr>
          <w:rFonts w:ascii="Times New Roman" w:hAnsi="Times New Roman" w:cs="Times New Roman"/>
          <w:b/>
          <w:sz w:val="22"/>
          <w:szCs w:val="22"/>
        </w:rPr>
        <w:t>blokkolók</w:t>
      </w:r>
    </w:p>
    <w:p w14:paraId="5EE33E93" w14:textId="77777777" w:rsidR="00524DBE" w:rsidRPr="009F248A" w:rsidRDefault="00524DBE" w:rsidP="00D37E95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sz w:val="22"/>
          <w:szCs w:val="22"/>
        </w:rPr>
      </w:pPr>
    </w:p>
    <w:p w14:paraId="4EE482BD" w14:textId="77777777" w:rsidR="00B004DE" w:rsidRPr="00D37E95" w:rsidRDefault="00524DBE" w:rsidP="00D37E95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bCs/>
          <w:sz w:val="22"/>
          <w:szCs w:val="22"/>
        </w:rPr>
      </w:pPr>
      <w:r w:rsidRPr="00D37E95">
        <w:rPr>
          <w:rFonts w:ascii="Times New Roman" w:hAnsi="Times New Roman" w:cs="Times New Roman"/>
          <w:bCs/>
          <w:sz w:val="22"/>
          <w:szCs w:val="22"/>
        </w:rPr>
        <w:t xml:space="preserve">Súlyos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hypertensio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és reflexes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bradycardia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alakulhat ki nem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kardioszelektív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béta-blokkoló szerek (mint pl. a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propranolol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>) hatására, az alfa-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mediált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vasoconstrictio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következtében.</w:t>
      </w:r>
    </w:p>
    <w:p w14:paraId="2F7877BC" w14:textId="77777777" w:rsidR="00524DBE" w:rsidRPr="00D37E95" w:rsidRDefault="00524DBE" w:rsidP="00D37E95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bCs/>
          <w:sz w:val="22"/>
          <w:szCs w:val="22"/>
        </w:rPr>
      </w:pPr>
      <w:r w:rsidRPr="00D37E95">
        <w:rPr>
          <w:rFonts w:ascii="Times New Roman" w:hAnsi="Times New Roman" w:cs="Times New Roman"/>
          <w:bCs/>
          <w:sz w:val="22"/>
          <w:szCs w:val="22"/>
        </w:rPr>
        <w:t xml:space="preserve">Előfordulhat, hogy a súlyos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anafilaxiás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>, nem szelektív béta-blokkolókat szedő betegek nem reagálnak az adrenalin-kezelésre.</w:t>
      </w:r>
    </w:p>
    <w:p w14:paraId="3B96306D" w14:textId="77777777" w:rsidR="00524DBE" w:rsidRPr="00D37E95" w:rsidRDefault="00524DBE" w:rsidP="00E10617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sz w:val="22"/>
          <w:szCs w:val="22"/>
        </w:rPr>
      </w:pPr>
    </w:p>
    <w:p w14:paraId="0BCCAA3B" w14:textId="77777777" w:rsidR="00524DBE" w:rsidRPr="00D37E95" w:rsidRDefault="00524DBE" w:rsidP="00D37E95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b/>
          <w:bCs/>
          <w:sz w:val="22"/>
          <w:szCs w:val="22"/>
        </w:rPr>
      </w:pPr>
      <w:r w:rsidRPr="00E10617">
        <w:rPr>
          <w:rFonts w:ascii="Times New Roman" w:hAnsi="Times New Roman" w:cs="Times New Roman"/>
          <w:b/>
          <w:sz w:val="22"/>
          <w:szCs w:val="22"/>
        </w:rPr>
        <w:t xml:space="preserve">Általános </w:t>
      </w:r>
      <w:r w:rsidRPr="00D37E95">
        <w:rPr>
          <w:rFonts w:ascii="Times New Roman" w:hAnsi="Times New Roman" w:cs="Times New Roman"/>
          <w:b/>
          <w:bCs/>
          <w:sz w:val="22"/>
          <w:szCs w:val="22"/>
        </w:rPr>
        <w:t>érzéstelenítés</w:t>
      </w:r>
    </w:p>
    <w:p w14:paraId="45AB4ABD" w14:textId="77777777" w:rsidR="00524DBE" w:rsidRPr="009F248A" w:rsidRDefault="00524DBE" w:rsidP="00D37E95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sz w:val="22"/>
          <w:szCs w:val="22"/>
        </w:rPr>
      </w:pPr>
    </w:p>
    <w:p w14:paraId="575EFC11" w14:textId="77777777" w:rsidR="00524DBE" w:rsidRPr="00D37E95" w:rsidRDefault="00524DBE" w:rsidP="00D37E95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bCs/>
          <w:sz w:val="22"/>
          <w:szCs w:val="22"/>
        </w:rPr>
      </w:pPr>
      <w:r w:rsidRPr="00D37E95">
        <w:rPr>
          <w:rFonts w:ascii="Times New Roman" w:hAnsi="Times New Roman" w:cs="Times New Roman"/>
          <w:bCs/>
          <w:sz w:val="22"/>
          <w:szCs w:val="22"/>
        </w:rPr>
        <w:t>Halogénezett szénhidrogéneket kapó</w:t>
      </w:r>
      <w:r w:rsidR="00A725E6" w:rsidRPr="00D37E95">
        <w:rPr>
          <w:rFonts w:ascii="Times New Roman" w:hAnsi="Times New Roman" w:cs="Times New Roman"/>
          <w:bCs/>
          <w:sz w:val="22"/>
          <w:szCs w:val="22"/>
        </w:rPr>
        <w:t>,</w:t>
      </w:r>
      <w:r w:rsidRPr="00D37E95">
        <w:rPr>
          <w:rFonts w:ascii="Times New Roman" w:hAnsi="Times New Roman" w:cs="Times New Roman"/>
          <w:bCs/>
          <w:sz w:val="22"/>
          <w:szCs w:val="22"/>
        </w:rPr>
        <w:t xml:space="preserve"> általános érzéstelenítésben részesített betegek esetében az adrenalin alkalmazása növeli a szív ingerlékenységét és úgy tűnik, hogy érzékennyé teszi a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myocardiumot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az adrenalinra, amely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arrhythmiákat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eredményezhet.</w:t>
      </w:r>
    </w:p>
    <w:p w14:paraId="71F8F5FC" w14:textId="77777777" w:rsidR="00524DBE" w:rsidRPr="00D37E95" w:rsidRDefault="00524DBE" w:rsidP="00D37E95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bCs/>
          <w:sz w:val="22"/>
          <w:szCs w:val="22"/>
        </w:rPr>
      </w:pPr>
    </w:p>
    <w:p w14:paraId="7701AE45" w14:textId="77777777" w:rsidR="00B922A9" w:rsidRPr="00D37E95" w:rsidRDefault="00B922A9" w:rsidP="00D37E95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b/>
          <w:bCs/>
          <w:sz w:val="22"/>
          <w:szCs w:val="22"/>
        </w:rPr>
      </w:pPr>
      <w:proofErr w:type="spellStart"/>
      <w:r w:rsidRPr="00D37E95">
        <w:rPr>
          <w:rFonts w:ascii="Times New Roman" w:hAnsi="Times New Roman" w:cs="Times New Roman"/>
          <w:b/>
          <w:bCs/>
          <w:sz w:val="22"/>
          <w:szCs w:val="22"/>
        </w:rPr>
        <w:t>Antihipertenzív</w:t>
      </w:r>
      <w:proofErr w:type="spellEnd"/>
      <w:r w:rsidRPr="00D37E95">
        <w:rPr>
          <w:rFonts w:ascii="Times New Roman" w:hAnsi="Times New Roman" w:cs="Times New Roman"/>
          <w:b/>
          <w:bCs/>
          <w:sz w:val="22"/>
          <w:szCs w:val="22"/>
        </w:rPr>
        <w:t xml:space="preserve"> szerek</w:t>
      </w:r>
    </w:p>
    <w:p w14:paraId="1687724C" w14:textId="77777777" w:rsidR="00B922A9" w:rsidRPr="009F248A" w:rsidRDefault="00B922A9" w:rsidP="00D37E95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sz w:val="22"/>
          <w:szCs w:val="22"/>
        </w:rPr>
      </w:pPr>
    </w:p>
    <w:p w14:paraId="6538905E" w14:textId="77777777" w:rsidR="00524DBE" w:rsidRPr="00D37E95" w:rsidRDefault="00B922A9" w:rsidP="00D37E95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bCs/>
          <w:sz w:val="22"/>
          <w:szCs w:val="22"/>
        </w:rPr>
      </w:pPr>
      <w:r w:rsidRPr="00D37E95">
        <w:rPr>
          <w:rFonts w:ascii="Times New Roman" w:hAnsi="Times New Roman" w:cs="Times New Roman"/>
          <w:bCs/>
          <w:sz w:val="22"/>
          <w:szCs w:val="22"/>
        </w:rPr>
        <w:t xml:space="preserve">Az adrenalin specifikusan megfordítja az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adrenerg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neuron blokkolók, mint pl. a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guanetidin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, vérnyomáscsökkentő hatását, fennáll a súlyos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hypertonia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kockázata.</w:t>
      </w:r>
    </w:p>
    <w:p w14:paraId="46076048" w14:textId="77777777" w:rsidR="004F41DB" w:rsidRPr="00D37E95" w:rsidRDefault="004F41DB" w:rsidP="00D37E95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bCs/>
          <w:sz w:val="22"/>
          <w:szCs w:val="22"/>
        </w:rPr>
      </w:pPr>
    </w:p>
    <w:p w14:paraId="240586D8" w14:textId="77777777" w:rsidR="004F41DB" w:rsidRPr="00D37E95" w:rsidRDefault="004F41DB" w:rsidP="00D37E95">
      <w:pPr>
        <w:tabs>
          <w:tab w:val="left" w:pos="7088"/>
        </w:tabs>
        <w:suppressAutoHyphens/>
        <w:rPr>
          <w:rFonts w:ascii="Times New Roman" w:hAnsi="Times New Roman" w:cs="Times New Roman"/>
          <w:b/>
          <w:bCs/>
          <w:sz w:val="22"/>
          <w:szCs w:val="22"/>
        </w:rPr>
      </w:pPr>
      <w:r w:rsidRPr="00D37E95">
        <w:rPr>
          <w:rFonts w:ascii="Times New Roman" w:hAnsi="Times New Roman" w:cs="Times New Roman"/>
          <w:b/>
          <w:bCs/>
          <w:sz w:val="22"/>
          <w:szCs w:val="22"/>
        </w:rPr>
        <w:t>Antidepresszánsok</w:t>
      </w:r>
    </w:p>
    <w:p w14:paraId="0312DA66" w14:textId="77777777" w:rsidR="004F41DB" w:rsidRPr="009F248A" w:rsidRDefault="004F41DB" w:rsidP="00D37E95">
      <w:pPr>
        <w:tabs>
          <w:tab w:val="left" w:pos="7088"/>
        </w:tabs>
        <w:suppressAutoHyphens/>
        <w:rPr>
          <w:rFonts w:ascii="Times New Roman" w:hAnsi="Times New Roman" w:cs="Times New Roman"/>
          <w:sz w:val="22"/>
          <w:szCs w:val="22"/>
        </w:rPr>
      </w:pPr>
    </w:p>
    <w:p w14:paraId="05512AF0" w14:textId="77777777" w:rsidR="004F41DB" w:rsidRPr="00D37E95" w:rsidRDefault="004F41DB" w:rsidP="009F248A">
      <w:pPr>
        <w:tabs>
          <w:tab w:val="left" w:pos="7088"/>
        </w:tabs>
        <w:suppressAutoHyphens/>
        <w:rPr>
          <w:rFonts w:ascii="Times New Roman" w:hAnsi="Times New Roman" w:cs="Times New Roman"/>
          <w:bCs/>
          <w:sz w:val="22"/>
          <w:szCs w:val="22"/>
        </w:rPr>
      </w:pPr>
      <w:r w:rsidRPr="00D37E95">
        <w:rPr>
          <w:rFonts w:ascii="Times New Roman" w:hAnsi="Times New Roman" w:cs="Times New Roman"/>
          <w:bCs/>
          <w:sz w:val="22"/>
          <w:szCs w:val="22"/>
        </w:rPr>
        <w:t xml:space="preserve">A triciklusos antidepresszánsok, mint az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imipramin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, gátolják a közvetlenül ható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szimpatomimetikumok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újrafelvételét és fokozhatják az adrenalin hatását, ezzel növelve a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hypertonia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, a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cardialis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arrhythmiák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illetve az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ektópiás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fókusz kialakulásának kockázatát. </w:t>
      </w:r>
    </w:p>
    <w:p w14:paraId="15E8EF4A" w14:textId="77777777" w:rsidR="004F41DB" w:rsidRPr="00D37E95" w:rsidRDefault="004F41DB" w:rsidP="00D37E95">
      <w:pPr>
        <w:tabs>
          <w:tab w:val="left" w:pos="7088"/>
        </w:tabs>
        <w:suppressAutoHyphens/>
        <w:rPr>
          <w:rFonts w:ascii="Times New Roman" w:hAnsi="Times New Roman" w:cs="Times New Roman"/>
          <w:bCs/>
          <w:sz w:val="22"/>
          <w:szCs w:val="22"/>
        </w:rPr>
      </w:pPr>
      <w:r w:rsidRPr="00D37E95">
        <w:rPr>
          <w:rFonts w:ascii="Times New Roman" w:hAnsi="Times New Roman" w:cs="Times New Roman"/>
          <w:bCs/>
          <w:sz w:val="22"/>
          <w:szCs w:val="22"/>
        </w:rPr>
        <w:t xml:space="preserve">Bár a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monoamino-oxidáz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(MAO) egyike azoknak az enzimeknek, amelyek az adrenalin metabolizmusáért felelnek, a MAO-inhibitorok nem fokozzák jelentősen az adrenalin hatásait.</w:t>
      </w:r>
    </w:p>
    <w:p w14:paraId="2430B9E6" w14:textId="77777777" w:rsidR="004F41DB" w:rsidRPr="00D37E95" w:rsidRDefault="004F41DB" w:rsidP="00D37E95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sz w:val="22"/>
          <w:szCs w:val="22"/>
        </w:rPr>
      </w:pPr>
    </w:p>
    <w:p w14:paraId="7C5876D8" w14:textId="77777777" w:rsidR="00667323" w:rsidRPr="00D37E95" w:rsidRDefault="004F41DB" w:rsidP="00D37E95">
      <w:pPr>
        <w:suppressAutoHyphens/>
        <w:ind w:left="567" w:hanging="567"/>
        <w:rPr>
          <w:rFonts w:ascii="Times New Roman" w:hAnsi="Times New Roman" w:cs="Times New Roman"/>
          <w:b/>
          <w:bCs/>
          <w:sz w:val="22"/>
          <w:szCs w:val="22"/>
        </w:rPr>
      </w:pPr>
      <w:proofErr w:type="spellStart"/>
      <w:r w:rsidRPr="00D37E95">
        <w:rPr>
          <w:rFonts w:ascii="Times New Roman" w:hAnsi="Times New Roman" w:cs="Times New Roman"/>
          <w:b/>
          <w:bCs/>
          <w:sz w:val="22"/>
          <w:szCs w:val="22"/>
        </w:rPr>
        <w:t>Katekol</w:t>
      </w:r>
      <w:proofErr w:type="spellEnd"/>
      <w:r w:rsidRPr="00D37E95">
        <w:rPr>
          <w:rFonts w:ascii="Times New Roman" w:hAnsi="Times New Roman" w:cs="Times New Roman"/>
          <w:b/>
          <w:bCs/>
          <w:sz w:val="22"/>
          <w:szCs w:val="22"/>
        </w:rPr>
        <w:t>-O-</w:t>
      </w:r>
      <w:proofErr w:type="spellStart"/>
      <w:r w:rsidRPr="00D37E95">
        <w:rPr>
          <w:rFonts w:ascii="Times New Roman" w:hAnsi="Times New Roman" w:cs="Times New Roman"/>
          <w:b/>
          <w:bCs/>
          <w:sz w:val="22"/>
          <w:szCs w:val="22"/>
        </w:rPr>
        <w:t>metiltranszferáz</w:t>
      </w:r>
      <w:proofErr w:type="spellEnd"/>
      <w:r w:rsidRPr="00D37E95">
        <w:rPr>
          <w:rFonts w:ascii="Times New Roman" w:hAnsi="Times New Roman" w:cs="Times New Roman"/>
          <w:b/>
          <w:bCs/>
          <w:sz w:val="22"/>
          <w:szCs w:val="22"/>
        </w:rPr>
        <w:t xml:space="preserve"> (COMT) gátlók</w:t>
      </w:r>
    </w:p>
    <w:p w14:paraId="68D42D32" w14:textId="77777777" w:rsidR="004F41DB" w:rsidRPr="009F248A" w:rsidRDefault="004F41DB" w:rsidP="00D37E95">
      <w:pPr>
        <w:suppressAutoHyphens/>
        <w:ind w:left="567" w:hanging="567"/>
        <w:rPr>
          <w:rFonts w:ascii="Times New Roman" w:hAnsi="Times New Roman" w:cs="Times New Roman"/>
          <w:sz w:val="22"/>
          <w:szCs w:val="22"/>
        </w:rPr>
      </w:pPr>
    </w:p>
    <w:p w14:paraId="2ED6CEFA" w14:textId="77777777" w:rsidR="004F41DB" w:rsidRPr="00D37E95" w:rsidRDefault="004F41DB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 xml:space="preserve">Az adrenalin a COMT enzim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szubsztrátja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, így az adrenalin együttes adása COMT gátló szerekkel fokozhatja az adrenalin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presszor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hatását.</w:t>
      </w:r>
    </w:p>
    <w:p w14:paraId="01CF114F" w14:textId="77777777" w:rsidR="004F41DB" w:rsidRPr="00D37E95" w:rsidRDefault="004F41DB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7FD7B7EC" w14:textId="77777777" w:rsidR="004F41DB" w:rsidRPr="00D37E95" w:rsidRDefault="004F41DB" w:rsidP="00D37E95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b/>
          <w:bCs/>
          <w:sz w:val="22"/>
          <w:szCs w:val="22"/>
        </w:rPr>
      </w:pPr>
      <w:proofErr w:type="spellStart"/>
      <w:r w:rsidRPr="00D37E95">
        <w:rPr>
          <w:rFonts w:ascii="Times New Roman" w:hAnsi="Times New Roman" w:cs="Times New Roman"/>
          <w:b/>
          <w:bCs/>
          <w:sz w:val="22"/>
          <w:szCs w:val="22"/>
        </w:rPr>
        <w:t>Fenotiazinok</w:t>
      </w:r>
      <w:proofErr w:type="spellEnd"/>
    </w:p>
    <w:p w14:paraId="11B7C9BB" w14:textId="77777777" w:rsidR="004F41DB" w:rsidRPr="009F248A" w:rsidRDefault="004F41DB" w:rsidP="00D37E95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sz w:val="22"/>
          <w:szCs w:val="22"/>
        </w:rPr>
      </w:pPr>
    </w:p>
    <w:p w14:paraId="52C2D231" w14:textId="77777777" w:rsidR="004F41DB" w:rsidRPr="00D37E95" w:rsidRDefault="004F41DB" w:rsidP="00D37E95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bCs/>
          <w:sz w:val="22"/>
          <w:szCs w:val="22"/>
        </w:rPr>
      </w:pPr>
      <w:r w:rsidRPr="00D37E95">
        <w:rPr>
          <w:rFonts w:ascii="Times New Roman" w:hAnsi="Times New Roman" w:cs="Times New Roman"/>
          <w:bCs/>
          <w:sz w:val="22"/>
          <w:szCs w:val="22"/>
        </w:rPr>
        <w:t xml:space="preserve">A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fenotiazinok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blokkolják az alfa-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adrenerg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receptorokat. Az adrenalin nem adható a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fenotiazinok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által kiváltott keringés-összeomlás vagy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hypotonia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ellensúlyozására, mivel az adrenalin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presszorhatásának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megfordulása további vérnyomáscsökkenést eredményezhet.</w:t>
      </w:r>
    </w:p>
    <w:p w14:paraId="170671AD" w14:textId="77777777" w:rsidR="004F41DB" w:rsidRPr="00D37E95" w:rsidRDefault="004F41DB" w:rsidP="00D37E95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bCs/>
          <w:sz w:val="22"/>
          <w:szCs w:val="22"/>
        </w:rPr>
      </w:pPr>
    </w:p>
    <w:p w14:paraId="6D43C573" w14:textId="77777777" w:rsidR="004F41DB" w:rsidRPr="00D37E95" w:rsidRDefault="004F41DB" w:rsidP="00D37E95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b/>
          <w:bCs/>
          <w:sz w:val="22"/>
          <w:szCs w:val="22"/>
        </w:rPr>
      </w:pPr>
      <w:r w:rsidRPr="00D37E95">
        <w:rPr>
          <w:rFonts w:ascii="Times New Roman" w:hAnsi="Times New Roman" w:cs="Times New Roman"/>
          <w:b/>
          <w:bCs/>
          <w:sz w:val="22"/>
          <w:szCs w:val="22"/>
        </w:rPr>
        <w:t xml:space="preserve">Inzulin vagy orális </w:t>
      </w:r>
      <w:proofErr w:type="spellStart"/>
      <w:r w:rsidRPr="00D37E95">
        <w:rPr>
          <w:rFonts w:ascii="Times New Roman" w:hAnsi="Times New Roman" w:cs="Times New Roman"/>
          <w:b/>
          <w:bCs/>
          <w:sz w:val="22"/>
          <w:szCs w:val="22"/>
        </w:rPr>
        <w:t>antidiabetikumok</w:t>
      </w:r>
      <w:proofErr w:type="spellEnd"/>
    </w:p>
    <w:p w14:paraId="5BFAB12E" w14:textId="77777777" w:rsidR="004F41DB" w:rsidRPr="009F248A" w:rsidRDefault="004F41DB" w:rsidP="00D37E95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sz w:val="22"/>
          <w:szCs w:val="22"/>
        </w:rPr>
      </w:pPr>
    </w:p>
    <w:p w14:paraId="3B6C1AD6" w14:textId="77777777" w:rsidR="004F41DB" w:rsidRPr="00D37E95" w:rsidRDefault="004F41DB" w:rsidP="00D37E95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bCs/>
          <w:sz w:val="22"/>
          <w:szCs w:val="22"/>
        </w:rPr>
      </w:pPr>
      <w:r w:rsidRPr="00D37E95">
        <w:rPr>
          <w:rFonts w:ascii="Times New Roman" w:hAnsi="Times New Roman" w:cs="Times New Roman"/>
          <w:bCs/>
          <w:sz w:val="22"/>
          <w:szCs w:val="22"/>
        </w:rPr>
        <w:t xml:space="preserve">Az adrenalin által kiváltott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hyperglycaemia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a vércukorszint kontrolljának elvesztéséhez vezethet az inzulinnal vagy orális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antidiabetikumokkal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kezelt diabéteszes betegeknél.</w:t>
      </w:r>
    </w:p>
    <w:p w14:paraId="3D4E5783" w14:textId="77777777" w:rsidR="004F41DB" w:rsidRPr="00D37E95" w:rsidRDefault="004F41DB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01801948" w14:textId="77777777" w:rsidR="004F41DB" w:rsidRPr="00D37E95" w:rsidRDefault="004F41DB" w:rsidP="00D37E95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b/>
          <w:bCs/>
          <w:sz w:val="22"/>
          <w:szCs w:val="22"/>
        </w:rPr>
      </w:pPr>
      <w:proofErr w:type="spellStart"/>
      <w:r w:rsidRPr="00D37E95">
        <w:rPr>
          <w:rFonts w:ascii="Times New Roman" w:hAnsi="Times New Roman" w:cs="Times New Roman"/>
          <w:b/>
          <w:bCs/>
          <w:sz w:val="22"/>
          <w:szCs w:val="22"/>
        </w:rPr>
        <w:t>Hypokalaemia</w:t>
      </w:r>
      <w:proofErr w:type="spellEnd"/>
    </w:p>
    <w:p w14:paraId="2A5686B8" w14:textId="77777777" w:rsidR="004F41DB" w:rsidRPr="009F248A" w:rsidRDefault="004F41DB" w:rsidP="00D37E95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sz w:val="22"/>
          <w:szCs w:val="22"/>
        </w:rPr>
      </w:pPr>
    </w:p>
    <w:p w14:paraId="547B1716" w14:textId="77777777" w:rsidR="004F41DB" w:rsidRPr="00D37E95" w:rsidRDefault="004F41DB" w:rsidP="00D37E95">
      <w:pPr>
        <w:tabs>
          <w:tab w:val="left" w:pos="7088"/>
        </w:tabs>
        <w:suppressAutoHyphens/>
        <w:autoSpaceDN w:val="0"/>
        <w:textAlignment w:val="baseline"/>
        <w:rPr>
          <w:rFonts w:ascii="Times New Roman" w:hAnsi="Times New Roman" w:cs="Times New Roman"/>
          <w:bCs/>
          <w:sz w:val="22"/>
          <w:szCs w:val="22"/>
        </w:rPr>
      </w:pPr>
      <w:r w:rsidRPr="00D37E95">
        <w:rPr>
          <w:rFonts w:ascii="Times New Roman" w:hAnsi="Times New Roman" w:cs="Times New Roman"/>
          <w:bCs/>
          <w:sz w:val="22"/>
          <w:szCs w:val="22"/>
        </w:rPr>
        <w:t xml:space="preserve">Az adrenalin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hypokalaemiás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hatását fokozhatják egyéb gyógyszerek, amelyek káliumvesztést okoznak, mint pl. a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kortikoszteroidok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, a káliumürítő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diuretikumok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, az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aminofillin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és a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teofillin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>.</w:t>
      </w:r>
    </w:p>
    <w:p w14:paraId="11318EF5" w14:textId="77777777" w:rsidR="004F41DB" w:rsidRPr="00D37E95" w:rsidRDefault="004F41DB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354614A3" w14:textId="77777777" w:rsidR="00925B63" w:rsidRPr="00D37E95" w:rsidRDefault="00925B63" w:rsidP="003E7A1F">
      <w:pPr>
        <w:keepNext/>
        <w:suppressAutoHyphens/>
        <w:rPr>
          <w:rFonts w:ascii="Times New Roman" w:hAnsi="Times New Roman" w:cs="Times New Roman"/>
          <w:b/>
          <w:bCs/>
          <w:sz w:val="22"/>
          <w:szCs w:val="22"/>
        </w:rPr>
      </w:pPr>
      <w:r w:rsidRPr="00D37E95">
        <w:rPr>
          <w:rFonts w:ascii="Times New Roman" w:hAnsi="Times New Roman" w:cs="Times New Roman"/>
          <w:b/>
          <w:bCs/>
          <w:sz w:val="22"/>
          <w:szCs w:val="22"/>
        </w:rPr>
        <w:lastRenderedPageBreak/>
        <w:t>Egyéb gyógyszerek</w:t>
      </w:r>
    </w:p>
    <w:p w14:paraId="5C927D91" w14:textId="77777777" w:rsidR="00925B63" w:rsidRPr="009F248A" w:rsidRDefault="00925B63" w:rsidP="003E7A1F">
      <w:pPr>
        <w:keepNext/>
        <w:suppressAutoHyphens/>
        <w:rPr>
          <w:rFonts w:ascii="Times New Roman" w:hAnsi="Times New Roman" w:cs="Times New Roman"/>
          <w:sz w:val="22"/>
          <w:szCs w:val="22"/>
        </w:rPr>
      </w:pPr>
    </w:p>
    <w:p w14:paraId="7AE80108" w14:textId="77777777" w:rsidR="00925B63" w:rsidRPr="00D37E95" w:rsidRDefault="00925B6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 xml:space="preserve">Az adrenalin nem alkalmazható olyan betegeknél, akik </w:t>
      </w:r>
      <w:r w:rsidR="00A725E6" w:rsidRPr="00D37E95">
        <w:rPr>
          <w:rFonts w:ascii="Times New Roman" w:hAnsi="Times New Roman" w:cs="Times New Roman"/>
          <w:sz w:val="22"/>
          <w:szCs w:val="22"/>
        </w:rPr>
        <w:t>nagy</w:t>
      </w:r>
      <w:r w:rsidRPr="00D37E95">
        <w:rPr>
          <w:rFonts w:ascii="Times New Roman" w:hAnsi="Times New Roman" w:cs="Times New Roman"/>
          <w:sz w:val="22"/>
          <w:szCs w:val="22"/>
        </w:rPr>
        <w:t xml:space="preserve"> dózisban szednek egyéb gyógyszereket (pl.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szívglikozidokat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), amelyek fokozottan érzékennyé tehetik a szívet az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arrhythmiákra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. Néhány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antihisztamin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(pl. a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difenhidramin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) és a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tiroid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hormonok fokozhatják az adrenalin hatásait, különös tekintettel a szívritmusra és a pulzusszámra.</w:t>
      </w:r>
    </w:p>
    <w:p w14:paraId="317C9C8C" w14:textId="77777777" w:rsidR="00B004DE" w:rsidRPr="00D37E95" w:rsidRDefault="00B004DE" w:rsidP="00D37E95">
      <w:pPr>
        <w:suppressAutoHyphens/>
        <w:ind w:left="567" w:hanging="567"/>
        <w:rPr>
          <w:rFonts w:ascii="Times New Roman" w:hAnsi="Times New Roman" w:cs="Times New Roman"/>
          <w:sz w:val="22"/>
          <w:szCs w:val="22"/>
        </w:rPr>
      </w:pPr>
    </w:p>
    <w:p w14:paraId="148E7E74" w14:textId="77777777" w:rsidR="00667323" w:rsidRPr="00D37E95" w:rsidRDefault="00667323" w:rsidP="00D37E95">
      <w:pPr>
        <w:suppressAutoHyphens/>
        <w:ind w:left="567" w:hanging="567"/>
        <w:rPr>
          <w:rFonts w:ascii="Times New Roman" w:hAnsi="Times New Roman" w:cs="Times New Roman"/>
          <w:b/>
          <w:sz w:val="22"/>
          <w:szCs w:val="22"/>
        </w:rPr>
      </w:pPr>
      <w:r w:rsidRPr="00D37E95">
        <w:rPr>
          <w:rFonts w:ascii="Times New Roman" w:hAnsi="Times New Roman" w:cs="Times New Roman"/>
          <w:b/>
          <w:sz w:val="22"/>
          <w:szCs w:val="22"/>
        </w:rPr>
        <w:t>4.6</w:t>
      </w:r>
      <w:r w:rsidRPr="00D37E95">
        <w:rPr>
          <w:rFonts w:ascii="Times New Roman" w:hAnsi="Times New Roman" w:cs="Times New Roman"/>
          <w:b/>
          <w:sz w:val="22"/>
          <w:szCs w:val="22"/>
        </w:rPr>
        <w:tab/>
      </w:r>
      <w:r w:rsidR="00A35EBF" w:rsidRPr="00D37E95">
        <w:rPr>
          <w:rFonts w:ascii="Times New Roman" w:hAnsi="Times New Roman" w:cs="Times New Roman"/>
          <w:b/>
          <w:sz w:val="22"/>
          <w:szCs w:val="22"/>
        </w:rPr>
        <w:t>Termékenység, t</w:t>
      </w:r>
      <w:r w:rsidRPr="00D37E95">
        <w:rPr>
          <w:rFonts w:ascii="Times New Roman" w:hAnsi="Times New Roman" w:cs="Times New Roman"/>
          <w:b/>
          <w:sz w:val="22"/>
          <w:szCs w:val="22"/>
        </w:rPr>
        <w:t>erhesség és szoptatás</w:t>
      </w:r>
    </w:p>
    <w:p w14:paraId="3995E894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470857B2" w14:textId="77777777" w:rsidR="00DE3F24" w:rsidRPr="00D37E95" w:rsidRDefault="00667323" w:rsidP="00D37E95">
      <w:pPr>
        <w:pStyle w:val="Szvegtrzs"/>
        <w:widowControl w:val="0"/>
        <w:suppressAutoHyphens/>
        <w:jc w:val="left"/>
        <w:rPr>
          <w:rFonts w:ascii="Times New Roman" w:hAnsi="Times New Roman" w:cs="Times New Roman"/>
          <w:i/>
          <w:iCs/>
          <w:sz w:val="22"/>
          <w:szCs w:val="22"/>
        </w:rPr>
      </w:pPr>
      <w:r w:rsidRPr="00D37E95">
        <w:rPr>
          <w:rFonts w:ascii="Times New Roman" w:hAnsi="Times New Roman" w:cs="Times New Roman"/>
          <w:iCs/>
          <w:sz w:val="22"/>
          <w:szCs w:val="22"/>
          <w:u w:val="single"/>
        </w:rPr>
        <w:t>Terhesség</w:t>
      </w:r>
    </w:p>
    <w:p w14:paraId="26193104" w14:textId="77777777" w:rsidR="00667323" w:rsidRPr="00D37E95" w:rsidRDefault="00667323" w:rsidP="00D37E95">
      <w:pPr>
        <w:pStyle w:val="Szvegtrzs"/>
        <w:widowControl w:val="0"/>
        <w:suppressAutoHyphens/>
        <w:jc w:val="left"/>
        <w:rPr>
          <w:rFonts w:ascii="Times New Roman" w:hAnsi="Times New Roman" w:cs="Times New Roman"/>
          <w:iCs/>
          <w:sz w:val="22"/>
          <w:szCs w:val="22"/>
        </w:rPr>
      </w:pPr>
      <w:r w:rsidRPr="00D37E95">
        <w:rPr>
          <w:rFonts w:ascii="Times New Roman" w:hAnsi="Times New Roman" w:cs="Times New Roman"/>
          <w:iCs/>
          <w:sz w:val="22"/>
          <w:szCs w:val="22"/>
        </w:rPr>
        <w:t>Kontroll</w:t>
      </w:r>
      <w:r w:rsidR="00F24A35" w:rsidRPr="00D37E95">
        <w:rPr>
          <w:rFonts w:ascii="Times New Roman" w:hAnsi="Times New Roman" w:cs="Times New Roman"/>
          <w:iCs/>
          <w:sz w:val="22"/>
          <w:szCs w:val="22"/>
        </w:rPr>
        <w:t>os</w:t>
      </w:r>
      <w:r w:rsidRPr="00D37E95">
        <w:rPr>
          <w:rFonts w:ascii="Times New Roman" w:hAnsi="Times New Roman" w:cs="Times New Roman"/>
          <w:iCs/>
          <w:sz w:val="22"/>
          <w:szCs w:val="22"/>
        </w:rPr>
        <w:t xml:space="preserve"> vizsgálat</w:t>
      </w:r>
      <w:r w:rsidR="00F24A35" w:rsidRPr="00D37E95">
        <w:rPr>
          <w:rFonts w:ascii="Times New Roman" w:hAnsi="Times New Roman" w:cs="Times New Roman"/>
          <w:iCs/>
          <w:sz w:val="22"/>
          <w:szCs w:val="22"/>
        </w:rPr>
        <w:t>okból származó</w:t>
      </w:r>
      <w:r w:rsidRPr="00D37E95">
        <w:rPr>
          <w:rFonts w:ascii="Times New Roman" w:hAnsi="Times New Roman" w:cs="Times New Roman"/>
          <w:iCs/>
          <w:sz w:val="22"/>
          <w:szCs w:val="22"/>
        </w:rPr>
        <w:t xml:space="preserve"> eredmények nem állnak rendelkezésre terhes nők esetében. Patkányokban a humán dózis 25-szörösét adva </w:t>
      </w:r>
      <w:r w:rsidR="00894883" w:rsidRPr="00D37E95">
        <w:rPr>
          <w:rFonts w:ascii="Times New Roman" w:hAnsi="Times New Roman" w:cs="Times New Roman"/>
          <w:iCs/>
          <w:sz w:val="22"/>
          <w:szCs w:val="22"/>
        </w:rPr>
        <w:t xml:space="preserve">az adrenalin </w:t>
      </w:r>
      <w:proofErr w:type="spellStart"/>
      <w:r w:rsidRPr="00D37E95">
        <w:rPr>
          <w:rFonts w:ascii="Times New Roman" w:hAnsi="Times New Roman" w:cs="Times New Roman"/>
          <w:iCs/>
          <w:sz w:val="22"/>
          <w:szCs w:val="22"/>
        </w:rPr>
        <w:t>teratogénnek</w:t>
      </w:r>
      <w:proofErr w:type="spellEnd"/>
      <w:r w:rsidRPr="00D37E95">
        <w:rPr>
          <w:rFonts w:ascii="Times New Roman" w:hAnsi="Times New Roman" w:cs="Times New Roman"/>
          <w:iCs/>
          <w:sz w:val="22"/>
          <w:szCs w:val="22"/>
        </w:rPr>
        <w:t xml:space="preserve"> bizonyult.</w:t>
      </w:r>
    </w:p>
    <w:p w14:paraId="2F7A28C4" w14:textId="77777777" w:rsidR="00667323" w:rsidRPr="00D37E95" w:rsidRDefault="00667323" w:rsidP="00D37E95">
      <w:pPr>
        <w:pStyle w:val="Szvegtrzs"/>
        <w:widowControl w:val="0"/>
        <w:suppressAutoHyphens/>
        <w:jc w:val="left"/>
        <w:rPr>
          <w:rFonts w:ascii="Times New Roman" w:hAnsi="Times New Roman" w:cs="Times New Roman"/>
          <w:iCs/>
          <w:sz w:val="22"/>
          <w:szCs w:val="22"/>
        </w:rPr>
      </w:pPr>
      <w:r w:rsidRPr="00D37E95">
        <w:rPr>
          <w:rFonts w:ascii="Times New Roman" w:hAnsi="Times New Roman" w:cs="Times New Roman"/>
          <w:iCs/>
          <w:sz w:val="22"/>
          <w:szCs w:val="22"/>
        </w:rPr>
        <w:t>Kis dózisban adott adrenalin embern</w:t>
      </w:r>
      <w:r w:rsidR="009B211E" w:rsidRPr="00D37E95">
        <w:rPr>
          <w:rFonts w:ascii="Times New Roman" w:hAnsi="Times New Roman" w:cs="Times New Roman"/>
          <w:iCs/>
          <w:sz w:val="22"/>
          <w:szCs w:val="22"/>
        </w:rPr>
        <w:t>él</w:t>
      </w:r>
      <w:r w:rsidRPr="00D37E95">
        <w:rPr>
          <w:rFonts w:ascii="Times New Roman" w:hAnsi="Times New Roman" w:cs="Times New Roman"/>
          <w:iCs/>
          <w:sz w:val="22"/>
          <w:szCs w:val="22"/>
        </w:rPr>
        <w:t xml:space="preserve"> a terhes </w:t>
      </w:r>
      <w:proofErr w:type="spellStart"/>
      <w:r w:rsidRPr="00D37E95">
        <w:rPr>
          <w:rFonts w:ascii="Times New Roman" w:hAnsi="Times New Roman" w:cs="Times New Roman"/>
          <w:iCs/>
          <w:sz w:val="22"/>
          <w:szCs w:val="22"/>
        </w:rPr>
        <w:t>uterust</w:t>
      </w:r>
      <w:proofErr w:type="spellEnd"/>
      <w:r w:rsidRPr="00D37E95">
        <w:rPr>
          <w:rFonts w:ascii="Times New Roman" w:hAnsi="Times New Roman" w:cs="Times New Roman"/>
          <w:iCs/>
          <w:sz w:val="22"/>
          <w:szCs w:val="22"/>
        </w:rPr>
        <w:t xml:space="preserve"> elernyeszti, nagyobb dózis fokozza a méh t</w:t>
      </w:r>
      <w:r w:rsidR="00EC3C7A" w:rsidRPr="00D37E95">
        <w:rPr>
          <w:rFonts w:ascii="Times New Roman" w:hAnsi="Times New Roman" w:cs="Times New Roman"/>
          <w:iCs/>
          <w:sz w:val="22"/>
          <w:szCs w:val="22"/>
        </w:rPr>
        <w:t>e</w:t>
      </w:r>
      <w:r w:rsidRPr="00D37E95">
        <w:rPr>
          <w:rFonts w:ascii="Times New Roman" w:hAnsi="Times New Roman" w:cs="Times New Roman"/>
          <w:iCs/>
          <w:sz w:val="22"/>
          <w:szCs w:val="22"/>
        </w:rPr>
        <w:t>vékenységét.</w:t>
      </w:r>
      <w:r w:rsidR="00925B63" w:rsidRPr="00D37E95">
        <w:rPr>
          <w:rFonts w:ascii="Times New Roman" w:hAnsi="Times New Roman" w:cs="Times New Roman"/>
          <w:iCs/>
          <w:sz w:val="22"/>
          <w:szCs w:val="22"/>
        </w:rPr>
        <w:t xml:space="preserve"> Az adrenalin a béta-2 receptorokon </w:t>
      </w:r>
      <w:r w:rsidR="00526579" w:rsidRPr="00D37E95">
        <w:rPr>
          <w:rFonts w:ascii="Times New Roman" w:hAnsi="Times New Roman" w:cs="Times New Roman"/>
          <w:iCs/>
          <w:sz w:val="22"/>
          <w:szCs w:val="22"/>
        </w:rPr>
        <w:t xml:space="preserve">keresztül hatva </w:t>
      </w:r>
      <w:r w:rsidR="00FD6523" w:rsidRPr="00D37E95">
        <w:rPr>
          <w:rFonts w:ascii="Times New Roman" w:hAnsi="Times New Roman" w:cs="Times New Roman"/>
          <w:iCs/>
          <w:sz w:val="22"/>
          <w:szCs w:val="22"/>
        </w:rPr>
        <w:t>csökkent</w:t>
      </w:r>
      <w:r w:rsidR="002104D9" w:rsidRPr="00D37E95">
        <w:rPr>
          <w:rFonts w:ascii="Times New Roman" w:hAnsi="Times New Roman" w:cs="Times New Roman"/>
          <w:iCs/>
          <w:sz w:val="22"/>
          <w:szCs w:val="22"/>
        </w:rPr>
        <w:t>heti</w:t>
      </w:r>
      <w:r w:rsidR="00FD6523" w:rsidRPr="00D37E95">
        <w:rPr>
          <w:rFonts w:ascii="Times New Roman" w:hAnsi="Times New Roman" w:cs="Times New Roman"/>
          <w:iCs/>
          <w:sz w:val="22"/>
          <w:szCs w:val="22"/>
        </w:rPr>
        <w:t xml:space="preserve"> az </w:t>
      </w:r>
      <w:proofErr w:type="spellStart"/>
      <w:r w:rsidR="00FD6523" w:rsidRPr="00D37E95">
        <w:rPr>
          <w:rFonts w:ascii="Times New Roman" w:hAnsi="Times New Roman" w:cs="Times New Roman"/>
          <w:iCs/>
          <w:sz w:val="22"/>
          <w:szCs w:val="22"/>
        </w:rPr>
        <w:t>oxitocin</w:t>
      </w:r>
      <w:proofErr w:type="spellEnd"/>
      <w:r w:rsidR="00FD6523" w:rsidRPr="00D37E95">
        <w:rPr>
          <w:rFonts w:ascii="Times New Roman" w:hAnsi="Times New Roman" w:cs="Times New Roman"/>
          <w:iCs/>
          <w:sz w:val="22"/>
          <w:szCs w:val="22"/>
        </w:rPr>
        <w:t xml:space="preserve"> méhizomzatra kifejtett hatását, amely késleltetheti a vajúdást. </w:t>
      </w:r>
      <w:proofErr w:type="spellStart"/>
      <w:r w:rsidR="00FD6523" w:rsidRPr="00D37E95">
        <w:rPr>
          <w:rFonts w:ascii="Times New Roman" w:hAnsi="Times New Roman" w:cs="Times New Roman"/>
          <w:iCs/>
          <w:sz w:val="22"/>
          <w:szCs w:val="22"/>
        </w:rPr>
        <w:t>Anafilaxia</w:t>
      </w:r>
      <w:proofErr w:type="spellEnd"/>
      <w:r w:rsidR="00FD6523" w:rsidRPr="00D37E95">
        <w:rPr>
          <w:rFonts w:ascii="Times New Roman" w:hAnsi="Times New Roman" w:cs="Times New Roman"/>
          <w:iCs/>
          <w:sz w:val="22"/>
          <w:szCs w:val="22"/>
        </w:rPr>
        <w:t xml:space="preserve"> által kiváltott alacsony vérnyomás</w:t>
      </w:r>
      <w:r w:rsidR="00D6717C" w:rsidRPr="00D37E95">
        <w:rPr>
          <w:rFonts w:ascii="Times New Roman" w:hAnsi="Times New Roman" w:cs="Times New Roman"/>
          <w:iCs/>
          <w:sz w:val="22"/>
          <w:szCs w:val="22"/>
        </w:rPr>
        <w:t>ú,</w:t>
      </w:r>
      <w:r w:rsidR="00FD6523" w:rsidRPr="00D37E95">
        <w:rPr>
          <w:rFonts w:ascii="Times New Roman" w:hAnsi="Times New Roman" w:cs="Times New Roman"/>
          <w:iCs/>
          <w:sz w:val="22"/>
          <w:szCs w:val="22"/>
        </w:rPr>
        <w:t xml:space="preserve"> terhes nők esetében az adrenalin alkalmazása fokozott figyelmet igényel, mivel az adrenalin érszűkítő hatása méh izomzatában ronthatja a magzat oxigénellátását.</w:t>
      </w:r>
    </w:p>
    <w:p w14:paraId="7C7AB786" w14:textId="77777777" w:rsidR="002104D9" w:rsidRPr="00D37E95" w:rsidRDefault="002104D9" w:rsidP="00D37E95">
      <w:pPr>
        <w:pStyle w:val="Szvegtrzs"/>
        <w:widowControl w:val="0"/>
        <w:suppressAutoHyphens/>
        <w:jc w:val="left"/>
        <w:rPr>
          <w:rFonts w:ascii="Times New Roman" w:hAnsi="Times New Roman" w:cs="Times New Roman"/>
          <w:iCs/>
          <w:sz w:val="22"/>
          <w:szCs w:val="22"/>
        </w:rPr>
      </w:pPr>
    </w:p>
    <w:p w14:paraId="0ADF8519" w14:textId="77777777" w:rsidR="00667323" w:rsidRPr="00D37E95" w:rsidRDefault="00667323" w:rsidP="00D37E95">
      <w:pPr>
        <w:pStyle w:val="Szvegtrzs"/>
        <w:widowControl w:val="0"/>
        <w:suppressAutoHyphens/>
        <w:jc w:val="left"/>
        <w:rPr>
          <w:rFonts w:ascii="Times New Roman" w:hAnsi="Times New Roman" w:cs="Times New Roman"/>
          <w:iCs/>
          <w:sz w:val="22"/>
          <w:szCs w:val="22"/>
        </w:rPr>
      </w:pPr>
      <w:r w:rsidRPr="00D37E95">
        <w:rPr>
          <w:rFonts w:ascii="Times New Roman" w:hAnsi="Times New Roman" w:cs="Times New Roman"/>
          <w:iCs/>
          <w:sz w:val="22"/>
          <w:szCs w:val="22"/>
        </w:rPr>
        <w:t>Kizárólag akkor adható terhes nőnek, ha a várható előny nagyobb a kockázatnál.</w:t>
      </w:r>
    </w:p>
    <w:p w14:paraId="3C01B579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289BAEF0" w14:textId="77777777" w:rsidR="0048619A" w:rsidRPr="00D37E95" w:rsidRDefault="0048619A" w:rsidP="00D37E95">
      <w:pPr>
        <w:suppressAutoHyphens/>
        <w:rPr>
          <w:rFonts w:ascii="Times New Roman" w:hAnsi="Times New Roman" w:cs="Times New Roman"/>
          <w:sz w:val="22"/>
          <w:szCs w:val="22"/>
          <w:u w:val="single"/>
        </w:rPr>
      </w:pPr>
      <w:r w:rsidRPr="00D37E95">
        <w:rPr>
          <w:rFonts w:ascii="Times New Roman" w:hAnsi="Times New Roman" w:cs="Times New Roman"/>
          <w:sz w:val="22"/>
          <w:szCs w:val="22"/>
          <w:u w:val="single"/>
        </w:rPr>
        <w:t>Szoptatás</w:t>
      </w:r>
    </w:p>
    <w:p w14:paraId="7792E7B4" w14:textId="77777777" w:rsidR="00FD6523" w:rsidRPr="00D37E95" w:rsidRDefault="005C6316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 xml:space="preserve">Jelenleg kevés humán adat áll rendelkezésre az adrenalin szoptatásra gyakorolt hatásáról. </w:t>
      </w:r>
      <w:r w:rsidR="0048619A" w:rsidRPr="00D37E95">
        <w:rPr>
          <w:rFonts w:ascii="Times New Roman" w:hAnsi="Times New Roman" w:cs="Times New Roman"/>
          <w:sz w:val="22"/>
          <w:szCs w:val="22"/>
        </w:rPr>
        <w:t xml:space="preserve">Az adrenalin </w:t>
      </w:r>
      <w:proofErr w:type="spellStart"/>
      <w:r w:rsidR="0048619A" w:rsidRPr="00D37E95">
        <w:rPr>
          <w:rFonts w:ascii="Times New Roman" w:hAnsi="Times New Roman" w:cs="Times New Roman"/>
          <w:sz w:val="22"/>
          <w:szCs w:val="22"/>
        </w:rPr>
        <w:t>kiválasztódik</w:t>
      </w:r>
      <w:proofErr w:type="spellEnd"/>
      <w:r w:rsidR="0048619A" w:rsidRPr="00D37E95">
        <w:rPr>
          <w:rFonts w:ascii="Times New Roman" w:hAnsi="Times New Roman" w:cs="Times New Roman"/>
          <w:sz w:val="22"/>
          <w:szCs w:val="22"/>
        </w:rPr>
        <w:t xml:space="preserve"> az anyatejbe, viszont </w:t>
      </w:r>
      <w:proofErr w:type="spellStart"/>
      <w:r w:rsidR="0048619A" w:rsidRPr="00D37E95">
        <w:rPr>
          <w:rFonts w:ascii="Times New Roman" w:hAnsi="Times New Roman" w:cs="Times New Roman"/>
          <w:sz w:val="22"/>
          <w:szCs w:val="22"/>
        </w:rPr>
        <w:t>farmakológiailag</w:t>
      </w:r>
      <w:proofErr w:type="spellEnd"/>
      <w:r w:rsidR="0048619A" w:rsidRPr="00D37E95">
        <w:rPr>
          <w:rFonts w:ascii="Times New Roman" w:hAnsi="Times New Roman" w:cs="Times New Roman"/>
          <w:sz w:val="22"/>
          <w:szCs w:val="22"/>
        </w:rPr>
        <w:t xml:space="preserve"> aktív</w:t>
      </w:r>
      <w:r w:rsidR="00D80497" w:rsidRPr="00D37E95">
        <w:rPr>
          <w:rFonts w:ascii="Times New Roman" w:hAnsi="Times New Roman" w:cs="Times New Roman"/>
          <w:sz w:val="22"/>
          <w:szCs w:val="22"/>
        </w:rPr>
        <w:t xml:space="preserve"> plazmakoncentráció</w:t>
      </w:r>
      <w:r w:rsidR="0048619A" w:rsidRPr="00D37E95">
        <w:rPr>
          <w:rFonts w:ascii="Times New Roman" w:hAnsi="Times New Roman" w:cs="Times New Roman"/>
          <w:sz w:val="22"/>
          <w:szCs w:val="22"/>
        </w:rPr>
        <w:t xml:space="preserve"> nem</w:t>
      </w:r>
      <w:r w:rsidR="00D80497" w:rsidRPr="00D37E95">
        <w:rPr>
          <w:rFonts w:ascii="Times New Roman" w:hAnsi="Times New Roman" w:cs="Times New Roman"/>
          <w:sz w:val="22"/>
          <w:szCs w:val="22"/>
        </w:rPr>
        <w:t xml:space="preserve"> érhető el szájon át.</w:t>
      </w:r>
      <w:r w:rsidR="00FD6523" w:rsidRPr="00D37E95">
        <w:rPr>
          <w:rFonts w:ascii="Times New Roman" w:hAnsi="Times New Roman" w:cs="Times New Roman"/>
          <w:sz w:val="22"/>
          <w:szCs w:val="22"/>
        </w:rPr>
        <w:t xml:space="preserve"> Az adrenalin nagy intravénás </w:t>
      </w:r>
      <w:r w:rsidR="00D6717C" w:rsidRPr="00D37E95">
        <w:rPr>
          <w:rFonts w:ascii="Times New Roman" w:hAnsi="Times New Roman" w:cs="Times New Roman"/>
          <w:sz w:val="22"/>
          <w:szCs w:val="22"/>
        </w:rPr>
        <w:t>dózis</w:t>
      </w:r>
      <w:r w:rsidR="00FD6523" w:rsidRPr="00D37E95">
        <w:rPr>
          <w:rFonts w:ascii="Times New Roman" w:hAnsi="Times New Roman" w:cs="Times New Roman"/>
          <w:sz w:val="22"/>
          <w:szCs w:val="22"/>
        </w:rPr>
        <w:t>a csökkentheti a tejtermelést</w:t>
      </w:r>
      <w:r w:rsidR="00D6717C" w:rsidRPr="00D37E95">
        <w:rPr>
          <w:rFonts w:ascii="Times New Roman" w:hAnsi="Times New Roman" w:cs="Times New Roman"/>
          <w:sz w:val="22"/>
          <w:szCs w:val="22"/>
        </w:rPr>
        <w:t>.</w:t>
      </w:r>
    </w:p>
    <w:p w14:paraId="59CFDF46" w14:textId="77777777" w:rsidR="0048619A" w:rsidRPr="00D37E95" w:rsidRDefault="00FD65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>Az</w:t>
      </w:r>
      <w:r w:rsidR="00D80497" w:rsidRPr="00D37E95">
        <w:rPr>
          <w:rFonts w:ascii="Times New Roman" w:hAnsi="Times New Roman" w:cs="Times New Roman"/>
          <w:sz w:val="22"/>
          <w:szCs w:val="22"/>
        </w:rPr>
        <w:t xml:space="preserve"> adrenalin csak akkor alkalmazható szoptatás alatt, ha ezt a kezelőorvos szükségesnek ítéli.</w:t>
      </w:r>
    </w:p>
    <w:p w14:paraId="16B55613" w14:textId="77777777" w:rsidR="0048619A" w:rsidRPr="00D37E95" w:rsidRDefault="0048619A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45B3E1FB" w14:textId="77777777" w:rsidR="00667323" w:rsidRPr="00D37E95" w:rsidRDefault="00667323" w:rsidP="00D37E95">
      <w:pPr>
        <w:suppressAutoHyphens/>
        <w:ind w:hanging="17"/>
        <w:rPr>
          <w:rFonts w:ascii="Times New Roman" w:hAnsi="Times New Roman" w:cs="Times New Roman"/>
          <w:b/>
          <w:sz w:val="22"/>
          <w:szCs w:val="22"/>
        </w:rPr>
      </w:pPr>
      <w:r w:rsidRPr="00D37E95">
        <w:rPr>
          <w:rFonts w:ascii="Times New Roman" w:hAnsi="Times New Roman" w:cs="Times New Roman"/>
          <w:b/>
          <w:sz w:val="22"/>
          <w:szCs w:val="22"/>
        </w:rPr>
        <w:t>4.7</w:t>
      </w:r>
      <w:r w:rsidRPr="00D37E95">
        <w:rPr>
          <w:rFonts w:ascii="Times New Roman" w:hAnsi="Times New Roman" w:cs="Times New Roman"/>
          <w:b/>
          <w:sz w:val="22"/>
          <w:szCs w:val="22"/>
        </w:rPr>
        <w:tab/>
        <w:t xml:space="preserve">A készítmény hatásai a gépjárművezetéshez és </w:t>
      </w:r>
      <w:r w:rsidR="004D7194" w:rsidRPr="00D37E95">
        <w:rPr>
          <w:rFonts w:ascii="Times New Roman" w:hAnsi="Times New Roman" w:cs="Times New Roman"/>
          <w:b/>
          <w:sz w:val="22"/>
          <w:szCs w:val="22"/>
        </w:rPr>
        <w:t xml:space="preserve">a </w:t>
      </w:r>
      <w:r w:rsidRPr="00D37E95">
        <w:rPr>
          <w:rFonts w:ascii="Times New Roman" w:hAnsi="Times New Roman" w:cs="Times New Roman"/>
          <w:b/>
          <w:sz w:val="22"/>
          <w:szCs w:val="22"/>
        </w:rPr>
        <w:t xml:space="preserve">gépek </w:t>
      </w:r>
      <w:r w:rsidR="00894883" w:rsidRPr="00D37E95">
        <w:rPr>
          <w:rFonts w:ascii="Times New Roman" w:hAnsi="Times New Roman" w:cs="Times New Roman"/>
          <w:b/>
          <w:sz w:val="22"/>
          <w:szCs w:val="22"/>
        </w:rPr>
        <w:t>kezeléséhez</w:t>
      </w:r>
      <w:r w:rsidRPr="00D37E95">
        <w:rPr>
          <w:rFonts w:ascii="Times New Roman" w:hAnsi="Times New Roman" w:cs="Times New Roman"/>
          <w:b/>
          <w:sz w:val="22"/>
          <w:szCs w:val="22"/>
        </w:rPr>
        <w:t xml:space="preserve"> szükséges képességekre</w:t>
      </w:r>
    </w:p>
    <w:p w14:paraId="20F1342D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606B5B97" w14:textId="77777777" w:rsidR="00667323" w:rsidRPr="00D37E95" w:rsidRDefault="00B10BAC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 xml:space="preserve">A készítménynek a gépjárművezetéshez és gépek </w:t>
      </w:r>
      <w:r w:rsidRPr="00D37E95">
        <w:rPr>
          <w:rFonts w:ascii="Times New Roman" w:hAnsi="Times New Roman" w:cs="Times New Roman"/>
          <w:noProof/>
          <w:sz w:val="22"/>
          <w:szCs w:val="22"/>
        </w:rPr>
        <w:t>kezeléséhez</w:t>
      </w:r>
      <w:r w:rsidRPr="00D37E95">
        <w:rPr>
          <w:rFonts w:ascii="Times New Roman" w:hAnsi="Times New Roman" w:cs="Times New Roman"/>
          <w:sz w:val="22"/>
          <w:szCs w:val="22"/>
        </w:rPr>
        <w:t xml:space="preserve"> szükséges képességeket befolyásoló hatásait nem vizsgálták</w:t>
      </w:r>
      <w:r w:rsidR="00E635EF" w:rsidRPr="00D37E95">
        <w:rPr>
          <w:rFonts w:ascii="Times New Roman" w:hAnsi="Times New Roman" w:cs="Times New Roman"/>
          <w:sz w:val="22"/>
          <w:szCs w:val="22"/>
        </w:rPr>
        <w:t>.</w:t>
      </w:r>
    </w:p>
    <w:p w14:paraId="11A5A75F" w14:textId="77777777" w:rsidR="00013A4F" w:rsidRPr="00D37E95" w:rsidRDefault="00013A4F" w:rsidP="00D37E95">
      <w:pPr>
        <w:suppressAutoHyphens/>
        <w:ind w:left="567" w:hanging="567"/>
        <w:rPr>
          <w:rFonts w:ascii="Times New Roman" w:hAnsi="Times New Roman" w:cs="Times New Roman"/>
          <w:bCs/>
          <w:sz w:val="22"/>
          <w:szCs w:val="22"/>
        </w:rPr>
      </w:pPr>
    </w:p>
    <w:p w14:paraId="1B129020" w14:textId="77777777" w:rsidR="00667323" w:rsidRPr="00D37E95" w:rsidRDefault="00667323" w:rsidP="00D37E95">
      <w:pPr>
        <w:suppressAutoHyphens/>
        <w:ind w:left="567" w:hanging="567"/>
        <w:rPr>
          <w:rFonts w:ascii="Times New Roman" w:hAnsi="Times New Roman" w:cs="Times New Roman"/>
          <w:b/>
          <w:sz w:val="22"/>
          <w:szCs w:val="22"/>
        </w:rPr>
      </w:pPr>
      <w:r w:rsidRPr="00D37E95">
        <w:rPr>
          <w:rFonts w:ascii="Times New Roman" w:hAnsi="Times New Roman" w:cs="Times New Roman"/>
          <w:b/>
          <w:sz w:val="22"/>
          <w:szCs w:val="22"/>
        </w:rPr>
        <w:t>4.8</w:t>
      </w:r>
      <w:r w:rsidRPr="00D37E95">
        <w:rPr>
          <w:rFonts w:ascii="Times New Roman" w:hAnsi="Times New Roman" w:cs="Times New Roman"/>
          <w:b/>
          <w:sz w:val="22"/>
          <w:szCs w:val="22"/>
        </w:rPr>
        <w:tab/>
        <w:t>Nemkívánatos hatások, mellékhatások</w:t>
      </w:r>
    </w:p>
    <w:p w14:paraId="322FE056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71BE0C5F" w14:textId="77777777" w:rsidR="00866B0B" w:rsidRPr="00D37E95" w:rsidRDefault="00866B0B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  <w:r w:rsidRPr="00D37E95">
        <w:rPr>
          <w:rFonts w:ascii="Times New Roman" w:hAnsi="Times New Roman" w:cs="Times New Roman"/>
          <w:bCs/>
          <w:sz w:val="22"/>
          <w:szCs w:val="22"/>
        </w:rPr>
        <w:t>A mellékhatások gyakoriságát a következő egyezmény alapján határozták meg:</w:t>
      </w:r>
    </w:p>
    <w:p w14:paraId="22ED7D24" w14:textId="77777777" w:rsidR="00866B0B" w:rsidRPr="00D37E95" w:rsidRDefault="00866B0B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  <w:proofErr w:type="gramStart"/>
      <w:r w:rsidRPr="00D37E95">
        <w:rPr>
          <w:rFonts w:ascii="Times New Roman" w:hAnsi="Times New Roman" w:cs="Times New Roman"/>
          <w:bCs/>
          <w:sz w:val="22"/>
          <w:szCs w:val="22"/>
        </w:rPr>
        <w:t>Nagyon gyakori (≥</w:t>
      </w:r>
      <w:r w:rsidR="00696BA6" w:rsidRPr="00D37E95">
        <w:rPr>
          <w:rFonts w:ascii="Times New Roman" w:hAnsi="Times New Roman" w:cs="Times New Roman"/>
          <w:bCs/>
          <w:sz w:val="22"/>
          <w:szCs w:val="22"/>
        </w:rPr>
        <w:t> </w:t>
      </w:r>
      <w:r w:rsidRPr="00D37E95">
        <w:rPr>
          <w:rFonts w:ascii="Times New Roman" w:hAnsi="Times New Roman" w:cs="Times New Roman"/>
          <w:bCs/>
          <w:sz w:val="22"/>
          <w:szCs w:val="22"/>
        </w:rPr>
        <w:t>1/10), gyakori (≥</w:t>
      </w:r>
      <w:r w:rsidR="00696BA6" w:rsidRPr="00D37E95">
        <w:rPr>
          <w:rFonts w:ascii="Times New Roman" w:hAnsi="Times New Roman" w:cs="Times New Roman"/>
          <w:bCs/>
          <w:sz w:val="22"/>
          <w:szCs w:val="22"/>
        </w:rPr>
        <w:t> </w:t>
      </w:r>
      <w:r w:rsidRPr="00D37E95">
        <w:rPr>
          <w:rFonts w:ascii="Times New Roman" w:hAnsi="Times New Roman" w:cs="Times New Roman"/>
          <w:bCs/>
          <w:sz w:val="22"/>
          <w:szCs w:val="22"/>
        </w:rPr>
        <w:t>1/100 és &lt;</w:t>
      </w:r>
      <w:r w:rsidR="00696BA6" w:rsidRPr="00D37E95">
        <w:rPr>
          <w:rFonts w:ascii="Times New Roman" w:hAnsi="Times New Roman" w:cs="Times New Roman"/>
          <w:bCs/>
          <w:sz w:val="22"/>
          <w:szCs w:val="22"/>
        </w:rPr>
        <w:t> </w:t>
      </w:r>
      <w:r w:rsidRPr="00D37E95">
        <w:rPr>
          <w:rFonts w:ascii="Times New Roman" w:hAnsi="Times New Roman" w:cs="Times New Roman"/>
          <w:bCs/>
          <w:sz w:val="22"/>
          <w:szCs w:val="22"/>
        </w:rPr>
        <w:t>1/10), nem gyakori (≥</w:t>
      </w:r>
      <w:r w:rsidR="00696BA6" w:rsidRPr="00D37E95">
        <w:rPr>
          <w:rFonts w:ascii="Times New Roman" w:hAnsi="Times New Roman" w:cs="Times New Roman"/>
          <w:bCs/>
          <w:sz w:val="22"/>
          <w:szCs w:val="22"/>
        </w:rPr>
        <w:t> </w:t>
      </w:r>
      <w:r w:rsidRPr="00D37E95">
        <w:rPr>
          <w:rFonts w:ascii="Times New Roman" w:hAnsi="Times New Roman" w:cs="Times New Roman"/>
          <w:bCs/>
          <w:sz w:val="22"/>
          <w:szCs w:val="22"/>
        </w:rPr>
        <w:t>1/1000 és &lt;</w:t>
      </w:r>
      <w:r w:rsidR="00696BA6" w:rsidRPr="00D37E95">
        <w:rPr>
          <w:rFonts w:ascii="Times New Roman" w:hAnsi="Times New Roman" w:cs="Times New Roman"/>
          <w:bCs/>
          <w:sz w:val="22"/>
          <w:szCs w:val="22"/>
        </w:rPr>
        <w:t> </w:t>
      </w:r>
      <w:r w:rsidRPr="00D37E95">
        <w:rPr>
          <w:rFonts w:ascii="Times New Roman" w:hAnsi="Times New Roman" w:cs="Times New Roman"/>
          <w:bCs/>
          <w:sz w:val="22"/>
          <w:szCs w:val="22"/>
        </w:rPr>
        <w:t>1/100), ritka (≥</w:t>
      </w:r>
      <w:r w:rsidR="00696BA6" w:rsidRPr="00D37E95">
        <w:rPr>
          <w:rFonts w:ascii="Times New Roman" w:hAnsi="Times New Roman" w:cs="Times New Roman"/>
          <w:bCs/>
          <w:sz w:val="22"/>
          <w:szCs w:val="22"/>
        </w:rPr>
        <w:t> </w:t>
      </w:r>
      <w:r w:rsidRPr="00D37E95">
        <w:rPr>
          <w:rFonts w:ascii="Times New Roman" w:hAnsi="Times New Roman" w:cs="Times New Roman"/>
          <w:bCs/>
          <w:sz w:val="22"/>
          <w:szCs w:val="22"/>
        </w:rPr>
        <w:t>1/10</w:t>
      </w:r>
      <w:r w:rsidR="00947273">
        <w:rPr>
          <w:rFonts w:ascii="Times New Roman" w:hAnsi="Times New Roman" w:cs="Times New Roman"/>
          <w:bCs/>
          <w:sz w:val="22"/>
          <w:szCs w:val="22"/>
        </w:rPr>
        <w:t> </w:t>
      </w:r>
      <w:r w:rsidRPr="00D37E95">
        <w:rPr>
          <w:rFonts w:ascii="Times New Roman" w:hAnsi="Times New Roman" w:cs="Times New Roman"/>
          <w:bCs/>
          <w:sz w:val="22"/>
          <w:szCs w:val="22"/>
        </w:rPr>
        <w:t>000 és &lt;</w:t>
      </w:r>
      <w:r w:rsidR="00696BA6" w:rsidRPr="00D37E95">
        <w:rPr>
          <w:rFonts w:ascii="Times New Roman" w:hAnsi="Times New Roman" w:cs="Times New Roman"/>
          <w:bCs/>
          <w:sz w:val="22"/>
          <w:szCs w:val="22"/>
        </w:rPr>
        <w:t> </w:t>
      </w:r>
      <w:r w:rsidRPr="00D37E95">
        <w:rPr>
          <w:rFonts w:ascii="Times New Roman" w:hAnsi="Times New Roman" w:cs="Times New Roman"/>
          <w:bCs/>
          <w:sz w:val="22"/>
          <w:szCs w:val="22"/>
        </w:rPr>
        <w:t>1/1000), nagyon ritka (&lt;</w:t>
      </w:r>
      <w:r w:rsidR="00696BA6" w:rsidRPr="00D37E95">
        <w:rPr>
          <w:rFonts w:ascii="Times New Roman" w:hAnsi="Times New Roman" w:cs="Times New Roman"/>
          <w:bCs/>
          <w:sz w:val="22"/>
          <w:szCs w:val="22"/>
        </w:rPr>
        <w:t> </w:t>
      </w:r>
      <w:r w:rsidRPr="00D37E95">
        <w:rPr>
          <w:rFonts w:ascii="Times New Roman" w:hAnsi="Times New Roman" w:cs="Times New Roman"/>
          <w:bCs/>
          <w:sz w:val="22"/>
          <w:szCs w:val="22"/>
        </w:rPr>
        <w:t>1/10</w:t>
      </w:r>
      <w:r w:rsidR="00947273">
        <w:rPr>
          <w:rFonts w:ascii="Times New Roman" w:hAnsi="Times New Roman" w:cs="Times New Roman"/>
          <w:bCs/>
          <w:sz w:val="22"/>
          <w:szCs w:val="22"/>
        </w:rPr>
        <w:t> </w:t>
      </w:r>
      <w:r w:rsidRPr="00D37E95">
        <w:rPr>
          <w:rFonts w:ascii="Times New Roman" w:hAnsi="Times New Roman" w:cs="Times New Roman"/>
          <w:bCs/>
          <w:sz w:val="22"/>
          <w:szCs w:val="22"/>
        </w:rPr>
        <w:t>000) és nem ismert (a rendelkezésre álló adatokból a gyakoriság nem állapítható meg).</w:t>
      </w:r>
      <w:proofErr w:type="gramEnd"/>
    </w:p>
    <w:p w14:paraId="0BE6A5D3" w14:textId="77777777" w:rsidR="007B222A" w:rsidRPr="00D37E95" w:rsidRDefault="007B222A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</w:p>
    <w:tbl>
      <w:tblPr>
        <w:tblW w:w="93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80"/>
        <w:gridCol w:w="3482"/>
        <w:gridCol w:w="3320"/>
      </w:tblGrid>
      <w:tr w:rsidR="007B222A" w:rsidRPr="00AF2E79" w14:paraId="667B6438" w14:textId="77777777" w:rsidTr="005A6CD3">
        <w:trPr>
          <w:tblHeader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437AA" w14:textId="77777777" w:rsidR="007B222A" w:rsidRPr="00AF2E79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</w:pPr>
            <w:r w:rsidRPr="00AF2E79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  <w:t>Szervrendszer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84E72" w14:textId="77777777" w:rsidR="007B222A" w:rsidRPr="00AF2E79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</w:pPr>
            <w:r w:rsidRPr="00AF2E79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  <w:t>Mellékhatások (Gyakori)</w:t>
            </w:r>
          </w:p>
        </w:tc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65583" w14:textId="77777777" w:rsidR="007B222A" w:rsidRPr="00AF2E79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</w:pPr>
            <w:r w:rsidRPr="00AF2E79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  <w:t>Mellékhatások (Nem ismert)</w:t>
            </w:r>
          </w:p>
        </w:tc>
      </w:tr>
      <w:tr w:rsidR="007B222A" w:rsidRPr="00AF2E79" w14:paraId="335284E1" w14:textId="77777777" w:rsidTr="005A6CD3"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C0AC2F" w14:textId="77777777" w:rsidR="007B222A" w:rsidRPr="009F248A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</w:pPr>
            <w:r w:rsidRPr="009F248A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  <w:t>Anyagcsere- és táplálkozási betegségek és tünetek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A59DF" w14:textId="77777777" w:rsidR="007B222A" w:rsidRPr="009F248A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</w:pPr>
          </w:p>
        </w:tc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768ED6" w14:textId="77777777" w:rsidR="007B222A" w:rsidRPr="00AF2E79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</w:pPr>
            <w:proofErr w:type="spellStart"/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hyperglycemia</w:t>
            </w:r>
            <w:proofErr w:type="spellEnd"/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 xml:space="preserve">, </w:t>
            </w:r>
            <w:proofErr w:type="spellStart"/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hypokal</w:t>
            </w:r>
            <w:r w:rsidR="00D6717C"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a</w:t>
            </w:r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emia</w:t>
            </w:r>
            <w:proofErr w:type="spellEnd"/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 xml:space="preserve">, metabolikus </w:t>
            </w:r>
            <w:proofErr w:type="spellStart"/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acidosis</w:t>
            </w:r>
            <w:proofErr w:type="spellEnd"/>
          </w:p>
        </w:tc>
      </w:tr>
      <w:tr w:rsidR="007B222A" w:rsidRPr="00AF2E79" w14:paraId="519AF073" w14:textId="77777777" w:rsidTr="005A6CD3"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07D1B" w14:textId="77777777" w:rsidR="007B222A" w:rsidRPr="00AF2E79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</w:pPr>
            <w:r w:rsidRPr="00AF2E79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  <w:t>Pszichiátriai kórképek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C7F0E" w14:textId="77777777" w:rsidR="007B222A" w:rsidRPr="00AF2E79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szorongás</w:t>
            </w:r>
          </w:p>
        </w:tc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2F482" w14:textId="77777777" w:rsidR="007B222A" w:rsidRPr="00AF2E79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izgatottság</w:t>
            </w:r>
          </w:p>
        </w:tc>
      </w:tr>
      <w:tr w:rsidR="007B222A" w:rsidRPr="00AF2E79" w14:paraId="626EBD37" w14:textId="77777777" w:rsidTr="005A6CD3"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741B8" w14:textId="77777777" w:rsidR="007B222A" w:rsidRPr="00AF2E79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</w:pPr>
            <w:r w:rsidRPr="00AF2E79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  <w:t>Idegrendszeri betegségek és tünetek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116CB" w14:textId="77777777" w:rsidR="007B222A" w:rsidRPr="00AF2E79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 xml:space="preserve">fejfájás, </w:t>
            </w:r>
            <w:proofErr w:type="spellStart"/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tremor</w:t>
            </w:r>
            <w:proofErr w:type="spellEnd"/>
          </w:p>
        </w:tc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4599E" w14:textId="77777777" w:rsidR="007B222A" w:rsidRPr="00AF2E79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szédülés, idegesség</w:t>
            </w:r>
          </w:p>
        </w:tc>
      </w:tr>
      <w:tr w:rsidR="007B222A" w:rsidRPr="00AF2E79" w14:paraId="3D765CBC" w14:textId="77777777" w:rsidTr="005A6CD3"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DD75F" w14:textId="77777777" w:rsidR="007B222A" w:rsidRPr="00AF2E79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sz w:val="22"/>
                <w:szCs w:val="22"/>
                <w:lang w:eastAsia="hu-HU"/>
              </w:rPr>
            </w:pPr>
            <w:r w:rsidRPr="009F248A">
              <w:rPr>
                <w:rFonts w:ascii="Times New Roman" w:hAnsi="Times New Roman" w:cs="Times New Roman"/>
                <w:b/>
                <w:sz w:val="22"/>
                <w:szCs w:val="22"/>
                <w:lang w:eastAsia="hu-HU"/>
              </w:rPr>
              <w:t>Szívbetegségek és a szívvel kapcsolatos tünetek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C4309" w14:textId="77777777" w:rsidR="007B222A" w:rsidRPr="00AF2E79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</w:pPr>
            <w:proofErr w:type="spellStart"/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tachycardia</w:t>
            </w:r>
            <w:proofErr w:type="spellEnd"/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 xml:space="preserve">, </w:t>
            </w:r>
            <w:proofErr w:type="spellStart"/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palpitatio</w:t>
            </w:r>
            <w:proofErr w:type="spellEnd"/>
          </w:p>
        </w:tc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47CD8" w14:textId="77777777" w:rsidR="007B222A" w:rsidRPr="00AF2E79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 xml:space="preserve">szívritmuszavarok, mellkasi fájdalom, </w:t>
            </w:r>
            <w:proofErr w:type="spellStart"/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ventricularis</w:t>
            </w:r>
            <w:proofErr w:type="spellEnd"/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 xml:space="preserve"> </w:t>
            </w:r>
            <w:proofErr w:type="spellStart"/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extrasystole</w:t>
            </w:r>
            <w:proofErr w:type="spellEnd"/>
            <w:r w:rsidR="00F86A50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 xml:space="preserve">, </w:t>
            </w:r>
            <w:proofErr w:type="spellStart"/>
            <w:r w:rsidR="00947273" w:rsidRPr="00947273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myocardialis</w:t>
            </w:r>
            <w:proofErr w:type="spellEnd"/>
            <w:r w:rsidR="00947273" w:rsidRPr="00947273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 xml:space="preserve"> </w:t>
            </w:r>
            <w:proofErr w:type="spellStart"/>
            <w:r w:rsidR="00947273" w:rsidRPr="00947273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infarctus</w:t>
            </w:r>
            <w:proofErr w:type="spellEnd"/>
          </w:p>
        </w:tc>
      </w:tr>
      <w:tr w:rsidR="007B222A" w:rsidRPr="00AF2E79" w14:paraId="70DC7A27" w14:textId="77777777" w:rsidTr="005A6CD3"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0724A" w14:textId="77777777" w:rsidR="007B222A" w:rsidRPr="00AF2E79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</w:pPr>
            <w:r w:rsidRPr="00AF2E79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  <w:t>Érbetegségek és tünetek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D3A20" w14:textId="77777777" w:rsidR="007B222A" w:rsidRPr="00AF2E79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</w:pPr>
            <w:proofErr w:type="spellStart"/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hypertonia</w:t>
            </w:r>
            <w:proofErr w:type="spellEnd"/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 xml:space="preserve"> </w:t>
            </w:r>
          </w:p>
        </w:tc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BD524" w14:textId="77777777" w:rsidR="007B222A" w:rsidRPr="00AF2E79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 xml:space="preserve">stroke, érgörcs </w:t>
            </w:r>
          </w:p>
        </w:tc>
      </w:tr>
      <w:tr w:rsidR="007B222A" w:rsidRPr="00AF2E79" w14:paraId="538F3C5C" w14:textId="77777777" w:rsidTr="005A6CD3"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70D39" w14:textId="77777777" w:rsidR="007B222A" w:rsidRPr="00AF2E79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</w:pPr>
            <w:r w:rsidRPr="00AF2E79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  <w:t xml:space="preserve">Légzőrendszeri, mellkasi és </w:t>
            </w:r>
            <w:proofErr w:type="spellStart"/>
            <w:r w:rsidRPr="00AF2E79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  <w:t>mediastinalis</w:t>
            </w:r>
            <w:proofErr w:type="spellEnd"/>
            <w:r w:rsidRPr="00AF2E79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  <w:t xml:space="preserve"> </w:t>
            </w:r>
            <w:r w:rsidRPr="00AF2E79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  <w:lastRenderedPageBreak/>
              <w:t>betegségek és tünetek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322A5" w14:textId="77777777" w:rsidR="007B222A" w:rsidRPr="00AF2E79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</w:pPr>
            <w:proofErr w:type="spellStart"/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lastRenderedPageBreak/>
              <w:t>dyspnoe</w:t>
            </w:r>
            <w:proofErr w:type="spellEnd"/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,</w:t>
            </w:r>
            <w:r w:rsidR="00AA681D"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 xml:space="preserve"> </w:t>
            </w:r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tüdőödéma</w:t>
            </w:r>
          </w:p>
        </w:tc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4CCBD" w14:textId="77777777" w:rsidR="007B222A" w:rsidRPr="00AF2E79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</w:pPr>
          </w:p>
        </w:tc>
      </w:tr>
      <w:tr w:rsidR="007B222A" w:rsidRPr="00AF2E79" w14:paraId="1CB1B56C" w14:textId="77777777" w:rsidTr="005A6CD3"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B7D20" w14:textId="77777777" w:rsidR="007B222A" w:rsidRPr="00AF2E79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</w:pPr>
            <w:r w:rsidRPr="00AF2E79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  <w:t>Emésztőrendszeri betegségek és tünetek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BF717" w14:textId="77777777" w:rsidR="007B222A" w:rsidRPr="00AF2E79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hányinger, hányás</w:t>
            </w:r>
          </w:p>
        </w:tc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2E541" w14:textId="77777777" w:rsidR="007B222A" w:rsidRPr="00AF2E79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</w:pPr>
          </w:p>
        </w:tc>
      </w:tr>
      <w:tr w:rsidR="002B6E0D" w:rsidRPr="00AF2E79" w14:paraId="2A09F1AD" w14:textId="77777777" w:rsidTr="005A6CD3"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9BCA9" w14:textId="77777777" w:rsidR="002B6E0D" w:rsidRPr="009F248A" w:rsidRDefault="002B6E0D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</w:pPr>
            <w:r w:rsidRPr="00AF2E79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  <w:t>Bőr és bőr alatti szöveti betegségek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783BA" w14:textId="77777777" w:rsidR="002B6E0D" w:rsidRPr="009F248A" w:rsidRDefault="00C6786B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</w:pPr>
            <w:proofErr w:type="spellStart"/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hyperhidrosis</w:t>
            </w:r>
            <w:proofErr w:type="spellEnd"/>
          </w:p>
        </w:tc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5325D" w14:textId="77777777" w:rsidR="002B6E0D" w:rsidRPr="00AF2E79" w:rsidRDefault="00C6786B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</w:pPr>
            <w:proofErr w:type="spellStart"/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bőrnecrosis</w:t>
            </w:r>
            <w:proofErr w:type="spellEnd"/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 xml:space="preserve">, </w:t>
            </w:r>
            <w:proofErr w:type="spellStart"/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gangrena</w:t>
            </w:r>
            <w:proofErr w:type="spellEnd"/>
          </w:p>
        </w:tc>
      </w:tr>
      <w:tr w:rsidR="002B6E0D" w:rsidRPr="00AF2E79" w14:paraId="0B23B4BC" w14:textId="77777777" w:rsidTr="005A6CD3"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95628" w14:textId="77777777" w:rsidR="002B6E0D" w:rsidRPr="009F248A" w:rsidRDefault="002B6E0D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</w:pPr>
            <w:r w:rsidRPr="009F248A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  <w:t>Vese- és húgyúti betegségek és tünetek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B3457" w14:textId="77777777" w:rsidR="002B6E0D" w:rsidRPr="009F248A" w:rsidRDefault="002B6E0D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</w:pPr>
          </w:p>
        </w:tc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3D874" w14:textId="77777777" w:rsidR="002B6E0D" w:rsidRPr="00AF2E79" w:rsidRDefault="002B6E0D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</w:pPr>
            <w:proofErr w:type="spellStart"/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veseischaemia</w:t>
            </w:r>
            <w:proofErr w:type="spellEnd"/>
          </w:p>
        </w:tc>
      </w:tr>
      <w:tr w:rsidR="002B6E0D" w:rsidRPr="00AF2E79" w14:paraId="5D0F8540" w14:textId="77777777" w:rsidTr="005A6CD3"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D9348F" w14:textId="77777777" w:rsidR="002B6E0D" w:rsidRPr="009F248A" w:rsidRDefault="002B6E0D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</w:pPr>
            <w:r w:rsidRPr="009F248A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  <w:t>Általános tünetek, az alkalmazás helyén fellépő reakciók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24EDA" w14:textId="77777777" w:rsidR="002B6E0D" w:rsidRPr="009F248A" w:rsidRDefault="00C6786B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gyengeség</w:t>
            </w:r>
          </w:p>
        </w:tc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7F99B" w14:textId="77777777" w:rsidR="002B6E0D" w:rsidRPr="00AF2E79" w:rsidRDefault="002B6E0D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</w:pPr>
          </w:p>
        </w:tc>
      </w:tr>
      <w:tr w:rsidR="00F27A99" w:rsidRPr="00AF2E79" w14:paraId="4945D189" w14:textId="77777777" w:rsidTr="005A6CD3"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7CF34" w14:textId="77777777" w:rsidR="00F27A99" w:rsidRPr="009F248A" w:rsidRDefault="002B6E0D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</w:pPr>
            <w:r w:rsidRPr="00AF2E79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  <w:t>Laboratóriumi és egyéb vizsgálatok eredményei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4C766" w14:textId="77777777" w:rsidR="00F27A99" w:rsidRPr="009F248A" w:rsidRDefault="00F27A99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</w:pPr>
          </w:p>
        </w:tc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24ECC" w14:textId="77777777" w:rsidR="00F27A99" w:rsidRPr="00AF2E79" w:rsidRDefault="00C6786B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 xml:space="preserve">emelkedett </w:t>
            </w:r>
            <w:proofErr w:type="spellStart"/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aminotranszferáz</w:t>
            </w:r>
            <w:proofErr w:type="spellEnd"/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 xml:space="preserve"> érték, emelkedett aszpartát-</w:t>
            </w:r>
            <w:proofErr w:type="spellStart"/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aminotranszferáz</w:t>
            </w:r>
            <w:proofErr w:type="spellEnd"/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 xml:space="preserve"> érték</w:t>
            </w:r>
          </w:p>
        </w:tc>
      </w:tr>
      <w:tr w:rsidR="007B222A" w:rsidRPr="00AF2E79" w14:paraId="692BB809" w14:textId="77777777" w:rsidTr="005A6CD3"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843E21" w14:textId="77777777" w:rsidR="007B222A" w:rsidRPr="009F248A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</w:pPr>
            <w:r w:rsidRPr="009F248A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hu-HU"/>
              </w:rPr>
              <w:t>Sérülés, mérgezés és külső okok bizonyos következményei</w:t>
            </w:r>
          </w:p>
        </w:tc>
        <w:tc>
          <w:tcPr>
            <w:tcW w:w="3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024CB" w14:textId="77777777" w:rsidR="007B222A" w:rsidRPr="009F248A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</w:pPr>
          </w:p>
        </w:tc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0716A" w14:textId="77777777" w:rsidR="007B222A" w:rsidRPr="00AF2E79" w:rsidRDefault="007B222A" w:rsidP="00D37E95">
            <w:pPr>
              <w:suppressAutoHyphens/>
              <w:autoSpaceDE/>
              <w:ind w:left="360"/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</w:pPr>
            <w:r w:rsidRPr="00AF2E79">
              <w:rPr>
                <w:rFonts w:ascii="Times New Roman" w:hAnsi="Times New Roman" w:cs="Times New Roman"/>
                <w:bCs/>
                <w:sz w:val="22"/>
                <w:szCs w:val="22"/>
                <w:lang w:eastAsia="hu-HU"/>
              </w:rPr>
              <w:t>szöveti sérülés</w:t>
            </w:r>
          </w:p>
        </w:tc>
      </w:tr>
    </w:tbl>
    <w:p w14:paraId="4D402AE1" w14:textId="77777777" w:rsidR="00D46794" w:rsidRPr="00D37E95" w:rsidRDefault="00D46794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31B9CC03" w14:textId="77777777" w:rsidR="009026D7" w:rsidRPr="00D37E95" w:rsidRDefault="009026D7" w:rsidP="00D37E95">
      <w:pPr>
        <w:suppressAutoHyphens/>
        <w:rPr>
          <w:rFonts w:ascii="Times New Roman" w:hAnsi="Times New Roman" w:cs="Times New Roman"/>
          <w:sz w:val="22"/>
          <w:szCs w:val="22"/>
          <w:u w:val="single"/>
        </w:rPr>
      </w:pPr>
      <w:r w:rsidRPr="00D37E95">
        <w:rPr>
          <w:rFonts w:ascii="Times New Roman" w:hAnsi="Times New Roman" w:cs="Times New Roman"/>
          <w:sz w:val="22"/>
          <w:szCs w:val="22"/>
          <w:u w:val="single"/>
        </w:rPr>
        <w:t>Feltételezett mellékhatások bejelentése</w:t>
      </w:r>
    </w:p>
    <w:p w14:paraId="3FD45380" w14:textId="77777777" w:rsidR="003C4E5E" w:rsidRPr="00D37E95" w:rsidRDefault="009026D7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4F94291F" w14:textId="487183D8" w:rsidR="009026D7" w:rsidRPr="00D37E95" w:rsidRDefault="009026D7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11" w:history="1">
        <w:r w:rsidR="004D7194" w:rsidRPr="00E432E5">
          <w:rPr>
            <w:rStyle w:val="Hiperhivatkozs"/>
            <w:rFonts w:ascii="Times New Roman" w:hAnsi="Times New Roman"/>
            <w:sz w:val="22"/>
            <w:szCs w:val="22"/>
            <w:highlight w:val="lightGray"/>
          </w:rPr>
          <w:t>V. függelékben</w:t>
        </w:r>
      </w:hyperlink>
      <w:r w:rsidR="004D7194" w:rsidRPr="00D37E95">
        <w:rPr>
          <w:rFonts w:ascii="Times New Roman" w:hAnsi="Times New Roman" w:cs="Times New Roman"/>
          <w:sz w:val="22"/>
          <w:szCs w:val="22"/>
        </w:rPr>
        <w:t xml:space="preserve"> </w:t>
      </w:r>
      <w:r w:rsidRPr="00D37E95">
        <w:rPr>
          <w:rFonts w:ascii="Times New Roman" w:hAnsi="Times New Roman" w:cs="Times New Roman"/>
          <w:sz w:val="22"/>
          <w:szCs w:val="22"/>
        </w:rPr>
        <w:t>található elérhetőségek valamelyikén keresztül</w:t>
      </w:r>
      <w:r w:rsidR="00DE3F24" w:rsidRPr="00D37E95">
        <w:rPr>
          <w:rFonts w:ascii="Times New Roman" w:hAnsi="Times New Roman" w:cs="Times New Roman"/>
          <w:sz w:val="22"/>
          <w:szCs w:val="22"/>
        </w:rPr>
        <w:t>.</w:t>
      </w:r>
    </w:p>
    <w:p w14:paraId="01FA5904" w14:textId="77777777" w:rsidR="0003100A" w:rsidRPr="00D37E95" w:rsidRDefault="0003100A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7C359E41" w14:textId="77777777" w:rsidR="00667323" w:rsidRPr="00D37E95" w:rsidRDefault="00667323" w:rsidP="00D37E95">
      <w:pPr>
        <w:suppressAutoHyphens/>
        <w:ind w:left="567" w:hanging="567"/>
        <w:rPr>
          <w:rFonts w:ascii="Times New Roman" w:hAnsi="Times New Roman" w:cs="Times New Roman"/>
          <w:b/>
          <w:bCs/>
          <w:sz w:val="22"/>
          <w:szCs w:val="22"/>
        </w:rPr>
      </w:pPr>
      <w:r w:rsidRPr="00D37E95">
        <w:rPr>
          <w:rFonts w:ascii="Times New Roman" w:hAnsi="Times New Roman" w:cs="Times New Roman"/>
          <w:b/>
          <w:bCs/>
          <w:sz w:val="22"/>
          <w:szCs w:val="22"/>
        </w:rPr>
        <w:t>4.9</w:t>
      </w:r>
      <w:r w:rsidRPr="00D37E95">
        <w:rPr>
          <w:rFonts w:ascii="Times New Roman" w:hAnsi="Times New Roman" w:cs="Times New Roman"/>
          <w:b/>
          <w:bCs/>
          <w:sz w:val="22"/>
          <w:szCs w:val="22"/>
        </w:rPr>
        <w:tab/>
        <w:t>Túladagolás</w:t>
      </w:r>
    </w:p>
    <w:p w14:paraId="30051F79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4F95391A" w14:textId="77777777" w:rsidR="00F86A50" w:rsidRDefault="00667323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  <w:r w:rsidRPr="00D37E95">
        <w:rPr>
          <w:rFonts w:ascii="Times New Roman" w:hAnsi="Times New Roman" w:cs="Times New Roman"/>
          <w:bCs/>
          <w:sz w:val="22"/>
          <w:szCs w:val="22"/>
        </w:rPr>
        <w:t>Nagy dózisú, illetve gyors iv. adrenalin adagolás mellett előforduló legsúlyosabb szövődmény a hirtelen vérnyom</w:t>
      </w:r>
      <w:r w:rsidR="00F24A35" w:rsidRPr="00D37E95">
        <w:rPr>
          <w:rFonts w:ascii="Times New Roman" w:hAnsi="Times New Roman" w:cs="Times New Roman"/>
          <w:bCs/>
          <w:sz w:val="22"/>
          <w:szCs w:val="22"/>
        </w:rPr>
        <w:t>ás-em</w:t>
      </w:r>
      <w:r w:rsidRPr="00D37E95">
        <w:rPr>
          <w:rFonts w:ascii="Times New Roman" w:hAnsi="Times New Roman" w:cs="Times New Roman"/>
          <w:bCs/>
          <w:sz w:val="22"/>
          <w:szCs w:val="22"/>
        </w:rPr>
        <w:t xml:space="preserve">elkedés miatt bekövetkező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subarachnoid</w:t>
      </w:r>
      <w:r w:rsidR="005035E3" w:rsidRPr="00D37E95">
        <w:rPr>
          <w:rFonts w:ascii="Times New Roman" w:hAnsi="Times New Roman" w:cs="Times New Roman"/>
          <w:bCs/>
          <w:sz w:val="22"/>
          <w:szCs w:val="22"/>
        </w:rPr>
        <w:t>ea</w:t>
      </w:r>
      <w:r w:rsidRPr="00D37E95">
        <w:rPr>
          <w:rFonts w:ascii="Times New Roman" w:hAnsi="Times New Roman" w:cs="Times New Roman"/>
          <w:bCs/>
          <w:sz w:val="22"/>
          <w:szCs w:val="22"/>
        </w:rPr>
        <w:t>lis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 vérzés, más es</w:t>
      </w:r>
      <w:r w:rsidR="004E2888" w:rsidRPr="00D37E95">
        <w:rPr>
          <w:rFonts w:ascii="Times New Roman" w:hAnsi="Times New Roman" w:cs="Times New Roman"/>
          <w:bCs/>
          <w:sz w:val="22"/>
          <w:szCs w:val="22"/>
        </w:rPr>
        <w:t>e</w:t>
      </w:r>
      <w:r w:rsidRPr="00D37E95">
        <w:rPr>
          <w:rFonts w:ascii="Times New Roman" w:hAnsi="Times New Roman" w:cs="Times New Roman"/>
          <w:bCs/>
          <w:sz w:val="22"/>
          <w:szCs w:val="22"/>
        </w:rPr>
        <w:t xml:space="preserve">tekben kamrai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arr</w:t>
      </w:r>
      <w:r w:rsidR="00A43754" w:rsidRPr="00D37E95">
        <w:rPr>
          <w:rFonts w:ascii="Times New Roman" w:hAnsi="Times New Roman" w:cs="Times New Roman"/>
          <w:bCs/>
          <w:sz w:val="22"/>
          <w:szCs w:val="22"/>
        </w:rPr>
        <w:t>h</w:t>
      </w:r>
      <w:r w:rsidRPr="00D37E95">
        <w:rPr>
          <w:rFonts w:ascii="Times New Roman" w:hAnsi="Times New Roman" w:cs="Times New Roman"/>
          <w:bCs/>
          <w:sz w:val="22"/>
          <w:szCs w:val="22"/>
        </w:rPr>
        <w:t>ythmiák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>, tüdő</w:t>
      </w:r>
      <w:r w:rsidR="00DB66EA">
        <w:rPr>
          <w:rFonts w:ascii="Times New Roman" w:hAnsi="Times New Roman" w:cs="Times New Roman"/>
          <w:bCs/>
          <w:sz w:val="22"/>
          <w:szCs w:val="22"/>
        </w:rPr>
        <w:t>ö</w:t>
      </w:r>
      <w:r w:rsidRPr="00D37E95">
        <w:rPr>
          <w:rFonts w:ascii="Times New Roman" w:hAnsi="Times New Roman" w:cs="Times New Roman"/>
          <w:bCs/>
          <w:sz w:val="22"/>
          <w:szCs w:val="22"/>
        </w:rPr>
        <w:t>d</w:t>
      </w:r>
      <w:r w:rsidR="00DB66EA">
        <w:rPr>
          <w:rFonts w:ascii="Times New Roman" w:hAnsi="Times New Roman" w:cs="Times New Roman"/>
          <w:bCs/>
          <w:sz w:val="22"/>
          <w:szCs w:val="22"/>
        </w:rPr>
        <w:t>é</w:t>
      </w:r>
      <w:r w:rsidRPr="00D37E95">
        <w:rPr>
          <w:rFonts w:ascii="Times New Roman" w:hAnsi="Times New Roman" w:cs="Times New Roman"/>
          <w:bCs/>
          <w:sz w:val="22"/>
          <w:szCs w:val="22"/>
        </w:rPr>
        <w:t>ma</w:t>
      </w:r>
      <w:r w:rsidR="00F86A50">
        <w:rPr>
          <w:rFonts w:ascii="Times New Roman" w:hAnsi="Times New Roman" w:cs="Times New Roman"/>
          <w:bCs/>
          <w:sz w:val="22"/>
          <w:szCs w:val="22"/>
        </w:rPr>
        <w:t>,</w:t>
      </w:r>
      <w:r w:rsidRPr="00D37E95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F86A50">
        <w:rPr>
          <w:rFonts w:ascii="Times New Roman" w:hAnsi="Times New Roman" w:cs="Times New Roman"/>
          <w:bCs/>
          <w:sz w:val="22"/>
          <w:szCs w:val="22"/>
        </w:rPr>
        <w:t xml:space="preserve">valamint </w:t>
      </w:r>
      <w:r w:rsidR="00F86A50" w:rsidRPr="00F86A50">
        <w:rPr>
          <w:rFonts w:ascii="Times New Roman" w:hAnsi="Times New Roman" w:cs="Times New Roman"/>
          <w:bCs/>
          <w:sz w:val="22"/>
          <w:szCs w:val="22"/>
        </w:rPr>
        <w:t xml:space="preserve">az adrenalin erős érösszehúzó hatása miatt a túladagolás </w:t>
      </w:r>
      <w:proofErr w:type="spellStart"/>
      <w:r w:rsidR="00947273" w:rsidRPr="00947273">
        <w:rPr>
          <w:rFonts w:ascii="Times New Roman" w:hAnsi="Times New Roman" w:cs="Times New Roman"/>
          <w:bCs/>
          <w:sz w:val="22"/>
          <w:szCs w:val="22"/>
        </w:rPr>
        <w:t>myocardialis</w:t>
      </w:r>
      <w:proofErr w:type="spellEnd"/>
      <w:r w:rsidR="00947273" w:rsidRPr="00947273">
        <w:rPr>
          <w:rFonts w:ascii="Times New Roman" w:hAnsi="Times New Roman" w:cs="Times New Roman"/>
          <w:bCs/>
          <w:sz w:val="22"/>
          <w:szCs w:val="22"/>
        </w:rPr>
        <w:t xml:space="preserve"> </w:t>
      </w:r>
      <w:proofErr w:type="spellStart"/>
      <w:r w:rsidR="00947273" w:rsidRPr="00947273">
        <w:rPr>
          <w:rFonts w:ascii="Times New Roman" w:hAnsi="Times New Roman" w:cs="Times New Roman"/>
          <w:bCs/>
          <w:sz w:val="22"/>
          <w:szCs w:val="22"/>
        </w:rPr>
        <w:t>infarctus</w:t>
      </w:r>
      <w:r w:rsidR="00947273">
        <w:rPr>
          <w:rFonts w:ascii="Times New Roman" w:hAnsi="Times New Roman" w:cs="Times New Roman"/>
          <w:bCs/>
          <w:sz w:val="22"/>
          <w:szCs w:val="22"/>
        </w:rPr>
        <w:t>t</w:t>
      </w:r>
      <w:proofErr w:type="spellEnd"/>
      <w:r w:rsidR="00F86A50" w:rsidRPr="00F86A50">
        <w:rPr>
          <w:rFonts w:ascii="Times New Roman" w:hAnsi="Times New Roman" w:cs="Times New Roman"/>
          <w:bCs/>
          <w:sz w:val="22"/>
          <w:szCs w:val="22"/>
        </w:rPr>
        <w:t xml:space="preserve"> okozhat.</w:t>
      </w:r>
    </w:p>
    <w:p w14:paraId="2ABC739D" w14:textId="77777777" w:rsidR="00F86A50" w:rsidRDefault="00F86A50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</w:p>
    <w:p w14:paraId="1AAC075C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  <w:r w:rsidRPr="00D37E95">
        <w:rPr>
          <w:rFonts w:ascii="Times New Roman" w:hAnsi="Times New Roman" w:cs="Times New Roman"/>
          <w:bCs/>
          <w:sz w:val="22"/>
          <w:szCs w:val="22"/>
        </w:rPr>
        <w:t xml:space="preserve">Gyors hatású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vasodilatátorok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 xml:space="preserve">, pl. nitrátok, 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nitroprusszid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>-</w:t>
      </w:r>
      <w:r w:rsidR="009B211E" w:rsidRPr="00D37E95">
        <w:rPr>
          <w:rFonts w:ascii="Times New Roman" w:hAnsi="Times New Roman" w:cs="Times New Roman"/>
          <w:bCs/>
          <w:sz w:val="22"/>
          <w:szCs w:val="22"/>
        </w:rPr>
        <w:t>nátrium</w:t>
      </w:r>
      <w:r w:rsidRPr="00D37E95">
        <w:rPr>
          <w:rFonts w:ascii="Times New Roman" w:hAnsi="Times New Roman" w:cs="Times New Roman"/>
          <w:bCs/>
          <w:sz w:val="22"/>
          <w:szCs w:val="22"/>
        </w:rPr>
        <w:t>, és alfa-</w:t>
      </w:r>
      <w:proofErr w:type="spellStart"/>
      <w:r w:rsidRPr="00D37E95">
        <w:rPr>
          <w:rFonts w:ascii="Times New Roman" w:hAnsi="Times New Roman" w:cs="Times New Roman"/>
          <w:bCs/>
          <w:sz w:val="22"/>
          <w:szCs w:val="22"/>
        </w:rPr>
        <w:t>adrenerg</w:t>
      </w:r>
      <w:proofErr w:type="spellEnd"/>
      <w:r w:rsidR="00D6717C" w:rsidRPr="00D37E95">
        <w:rPr>
          <w:rFonts w:ascii="Times New Roman" w:hAnsi="Times New Roman" w:cs="Times New Roman"/>
          <w:bCs/>
          <w:sz w:val="22"/>
          <w:szCs w:val="22"/>
        </w:rPr>
        <w:t>-</w:t>
      </w:r>
      <w:r w:rsidRPr="00D37E95">
        <w:rPr>
          <w:rFonts w:ascii="Times New Roman" w:hAnsi="Times New Roman" w:cs="Times New Roman"/>
          <w:bCs/>
          <w:sz w:val="22"/>
          <w:szCs w:val="22"/>
        </w:rPr>
        <w:t>blokkolók adása javasolt a vérnyomás csökkentésére.</w:t>
      </w:r>
    </w:p>
    <w:p w14:paraId="54A3062C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</w:p>
    <w:p w14:paraId="0D30B734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</w:p>
    <w:p w14:paraId="20F10AFA" w14:textId="77777777" w:rsidR="00667323" w:rsidRPr="00D37E95" w:rsidRDefault="00667323" w:rsidP="00D37E95">
      <w:pPr>
        <w:suppressAutoHyphens/>
        <w:ind w:left="567" w:hanging="567"/>
        <w:rPr>
          <w:rFonts w:ascii="Times New Roman" w:hAnsi="Times New Roman" w:cs="Times New Roman"/>
          <w:b/>
          <w:sz w:val="22"/>
          <w:szCs w:val="22"/>
        </w:rPr>
      </w:pPr>
      <w:r w:rsidRPr="00D37E95">
        <w:rPr>
          <w:rFonts w:ascii="Times New Roman" w:hAnsi="Times New Roman" w:cs="Times New Roman"/>
          <w:b/>
          <w:sz w:val="22"/>
          <w:szCs w:val="22"/>
        </w:rPr>
        <w:t>5.</w:t>
      </w:r>
      <w:r w:rsidRPr="00D37E95">
        <w:rPr>
          <w:rFonts w:ascii="Times New Roman" w:hAnsi="Times New Roman" w:cs="Times New Roman"/>
          <w:b/>
          <w:sz w:val="22"/>
          <w:szCs w:val="22"/>
        </w:rPr>
        <w:tab/>
        <w:t>FARMAKOLÓGIAI TULAJDONSÁGOK</w:t>
      </w:r>
    </w:p>
    <w:p w14:paraId="5A3EDE6D" w14:textId="77777777" w:rsidR="005E4006" w:rsidRPr="00D37E95" w:rsidRDefault="005E4006" w:rsidP="00D37E95">
      <w:pPr>
        <w:suppressAutoHyphens/>
        <w:ind w:left="567" w:hanging="567"/>
        <w:rPr>
          <w:rFonts w:ascii="Times New Roman" w:hAnsi="Times New Roman" w:cs="Times New Roman"/>
          <w:sz w:val="22"/>
          <w:szCs w:val="22"/>
        </w:rPr>
      </w:pPr>
    </w:p>
    <w:p w14:paraId="38E7F1FC" w14:textId="77777777" w:rsidR="00667323" w:rsidRPr="00D37E95" w:rsidRDefault="00667323" w:rsidP="00D37E95">
      <w:pPr>
        <w:numPr>
          <w:ilvl w:val="1"/>
          <w:numId w:val="4"/>
        </w:numPr>
        <w:tabs>
          <w:tab w:val="clear" w:pos="570"/>
        </w:tabs>
        <w:suppressAutoHyphens/>
        <w:rPr>
          <w:rFonts w:ascii="Times New Roman" w:hAnsi="Times New Roman" w:cs="Times New Roman"/>
          <w:b/>
          <w:bCs/>
          <w:sz w:val="22"/>
          <w:szCs w:val="22"/>
        </w:rPr>
      </w:pPr>
      <w:proofErr w:type="spellStart"/>
      <w:r w:rsidRPr="00D37E95">
        <w:rPr>
          <w:rFonts w:ascii="Times New Roman" w:hAnsi="Times New Roman" w:cs="Times New Roman"/>
          <w:b/>
          <w:bCs/>
          <w:sz w:val="22"/>
          <w:szCs w:val="22"/>
        </w:rPr>
        <w:t>Farmakodinámiás</w:t>
      </w:r>
      <w:proofErr w:type="spellEnd"/>
      <w:r w:rsidRPr="00D37E95">
        <w:rPr>
          <w:rFonts w:ascii="Times New Roman" w:hAnsi="Times New Roman" w:cs="Times New Roman"/>
          <w:b/>
          <w:bCs/>
          <w:sz w:val="22"/>
          <w:szCs w:val="22"/>
        </w:rPr>
        <w:t xml:space="preserve"> tulajdonságok</w:t>
      </w:r>
    </w:p>
    <w:p w14:paraId="353B2A16" w14:textId="77777777" w:rsidR="008F6C34" w:rsidRPr="009F248A" w:rsidRDefault="008F6C34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39CA6A28" w14:textId="77777777" w:rsidR="00D80497" w:rsidRPr="00D37E95" w:rsidRDefault="00D80497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noProof/>
          <w:sz w:val="22"/>
          <w:szCs w:val="22"/>
        </w:rPr>
        <w:t>Farmakoterápiás csoport: Szívre ható szerek; Kardiális stimulánsok, kivéve szívglikozidok,</w:t>
      </w:r>
      <w:r w:rsidR="00DE3F24" w:rsidRPr="00D37E95">
        <w:rPr>
          <w:rFonts w:ascii="Times New Roman" w:hAnsi="Times New Roman" w:cs="Times New Roman"/>
          <w:noProof/>
          <w:sz w:val="22"/>
          <w:szCs w:val="22"/>
        </w:rPr>
        <w:t xml:space="preserve"> </w:t>
      </w:r>
      <w:r w:rsidRPr="00D37E95">
        <w:rPr>
          <w:rFonts w:ascii="Times New Roman" w:hAnsi="Times New Roman" w:cs="Times New Roman"/>
          <w:sz w:val="22"/>
          <w:szCs w:val="22"/>
        </w:rPr>
        <w:t>ATC kód: C01CA24</w:t>
      </w:r>
    </w:p>
    <w:p w14:paraId="2557440B" w14:textId="77777777" w:rsidR="00D80497" w:rsidRPr="009F248A" w:rsidRDefault="00D80497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1FDA26BA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 xml:space="preserve">Az adrenalin a mellékvese velőállományának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szimpatomimetikus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hormonja. β</w:t>
      </w:r>
      <w:r w:rsidRPr="00D37E95">
        <w:rPr>
          <w:rFonts w:ascii="Times New Roman" w:hAnsi="Times New Roman" w:cs="Times New Roman"/>
          <w:sz w:val="22"/>
          <w:szCs w:val="22"/>
          <w:vertAlign w:val="subscript"/>
        </w:rPr>
        <w:t>1</w:t>
      </w:r>
      <w:r w:rsidR="00327A09" w:rsidRPr="00D37E95">
        <w:rPr>
          <w:rFonts w:ascii="Times New Roman" w:hAnsi="Times New Roman" w:cs="Times New Roman"/>
          <w:sz w:val="22"/>
          <w:szCs w:val="22"/>
        </w:rPr>
        <w:t>-</w:t>
      </w:r>
      <w:r w:rsidRPr="00D37E95">
        <w:rPr>
          <w:rFonts w:ascii="Times New Roman" w:hAnsi="Times New Roman" w:cs="Times New Roman"/>
          <w:sz w:val="22"/>
          <w:szCs w:val="22"/>
        </w:rPr>
        <w:t>, β</w:t>
      </w:r>
      <w:r w:rsidRPr="00D37E95">
        <w:rPr>
          <w:rFonts w:ascii="Times New Roman" w:hAnsi="Times New Roman" w:cs="Times New Roman"/>
          <w:sz w:val="22"/>
          <w:szCs w:val="22"/>
          <w:vertAlign w:val="subscript"/>
        </w:rPr>
        <w:t>2</w:t>
      </w:r>
      <w:r w:rsidR="009B7591" w:rsidRPr="00D37E95">
        <w:rPr>
          <w:rFonts w:ascii="Times New Roman" w:hAnsi="Times New Roman" w:cs="Times New Roman"/>
          <w:sz w:val="22"/>
          <w:szCs w:val="22"/>
        </w:rPr>
        <w:t>-</w:t>
      </w:r>
      <w:r w:rsidRPr="00D37E95">
        <w:rPr>
          <w:rFonts w:ascii="Times New Roman" w:hAnsi="Times New Roman" w:cs="Times New Roman"/>
          <w:sz w:val="22"/>
          <w:szCs w:val="22"/>
        </w:rPr>
        <w:t>, és α</w:t>
      </w:r>
      <w:r w:rsidR="00EC3C7A" w:rsidRPr="00D37E95">
        <w:rPr>
          <w:rFonts w:ascii="Times New Roman" w:hAnsi="Times New Roman" w:cs="Times New Roman"/>
          <w:sz w:val="22"/>
          <w:szCs w:val="22"/>
        </w:rPr>
        <w:noBreakHyphen/>
      </w:r>
      <w:r w:rsidRPr="00D37E95">
        <w:rPr>
          <w:rFonts w:ascii="Times New Roman" w:hAnsi="Times New Roman" w:cs="Times New Roman"/>
          <w:sz w:val="22"/>
          <w:szCs w:val="22"/>
        </w:rPr>
        <w:t xml:space="preserve">receptor izgató hatása van. Fiziológiás dózisban növeli a szív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kontraktilitását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, frekvenciáját és a szisztolés vérnyomást. Fokozza a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muscularis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mikrocirkulációt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, ezáltal csökkenti a szisztémás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vascularis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rezisztenciát, a diasztolés vérnyomást, és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relaxálja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a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bronchusok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simaizomzatát.</w:t>
      </w:r>
    </w:p>
    <w:p w14:paraId="0F0C610D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i/>
          <w:sz w:val="22"/>
          <w:szCs w:val="22"/>
        </w:rPr>
        <w:t>Farmakológiai dózisban</w:t>
      </w:r>
      <w:r w:rsidRPr="00D37E95">
        <w:rPr>
          <w:rFonts w:ascii="Times New Roman" w:hAnsi="Times New Roman" w:cs="Times New Roman"/>
          <w:sz w:val="22"/>
          <w:szCs w:val="22"/>
        </w:rPr>
        <w:t xml:space="preserve"> dominál az α-receptor izgató hatása: a bőr, a nyálkahártyák, a vese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erei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sz</w:t>
      </w:r>
      <w:r w:rsidR="007241B7" w:rsidRPr="00D37E95">
        <w:rPr>
          <w:rFonts w:ascii="Times New Roman" w:hAnsi="Times New Roman" w:cs="Times New Roman"/>
          <w:sz w:val="22"/>
          <w:szCs w:val="22"/>
        </w:rPr>
        <w:t>ű</w:t>
      </w:r>
      <w:r w:rsidRPr="00D37E95">
        <w:rPr>
          <w:rFonts w:ascii="Times New Roman" w:hAnsi="Times New Roman" w:cs="Times New Roman"/>
          <w:sz w:val="22"/>
          <w:szCs w:val="22"/>
        </w:rPr>
        <w:t>külnek, és mind a diasztolés és</w:t>
      </w:r>
      <w:r w:rsidR="003C235C" w:rsidRPr="00D37E95">
        <w:rPr>
          <w:rFonts w:ascii="Times New Roman" w:hAnsi="Times New Roman" w:cs="Times New Roman"/>
          <w:sz w:val="22"/>
          <w:szCs w:val="22"/>
        </w:rPr>
        <w:t xml:space="preserve"> a</w:t>
      </w:r>
      <w:r w:rsidRPr="00D37E95">
        <w:rPr>
          <w:rFonts w:ascii="Times New Roman" w:hAnsi="Times New Roman" w:cs="Times New Roman"/>
          <w:sz w:val="22"/>
          <w:szCs w:val="22"/>
        </w:rPr>
        <w:t xml:space="preserve"> szisztolés vérnyomás emelkedik.</w:t>
      </w:r>
    </w:p>
    <w:p w14:paraId="68F3DB07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6E269B4B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b/>
          <w:i/>
          <w:sz w:val="22"/>
          <w:szCs w:val="22"/>
        </w:rPr>
        <w:t>Erek.</w:t>
      </w:r>
      <w:r w:rsidRPr="00D37E95">
        <w:rPr>
          <w:rFonts w:ascii="Times New Roman" w:hAnsi="Times New Roman" w:cs="Times New Roman"/>
          <w:sz w:val="22"/>
          <w:szCs w:val="22"/>
        </w:rPr>
        <w:t xml:space="preserve"> Az adrenalin az α</w:t>
      </w:r>
      <w:r w:rsidRPr="00D37E95">
        <w:rPr>
          <w:rFonts w:ascii="Times New Roman" w:hAnsi="Times New Roman" w:cs="Times New Roman"/>
          <w:sz w:val="22"/>
          <w:szCs w:val="22"/>
          <w:vertAlign w:val="subscript"/>
        </w:rPr>
        <w:t>1</w:t>
      </w:r>
      <w:r w:rsidRPr="00D37E95">
        <w:rPr>
          <w:rFonts w:ascii="Times New Roman" w:hAnsi="Times New Roman" w:cs="Times New Roman"/>
          <w:sz w:val="22"/>
          <w:szCs w:val="22"/>
        </w:rPr>
        <w:t>-receptorok izgatása révén legerősebben a bél, a lép, a vese és a bőr</w:t>
      </w:r>
      <w:r w:rsidR="005035E3" w:rsidRPr="00D37E9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ere</w:t>
      </w:r>
      <w:r w:rsidR="005035E3" w:rsidRPr="00D37E95">
        <w:rPr>
          <w:rFonts w:ascii="Times New Roman" w:hAnsi="Times New Roman" w:cs="Times New Roman"/>
          <w:sz w:val="22"/>
          <w:szCs w:val="22"/>
        </w:rPr>
        <w:t>i</w:t>
      </w:r>
      <w:r w:rsidRPr="00D37E95">
        <w:rPr>
          <w:rFonts w:ascii="Times New Roman" w:hAnsi="Times New Roman" w:cs="Times New Roman"/>
          <w:sz w:val="22"/>
          <w:szCs w:val="22"/>
        </w:rPr>
        <w:t>t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szűkíti. A mellékveséből nyugalmi állapotban felszabaduló adrenalin </w:t>
      </w:r>
      <w:r w:rsidR="005035E3" w:rsidRPr="00D37E95">
        <w:rPr>
          <w:rFonts w:ascii="Times New Roman" w:hAnsi="Times New Roman" w:cs="Times New Roman"/>
          <w:sz w:val="22"/>
          <w:szCs w:val="22"/>
        </w:rPr>
        <w:t>–</w:t>
      </w:r>
      <w:r w:rsidRPr="00D37E95">
        <w:rPr>
          <w:rFonts w:ascii="Times New Roman" w:hAnsi="Times New Roman" w:cs="Times New Roman"/>
          <w:sz w:val="22"/>
          <w:szCs w:val="22"/>
        </w:rPr>
        <w:t xml:space="preserve"> főleg a működő izmokban </w:t>
      </w:r>
      <w:r w:rsidR="005035E3" w:rsidRPr="00D37E95">
        <w:rPr>
          <w:rFonts w:ascii="Times New Roman" w:hAnsi="Times New Roman" w:cs="Times New Roman"/>
          <w:sz w:val="22"/>
          <w:szCs w:val="22"/>
        </w:rPr>
        <w:t>–</w:t>
      </w:r>
      <w:r w:rsidRPr="00D37E95">
        <w:rPr>
          <w:rFonts w:ascii="Times New Roman" w:hAnsi="Times New Roman" w:cs="Times New Roman"/>
          <w:sz w:val="22"/>
          <w:szCs w:val="22"/>
        </w:rPr>
        <w:t xml:space="preserve"> értágító hatást fejt ki, de tágítja a szív, a máj és az agy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ereit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is, és így a perifériás ellenállást a β</w:t>
      </w:r>
      <w:r w:rsidRPr="00D37E95">
        <w:rPr>
          <w:rFonts w:ascii="Times New Roman" w:hAnsi="Times New Roman" w:cs="Times New Roman"/>
          <w:sz w:val="22"/>
          <w:szCs w:val="22"/>
          <w:vertAlign w:val="subscript"/>
        </w:rPr>
        <w:t>2</w:t>
      </w:r>
      <w:r w:rsidRPr="00D37E95">
        <w:rPr>
          <w:rFonts w:ascii="Times New Roman" w:hAnsi="Times New Roman" w:cs="Times New Roman"/>
          <w:sz w:val="22"/>
          <w:szCs w:val="22"/>
        </w:rPr>
        <w:t xml:space="preserve">-receptorok izgatásával csökkenti. Ily módon a fiziológiás adrenalinmennyiség csak a véreloszlást </w:t>
      </w:r>
      <w:r w:rsidRPr="00D37E95">
        <w:rPr>
          <w:rFonts w:ascii="Times New Roman" w:hAnsi="Times New Roman" w:cs="Times New Roman"/>
          <w:sz w:val="22"/>
          <w:szCs w:val="22"/>
        </w:rPr>
        <w:lastRenderedPageBreak/>
        <w:t>vá</w:t>
      </w:r>
      <w:r w:rsidR="007241B7" w:rsidRPr="00D37E95">
        <w:rPr>
          <w:rFonts w:ascii="Times New Roman" w:hAnsi="Times New Roman" w:cs="Times New Roman"/>
          <w:sz w:val="22"/>
          <w:szCs w:val="22"/>
        </w:rPr>
        <w:t>l</w:t>
      </w:r>
      <w:r w:rsidRPr="00D37E95">
        <w:rPr>
          <w:rFonts w:ascii="Times New Roman" w:hAnsi="Times New Roman" w:cs="Times New Roman"/>
          <w:sz w:val="22"/>
          <w:szCs w:val="22"/>
        </w:rPr>
        <w:t>toztatja meg, és nem eredményez vérnyomás</w:t>
      </w:r>
      <w:r w:rsidR="005035E3" w:rsidRPr="00D37E95">
        <w:rPr>
          <w:rFonts w:ascii="Times New Roman" w:hAnsi="Times New Roman" w:cs="Times New Roman"/>
          <w:sz w:val="22"/>
          <w:szCs w:val="22"/>
        </w:rPr>
        <w:t>-</w:t>
      </w:r>
      <w:r w:rsidRPr="00D37E95">
        <w:rPr>
          <w:rFonts w:ascii="Times New Roman" w:hAnsi="Times New Roman" w:cs="Times New Roman"/>
          <w:sz w:val="22"/>
          <w:szCs w:val="22"/>
        </w:rPr>
        <w:t xml:space="preserve">emelkedést. Erős izommunka idején az adrenalin értágító hatása az izomzatra nagyon jelentékeny, de emellett növeli a keringő vér mennyiségét (kiüríti a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raktárakat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), erősen szűkíti a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splanchnicus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097B88" w:rsidRPr="00D37E95">
        <w:rPr>
          <w:rFonts w:ascii="Times New Roman" w:hAnsi="Times New Roman" w:cs="Times New Roman"/>
          <w:sz w:val="22"/>
          <w:szCs w:val="22"/>
        </w:rPr>
        <w:t>ereket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>, így fokozza a beömlést a szívbe, nő a perctérfogat, fokozódik a glikogénmobilizáció, a vér zsírsavtartalma. Mindez biztosítja a működő izmok kellő ellátását oxigénnel teli vérrel, zsírsavval és glükózzal</w:t>
      </w:r>
      <w:r w:rsidR="001B1B1F" w:rsidRPr="00D37E95">
        <w:rPr>
          <w:rFonts w:ascii="Times New Roman" w:hAnsi="Times New Roman" w:cs="Times New Roman"/>
          <w:sz w:val="22"/>
          <w:szCs w:val="22"/>
        </w:rPr>
        <w:t>.</w:t>
      </w:r>
    </w:p>
    <w:p w14:paraId="5A2080D5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 xml:space="preserve">Az adrenalin érszűkítő hatását kevéssé vagy nem fejti ki gyulladásban lévő szöveten, viszont egyes kórállapotokban (pl. vese eredetű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hypertonia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>) a szervezet adrenalin érzékenysége erősen fokozott.</w:t>
      </w:r>
    </w:p>
    <w:p w14:paraId="2BFB5D7F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bCs/>
          <w:iCs/>
          <w:sz w:val="22"/>
          <w:szCs w:val="22"/>
        </w:rPr>
      </w:pPr>
    </w:p>
    <w:p w14:paraId="653E9D1D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b/>
          <w:i/>
          <w:sz w:val="22"/>
          <w:szCs w:val="22"/>
        </w:rPr>
        <w:t>Szív.</w:t>
      </w:r>
      <w:r w:rsidRPr="00D37E95">
        <w:rPr>
          <w:rFonts w:ascii="Times New Roman" w:hAnsi="Times New Roman" w:cs="Times New Roman"/>
          <w:sz w:val="22"/>
          <w:szCs w:val="22"/>
        </w:rPr>
        <w:t xml:space="preserve"> A szíven az adrenalin a β</w:t>
      </w:r>
      <w:r w:rsidRPr="00D37E95">
        <w:rPr>
          <w:rFonts w:ascii="Times New Roman" w:hAnsi="Times New Roman" w:cs="Times New Roman"/>
          <w:sz w:val="22"/>
          <w:szCs w:val="22"/>
          <w:vertAlign w:val="subscript"/>
        </w:rPr>
        <w:t>1</w:t>
      </w:r>
      <w:r w:rsidR="00D351AE" w:rsidRPr="00D37E95">
        <w:rPr>
          <w:rFonts w:ascii="Times New Roman" w:hAnsi="Times New Roman" w:cs="Times New Roman"/>
          <w:sz w:val="22"/>
          <w:szCs w:val="22"/>
        </w:rPr>
        <w:t>-</w:t>
      </w:r>
      <w:r w:rsidRPr="00D37E95">
        <w:rPr>
          <w:rFonts w:ascii="Times New Roman" w:hAnsi="Times New Roman" w:cs="Times New Roman"/>
          <w:sz w:val="22"/>
          <w:szCs w:val="22"/>
        </w:rPr>
        <w:t xml:space="preserve">receptorokon kifejtett hatása révén pozitív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krono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-,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dromo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- és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inotrop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hatású. A sinuscsomóban az ingerképzés frekvenciája másfél-kétszeres</w:t>
      </w:r>
      <w:r w:rsidR="00157872" w:rsidRPr="00D37E95">
        <w:rPr>
          <w:rFonts w:ascii="Times New Roman" w:hAnsi="Times New Roman" w:cs="Times New Roman"/>
          <w:sz w:val="22"/>
          <w:szCs w:val="22"/>
        </w:rPr>
        <w:t>é</w:t>
      </w:r>
      <w:r w:rsidRPr="00D37E95">
        <w:rPr>
          <w:rFonts w:ascii="Times New Roman" w:hAnsi="Times New Roman" w:cs="Times New Roman"/>
          <w:sz w:val="22"/>
          <w:szCs w:val="22"/>
        </w:rPr>
        <w:t xml:space="preserve">re nőhet, ezt a vérnyomás-emelkedés miatt kiváltódó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vagusizgalom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gátolhatja. Gyorsul az ingervezetés és nő a szívizom ereje. Különösen a gyenge szívműködést javítja igen jelentékenyen.</w:t>
      </w:r>
    </w:p>
    <w:p w14:paraId="2E1E426B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>Az adrenalin α</w:t>
      </w:r>
      <w:r w:rsidRPr="00D37E95">
        <w:rPr>
          <w:rFonts w:ascii="Times New Roman" w:hAnsi="Times New Roman" w:cs="Times New Roman"/>
          <w:sz w:val="22"/>
          <w:szCs w:val="22"/>
          <w:vertAlign w:val="subscript"/>
        </w:rPr>
        <w:t>1</w:t>
      </w:r>
      <w:r w:rsidRPr="00D37E95">
        <w:rPr>
          <w:rFonts w:ascii="Times New Roman" w:hAnsi="Times New Roman" w:cs="Times New Roman"/>
          <w:sz w:val="22"/>
          <w:szCs w:val="22"/>
        </w:rPr>
        <w:t xml:space="preserve">-receptoron kifejtett hatására a lép összehúzódik, a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vérraktárak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kiürülnek, nő a keringő vér mennyisége. Amikor a szív verőtérfogata és a keringő vér mennyisége kicsi, az adrenalin okozta érszűkület, a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vérraktárak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kiürülése és a vénás visszafolyás megnövekedése a szív verő- és perctérfogatát növelheti és a vérkeringést hatékonyan javítja.</w:t>
      </w:r>
    </w:p>
    <w:p w14:paraId="59E6D764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bCs/>
          <w:iCs/>
          <w:sz w:val="22"/>
          <w:szCs w:val="22"/>
        </w:rPr>
      </w:pPr>
    </w:p>
    <w:p w14:paraId="07E1ECFA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b/>
          <w:i/>
          <w:sz w:val="22"/>
          <w:szCs w:val="22"/>
        </w:rPr>
        <w:t>Simaizom.</w:t>
      </w:r>
      <w:r w:rsidRPr="00D37E95">
        <w:rPr>
          <w:rFonts w:ascii="Times New Roman" w:hAnsi="Times New Roman" w:cs="Times New Roman"/>
          <w:sz w:val="22"/>
          <w:szCs w:val="22"/>
        </w:rPr>
        <w:t xml:space="preserve"> Az adrenalin a simaizomzat tónusát általában csökkenti, a záróizmokat (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pylorus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ileocoecalis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és belső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analis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, valamint húgyhólyag-záróizom) összehúzza. </w:t>
      </w:r>
      <w:r w:rsidR="006D2109" w:rsidRPr="00D37E95">
        <w:rPr>
          <w:rFonts w:ascii="Times New Roman" w:hAnsi="Times New Roman" w:cs="Times New Roman"/>
          <w:sz w:val="22"/>
          <w:szCs w:val="22"/>
        </w:rPr>
        <w:t xml:space="preserve">A </w:t>
      </w:r>
      <w:r w:rsidRPr="00D37E95">
        <w:rPr>
          <w:rFonts w:ascii="Times New Roman" w:hAnsi="Times New Roman" w:cs="Times New Roman"/>
          <w:sz w:val="22"/>
          <w:szCs w:val="22"/>
        </w:rPr>
        <w:t>β</w:t>
      </w:r>
      <w:r w:rsidRPr="00D37E95">
        <w:rPr>
          <w:rFonts w:ascii="Times New Roman" w:hAnsi="Times New Roman" w:cs="Times New Roman"/>
          <w:sz w:val="22"/>
          <w:szCs w:val="22"/>
          <w:vertAlign w:val="subscript"/>
        </w:rPr>
        <w:t>2</w:t>
      </w:r>
      <w:r w:rsidRPr="00D37E95">
        <w:rPr>
          <w:rFonts w:ascii="Times New Roman" w:hAnsi="Times New Roman" w:cs="Times New Roman"/>
          <w:sz w:val="22"/>
          <w:szCs w:val="22"/>
        </w:rPr>
        <w:t>-receptor izgatására létr</w:t>
      </w:r>
      <w:r w:rsidR="00EC3C7A" w:rsidRPr="00D37E95">
        <w:rPr>
          <w:rFonts w:ascii="Times New Roman" w:hAnsi="Times New Roman" w:cs="Times New Roman"/>
          <w:sz w:val="22"/>
          <w:szCs w:val="22"/>
        </w:rPr>
        <w:t>e</w:t>
      </w:r>
      <w:r w:rsidRPr="00D37E95">
        <w:rPr>
          <w:rFonts w:ascii="Times New Roman" w:hAnsi="Times New Roman" w:cs="Times New Roman"/>
          <w:sz w:val="22"/>
          <w:szCs w:val="22"/>
        </w:rPr>
        <w:t xml:space="preserve">jövő simaizomgörcs-oldó hatás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asthma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bronchial</w:t>
      </w:r>
      <w:r w:rsidR="00EF77B7" w:rsidRPr="00D37E95">
        <w:rPr>
          <w:rFonts w:ascii="Times New Roman" w:hAnsi="Times New Roman" w:cs="Times New Roman"/>
          <w:sz w:val="22"/>
          <w:szCs w:val="22"/>
        </w:rPr>
        <w:t>é</w:t>
      </w:r>
      <w:r w:rsidRPr="00D37E95">
        <w:rPr>
          <w:rFonts w:ascii="Times New Roman" w:hAnsi="Times New Roman" w:cs="Times New Roman"/>
          <w:sz w:val="22"/>
          <w:szCs w:val="22"/>
        </w:rPr>
        <w:t>ban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terápiásan jól értékesíthető. A méhre kife</w:t>
      </w:r>
      <w:r w:rsidR="00EC3C7A" w:rsidRPr="00D37E95">
        <w:rPr>
          <w:rFonts w:ascii="Times New Roman" w:hAnsi="Times New Roman" w:cs="Times New Roman"/>
          <w:sz w:val="22"/>
          <w:szCs w:val="22"/>
        </w:rPr>
        <w:t>j</w:t>
      </w:r>
      <w:r w:rsidRPr="00D37E95">
        <w:rPr>
          <w:rFonts w:ascii="Times New Roman" w:hAnsi="Times New Roman" w:cs="Times New Roman"/>
          <w:sz w:val="22"/>
          <w:szCs w:val="22"/>
        </w:rPr>
        <w:t>tett hatása függ a ciklustól és a dózistól is. Kis dózisban adott adrenalin embern</w:t>
      </w:r>
      <w:r w:rsidR="009B211E" w:rsidRPr="00D37E95">
        <w:rPr>
          <w:rFonts w:ascii="Times New Roman" w:hAnsi="Times New Roman" w:cs="Times New Roman"/>
          <w:sz w:val="22"/>
          <w:szCs w:val="22"/>
        </w:rPr>
        <w:t>él</w:t>
      </w:r>
      <w:r w:rsidRPr="00D37E95">
        <w:rPr>
          <w:rFonts w:ascii="Times New Roman" w:hAnsi="Times New Roman" w:cs="Times New Roman"/>
          <w:sz w:val="22"/>
          <w:szCs w:val="22"/>
        </w:rPr>
        <w:t xml:space="preserve"> a terhes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uterust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ele</w:t>
      </w:r>
      <w:r w:rsidR="00EC3C7A" w:rsidRPr="00D37E95">
        <w:rPr>
          <w:rFonts w:ascii="Times New Roman" w:hAnsi="Times New Roman" w:cs="Times New Roman"/>
          <w:sz w:val="22"/>
          <w:szCs w:val="22"/>
        </w:rPr>
        <w:t>r</w:t>
      </w:r>
      <w:r w:rsidRPr="00D37E95">
        <w:rPr>
          <w:rFonts w:ascii="Times New Roman" w:hAnsi="Times New Roman" w:cs="Times New Roman"/>
          <w:sz w:val="22"/>
          <w:szCs w:val="22"/>
        </w:rPr>
        <w:t>nyeszti, nagyobb dózis fokozza a méh tevékenységét.</w:t>
      </w:r>
    </w:p>
    <w:p w14:paraId="014CD78A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bCs/>
          <w:iCs/>
          <w:sz w:val="22"/>
          <w:szCs w:val="22"/>
        </w:rPr>
      </w:pPr>
    </w:p>
    <w:p w14:paraId="7BF57CC1" w14:textId="77777777" w:rsidR="003C4E5E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b/>
          <w:i/>
          <w:sz w:val="22"/>
          <w:szCs w:val="22"/>
        </w:rPr>
        <w:t>Emésztőrendszer.</w:t>
      </w:r>
      <w:r w:rsidRPr="00D37E95">
        <w:rPr>
          <w:rFonts w:ascii="Times New Roman" w:hAnsi="Times New Roman" w:cs="Times New Roman"/>
          <w:sz w:val="22"/>
          <w:szCs w:val="22"/>
        </w:rPr>
        <w:t xml:space="preserve"> Az emésztőrendszer tevékenységét, és a szekréciót csökkenti, a nyálelválasztást fokozza; az így termelt nyál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mucinban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gazdag, enzimekben szegény.</w:t>
      </w:r>
    </w:p>
    <w:p w14:paraId="13BFFE17" w14:textId="77777777" w:rsidR="00E27532" w:rsidRPr="00D37E95" w:rsidRDefault="00E27532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47836EAE" w14:textId="77777777" w:rsidR="003C4E5E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b/>
          <w:i/>
          <w:sz w:val="22"/>
          <w:szCs w:val="22"/>
        </w:rPr>
        <w:t>Anyagcsere.</w:t>
      </w:r>
      <w:r w:rsidRPr="00D37E95">
        <w:rPr>
          <w:rFonts w:ascii="Times New Roman" w:hAnsi="Times New Roman" w:cs="Times New Roman"/>
          <w:sz w:val="22"/>
          <w:szCs w:val="22"/>
        </w:rPr>
        <w:t xml:space="preserve"> Az adrenalin a szénhidrát-anyagcsere fontos szabályozója. A szénhidrát-oxidáció nő, ezért az RQ </w:t>
      </w:r>
      <w:r w:rsidR="00A43754" w:rsidRPr="00D37E95">
        <w:rPr>
          <w:rFonts w:ascii="Times New Roman" w:hAnsi="Times New Roman" w:cs="Times New Roman"/>
          <w:sz w:val="22"/>
          <w:szCs w:val="22"/>
        </w:rPr>
        <w:t xml:space="preserve">(respirációs hányados) </w:t>
      </w:r>
      <w:r w:rsidRPr="00D37E95">
        <w:rPr>
          <w:rFonts w:ascii="Times New Roman" w:hAnsi="Times New Roman" w:cs="Times New Roman"/>
          <w:sz w:val="22"/>
          <w:szCs w:val="22"/>
        </w:rPr>
        <w:t xml:space="preserve">az 1,0-hez közeledik. A májban és az izomban nő a hőtermelés, ennek a hideg elleni védekezésben van nagy szerepe. A májban a glikogén bomlását gyorsítja, ezzel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hyperglykaemiát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, majd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glycosuriát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okoz. Az inzulin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antagonistája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>. Az izomban is fokozza a glikogénbomlást. Az ebből keletkező tejsav a vérbe jut, innen a májba, ami újból felépíti glikogénné vagy c</w:t>
      </w:r>
      <w:r w:rsidR="00EC3C7A" w:rsidRPr="00D37E95">
        <w:rPr>
          <w:rFonts w:ascii="Times New Roman" w:hAnsi="Times New Roman" w:cs="Times New Roman"/>
          <w:sz w:val="22"/>
          <w:szCs w:val="22"/>
        </w:rPr>
        <w:t>u</w:t>
      </w:r>
      <w:r w:rsidRPr="00D37E95">
        <w:rPr>
          <w:rFonts w:ascii="Times New Roman" w:hAnsi="Times New Roman" w:cs="Times New Roman"/>
          <w:sz w:val="22"/>
          <w:szCs w:val="22"/>
        </w:rPr>
        <w:t>korrá, s így visszajuttatja a vérbe. Az adrenalin tehát az izommunka alkalmával végbemenő foly</w:t>
      </w:r>
      <w:r w:rsidR="00EC3C7A" w:rsidRPr="00D37E95">
        <w:rPr>
          <w:rFonts w:ascii="Times New Roman" w:hAnsi="Times New Roman" w:cs="Times New Roman"/>
          <w:sz w:val="22"/>
          <w:szCs w:val="22"/>
        </w:rPr>
        <w:t>a</w:t>
      </w:r>
      <w:r w:rsidRPr="00D37E95">
        <w:rPr>
          <w:rFonts w:ascii="Times New Roman" w:hAnsi="Times New Roman" w:cs="Times New Roman"/>
          <w:sz w:val="22"/>
          <w:szCs w:val="22"/>
        </w:rPr>
        <w:t xml:space="preserve">matot, a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Cori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>-kört gyorsítja meg.</w:t>
      </w:r>
    </w:p>
    <w:p w14:paraId="1839D724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 xml:space="preserve">A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glikogenolízis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α</w:t>
      </w:r>
      <w:r w:rsidRPr="00D37E95">
        <w:rPr>
          <w:rFonts w:ascii="Times New Roman" w:hAnsi="Times New Roman" w:cs="Times New Roman"/>
          <w:sz w:val="22"/>
          <w:szCs w:val="22"/>
          <w:vertAlign w:val="subscript"/>
        </w:rPr>
        <w:t>1</w:t>
      </w:r>
      <w:r w:rsidR="00FE38B5" w:rsidRPr="00D37E95">
        <w:rPr>
          <w:rFonts w:ascii="Times New Roman" w:hAnsi="Times New Roman" w:cs="Times New Roman"/>
          <w:sz w:val="22"/>
          <w:szCs w:val="22"/>
        </w:rPr>
        <w:t>-</w:t>
      </w:r>
      <w:r w:rsidRPr="00D37E95">
        <w:rPr>
          <w:rFonts w:ascii="Times New Roman" w:hAnsi="Times New Roman" w:cs="Times New Roman"/>
          <w:sz w:val="22"/>
          <w:szCs w:val="22"/>
        </w:rPr>
        <w:t>, ill. β</w:t>
      </w:r>
      <w:r w:rsidRPr="00D37E95">
        <w:rPr>
          <w:rFonts w:ascii="Times New Roman" w:hAnsi="Times New Roman" w:cs="Times New Roman"/>
          <w:sz w:val="22"/>
          <w:szCs w:val="22"/>
          <w:vertAlign w:val="subscript"/>
        </w:rPr>
        <w:t>2</w:t>
      </w:r>
      <w:r w:rsidRPr="00D37E95">
        <w:rPr>
          <w:rFonts w:ascii="Times New Roman" w:hAnsi="Times New Roman" w:cs="Times New Roman"/>
          <w:sz w:val="22"/>
          <w:szCs w:val="22"/>
        </w:rPr>
        <w:t xml:space="preserve">-receptorokon keresztül történő fokozásával a szervezet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energiatartalékát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aktivizálja. Az adrenalin anyagcserére kifejtett hatásai (az oxigénfogyasztás növekedése,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hyperglykaemia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hyperlactacidaemia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hyperkalaemia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>) specifikus hormonhatások, melyek β</w:t>
      </w:r>
      <w:r w:rsidRPr="00D37E95">
        <w:rPr>
          <w:rFonts w:ascii="Times New Roman" w:hAnsi="Times New Roman" w:cs="Times New Roman"/>
          <w:sz w:val="22"/>
          <w:szCs w:val="22"/>
          <w:vertAlign w:val="subscript"/>
        </w:rPr>
        <w:t>2</w:t>
      </w:r>
      <w:r w:rsidRPr="00D37E95">
        <w:rPr>
          <w:rFonts w:ascii="Times New Roman" w:hAnsi="Times New Roman" w:cs="Times New Roman"/>
          <w:sz w:val="22"/>
          <w:szCs w:val="22"/>
        </w:rPr>
        <w:t>-receptorhoz kötöttek.</w:t>
      </w:r>
    </w:p>
    <w:p w14:paraId="7DFF2FF4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</w:p>
    <w:p w14:paraId="41DFA677" w14:textId="77777777" w:rsidR="003C4E5E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b/>
          <w:i/>
          <w:sz w:val="22"/>
          <w:szCs w:val="22"/>
        </w:rPr>
        <w:t>Központi idegrendszer.</w:t>
      </w:r>
      <w:r w:rsidRPr="00D37E95">
        <w:rPr>
          <w:rFonts w:ascii="Times New Roman" w:hAnsi="Times New Roman" w:cs="Times New Roman"/>
          <w:sz w:val="22"/>
          <w:szCs w:val="22"/>
        </w:rPr>
        <w:t xml:space="preserve"> Izgatja a központi idegrendszert, bár ez a hatás a szokásos terápiás </w:t>
      </w:r>
      <w:r w:rsidR="00D6717C" w:rsidRPr="00D37E95">
        <w:rPr>
          <w:rFonts w:ascii="Times New Roman" w:hAnsi="Times New Roman" w:cs="Times New Roman"/>
          <w:sz w:val="22"/>
          <w:szCs w:val="22"/>
        </w:rPr>
        <w:t xml:space="preserve">dózisokban </w:t>
      </w:r>
      <w:r w:rsidRPr="00D37E95">
        <w:rPr>
          <w:rFonts w:ascii="Times New Roman" w:hAnsi="Times New Roman" w:cs="Times New Roman"/>
          <w:sz w:val="22"/>
          <w:szCs w:val="22"/>
        </w:rPr>
        <w:t>általában nem észlelhető. Nagyobb dózisok esetén szorongást, félelemérzést, izgatottságot, fokozott reflextónust, sőt görcsöket válthat ki. Az EEG-kép erős aktiválódást mutat az agykéregben. A végta</w:t>
      </w:r>
      <w:r w:rsidR="002042DA" w:rsidRPr="00D37E95">
        <w:rPr>
          <w:rFonts w:ascii="Times New Roman" w:hAnsi="Times New Roman" w:cs="Times New Roman"/>
          <w:sz w:val="22"/>
          <w:szCs w:val="22"/>
        </w:rPr>
        <w:t>gokon</w:t>
      </w:r>
      <w:r w:rsidRPr="00D37E9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tremor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lép fel, és rontja a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parkinsonos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tüneteket. Csak nagy </w:t>
      </w:r>
      <w:r w:rsidR="00D6717C" w:rsidRPr="00D37E95">
        <w:rPr>
          <w:rFonts w:ascii="Times New Roman" w:hAnsi="Times New Roman" w:cs="Times New Roman"/>
          <w:sz w:val="22"/>
          <w:szCs w:val="22"/>
        </w:rPr>
        <w:t xml:space="preserve">dózisban </w:t>
      </w:r>
      <w:r w:rsidRPr="00D37E95">
        <w:rPr>
          <w:rFonts w:ascii="Times New Roman" w:hAnsi="Times New Roman" w:cs="Times New Roman"/>
          <w:sz w:val="22"/>
          <w:szCs w:val="22"/>
        </w:rPr>
        <w:t xml:space="preserve">hat a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hypophysisre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, és ACTH-elválasztást indít el, ennek megfelelően csökkenti a vérben az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eosinophyl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sejtek számát és a mellékvese aszkorbinsav- és koleszterintartalmát.</w:t>
      </w:r>
    </w:p>
    <w:p w14:paraId="3C0202C4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</w:p>
    <w:p w14:paraId="3430E362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proofErr w:type="spellStart"/>
      <w:r w:rsidRPr="00D37E95">
        <w:rPr>
          <w:rFonts w:ascii="Times New Roman" w:hAnsi="Times New Roman" w:cs="Times New Roman"/>
          <w:b/>
          <w:i/>
          <w:sz w:val="22"/>
          <w:szCs w:val="22"/>
        </w:rPr>
        <w:t>Anafilaxia</w:t>
      </w:r>
      <w:proofErr w:type="spellEnd"/>
      <w:r w:rsidRPr="00D37E95">
        <w:rPr>
          <w:rFonts w:ascii="Times New Roman" w:hAnsi="Times New Roman" w:cs="Times New Roman"/>
          <w:b/>
          <w:i/>
          <w:sz w:val="22"/>
          <w:szCs w:val="22"/>
        </w:rPr>
        <w:t>.</w:t>
      </w:r>
      <w:r w:rsidRPr="00D37E9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Anafilaxiás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>, allergiás állapotokban a</w:t>
      </w:r>
      <w:r w:rsidR="00D6717C" w:rsidRPr="00D37E95">
        <w:rPr>
          <w:rFonts w:ascii="Times New Roman" w:hAnsi="Times New Roman" w:cs="Times New Roman"/>
          <w:sz w:val="22"/>
          <w:szCs w:val="22"/>
        </w:rPr>
        <w:t>z akut</w:t>
      </w:r>
      <w:r w:rsidRPr="00D37E95">
        <w:rPr>
          <w:rFonts w:ascii="Times New Roman" w:hAnsi="Times New Roman" w:cs="Times New Roman"/>
          <w:sz w:val="22"/>
          <w:szCs w:val="22"/>
        </w:rPr>
        <w:t xml:space="preserve"> kóros tüneteket javítja, csökkenti az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urticariát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, a szérumbetegség tüneteit, </w:t>
      </w:r>
      <w:r w:rsidR="002502DD" w:rsidRPr="00D37E95">
        <w:rPr>
          <w:rFonts w:ascii="Times New Roman" w:hAnsi="Times New Roman" w:cs="Times New Roman"/>
          <w:sz w:val="22"/>
          <w:szCs w:val="22"/>
        </w:rPr>
        <w:t xml:space="preserve">az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angioneurotikus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oedemát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(allergiás gége</w:t>
      </w:r>
      <w:r w:rsidR="00357930">
        <w:rPr>
          <w:rFonts w:ascii="Times New Roman" w:hAnsi="Times New Roman" w:cs="Times New Roman"/>
          <w:sz w:val="22"/>
          <w:szCs w:val="22"/>
        </w:rPr>
        <w:t>ödé</w:t>
      </w:r>
      <w:r w:rsidRPr="00D37E95">
        <w:rPr>
          <w:rFonts w:ascii="Times New Roman" w:hAnsi="Times New Roman" w:cs="Times New Roman"/>
          <w:sz w:val="22"/>
          <w:szCs w:val="22"/>
        </w:rPr>
        <w:t xml:space="preserve">mánál adrenalin-belélegeztetés életmentő lehet), </w:t>
      </w:r>
      <w:r w:rsidR="002502DD" w:rsidRPr="00D37E95">
        <w:rPr>
          <w:rFonts w:ascii="Times New Roman" w:hAnsi="Times New Roman" w:cs="Times New Roman"/>
          <w:sz w:val="22"/>
          <w:szCs w:val="22"/>
        </w:rPr>
        <w:t xml:space="preserve">az </w:t>
      </w:r>
      <w:r w:rsidRPr="00D37E95">
        <w:rPr>
          <w:rFonts w:ascii="Times New Roman" w:hAnsi="Times New Roman" w:cs="Times New Roman"/>
          <w:sz w:val="22"/>
          <w:szCs w:val="22"/>
        </w:rPr>
        <w:t xml:space="preserve">allergiás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dermatitist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>.</w:t>
      </w:r>
    </w:p>
    <w:p w14:paraId="528FF9B2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786B0C5C" w14:textId="77777777" w:rsidR="00667323" w:rsidRPr="00D37E95" w:rsidRDefault="00667323" w:rsidP="00D37E95">
      <w:pPr>
        <w:suppressAutoHyphens/>
        <w:ind w:left="567" w:hanging="567"/>
        <w:rPr>
          <w:rFonts w:ascii="Times New Roman" w:hAnsi="Times New Roman" w:cs="Times New Roman"/>
          <w:b/>
          <w:sz w:val="22"/>
          <w:szCs w:val="22"/>
        </w:rPr>
      </w:pPr>
      <w:r w:rsidRPr="00D37E95">
        <w:rPr>
          <w:rFonts w:ascii="Times New Roman" w:hAnsi="Times New Roman" w:cs="Times New Roman"/>
          <w:b/>
          <w:sz w:val="22"/>
          <w:szCs w:val="22"/>
        </w:rPr>
        <w:t>5.2</w:t>
      </w:r>
      <w:r w:rsidRPr="00D37E95">
        <w:rPr>
          <w:rFonts w:ascii="Times New Roman" w:hAnsi="Times New Roman" w:cs="Times New Roman"/>
          <w:b/>
          <w:sz w:val="22"/>
          <w:szCs w:val="22"/>
        </w:rPr>
        <w:tab/>
      </w:r>
      <w:proofErr w:type="spellStart"/>
      <w:r w:rsidRPr="00D37E95">
        <w:rPr>
          <w:rFonts w:ascii="Times New Roman" w:hAnsi="Times New Roman" w:cs="Times New Roman"/>
          <w:b/>
          <w:sz w:val="22"/>
          <w:szCs w:val="22"/>
        </w:rPr>
        <w:t>Farmakokinetikai</w:t>
      </w:r>
      <w:proofErr w:type="spellEnd"/>
      <w:r w:rsidRPr="00D37E95">
        <w:rPr>
          <w:rFonts w:ascii="Times New Roman" w:hAnsi="Times New Roman" w:cs="Times New Roman"/>
          <w:b/>
          <w:sz w:val="22"/>
          <w:szCs w:val="22"/>
        </w:rPr>
        <w:t xml:space="preserve"> tulajdonságok</w:t>
      </w:r>
    </w:p>
    <w:p w14:paraId="3DC61870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73A453A1" w14:textId="77777777" w:rsidR="003C4E5E" w:rsidRPr="00D37E95" w:rsidRDefault="00667323" w:rsidP="00D37E95">
      <w:pPr>
        <w:suppressAutoHyphens/>
        <w:rPr>
          <w:rFonts w:ascii="Times New Roman" w:hAnsi="Times New Roman" w:cs="Times New Roman"/>
          <w:iCs/>
          <w:sz w:val="22"/>
          <w:szCs w:val="22"/>
          <w:u w:val="single"/>
        </w:rPr>
      </w:pPr>
      <w:r w:rsidRPr="00D37E95">
        <w:rPr>
          <w:rFonts w:ascii="Times New Roman" w:hAnsi="Times New Roman" w:cs="Times New Roman"/>
          <w:iCs/>
          <w:sz w:val="22"/>
          <w:szCs w:val="22"/>
          <w:u w:val="single"/>
        </w:rPr>
        <w:t>Felszívódás</w:t>
      </w:r>
    </w:p>
    <w:p w14:paraId="02294A9E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i/>
          <w:sz w:val="22"/>
          <w:szCs w:val="22"/>
        </w:rPr>
        <w:t xml:space="preserve">Per </w:t>
      </w:r>
      <w:proofErr w:type="spellStart"/>
      <w:r w:rsidRPr="00D37E95">
        <w:rPr>
          <w:rFonts w:ascii="Times New Roman" w:hAnsi="Times New Roman" w:cs="Times New Roman"/>
          <w:i/>
          <w:sz w:val="22"/>
          <w:szCs w:val="22"/>
        </w:rPr>
        <w:t>os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adva hatástalan, mivel gyorsan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konjugálódik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, és oxidálódik a gyomor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mucos</w:t>
      </w:r>
      <w:r w:rsidR="003F3AA2" w:rsidRPr="00D37E95">
        <w:rPr>
          <w:rFonts w:ascii="Times New Roman" w:hAnsi="Times New Roman" w:cs="Times New Roman"/>
          <w:sz w:val="22"/>
          <w:szCs w:val="22"/>
        </w:rPr>
        <w:t>á</w:t>
      </w:r>
      <w:r w:rsidRPr="00D37E95">
        <w:rPr>
          <w:rFonts w:ascii="Times New Roman" w:hAnsi="Times New Roman" w:cs="Times New Roman"/>
          <w:sz w:val="22"/>
          <w:szCs w:val="22"/>
        </w:rPr>
        <w:t>ban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és a májban („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first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pass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” effektus).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Subcutan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alkalmazásnál lassan szívódik fel a lokális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vasoconstrictio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miatt;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im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>. és iv. inje</w:t>
      </w:r>
      <w:r w:rsidR="00D6717C" w:rsidRPr="00D37E95">
        <w:rPr>
          <w:rFonts w:ascii="Times New Roman" w:hAnsi="Times New Roman" w:cs="Times New Roman"/>
          <w:sz w:val="22"/>
          <w:szCs w:val="22"/>
        </w:rPr>
        <w:t>k</w:t>
      </w:r>
      <w:r w:rsidRPr="00D37E95">
        <w:rPr>
          <w:rFonts w:ascii="Times New Roman" w:hAnsi="Times New Roman" w:cs="Times New Roman"/>
          <w:sz w:val="22"/>
          <w:szCs w:val="22"/>
        </w:rPr>
        <w:t>ci</w:t>
      </w:r>
      <w:r w:rsidR="00D6717C" w:rsidRPr="00D37E95">
        <w:rPr>
          <w:rFonts w:ascii="Times New Roman" w:hAnsi="Times New Roman" w:cs="Times New Roman"/>
          <w:sz w:val="22"/>
          <w:szCs w:val="22"/>
        </w:rPr>
        <w:t>ó</w:t>
      </w:r>
      <w:r w:rsidRPr="00D37E95">
        <w:rPr>
          <w:rFonts w:ascii="Times New Roman" w:hAnsi="Times New Roman" w:cs="Times New Roman"/>
          <w:sz w:val="22"/>
          <w:szCs w:val="22"/>
        </w:rPr>
        <w:t xml:space="preserve"> adása esetén gyorsan hatni kezd.</w:t>
      </w:r>
    </w:p>
    <w:p w14:paraId="05203E15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iCs/>
          <w:sz w:val="22"/>
          <w:szCs w:val="22"/>
        </w:rPr>
      </w:pPr>
    </w:p>
    <w:p w14:paraId="40FA6554" w14:textId="77777777" w:rsidR="003C4E5E" w:rsidRPr="00D37E95" w:rsidRDefault="008F6C34" w:rsidP="003E7A1F">
      <w:pPr>
        <w:keepNext/>
        <w:suppressAutoHyphens/>
        <w:rPr>
          <w:rFonts w:ascii="Times New Roman" w:hAnsi="Times New Roman" w:cs="Times New Roman"/>
          <w:sz w:val="22"/>
          <w:szCs w:val="22"/>
          <w:u w:val="single"/>
        </w:rPr>
      </w:pPr>
      <w:r w:rsidRPr="00D37E95">
        <w:rPr>
          <w:rFonts w:ascii="Times New Roman" w:hAnsi="Times New Roman" w:cs="Times New Roman"/>
          <w:sz w:val="22"/>
          <w:szCs w:val="22"/>
          <w:u w:val="single"/>
        </w:rPr>
        <w:lastRenderedPageBreak/>
        <w:t>Meg</w:t>
      </w:r>
      <w:r w:rsidR="00667323" w:rsidRPr="00D37E95">
        <w:rPr>
          <w:rFonts w:ascii="Times New Roman" w:hAnsi="Times New Roman" w:cs="Times New Roman"/>
          <w:sz w:val="22"/>
          <w:szCs w:val="22"/>
          <w:u w:val="single"/>
        </w:rPr>
        <w:t>oszlás</w:t>
      </w:r>
    </w:p>
    <w:p w14:paraId="610E0CBD" w14:textId="77777777" w:rsidR="00667323" w:rsidRPr="00D37E95" w:rsidRDefault="00E94952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 xml:space="preserve">A fiziológiás </w:t>
      </w:r>
      <w:r w:rsidR="00667323" w:rsidRPr="00D37E95">
        <w:rPr>
          <w:rFonts w:ascii="Times New Roman" w:hAnsi="Times New Roman" w:cs="Times New Roman"/>
          <w:sz w:val="22"/>
          <w:szCs w:val="22"/>
        </w:rPr>
        <w:t>pla</w:t>
      </w:r>
      <w:r w:rsidR="003F3AA2" w:rsidRPr="00D37E95">
        <w:rPr>
          <w:rFonts w:ascii="Times New Roman" w:hAnsi="Times New Roman" w:cs="Times New Roman"/>
          <w:sz w:val="22"/>
          <w:szCs w:val="22"/>
        </w:rPr>
        <w:t>z</w:t>
      </w:r>
      <w:r w:rsidR="00667323" w:rsidRPr="00D37E95">
        <w:rPr>
          <w:rFonts w:ascii="Times New Roman" w:hAnsi="Times New Roman" w:cs="Times New Roman"/>
          <w:sz w:val="22"/>
          <w:szCs w:val="22"/>
        </w:rPr>
        <w:t>makoncentráció: 0,05-0,2</w:t>
      </w:r>
      <w:r w:rsidRPr="00D37E95">
        <w:rPr>
          <w:rFonts w:ascii="Times New Roman" w:hAnsi="Times New Roman" w:cs="Times New Roman"/>
          <w:sz w:val="22"/>
          <w:szCs w:val="22"/>
        </w:rPr>
        <w:t> </w:t>
      </w:r>
      <w:proofErr w:type="spellStart"/>
      <w:r w:rsidR="00667323" w:rsidRPr="00D37E95">
        <w:rPr>
          <w:rFonts w:ascii="Times New Roman" w:hAnsi="Times New Roman" w:cs="Times New Roman"/>
          <w:sz w:val="22"/>
          <w:szCs w:val="22"/>
        </w:rPr>
        <w:t>μg</w:t>
      </w:r>
      <w:proofErr w:type="spellEnd"/>
      <w:r w:rsidR="00667323" w:rsidRPr="00D37E95">
        <w:rPr>
          <w:rFonts w:ascii="Times New Roman" w:hAnsi="Times New Roman" w:cs="Times New Roman"/>
          <w:sz w:val="22"/>
          <w:szCs w:val="22"/>
        </w:rPr>
        <w:t>/l</w:t>
      </w:r>
      <w:r w:rsidRPr="00D37E95">
        <w:rPr>
          <w:rFonts w:ascii="Times New Roman" w:hAnsi="Times New Roman" w:cs="Times New Roman"/>
          <w:sz w:val="22"/>
          <w:szCs w:val="22"/>
        </w:rPr>
        <w:t>.</w:t>
      </w:r>
    </w:p>
    <w:p w14:paraId="730B9948" w14:textId="77777777" w:rsidR="00667323" w:rsidRPr="00D37E95" w:rsidRDefault="00E94952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>F</w:t>
      </w:r>
      <w:r w:rsidR="00667323" w:rsidRPr="00D37E95">
        <w:rPr>
          <w:rFonts w:ascii="Times New Roman" w:hAnsi="Times New Roman" w:cs="Times New Roman"/>
          <w:sz w:val="22"/>
          <w:szCs w:val="22"/>
        </w:rPr>
        <w:t>ehérjéhez kötődik, de mértéke nem ismert</w:t>
      </w:r>
      <w:r w:rsidRPr="00D37E95">
        <w:rPr>
          <w:rFonts w:ascii="Times New Roman" w:hAnsi="Times New Roman" w:cs="Times New Roman"/>
          <w:sz w:val="22"/>
          <w:szCs w:val="22"/>
        </w:rPr>
        <w:t>.</w:t>
      </w:r>
    </w:p>
    <w:p w14:paraId="1F044B35" w14:textId="77777777" w:rsidR="00667323" w:rsidRPr="00D37E95" w:rsidRDefault="00E94952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>Á</w:t>
      </w:r>
      <w:r w:rsidR="00667323" w:rsidRPr="00D37E95">
        <w:rPr>
          <w:rFonts w:ascii="Times New Roman" w:hAnsi="Times New Roman" w:cs="Times New Roman"/>
          <w:sz w:val="22"/>
          <w:szCs w:val="22"/>
        </w:rPr>
        <w:t>tjut a placentán, de mértéke nem ismert</w:t>
      </w:r>
      <w:r w:rsidRPr="00D37E95">
        <w:rPr>
          <w:rFonts w:ascii="Times New Roman" w:hAnsi="Times New Roman" w:cs="Times New Roman"/>
          <w:sz w:val="22"/>
          <w:szCs w:val="22"/>
        </w:rPr>
        <w:t>.</w:t>
      </w:r>
    </w:p>
    <w:p w14:paraId="02C5E109" w14:textId="77777777" w:rsidR="003C4E5E" w:rsidRPr="00D37E95" w:rsidRDefault="003C4E5E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7C56D342" w14:textId="77777777" w:rsidR="003C4E5E" w:rsidRPr="00D37E95" w:rsidRDefault="00667323" w:rsidP="00D37E95">
      <w:pPr>
        <w:suppressAutoHyphens/>
        <w:rPr>
          <w:rFonts w:ascii="Times New Roman" w:hAnsi="Times New Roman" w:cs="Times New Roman"/>
          <w:iCs/>
          <w:sz w:val="22"/>
          <w:szCs w:val="22"/>
          <w:u w:val="single"/>
        </w:rPr>
      </w:pPr>
      <w:r w:rsidRPr="00D37E95">
        <w:rPr>
          <w:rFonts w:ascii="Times New Roman" w:hAnsi="Times New Roman" w:cs="Times New Roman"/>
          <w:iCs/>
          <w:sz w:val="22"/>
          <w:szCs w:val="22"/>
          <w:u w:val="single"/>
        </w:rPr>
        <w:t>Elimináció</w:t>
      </w:r>
    </w:p>
    <w:p w14:paraId="29F385A3" w14:textId="77777777" w:rsidR="00667323" w:rsidRPr="00D37E95" w:rsidRDefault="0006131A" w:rsidP="00D37E95">
      <w:pPr>
        <w:suppressAutoHyphens/>
        <w:rPr>
          <w:rFonts w:ascii="Times New Roman" w:hAnsi="Times New Roman" w:cs="Times New Roman"/>
          <w:iCs/>
          <w:sz w:val="22"/>
          <w:szCs w:val="22"/>
        </w:rPr>
      </w:pPr>
      <w:r w:rsidRPr="00D37E95">
        <w:rPr>
          <w:rFonts w:ascii="Times New Roman" w:hAnsi="Times New Roman" w:cs="Times New Roman"/>
          <w:iCs/>
          <w:sz w:val="22"/>
          <w:szCs w:val="22"/>
        </w:rPr>
        <w:t>A</w:t>
      </w:r>
      <w:r w:rsidR="00667323" w:rsidRPr="00D37E95">
        <w:rPr>
          <w:rFonts w:ascii="Times New Roman" w:hAnsi="Times New Roman" w:cs="Times New Roman"/>
          <w:iCs/>
          <w:sz w:val="22"/>
          <w:szCs w:val="22"/>
        </w:rPr>
        <w:t xml:space="preserve">z adrenalin gyorsan </w:t>
      </w:r>
      <w:proofErr w:type="spellStart"/>
      <w:r w:rsidR="00667323" w:rsidRPr="00D37E95">
        <w:rPr>
          <w:rFonts w:ascii="Times New Roman" w:hAnsi="Times New Roman" w:cs="Times New Roman"/>
          <w:iCs/>
          <w:sz w:val="22"/>
          <w:szCs w:val="22"/>
        </w:rPr>
        <w:t>inaktiválódik</w:t>
      </w:r>
      <w:proofErr w:type="spellEnd"/>
      <w:r w:rsidR="00667323" w:rsidRPr="00D37E95">
        <w:rPr>
          <w:rFonts w:ascii="Times New Roman" w:hAnsi="Times New Roman" w:cs="Times New Roman"/>
          <w:iCs/>
          <w:sz w:val="22"/>
          <w:szCs w:val="22"/>
        </w:rPr>
        <w:t xml:space="preserve"> a szervezetben. Legnagyobb részben a máj </w:t>
      </w:r>
      <w:proofErr w:type="spellStart"/>
      <w:r w:rsidR="00667323" w:rsidRPr="00D37E95">
        <w:rPr>
          <w:rFonts w:ascii="Times New Roman" w:hAnsi="Times New Roman" w:cs="Times New Roman"/>
          <w:iCs/>
          <w:sz w:val="22"/>
          <w:szCs w:val="22"/>
        </w:rPr>
        <w:t>enzimei</w:t>
      </w:r>
      <w:proofErr w:type="spellEnd"/>
      <w:r w:rsidR="00667323" w:rsidRPr="00D37E95">
        <w:rPr>
          <w:rFonts w:ascii="Times New Roman" w:hAnsi="Times New Roman" w:cs="Times New Roman"/>
          <w:iCs/>
          <w:sz w:val="22"/>
          <w:szCs w:val="22"/>
        </w:rPr>
        <w:t xml:space="preserve"> (COMT, MAO) játszanak szerepet ebben. A vizeletben fő </w:t>
      </w:r>
      <w:proofErr w:type="spellStart"/>
      <w:r w:rsidR="00667323" w:rsidRPr="00D37E95">
        <w:rPr>
          <w:rFonts w:ascii="Times New Roman" w:hAnsi="Times New Roman" w:cs="Times New Roman"/>
          <w:iCs/>
          <w:sz w:val="22"/>
          <w:szCs w:val="22"/>
        </w:rPr>
        <w:t>metabolitja</w:t>
      </w:r>
      <w:proofErr w:type="spellEnd"/>
      <w:r w:rsidR="00667323" w:rsidRPr="00D37E95">
        <w:rPr>
          <w:rFonts w:ascii="Times New Roman" w:hAnsi="Times New Roman" w:cs="Times New Roman"/>
          <w:iCs/>
          <w:sz w:val="22"/>
          <w:szCs w:val="22"/>
        </w:rPr>
        <w:t>, a 3-metoxi-4-hidroxi-mandulasav (VMA) is megjelenik.</w:t>
      </w:r>
    </w:p>
    <w:p w14:paraId="7E5A95F4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7437A660" w14:textId="77777777" w:rsidR="00667323" w:rsidRPr="00D37E95" w:rsidRDefault="00667323" w:rsidP="00D37E95">
      <w:pPr>
        <w:suppressAutoHyphens/>
        <w:ind w:left="567" w:hanging="567"/>
        <w:rPr>
          <w:rFonts w:ascii="Times New Roman" w:hAnsi="Times New Roman" w:cs="Times New Roman"/>
          <w:b/>
          <w:sz w:val="22"/>
          <w:szCs w:val="22"/>
        </w:rPr>
      </w:pPr>
      <w:r w:rsidRPr="00D37E95">
        <w:rPr>
          <w:rFonts w:ascii="Times New Roman" w:hAnsi="Times New Roman" w:cs="Times New Roman"/>
          <w:b/>
          <w:sz w:val="22"/>
          <w:szCs w:val="22"/>
        </w:rPr>
        <w:t>5.3</w:t>
      </w:r>
      <w:r w:rsidRPr="00D37E95">
        <w:rPr>
          <w:rFonts w:ascii="Times New Roman" w:hAnsi="Times New Roman" w:cs="Times New Roman"/>
          <w:b/>
          <w:sz w:val="22"/>
          <w:szCs w:val="22"/>
        </w:rPr>
        <w:tab/>
        <w:t xml:space="preserve">A </w:t>
      </w:r>
      <w:proofErr w:type="spellStart"/>
      <w:r w:rsidRPr="00D37E95">
        <w:rPr>
          <w:rFonts w:ascii="Times New Roman" w:hAnsi="Times New Roman" w:cs="Times New Roman"/>
          <w:b/>
          <w:sz w:val="22"/>
          <w:szCs w:val="22"/>
        </w:rPr>
        <w:t>preklinikai</w:t>
      </w:r>
      <w:proofErr w:type="spellEnd"/>
      <w:r w:rsidRPr="00D37E95">
        <w:rPr>
          <w:rFonts w:ascii="Times New Roman" w:hAnsi="Times New Roman" w:cs="Times New Roman"/>
          <w:b/>
          <w:sz w:val="22"/>
          <w:szCs w:val="22"/>
        </w:rPr>
        <w:t xml:space="preserve"> biztonság</w:t>
      </w:r>
      <w:r w:rsidR="00944889" w:rsidRPr="00D37E95">
        <w:rPr>
          <w:rFonts w:ascii="Times New Roman" w:hAnsi="Times New Roman" w:cs="Times New Roman"/>
          <w:b/>
          <w:sz w:val="22"/>
          <w:szCs w:val="22"/>
        </w:rPr>
        <w:t>osság</w:t>
      </w:r>
      <w:r w:rsidRPr="00D37E95">
        <w:rPr>
          <w:rFonts w:ascii="Times New Roman" w:hAnsi="Times New Roman" w:cs="Times New Roman"/>
          <w:b/>
          <w:sz w:val="22"/>
          <w:szCs w:val="22"/>
        </w:rPr>
        <w:t>i vizsgálatok eredményei</w:t>
      </w:r>
    </w:p>
    <w:p w14:paraId="15F6B115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33F41E03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  <w:r w:rsidRPr="00D37E95">
        <w:rPr>
          <w:rFonts w:ascii="Times New Roman" w:hAnsi="Times New Roman" w:cs="Times New Roman"/>
          <w:bCs/>
          <w:sz w:val="22"/>
          <w:szCs w:val="22"/>
        </w:rPr>
        <w:t xml:space="preserve">Nem történtek állatkísérletek az adrenalin </w:t>
      </w:r>
      <w:proofErr w:type="spellStart"/>
      <w:r w:rsidR="004537BB" w:rsidRPr="00D37E95">
        <w:rPr>
          <w:rFonts w:ascii="Times New Roman" w:hAnsi="Times New Roman" w:cs="Times New Roman"/>
          <w:bCs/>
          <w:sz w:val="22"/>
          <w:szCs w:val="22"/>
        </w:rPr>
        <w:t>k</w:t>
      </w:r>
      <w:r w:rsidRPr="00D37E95">
        <w:rPr>
          <w:rFonts w:ascii="Times New Roman" w:hAnsi="Times New Roman" w:cs="Times New Roman"/>
          <w:bCs/>
          <w:sz w:val="22"/>
          <w:szCs w:val="22"/>
        </w:rPr>
        <w:t>arcinogenitásá</w:t>
      </w:r>
      <w:r w:rsidR="00D6717C" w:rsidRPr="00D37E95">
        <w:rPr>
          <w:rFonts w:ascii="Times New Roman" w:hAnsi="Times New Roman" w:cs="Times New Roman"/>
          <w:bCs/>
          <w:sz w:val="22"/>
          <w:szCs w:val="22"/>
        </w:rPr>
        <w:t>n</w:t>
      </w:r>
      <w:r w:rsidRPr="00D37E95">
        <w:rPr>
          <w:rFonts w:ascii="Times New Roman" w:hAnsi="Times New Roman" w:cs="Times New Roman"/>
          <w:bCs/>
          <w:sz w:val="22"/>
          <w:szCs w:val="22"/>
        </w:rPr>
        <w:t>a</w:t>
      </w:r>
      <w:r w:rsidR="00D6717C" w:rsidRPr="00D37E95">
        <w:rPr>
          <w:rFonts w:ascii="Times New Roman" w:hAnsi="Times New Roman" w:cs="Times New Roman"/>
          <w:bCs/>
          <w:sz w:val="22"/>
          <w:szCs w:val="22"/>
        </w:rPr>
        <w:t>k</w:t>
      </w:r>
      <w:proofErr w:type="spellEnd"/>
      <w:r w:rsidRPr="00D37E95">
        <w:rPr>
          <w:rFonts w:ascii="Times New Roman" w:hAnsi="Times New Roman" w:cs="Times New Roman"/>
          <w:bCs/>
          <w:sz w:val="22"/>
          <w:szCs w:val="22"/>
        </w:rPr>
        <w:t>, fertilitásra kifejtett hatásá</w:t>
      </w:r>
      <w:r w:rsidR="00D6717C" w:rsidRPr="00D37E95">
        <w:rPr>
          <w:rFonts w:ascii="Times New Roman" w:hAnsi="Times New Roman" w:cs="Times New Roman"/>
          <w:bCs/>
          <w:sz w:val="22"/>
          <w:szCs w:val="22"/>
        </w:rPr>
        <w:t>n</w:t>
      </w:r>
      <w:r w:rsidRPr="00D37E95">
        <w:rPr>
          <w:rFonts w:ascii="Times New Roman" w:hAnsi="Times New Roman" w:cs="Times New Roman"/>
          <w:bCs/>
          <w:sz w:val="22"/>
          <w:szCs w:val="22"/>
        </w:rPr>
        <w:t>a</w:t>
      </w:r>
      <w:r w:rsidR="00D6717C" w:rsidRPr="00D37E95">
        <w:rPr>
          <w:rFonts w:ascii="Times New Roman" w:hAnsi="Times New Roman" w:cs="Times New Roman"/>
          <w:bCs/>
          <w:sz w:val="22"/>
          <w:szCs w:val="22"/>
        </w:rPr>
        <w:t>k</w:t>
      </w:r>
      <w:r w:rsidRPr="00D37E95">
        <w:rPr>
          <w:rFonts w:ascii="Times New Roman" w:hAnsi="Times New Roman" w:cs="Times New Roman"/>
          <w:bCs/>
          <w:sz w:val="22"/>
          <w:szCs w:val="22"/>
        </w:rPr>
        <w:t>, mutagén potenciáljának felmérésével kapcsolatban.</w:t>
      </w:r>
    </w:p>
    <w:p w14:paraId="37303973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5018BAE1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5FC63C3A" w14:textId="77777777" w:rsidR="00667323" w:rsidRPr="00D37E95" w:rsidRDefault="00667323" w:rsidP="00D37E95">
      <w:pPr>
        <w:suppressAutoHyphens/>
        <w:ind w:left="567" w:hanging="567"/>
        <w:rPr>
          <w:rFonts w:ascii="Times New Roman" w:hAnsi="Times New Roman" w:cs="Times New Roman"/>
          <w:b/>
          <w:sz w:val="22"/>
          <w:szCs w:val="22"/>
        </w:rPr>
      </w:pPr>
      <w:r w:rsidRPr="00D37E95">
        <w:rPr>
          <w:rFonts w:ascii="Times New Roman" w:hAnsi="Times New Roman" w:cs="Times New Roman"/>
          <w:b/>
          <w:sz w:val="22"/>
          <w:szCs w:val="22"/>
        </w:rPr>
        <w:t>6.</w:t>
      </w:r>
      <w:r w:rsidRPr="00D37E95">
        <w:rPr>
          <w:rFonts w:ascii="Times New Roman" w:hAnsi="Times New Roman" w:cs="Times New Roman"/>
          <w:b/>
          <w:sz w:val="22"/>
          <w:szCs w:val="22"/>
        </w:rPr>
        <w:tab/>
        <w:t>GYÓGYSZERÉSZETI JELLEMZŐK</w:t>
      </w:r>
    </w:p>
    <w:p w14:paraId="53016BE3" w14:textId="77777777" w:rsidR="00667323" w:rsidRPr="00D37E95" w:rsidRDefault="00667323" w:rsidP="00D37E95">
      <w:pPr>
        <w:suppressAutoHyphens/>
        <w:ind w:left="567" w:hanging="567"/>
        <w:rPr>
          <w:rFonts w:ascii="Times New Roman" w:hAnsi="Times New Roman" w:cs="Times New Roman"/>
          <w:sz w:val="22"/>
          <w:szCs w:val="22"/>
        </w:rPr>
      </w:pPr>
    </w:p>
    <w:p w14:paraId="7894D61A" w14:textId="77777777" w:rsidR="00667323" w:rsidRPr="00D37E95" w:rsidRDefault="00667323" w:rsidP="00D37E95">
      <w:pPr>
        <w:suppressAutoHyphens/>
        <w:ind w:left="567" w:hanging="567"/>
        <w:rPr>
          <w:rFonts w:ascii="Times New Roman" w:hAnsi="Times New Roman" w:cs="Times New Roman"/>
          <w:b/>
          <w:sz w:val="22"/>
          <w:szCs w:val="22"/>
        </w:rPr>
      </w:pPr>
      <w:r w:rsidRPr="00D37E95">
        <w:rPr>
          <w:rFonts w:ascii="Times New Roman" w:hAnsi="Times New Roman" w:cs="Times New Roman"/>
          <w:b/>
          <w:sz w:val="22"/>
          <w:szCs w:val="22"/>
        </w:rPr>
        <w:t>6.1</w:t>
      </w:r>
      <w:r w:rsidRPr="00D37E95">
        <w:rPr>
          <w:rFonts w:ascii="Times New Roman" w:hAnsi="Times New Roman" w:cs="Times New Roman"/>
          <w:b/>
          <w:sz w:val="22"/>
          <w:szCs w:val="22"/>
        </w:rPr>
        <w:tab/>
        <w:t>Segédanyagok felsorolása</w:t>
      </w:r>
    </w:p>
    <w:p w14:paraId="00E6A035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2A9CAF01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>Nátrium-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edetát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>, borkősav, nátrium-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diszulfit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>, nátrium-klorid, injekcióhoz való víz.</w:t>
      </w:r>
    </w:p>
    <w:p w14:paraId="57F2711C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0AEA29E9" w14:textId="77777777" w:rsidR="00667323" w:rsidRPr="00D37E95" w:rsidRDefault="00667323" w:rsidP="00D37E95">
      <w:pPr>
        <w:suppressAutoHyphens/>
        <w:ind w:left="567" w:hanging="567"/>
        <w:rPr>
          <w:rFonts w:ascii="Times New Roman" w:hAnsi="Times New Roman" w:cs="Times New Roman"/>
          <w:b/>
          <w:bCs/>
          <w:sz w:val="22"/>
          <w:szCs w:val="22"/>
        </w:rPr>
      </w:pPr>
      <w:r w:rsidRPr="00D37E95">
        <w:rPr>
          <w:rFonts w:ascii="Times New Roman" w:hAnsi="Times New Roman" w:cs="Times New Roman"/>
          <w:b/>
          <w:bCs/>
          <w:sz w:val="22"/>
          <w:szCs w:val="22"/>
        </w:rPr>
        <w:t>6.2</w:t>
      </w:r>
      <w:r w:rsidRPr="00D37E95">
        <w:rPr>
          <w:rFonts w:ascii="Times New Roman" w:hAnsi="Times New Roman" w:cs="Times New Roman"/>
          <w:b/>
          <w:bCs/>
          <w:sz w:val="22"/>
          <w:szCs w:val="22"/>
        </w:rPr>
        <w:tab/>
        <w:t>Inkompatibilitások</w:t>
      </w:r>
    </w:p>
    <w:p w14:paraId="54568CA3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175E1D83" w14:textId="77777777" w:rsidR="002120F7" w:rsidRPr="003E7A1F" w:rsidRDefault="00124288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3E7A1F">
        <w:rPr>
          <w:rFonts w:ascii="Times New Roman" w:hAnsi="Times New Roman" w:cs="Times New Roman"/>
          <w:sz w:val="22"/>
          <w:szCs w:val="22"/>
        </w:rPr>
        <w:t>Kompatibilitási vizsgálatok hiányában ez a gyógyszer nem keverhető más gyógyszerekkel.</w:t>
      </w:r>
    </w:p>
    <w:p w14:paraId="109EEB55" w14:textId="77777777" w:rsidR="00124288" w:rsidRPr="00D37E95" w:rsidRDefault="00124288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3BB6CCF5" w14:textId="77777777" w:rsidR="00667323" w:rsidRPr="00D37E95" w:rsidRDefault="00667323" w:rsidP="00D37E95">
      <w:pPr>
        <w:suppressAutoHyphens/>
        <w:ind w:left="567" w:hanging="567"/>
        <w:rPr>
          <w:rFonts w:ascii="Times New Roman" w:hAnsi="Times New Roman" w:cs="Times New Roman"/>
          <w:b/>
          <w:bCs/>
          <w:sz w:val="22"/>
          <w:szCs w:val="22"/>
        </w:rPr>
      </w:pPr>
      <w:r w:rsidRPr="00D37E95">
        <w:rPr>
          <w:rFonts w:ascii="Times New Roman" w:hAnsi="Times New Roman" w:cs="Times New Roman"/>
          <w:b/>
          <w:bCs/>
          <w:sz w:val="22"/>
          <w:szCs w:val="22"/>
        </w:rPr>
        <w:t>6.3</w:t>
      </w:r>
      <w:r w:rsidRPr="00D37E95">
        <w:rPr>
          <w:rFonts w:ascii="Times New Roman" w:hAnsi="Times New Roman" w:cs="Times New Roman"/>
          <w:b/>
          <w:bCs/>
          <w:sz w:val="22"/>
          <w:szCs w:val="22"/>
        </w:rPr>
        <w:tab/>
        <w:t>Felhasználhatósági időtartam</w:t>
      </w:r>
    </w:p>
    <w:p w14:paraId="6EE1ABDE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628B4DD2" w14:textId="77777777" w:rsidR="00667323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>4</w:t>
      </w:r>
      <w:r w:rsidR="00DB66EA">
        <w:rPr>
          <w:rFonts w:ascii="Times New Roman" w:hAnsi="Times New Roman" w:cs="Times New Roman"/>
          <w:sz w:val="22"/>
          <w:szCs w:val="22"/>
        </w:rPr>
        <w:t> </w:t>
      </w:r>
      <w:r w:rsidRPr="00D37E95">
        <w:rPr>
          <w:rFonts w:ascii="Times New Roman" w:hAnsi="Times New Roman" w:cs="Times New Roman"/>
          <w:sz w:val="22"/>
          <w:szCs w:val="22"/>
        </w:rPr>
        <w:t>év</w:t>
      </w:r>
      <w:r w:rsidR="003F3AA2" w:rsidRPr="00D37E95">
        <w:rPr>
          <w:rFonts w:ascii="Times New Roman" w:hAnsi="Times New Roman" w:cs="Times New Roman"/>
          <w:sz w:val="22"/>
          <w:szCs w:val="22"/>
        </w:rPr>
        <w:t>.</w:t>
      </w:r>
    </w:p>
    <w:p w14:paraId="153559F8" w14:textId="77777777" w:rsidR="00641561" w:rsidRPr="00BC4469" w:rsidRDefault="00641561" w:rsidP="00641561">
      <w:pPr>
        <w:suppressAutoHyphens/>
        <w:rPr>
          <w:rFonts w:ascii="Times New Roman" w:hAnsi="Times New Roman" w:cs="Times New Roman"/>
          <w:sz w:val="22"/>
          <w:szCs w:val="22"/>
        </w:rPr>
      </w:pPr>
      <w:r w:rsidRPr="00BC4469">
        <w:rPr>
          <w:rFonts w:ascii="Times New Roman" w:hAnsi="Times New Roman" w:cs="Times New Roman"/>
          <w:sz w:val="22"/>
          <w:szCs w:val="22"/>
        </w:rPr>
        <w:t>A hígított oldatot azonnal fel kell használni.</w:t>
      </w:r>
    </w:p>
    <w:p w14:paraId="3AC9290E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5238CD22" w14:textId="77777777" w:rsidR="00667323" w:rsidRPr="00D37E95" w:rsidRDefault="00667323" w:rsidP="00D37E95">
      <w:pPr>
        <w:suppressAutoHyphens/>
        <w:ind w:left="567" w:hanging="567"/>
        <w:rPr>
          <w:rFonts w:ascii="Times New Roman" w:hAnsi="Times New Roman" w:cs="Times New Roman"/>
          <w:b/>
          <w:sz w:val="22"/>
          <w:szCs w:val="22"/>
        </w:rPr>
      </w:pPr>
      <w:r w:rsidRPr="00D37E95">
        <w:rPr>
          <w:rFonts w:ascii="Times New Roman" w:hAnsi="Times New Roman" w:cs="Times New Roman"/>
          <w:b/>
          <w:sz w:val="22"/>
          <w:szCs w:val="22"/>
        </w:rPr>
        <w:t>6.4</w:t>
      </w:r>
      <w:r w:rsidRPr="00D37E95">
        <w:rPr>
          <w:rFonts w:ascii="Times New Roman" w:hAnsi="Times New Roman" w:cs="Times New Roman"/>
          <w:b/>
          <w:sz w:val="22"/>
          <w:szCs w:val="22"/>
        </w:rPr>
        <w:tab/>
        <w:t>Különleges tárolási előírások</w:t>
      </w:r>
    </w:p>
    <w:p w14:paraId="68228364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0F177EB4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>Legfeljebb 25</w:t>
      </w:r>
      <w:r w:rsidR="00C67817" w:rsidRPr="00D37E95">
        <w:rPr>
          <w:rFonts w:ascii="Times New Roman" w:hAnsi="Times New Roman" w:cs="Times New Roman"/>
          <w:sz w:val="22"/>
          <w:szCs w:val="22"/>
        </w:rPr>
        <w:t> </w:t>
      </w:r>
      <w:r w:rsidR="001F14D2" w:rsidRPr="00D37E95">
        <w:rPr>
          <w:rFonts w:ascii="Times New Roman" w:hAnsi="Times New Roman" w:cs="Times New Roman"/>
          <w:sz w:val="22"/>
          <w:szCs w:val="22"/>
        </w:rPr>
        <w:t>°C</w:t>
      </w:r>
      <w:r w:rsidR="001F14D2" w:rsidRPr="00D37E95" w:rsidDel="001F14D2">
        <w:rPr>
          <w:rFonts w:ascii="Times New Roman" w:hAnsi="Times New Roman" w:cs="Times New Roman"/>
          <w:sz w:val="22"/>
          <w:szCs w:val="22"/>
          <w:vertAlign w:val="superscript"/>
        </w:rPr>
        <w:t xml:space="preserve"> </w:t>
      </w:r>
      <w:r w:rsidRPr="00D37E95">
        <w:rPr>
          <w:rFonts w:ascii="Times New Roman" w:hAnsi="Times New Roman" w:cs="Times New Roman"/>
          <w:sz w:val="22"/>
          <w:szCs w:val="22"/>
        </w:rPr>
        <w:t>-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on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 xml:space="preserve"> tárolandó.</w:t>
      </w:r>
    </w:p>
    <w:p w14:paraId="13647E09" w14:textId="77777777" w:rsidR="00E457DC" w:rsidRPr="00D37E95" w:rsidRDefault="00E457DC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 xml:space="preserve">A fénytől való védelem érdekében </w:t>
      </w:r>
      <w:r w:rsidR="00252A3B" w:rsidRPr="00D37E95">
        <w:rPr>
          <w:rFonts w:ascii="Times New Roman" w:hAnsi="Times New Roman" w:cs="Times New Roman"/>
          <w:sz w:val="22"/>
          <w:szCs w:val="22"/>
        </w:rPr>
        <w:t>az eredeti csomagolásban tárolandó.</w:t>
      </w:r>
    </w:p>
    <w:p w14:paraId="1143CD0E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711E44E2" w14:textId="77777777" w:rsidR="003C4E5E" w:rsidRPr="00D37E95" w:rsidRDefault="00667323" w:rsidP="00D37E95">
      <w:pPr>
        <w:suppressAutoHyphens/>
        <w:ind w:left="567" w:hanging="567"/>
        <w:rPr>
          <w:rFonts w:ascii="Times New Roman" w:hAnsi="Times New Roman" w:cs="Times New Roman"/>
          <w:b/>
          <w:sz w:val="22"/>
          <w:szCs w:val="22"/>
        </w:rPr>
      </w:pPr>
      <w:r w:rsidRPr="00D37E95">
        <w:rPr>
          <w:rFonts w:ascii="Times New Roman" w:hAnsi="Times New Roman" w:cs="Times New Roman"/>
          <w:b/>
          <w:sz w:val="22"/>
          <w:szCs w:val="22"/>
        </w:rPr>
        <w:t>6.5</w:t>
      </w:r>
      <w:r w:rsidRPr="00D37E95">
        <w:rPr>
          <w:rFonts w:ascii="Times New Roman" w:hAnsi="Times New Roman" w:cs="Times New Roman"/>
          <w:b/>
          <w:sz w:val="22"/>
          <w:szCs w:val="22"/>
        </w:rPr>
        <w:tab/>
        <w:t>Csomagolás típusa és kiszerelése</w:t>
      </w:r>
    </w:p>
    <w:p w14:paraId="31459826" w14:textId="77777777" w:rsidR="00667323" w:rsidRPr="00D37E95" w:rsidRDefault="00667323" w:rsidP="00D37E95">
      <w:pPr>
        <w:pStyle w:val="Szvegtrzsbehzssal"/>
        <w:widowControl w:val="0"/>
        <w:suppressAutoHyphens/>
        <w:jc w:val="left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14:paraId="55EAC1FF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>1</w:t>
      </w:r>
      <w:r w:rsidR="00D25CDD" w:rsidRPr="00D37E95">
        <w:rPr>
          <w:rFonts w:ascii="Times New Roman" w:hAnsi="Times New Roman" w:cs="Times New Roman"/>
          <w:sz w:val="22"/>
          <w:szCs w:val="22"/>
        </w:rPr>
        <w:t> </w:t>
      </w:r>
      <w:r w:rsidRPr="00D37E95">
        <w:rPr>
          <w:rFonts w:ascii="Times New Roman" w:hAnsi="Times New Roman" w:cs="Times New Roman"/>
          <w:sz w:val="22"/>
          <w:szCs w:val="22"/>
        </w:rPr>
        <w:t>ml oldat barna</w:t>
      </w:r>
      <w:r w:rsidR="00E442C4" w:rsidRPr="00D37E95">
        <w:rPr>
          <w:rFonts w:ascii="Times New Roman" w:hAnsi="Times New Roman" w:cs="Times New Roman"/>
          <w:sz w:val="22"/>
          <w:szCs w:val="22"/>
        </w:rPr>
        <w:t>,</w:t>
      </w:r>
      <w:r w:rsidRPr="00D37E95">
        <w:rPr>
          <w:rFonts w:ascii="Times New Roman" w:hAnsi="Times New Roman" w:cs="Times New Roman"/>
          <w:sz w:val="22"/>
          <w:szCs w:val="22"/>
        </w:rPr>
        <w:t xml:space="preserve"> </w:t>
      </w:r>
      <w:r w:rsidR="00ED3A2A">
        <w:rPr>
          <w:rFonts w:ascii="Times New Roman" w:hAnsi="Times New Roman" w:cs="Times New Roman"/>
          <w:sz w:val="22"/>
          <w:szCs w:val="22"/>
        </w:rPr>
        <w:t>I</w:t>
      </w:r>
      <w:r w:rsidRPr="00D37E95">
        <w:rPr>
          <w:rFonts w:ascii="Times New Roman" w:hAnsi="Times New Roman" w:cs="Times New Roman"/>
          <w:sz w:val="22"/>
          <w:szCs w:val="22"/>
        </w:rPr>
        <w:t>-es típusú</w:t>
      </w:r>
      <w:r w:rsidR="00E442C4" w:rsidRPr="00D37E95">
        <w:rPr>
          <w:rFonts w:ascii="Times New Roman" w:hAnsi="Times New Roman" w:cs="Times New Roman"/>
          <w:sz w:val="22"/>
          <w:szCs w:val="22"/>
        </w:rPr>
        <w:t>, fehér törő</w:t>
      </w:r>
      <w:r w:rsidR="00E85F5A" w:rsidRPr="00D37E95">
        <w:rPr>
          <w:rFonts w:ascii="Times New Roman" w:hAnsi="Times New Roman" w:cs="Times New Roman"/>
          <w:sz w:val="22"/>
          <w:szCs w:val="22"/>
        </w:rPr>
        <w:t>ponttal</w:t>
      </w:r>
      <w:r w:rsidR="00E442C4" w:rsidRPr="00D37E95">
        <w:rPr>
          <w:rFonts w:ascii="Times New Roman" w:hAnsi="Times New Roman" w:cs="Times New Roman"/>
          <w:sz w:val="22"/>
          <w:szCs w:val="22"/>
        </w:rPr>
        <w:t xml:space="preserve"> ellátott</w:t>
      </w:r>
      <w:r w:rsidRPr="00D37E95">
        <w:rPr>
          <w:rFonts w:ascii="Times New Roman" w:hAnsi="Times New Roman" w:cs="Times New Roman"/>
          <w:sz w:val="22"/>
          <w:szCs w:val="22"/>
        </w:rPr>
        <w:t xml:space="preserve"> üvegampullába töltve.</w:t>
      </w:r>
    </w:p>
    <w:p w14:paraId="2A212576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>5</w:t>
      </w:r>
      <w:r w:rsidR="009B211E" w:rsidRPr="00D37E95">
        <w:rPr>
          <w:rFonts w:ascii="Times New Roman" w:hAnsi="Times New Roman" w:cs="Times New Roman"/>
          <w:sz w:val="22"/>
          <w:szCs w:val="22"/>
        </w:rPr>
        <w:t>×</w:t>
      </w:r>
      <w:r w:rsidRPr="00D37E95">
        <w:rPr>
          <w:rFonts w:ascii="Times New Roman" w:hAnsi="Times New Roman" w:cs="Times New Roman"/>
          <w:sz w:val="22"/>
          <w:szCs w:val="22"/>
        </w:rPr>
        <w:t>1</w:t>
      </w:r>
      <w:r w:rsidR="00D25CDD" w:rsidRPr="00D37E95">
        <w:rPr>
          <w:rFonts w:ascii="Times New Roman" w:hAnsi="Times New Roman" w:cs="Times New Roman"/>
          <w:sz w:val="22"/>
          <w:szCs w:val="22"/>
        </w:rPr>
        <w:t> </w:t>
      </w:r>
      <w:r w:rsidRPr="00D37E95">
        <w:rPr>
          <w:rFonts w:ascii="Times New Roman" w:hAnsi="Times New Roman" w:cs="Times New Roman"/>
          <w:sz w:val="22"/>
          <w:szCs w:val="22"/>
        </w:rPr>
        <w:t>ml</w:t>
      </w:r>
      <w:r w:rsidR="00B16AA0" w:rsidRPr="00D37E95">
        <w:rPr>
          <w:rFonts w:ascii="Times New Roman" w:hAnsi="Times New Roman" w:cs="Times New Roman"/>
          <w:sz w:val="22"/>
          <w:szCs w:val="22"/>
        </w:rPr>
        <w:t>-es</w:t>
      </w:r>
      <w:r w:rsidRPr="00D37E95">
        <w:rPr>
          <w:rFonts w:ascii="Times New Roman" w:hAnsi="Times New Roman" w:cs="Times New Roman"/>
          <w:sz w:val="22"/>
          <w:szCs w:val="22"/>
        </w:rPr>
        <w:t xml:space="preserve"> ampulla műanyag tálcában, dobozban.</w:t>
      </w:r>
    </w:p>
    <w:p w14:paraId="54A6E0D4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210C115D" w14:textId="77777777" w:rsidR="00667323" w:rsidRPr="00D37E95" w:rsidRDefault="00667323" w:rsidP="00D37E95">
      <w:pPr>
        <w:suppressAutoHyphens/>
        <w:ind w:left="567" w:hanging="567"/>
        <w:rPr>
          <w:rFonts w:ascii="Times New Roman" w:hAnsi="Times New Roman" w:cs="Times New Roman"/>
          <w:b/>
          <w:sz w:val="22"/>
          <w:szCs w:val="22"/>
        </w:rPr>
      </w:pPr>
      <w:r w:rsidRPr="00D37E95">
        <w:rPr>
          <w:rFonts w:ascii="Times New Roman" w:hAnsi="Times New Roman" w:cs="Times New Roman"/>
          <w:b/>
          <w:sz w:val="22"/>
          <w:szCs w:val="22"/>
        </w:rPr>
        <w:t>6.6</w:t>
      </w:r>
      <w:r w:rsidRPr="00D37E95">
        <w:rPr>
          <w:rFonts w:ascii="Times New Roman" w:hAnsi="Times New Roman" w:cs="Times New Roman"/>
          <w:b/>
          <w:sz w:val="22"/>
          <w:szCs w:val="22"/>
        </w:rPr>
        <w:tab/>
      </w:r>
      <w:r w:rsidR="002120F7" w:rsidRPr="00D37E95">
        <w:rPr>
          <w:rFonts w:ascii="Times New Roman" w:hAnsi="Times New Roman" w:cs="Times New Roman"/>
          <w:b/>
          <w:sz w:val="22"/>
          <w:szCs w:val="22"/>
        </w:rPr>
        <w:t>A megsemmisítésre vonatkozó különleges óvintézkedések és egyéb, a készítmény kezelés</w:t>
      </w:r>
      <w:r w:rsidR="008F6C34" w:rsidRPr="00D37E95">
        <w:rPr>
          <w:rFonts w:ascii="Times New Roman" w:hAnsi="Times New Roman" w:cs="Times New Roman"/>
          <w:b/>
          <w:sz w:val="22"/>
          <w:szCs w:val="22"/>
        </w:rPr>
        <w:t>é</w:t>
      </w:r>
      <w:r w:rsidR="002120F7" w:rsidRPr="00D37E95">
        <w:rPr>
          <w:rFonts w:ascii="Times New Roman" w:hAnsi="Times New Roman" w:cs="Times New Roman"/>
          <w:b/>
          <w:sz w:val="22"/>
          <w:szCs w:val="22"/>
        </w:rPr>
        <w:t>vel kapcsolatos információk</w:t>
      </w:r>
    </w:p>
    <w:p w14:paraId="6702E949" w14:textId="77777777" w:rsidR="00667323" w:rsidRDefault="00667323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</w:p>
    <w:p w14:paraId="75BC80D0" w14:textId="77777777" w:rsidR="00C8308E" w:rsidRPr="00BC4469" w:rsidRDefault="00C8308E" w:rsidP="00C8308E">
      <w:pPr>
        <w:rPr>
          <w:rFonts w:ascii="Times New Roman" w:hAnsi="Times New Roman" w:cs="Times New Roman"/>
          <w:noProof/>
          <w:sz w:val="22"/>
          <w:szCs w:val="22"/>
          <w:u w:val="single"/>
        </w:rPr>
      </w:pPr>
      <w:r w:rsidRPr="00BC4469">
        <w:rPr>
          <w:rFonts w:ascii="Times New Roman" w:hAnsi="Times New Roman" w:cs="Times New Roman"/>
          <w:noProof/>
          <w:sz w:val="22"/>
          <w:szCs w:val="22"/>
          <w:u w:val="single"/>
        </w:rPr>
        <w:t>Hígítási utasítás</w:t>
      </w:r>
    </w:p>
    <w:p w14:paraId="5BA6AFF6" w14:textId="77777777" w:rsidR="00C8308E" w:rsidRPr="00AD5BA9" w:rsidRDefault="00643790" w:rsidP="00C8308E">
      <w:pPr>
        <w:rPr>
          <w:rFonts w:ascii="Times New Roman" w:hAnsi="Times New Roman" w:cs="Times New Roman"/>
          <w:noProof/>
          <w:sz w:val="22"/>
          <w:szCs w:val="22"/>
        </w:rPr>
      </w:pPr>
      <w:r w:rsidRPr="00BC4469">
        <w:rPr>
          <w:rFonts w:ascii="Times New Roman" w:hAnsi="Times New Roman" w:cs="Times New Roman"/>
          <w:noProof/>
          <w:sz w:val="22"/>
          <w:szCs w:val="22"/>
        </w:rPr>
        <w:t xml:space="preserve">Intravénás </w:t>
      </w:r>
      <w:r w:rsidR="00C8308E" w:rsidRPr="00BC4469">
        <w:rPr>
          <w:rFonts w:ascii="Times New Roman" w:hAnsi="Times New Roman" w:cs="Times New Roman"/>
          <w:noProof/>
          <w:sz w:val="22"/>
          <w:szCs w:val="22"/>
        </w:rPr>
        <w:t xml:space="preserve">felhasználás </w:t>
      </w:r>
      <w:r w:rsidR="00FB0B83" w:rsidRPr="00BC4469">
        <w:rPr>
          <w:rFonts w:ascii="Times New Roman" w:hAnsi="Times New Roman" w:cs="Times New Roman"/>
          <w:noProof/>
          <w:sz w:val="22"/>
          <w:szCs w:val="22"/>
        </w:rPr>
        <w:t>és gyermekeknek való</w:t>
      </w:r>
      <w:r w:rsidR="007B21F7" w:rsidRPr="00BC4469">
        <w:rPr>
          <w:rFonts w:ascii="Times New Roman" w:hAnsi="Times New Roman" w:cs="Times New Roman"/>
          <w:noProof/>
          <w:sz w:val="22"/>
          <w:szCs w:val="22"/>
        </w:rPr>
        <w:t xml:space="preserve"> beadás előtt </w:t>
      </w:r>
      <w:r w:rsidR="00C8308E" w:rsidRPr="00BC4469">
        <w:rPr>
          <w:rFonts w:ascii="Times New Roman" w:hAnsi="Times New Roman" w:cs="Times New Roman"/>
          <w:noProof/>
          <w:sz w:val="22"/>
          <w:szCs w:val="22"/>
        </w:rPr>
        <w:t>a koncentrátumot 9 mg/ml-es koncentrációjú nátrium</w:t>
      </w:r>
      <w:r w:rsidR="00C8308E" w:rsidRPr="00BC4469">
        <w:rPr>
          <w:rFonts w:ascii="Times New Roman" w:hAnsi="Times New Roman" w:cs="Times New Roman"/>
          <w:noProof/>
          <w:sz w:val="22"/>
          <w:szCs w:val="22"/>
        </w:rPr>
        <w:noBreakHyphen/>
        <w:t>klorid-oldattal kell hígítani.</w:t>
      </w:r>
    </w:p>
    <w:p w14:paraId="24B948B6" w14:textId="77777777" w:rsidR="00C8308E" w:rsidRPr="00D37E95" w:rsidRDefault="00C8308E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</w:p>
    <w:p w14:paraId="73272782" w14:textId="77777777" w:rsidR="00667323" w:rsidRPr="00D37E95" w:rsidRDefault="00667323" w:rsidP="00D37E95">
      <w:pPr>
        <w:suppressAutoHyphens/>
        <w:ind w:left="567" w:hanging="567"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b/>
          <w:sz w:val="22"/>
          <w:szCs w:val="22"/>
        </w:rPr>
        <w:t>Megjegyzés</w:t>
      </w:r>
      <w:r w:rsidR="00C7504F" w:rsidRPr="00D37E95">
        <w:rPr>
          <w:rFonts w:ascii="Times New Roman" w:hAnsi="Times New Roman" w:cs="Times New Roman"/>
          <w:b/>
          <w:sz w:val="22"/>
          <w:szCs w:val="22"/>
        </w:rPr>
        <w:t>:</w:t>
      </w:r>
      <w:r w:rsidRPr="00D37E9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7504F" w:rsidRPr="00D37E95">
        <w:rPr>
          <w:rFonts w:ascii="Times New Roman" w:hAnsi="Times New Roman" w:cs="Times New Roman"/>
          <w:b/>
          <w:sz w:val="22"/>
          <w:szCs w:val="22"/>
        </w:rPr>
        <w:sym w:font="Zapf Dingbats" w:char="F058"/>
      </w:r>
      <w:r w:rsidR="00C7504F" w:rsidRPr="00D37E95">
        <w:rPr>
          <w:rFonts w:ascii="Times New Roman" w:hAnsi="Times New Roman" w:cs="Times New Roman"/>
          <w:b/>
          <w:sz w:val="22"/>
          <w:szCs w:val="22"/>
        </w:rPr>
        <w:sym w:font="Zapf Dingbats" w:char="F058"/>
      </w:r>
      <w:r w:rsidRPr="00D37E95">
        <w:rPr>
          <w:rFonts w:ascii="Times New Roman" w:hAnsi="Times New Roman" w:cs="Times New Roman"/>
          <w:sz w:val="22"/>
          <w:szCs w:val="22"/>
        </w:rPr>
        <w:t xml:space="preserve"> (két kereszt)</w:t>
      </w:r>
    </w:p>
    <w:p w14:paraId="4023ABAD" w14:textId="77777777" w:rsidR="00667323" w:rsidRPr="00D37E95" w:rsidRDefault="00B97164" w:rsidP="00D37E95">
      <w:pPr>
        <w:suppressAutoHyphens/>
        <w:rPr>
          <w:rFonts w:ascii="Times New Roman" w:hAnsi="Times New Roman" w:cs="Times New Roman"/>
          <w:b/>
          <w:bCs/>
          <w:sz w:val="22"/>
          <w:szCs w:val="22"/>
        </w:rPr>
      </w:pPr>
      <w:r w:rsidRPr="00D37E95">
        <w:rPr>
          <w:rFonts w:ascii="Times New Roman" w:hAnsi="Times New Roman" w:cs="Times New Roman"/>
          <w:b/>
          <w:sz w:val="22"/>
          <w:szCs w:val="22"/>
        </w:rPr>
        <w:t>Osztályozás</w:t>
      </w:r>
      <w:r w:rsidR="00667323" w:rsidRPr="00D37E95">
        <w:rPr>
          <w:rFonts w:ascii="Times New Roman" w:hAnsi="Times New Roman" w:cs="Times New Roman"/>
          <w:b/>
          <w:sz w:val="22"/>
          <w:szCs w:val="22"/>
        </w:rPr>
        <w:t>:</w:t>
      </w:r>
      <w:r w:rsidR="00C7504F" w:rsidRPr="00D37E95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667323" w:rsidRPr="00D37E95">
        <w:rPr>
          <w:rFonts w:ascii="Times New Roman" w:hAnsi="Times New Roman" w:cs="Times New Roman"/>
          <w:b/>
          <w:bCs/>
          <w:sz w:val="22"/>
          <w:szCs w:val="22"/>
        </w:rPr>
        <w:t>II</w:t>
      </w:r>
      <w:r w:rsidRPr="00D37E95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="00E457DC" w:rsidRPr="00D37E95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667323" w:rsidRPr="00D37E95">
        <w:rPr>
          <w:rFonts w:ascii="Times New Roman" w:hAnsi="Times New Roman" w:cs="Times New Roman"/>
          <w:b/>
          <w:bCs/>
          <w:sz w:val="22"/>
          <w:szCs w:val="22"/>
        </w:rPr>
        <w:t>csoport</w:t>
      </w:r>
    </w:p>
    <w:p w14:paraId="337DD2A8" w14:textId="77777777" w:rsidR="00667323" w:rsidRPr="00D37E95" w:rsidRDefault="00B97164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>Kizárólag o</w:t>
      </w:r>
      <w:r w:rsidR="00667323" w:rsidRPr="00D37E95">
        <w:rPr>
          <w:rFonts w:ascii="Times New Roman" w:hAnsi="Times New Roman" w:cs="Times New Roman"/>
          <w:sz w:val="22"/>
          <w:szCs w:val="22"/>
        </w:rPr>
        <w:t>rvosi rendelvény</w:t>
      </w:r>
      <w:r w:rsidRPr="00D37E95">
        <w:rPr>
          <w:rFonts w:ascii="Times New Roman" w:hAnsi="Times New Roman" w:cs="Times New Roman"/>
          <w:sz w:val="22"/>
          <w:szCs w:val="22"/>
        </w:rPr>
        <w:t>hez</w:t>
      </w:r>
      <w:r w:rsidR="00667323" w:rsidRPr="00D37E95">
        <w:rPr>
          <w:rFonts w:ascii="Times New Roman" w:hAnsi="Times New Roman" w:cs="Times New Roman"/>
          <w:sz w:val="22"/>
          <w:szCs w:val="22"/>
        </w:rPr>
        <w:t xml:space="preserve"> k</w:t>
      </w:r>
      <w:r w:rsidRPr="00D37E95">
        <w:rPr>
          <w:rFonts w:ascii="Times New Roman" w:hAnsi="Times New Roman" w:cs="Times New Roman"/>
          <w:sz w:val="22"/>
          <w:szCs w:val="22"/>
        </w:rPr>
        <w:t>ötött</w:t>
      </w:r>
      <w:r w:rsidR="00667323" w:rsidRPr="00D37E95">
        <w:rPr>
          <w:rFonts w:ascii="Times New Roman" w:hAnsi="Times New Roman" w:cs="Times New Roman"/>
          <w:sz w:val="22"/>
          <w:szCs w:val="22"/>
        </w:rPr>
        <w:t xml:space="preserve"> gyógyszer (V).</w:t>
      </w:r>
    </w:p>
    <w:p w14:paraId="7D074374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1AB3C3D6" w14:textId="77777777" w:rsidR="00667323" w:rsidRPr="00D37E95" w:rsidRDefault="002120F7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 xml:space="preserve">Bármilyen fel nem használt </w:t>
      </w:r>
      <w:r w:rsidR="009B211E" w:rsidRPr="00D37E95">
        <w:rPr>
          <w:rFonts w:ascii="Times New Roman" w:hAnsi="Times New Roman" w:cs="Times New Roman"/>
          <w:sz w:val="22"/>
          <w:szCs w:val="22"/>
        </w:rPr>
        <w:t>gyógyszer</w:t>
      </w:r>
      <w:r w:rsidR="003F3AA2" w:rsidRPr="00D37E95">
        <w:rPr>
          <w:rFonts w:ascii="Times New Roman" w:hAnsi="Times New Roman" w:cs="Times New Roman"/>
          <w:sz w:val="22"/>
          <w:szCs w:val="22"/>
        </w:rPr>
        <w:t>,</w:t>
      </w:r>
      <w:r w:rsidRPr="00D37E95">
        <w:rPr>
          <w:rFonts w:ascii="Times New Roman" w:hAnsi="Times New Roman" w:cs="Times New Roman"/>
          <w:sz w:val="22"/>
          <w:szCs w:val="22"/>
        </w:rPr>
        <w:t xml:space="preserve"> illetve hulladékanyag megsemmisítését a </w:t>
      </w:r>
      <w:r w:rsidR="009B211E" w:rsidRPr="00D37E95">
        <w:rPr>
          <w:rFonts w:ascii="Times New Roman" w:hAnsi="Times New Roman" w:cs="Times New Roman"/>
          <w:sz w:val="22"/>
          <w:szCs w:val="22"/>
        </w:rPr>
        <w:t xml:space="preserve">gyógyszerekre vonatkozó </w:t>
      </w:r>
      <w:r w:rsidRPr="00D37E95">
        <w:rPr>
          <w:rFonts w:ascii="Times New Roman" w:hAnsi="Times New Roman" w:cs="Times New Roman"/>
          <w:sz w:val="22"/>
          <w:szCs w:val="22"/>
        </w:rPr>
        <w:t>előírások sz</w:t>
      </w:r>
      <w:r w:rsidR="00E457DC" w:rsidRPr="00D37E95">
        <w:rPr>
          <w:rFonts w:ascii="Times New Roman" w:hAnsi="Times New Roman" w:cs="Times New Roman"/>
          <w:sz w:val="22"/>
          <w:szCs w:val="22"/>
        </w:rPr>
        <w:t>e</w:t>
      </w:r>
      <w:r w:rsidRPr="00D37E95">
        <w:rPr>
          <w:rFonts w:ascii="Times New Roman" w:hAnsi="Times New Roman" w:cs="Times New Roman"/>
          <w:sz w:val="22"/>
          <w:szCs w:val="22"/>
        </w:rPr>
        <w:t>rint kell végreh</w:t>
      </w:r>
      <w:r w:rsidR="00AF12D1" w:rsidRPr="00D37E95">
        <w:rPr>
          <w:rFonts w:ascii="Times New Roman" w:hAnsi="Times New Roman" w:cs="Times New Roman"/>
          <w:sz w:val="22"/>
          <w:szCs w:val="22"/>
        </w:rPr>
        <w:t>a</w:t>
      </w:r>
      <w:r w:rsidRPr="00D37E95">
        <w:rPr>
          <w:rFonts w:ascii="Times New Roman" w:hAnsi="Times New Roman" w:cs="Times New Roman"/>
          <w:sz w:val="22"/>
          <w:szCs w:val="22"/>
        </w:rPr>
        <w:t>jtani.</w:t>
      </w:r>
    </w:p>
    <w:p w14:paraId="7D6CA49B" w14:textId="77777777" w:rsidR="002120F7" w:rsidRPr="00D37E95" w:rsidRDefault="002120F7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4BF3D388" w14:textId="77777777" w:rsidR="0045141C" w:rsidRPr="00D37E95" w:rsidRDefault="0045141C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6406E0BF" w14:textId="77777777" w:rsidR="004F309D" w:rsidRPr="00D37E95" w:rsidRDefault="00667323" w:rsidP="003E7A1F">
      <w:pPr>
        <w:keepNext/>
        <w:suppressAutoHyphens/>
        <w:ind w:left="567" w:hanging="567"/>
        <w:rPr>
          <w:rFonts w:ascii="Times New Roman" w:hAnsi="Times New Roman" w:cs="Times New Roman"/>
          <w:b/>
          <w:sz w:val="22"/>
          <w:szCs w:val="22"/>
        </w:rPr>
      </w:pPr>
      <w:r w:rsidRPr="00D37E95">
        <w:rPr>
          <w:rFonts w:ascii="Times New Roman" w:hAnsi="Times New Roman" w:cs="Times New Roman"/>
          <w:b/>
          <w:sz w:val="22"/>
          <w:szCs w:val="22"/>
        </w:rPr>
        <w:lastRenderedPageBreak/>
        <w:t>7.</w:t>
      </w:r>
      <w:r w:rsidRPr="00D37E95">
        <w:rPr>
          <w:rFonts w:ascii="Times New Roman" w:hAnsi="Times New Roman" w:cs="Times New Roman"/>
          <w:b/>
          <w:sz w:val="22"/>
          <w:szCs w:val="22"/>
        </w:rPr>
        <w:tab/>
        <w:t>A FORGALOMBA HOZATALI ENGEDÉLY JOGOSULTJA</w:t>
      </w:r>
    </w:p>
    <w:p w14:paraId="76E8DF24" w14:textId="77777777" w:rsidR="00667323" w:rsidRPr="00D37E95" w:rsidRDefault="00667323" w:rsidP="003E7A1F">
      <w:pPr>
        <w:keepNext/>
        <w:suppressAutoHyphens/>
        <w:ind w:left="567" w:hanging="567"/>
        <w:rPr>
          <w:rFonts w:ascii="Times New Roman" w:hAnsi="Times New Roman" w:cs="Times New Roman"/>
          <w:sz w:val="22"/>
          <w:szCs w:val="22"/>
        </w:rPr>
      </w:pPr>
    </w:p>
    <w:p w14:paraId="5EC56D86" w14:textId="77777777" w:rsidR="00B97164" w:rsidRPr="00D37E95" w:rsidRDefault="00B97164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 xml:space="preserve">Richter Gedeon </w:t>
      </w:r>
      <w:proofErr w:type="spellStart"/>
      <w:r w:rsidRPr="00D37E95">
        <w:rPr>
          <w:rFonts w:ascii="Times New Roman" w:hAnsi="Times New Roman" w:cs="Times New Roman"/>
          <w:sz w:val="22"/>
          <w:szCs w:val="22"/>
        </w:rPr>
        <w:t>Nyrt</w:t>
      </w:r>
      <w:proofErr w:type="spellEnd"/>
      <w:r w:rsidRPr="00D37E95">
        <w:rPr>
          <w:rFonts w:ascii="Times New Roman" w:hAnsi="Times New Roman" w:cs="Times New Roman"/>
          <w:sz w:val="22"/>
          <w:szCs w:val="22"/>
        </w:rPr>
        <w:t>.</w:t>
      </w:r>
    </w:p>
    <w:p w14:paraId="57079AD9" w14:textId="77777777" w:rsidR="00B97164" w:rsidRPr="00D37E95" w:rsidRDefault="00B97164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>H-1103 Budapest</w:t>
      </w:r>
    </w:p>
    <w:p w14:paraId="59CC699F" w14:textId="77777777" w:rsidR="00B97164" w:rsidRPr="00D37E95" w:rsidRDefault="00B97164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>Gyömrői út 19-21.</w:t>
      </w:r>
    </w:p>
    <w:p w14:paraId="11FCDD18" w14:textId="77777777" w:rsidR="00B97164" w:rsidRPr="00D37E95" w:rsidRDefault="00B97164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>Magyarország</w:t>
      </w:r>
    </w:p>
    <w:p w14:paraId="2CBA9D83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</w:p>
    <w:p w14:paraId="0E39827C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</w:p>
    <w:p w14:paraId="4F4F84FF" w14:textId="77777777" w:rsidR="00667323" w:rsidRPr="00D37E95" w:rsidRDefault="00667323" w:rsidP="00D37E95">
      <w:pPr>
        <w:suppressAutoHyphens/>
        <w:ind w:left="567" w:hanging="567"/>
        <w:rPr>
          <w:rFonts w:ascii="Times New Roman" w:hAnsi="Times New Roman" w:cs="Times New Roman"/>
          <w:b/>
          <w:sz w:val="22"/>
          <w:szCs w:val="22"/>
        </w:rPr>
      </w:pPr>
      <w:r w:rsidRPr="00D37E95">
        <w:rPr>
          <w:rFonts w:ascii="Times New Roman" w:hAnsi="Times New Roman" w:cs="Times New Roman"/>
          <w:b/>
          <w:sz w:val="22"/>
          <w:szCs w:val="22"/>
        </w:rPr>
        <w:t>8.</w:t>
      </w:r>
      <w:r w:rsidRPr="00D37E95">
        <w:rPr>
          <w:rFonts w:ascii="Times New Roman" w:hAnsi="Times New Roman" w:cs="Times New Roman"/>
          <w:b/>
          <w:sz w:val="22"/>
          <w:szCs w:val="22"/>
        </w:rPr>
        <w:tab/>
        <w:t>A FORGALOMBA HOZATALI ENGEDÉLY SZÁMA</w:t>
      </w:r>
    </w:p>
    <w:p w14:paraId="38ADFC16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05AC9C7B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>OGYI-T-1595/01</w:t>
      </w:r>
    </w:p>
    <w:p w14:paraId="49FBCEE9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5C3D8B46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4014D2F9" w14:textId="77777777" w:rsidR="00667323" w:rsidRPr="00D37E95" w:rsidRDefault="00667323" w:rsidP="00D37E95">
      <w:pPr>
        <w:suppressAutoHyphens/>
        <w:ind w:left="567" w:hanging="567"/>
        <w:rPr>
          <w:rFonts w:ascii="Times New Roman" w:hAnsi="Times New Roman" w:cs="Times New Roman"/>
          <w:b/>
          <w:bCs/>
          <w:sz w:val="22"/>
          <w:szCs w:val="22"/>
        </w:rPr>
      </w:pPr>
      <w:r w:rsidRPr="00D37E95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2734E8" w:rsidRPr="00D37E95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Pr="00D37E95">
        <w:rPr>
          <w:rFonts w:ascii="Times New Roman" w:hAnsi="Times New Roman" w:cs="Times New Roman"/>
          <w:b/>
          <w:bCs/>
          <w:sz w:val="22"/>
          <w:szCs w:val="22"/>
        </w:rPr>
        <w:tab/>
        <w:t>A FORGALOMBA HOZATALI ENGEDÉLY ELSŐ KIADÁSÁNAK/</w:t>
      </w:r>
      <w:r w:rsidR="00FE46FD" w:rsidRPr="00D37E95">
        <w:rPr>
          <w:rFonts w:ascii="Times New Roman" w:hAnsi="Times New Roman" w:cs="Times New Roman"/>
          <w:b/>
          <w:bCs/>
          <w:sz w:val="22"/>
          <w:szCs w:val="22"/>
        </w:rPr>
        <w:t xml:space="preserve"> MEGÚJÍTÁSÁNAK</w:t>
      </w:r>
      <w:r w:rsidRPr="00D37E95">
        <w:rPr>
          <w:rFonts w:ascii="Times New Roman" w:hAnsi="Times New Roman" w:cs="Times New Roman"/>
          <w:b/>
          <w:bCs/>
          <w:sz w:val="22"/>
          <w:szCs w:val="22"/>
        </w:rPr>
        <w:t xml:space="preserve"> DÁTUMA</w:t>
      </w:r>
    </w:p>
    <w:p w14:paraId="79EE6C6D" w14:textId="77777777" w:rsidR="00667323" w:rsidRPr="009F248A" w:rsidRDefault="00667323" w:rsidP="00D37E95">
      <w:pPr>
        <w:suppressAutoHyphens/>
        <w:rPr>
          <w:rFonts w:ascii="Times New Roman" w:hAnsi="Times New Roman" w:cs="Times New Roman"/>
          <w:bCs/>
          <w:sz w:val="22"/>
          <w:szCs w:val="22"/>
        </w:rPr>
      </w:pPr>
    </w:p>
    <w:p w14:paraId="4AC286DC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  <w:r w:rsidRPr="00D37E95">
        <w:rPr>
          <w:rFonts w:ascii="Times New Roman" w:hAnsi="Times New Roman" w:cs="Times New Roman"/>
          <w:sz w:val="22"/>
          <w:szCs w:val="22"/>
        </w:rPr>
        <w:t xml:space="preserve">1939. </w:t>
      </w:r>
      <w:r w:rsidR="00775D74" w:rsidRPr="00D37E95">
        <w:rPr>
          <w:rFonts w:ascii="Times New Roman" w:hAnsi="Times New Roman" w:cs="Times New Roman"/>
          <w:sz w:val="22"/>
          <w:szCs w:val="22"/>
        </w:rPr>
        <w:t xml:space="preserve">/ </w:t>
      </w:r>
      <w:r w:rsidRPr="00D37E95">
        <w:rPr>
          <w:rFonts w:ascii="Times New Roman" w:hAnsi="Times New Roman" w:cs="Times New Roman"/>
          <w:sz w:val="22"/>
          <w:szCs w:val="22"/>
        </w:rPr>
        <w:t>2004. december</w:t>
      </w:r>
      <w:r w:rsidR="00775D74" w:rsidRPr="00D37E95">
        <w:rPr>
          <w:rFonts w:ascii="Times New Roman" w:hAnsi="Times New Roman" w:cs="Times New Roman"/>
          <w:sz w:val="22"/>
          <w:szCs w:val="22"/>
        </w:rPr>
        <w:t xml:space="preserve"> / 2009.</w:t>
      </w:r>
      <w:r w:rsidR="008F6C34" w:rsidRPr="00D37E95">
        <w:rPr>
          <w:rFonts w:ascii="Times New Roman" w:hAnsi="Times New Roman" w:cs="Times New Roman"/>
          <w:sz w:val="22"/>
          <w:szCs w:val="22"/>
        </w:rPr>
        <w:t>10.07.</w:t>
      </w:r>
    </w:p>
    <w:p w14:paraId="23BC8A1A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130ADBAB" w14:textId="77777777" w:rsidR="00667323" w:rsidRPr="00D37E95" w:rsidRDefault="00667323" w:rsidP="00D37E95">
      <w:pPr>
        <w:suppressAutoHyphens/>
        <w:rPr>
          <w:rFonts w:ascii="Times New Roman" w:hAnsi="Times New Roman" w:cs="Times New Roman"/>
          <w:sz w:val="22"/>
          <w:szCs w:val="22"/>
        </w:rPr>
      </w:pPr>
    </w:p>
    <w:p w14:paraId="2299E8E5" w14:textId="77777777" w:rsidR="00667323" w:rsidRPr="00D37E95" w:rsidRDefault="00667323" w:rsidP="00D37E95">
      <w:pPr>
        <w:suppressAutoHyphens/>
        <w:autoSpaceDE/>
        <w:rPr>
          <w:rFonts w:ascii="Times New Roman" w:hAnsi="Times New Roman" w:cs="Times New Roman"/>
          <w:b/>
          <w:sz w:val="22"/>
          <w:szCs w:val="22"/>
        </w:rPr>
      </w:pPr>
      <w:r w:rsidRPr="00D37E95">
        <w:rPr>
          <w:rFonts w:ascii="Times New Roman" w:hAnsi="Times New Roman" w:cs="Times New Roman"/>
          <w:b/>
          <w:sz w:val="22"/>
          <w:szCs w:val="22"/>
        </w:rPr>
        <w:t>10.</w:t>
      </w:r>
      <w:r w:rsidRPr="00D37E95">
        <w:rPr>
          <w:rFonts w:ascii="Times New Roman" w:hAnsi="Times New Roman" w:cs="Times New Roman"/>
          <w:b/>
          <w:sz w:val="22"/>
          <w:szCs w:val="22"/>
        </w:rPr>
        <w:tab/>
        <w:t>A SZÖVEG ELLENŐRZÉSÉNEK DÁTUMA</w:t>
      </w:r>
    </w:p>
    <w:p w14:paraId="05884E65" w14:textId="77777777" w:rsidR="00643AAD" w:rsidRPr="00D37E95" w:rsidRDefault="00643AAD" w:rsidP="00D37E95">
      <w:pPr>
        <w:pStyle w:val="Norml1"/>
        <w:suppressAutoHyphens/>
        <w:rPr>
          <w:rFonts w:ascii="Times New Roman" w:hAnsi="Times New Roman" w:cs="Times New Roman"/>
          <w:sz w:val="22"/>
          <w:szCs w:val="22"/>
        </w:rPr>
      </w:pPr>
    </w:p>
    <w:p w14:paraId="59342AD1" w14:textId="1E59281B" w:rsidR="00667323" w:rsidRPr="00D37E95" w:rsidRDefault="00AA0017" w:rsidP="00D37E95">
      <w:pPr>
        <w:pStyle w:val="Norml1"/>
        <w:suppressAutoHyphens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2026. augusztus 14.</w:t>
      </w:r>
    </w:p>
    <w:sectPr w:rsidR="00667323" w:rsidRPr="00D37E95" w:rsidSect="00775852">
      <w:headerReference w:type="even" r:id="rId12"/>
      <w:headerReference w:type="default" r:id="rId13"/>
      <w:headerReference w:type="first" r:id="rId14"/>
      <w:footerReference w:type="first" r:id="rId15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D789B8" w14:textId="77777777" w:rsidR="001726F1" w:rsidRDefault="001726F1">
      <w:r>
        <w:separator/>
      </w:r>
    </w:p>
  </w:endnote>
  <w:endnote w:type="continuationSeparator" w:id="0">
    <w:p w14:paraId="5B429300" w14:textId="77777777" w:rsidR="001726F1" w:rsidRDefault="001726F1">
      <w:r>
        <w:continuationSeparator/>
      </w:r>
    </w:p>
  </w:endnote>
  <w:endnote w:type="continuationNotice" w:id="1">
    <w:p w14:paraId="55442276" w14:textId="77777777" w:rsidR="001726F1" w:rsidRDefault="001726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Zapf Dingbats">
    <w:altName w:val="Wingdings"/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A9A9E3" w14:textId="5D64469C" w:rsidR="00645B59" w:rsidRPr="00935600" w:rsidRDefault="00AA0017">
    <w:pPr>
      <w:pStyle w:val="llb"/>
      <w:rPr>
        <w:rFonts w:ascii="Times New Roman" w:hAnsi="Times New Roman" w:cs="Times New Roman"/>
        <w:sz w:val="18"/>
        <w:szCs w:val="18"/>
      </w:rPr>
    </w:pPr>
    <w:r w:rsidRPr="00AA0017">
      <w:rPr>
        <w:rFonts w:ascii="Times New Roman" w:hAnsi="Times New Roman" w:cs="Times New Roman"/>
        <w:sz w:val="18"/>
        <w:szCs w:val="18"/>
      </w:rPr>
      <w:t>NNGYK/ETGY/20077/2026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5B819F" w14:textId="77777777" w:rsidR="001726F1" w:rsidRDefault="001726F1">
      <w:r>
        <w:separator/>
      </w:r>
    </w:p>
  </w:footnote>
  <w:footnote w:type="continuationSeparator" w:id="0">
    <w:p w14:paraId="06C70CCB" w14:textId="77777777" w:rsidR="001726F1" w:rsidRDefault="001726F1">
      <w:r>
        <w:continuationSeparator/>
      </w:r>
    </w:p>
  </w:footnote>
  <w:footnote w:type="continuationNotice" w:id="1">
    <w:p w14:paraId="1C27783E" w14:textId="77777777" w:rsidR="001726F1" w:rsidRDefault="001726F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F0B571" w14:textId="77777777" w:rsidR="00645B59" w:rsidRDefault="00645B59" w:rsidP="00935600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96D7F66" w14:textId="77777777" w:rsidR="00645B59" w:rsidRDefault="00645B59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D3C32" w14:textId="5C1B7409" w:rsidR="00645B59" w:rsidRPr="00EA17DD" w:rsidRDefault="009B211E">
    <w:pPr>
      <w:pStyle w:val="lfej"/>
      <w:jc w:val="center"/>
      <w:rPr>
        <w:rFonts w:ascii="Times New Roman" w:hAnsi="Times New Roman" w:cs="Times New Roman"/>
        <w:sz w:val="18"/>
        <w:szCs w:val="18"/>
      </w:rPr>
    </w:pPr>
    <w:r w:rsidRPr="00EA17DD">
      <w:rPr>
        <w:rFonts w:ascii="Times New Roman" w:hAnsi="Times New Roman" w:cs="Times New Roman"/>
        <w:sz w:val="18"/>
        <w:szCs w:val="18"/>
      </w:rPr>
      <w:fldChar w:fldCharType="begin"/>
    </w:r>
    <w:r w:rsidRPr="00EA17DD">
      <w:rPr>
        <w:rFonts w:ascii="Times New Roman" w:hAnsi="Times New Roman" w:cs="Times New Roman"/>
        <w:sz w:val="18"/>
        <w:szCs w:val="18"/>
      </w:rPr>
      <w:instrText>PAGE   \* MERGEFORMAT</w:instrText>
    </w:r>
    <w:r w:rsidRPr="00EA17DD">
      <w:rPr>
        <w:rFonts w:ascii="Times New Roman" w:hAnsi="Times New Roman" w:cs="Times New Roman"/>
        <w:sz w:val="18"/>
        <w:szCs w:val="18"/>
      </w:rPr>
      <w:fldChar w:fldCharType="separate"/>
    </w:r>
    <w:r w:rsidR="00AB2090">
      <w:rPr>
        <w:rFonts w:ascii="Times New Roman" w:hAnsi="Times New Roman" w:cs="Times New Roman"/>
        <w:noProof/>
        <w:sz w:val="18"/>
        <w:szCs w:val="18"/>
      </w:rPr>
      <w:t>2</w:t>
    </w:r>
    <w:r w:rsidRPr="00EA17DD">
      <w:rPr>
        <w:rFonts w:ascii="Times New Roman" w:hAnsi="Times New Roman" w:cs="Times New Roman"/>
        <w:sz w:val="18"/>
        <w:szCs w:val="1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6D62E" w14:textId="77777777" w:rsidR="00645B59" w:rsidRPr="00EA3951" w:rsidRDefault="00645B59">
    <w:pPr>
      <w:tabs>
        <w:tab w:val="center" w:pos="1843"/>
        <w:tab w:val="left" w:pos="6663"/>
        <w:tab w:val="left" w:pos="7655"/>
      </w:tabs>
      <w:rPr>
        <w:rFonts w:ascii="Times New Roman" w:hAnsi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§"/>
      <w:lvlJc w:val="left"/>
      <w:pPr>
        <w:tabs>
          <w:tab w:val="num" w:pos="928"/>
        </w:tabs>
        <w:ind w:left="928" w:hanging="928"/>
      </w:pPr>
      <w:rPr>
        <w:rFonts w:ascii="Wingdings" w:hAnsi="Wingdings"/>
      </w:r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Outline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15712FD"/>
    <w:multiLevelType w:val="multilevel"/>
    <w:tmpl w:val="3B2C9A2E"/>
    <w:lvl w:ilvl="0">
      <w:numFmt w:val="bullet"/>
      <w:lvlText w:val="§"/>
      <w:lvlJc w:val="left"/>
      <w:pPr>
        <w:ind w:left="928" w:hanging="928"/>
      </w:pPr>
      <w:rPr>
        <w:rFonts w:ascii="Wingdings" w:hAnsi="Wingdings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152C6F26"/>
    <w:multiLevelType w:val="hybridMultilevel"/>
    <w:tmpl w:val="4D0E92D6"/>
    <w:lvl w:ilvl="0" w:tplc="6A62AB4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4464D5"/>
    <w:multiLevelType w:val="multilevel"/>
    <w:tmpl w:val="95BA98FA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5F3F3058"/>
    <w:multiLevelType w:val="hybridMultilevel"/>
    <w:tmpl w:val="BBD69CEE"/>
    <w:lvl w:ilvl="0" w:tplc="C11A7422">
      <w:start w:val="1"/>
      <w:numFmt w:val="bullet"/>
      <w:lvlText w:val="­"/>
      <w:lvlJc w:val="left"/>
      <w:pPr>
        <w:ind w:left="360" w:hanging="360"/>
      </w:pPr>
      <w:rPr>
        <w:rFonts w:ascii="Times New Roman" w:hAnsi="Times New Roman" w:cs="Times New Roman" w:hint="default"/>
        <w:spacing w:val="0"/>
        <w:w w:val="100"/>
        <w:position w:val="0"/>
        <w:sz w:val="22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hdrShapeDefaults>
    <o:shapedefaults v:ext="edit" spidmax="7169"/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9B7"/>
    <w:rsid w:val="00001080"/>
    <w:rsid w:val="00013461"/>
    <w:rsid w:val="00013A4F"/>
    <w:rsid w:val="00017BE3"/>
    <w:rsid w:val="0002379F"/>
    <w:rsid w:val="00025AE2"/>
    <w:rsid w:val="000264B4"/>
    <w:rsid w:val="0003100A"/>
    <w:rsid w:val="0004167F"/>
    <w:rsid w:val="00046848"/>
    <w:rsid w:val="000468EB"/>
    <w:rsid w:val="00055B6A"/>
    <w:rsid w:val="0006131A"/>
    <w:rsid w:val="00075703"/>
    <w:rsid w:val="000907C9"/>
    <w:rsid w:val="00092859"/>
    <w:rsid w:val="0009643F"/>
    <w:rsid w:val="00097B88"/>
    <w:rsid w:val="000A654A"/>
    <w:rsid w:val="000B05CD"/>
    <w:rsid w:val="000B4549"/>
    <w:rsid w:val="000C4F3D"/>
    <w:rsid w:val="000D021B"/>
    <w:rsid w:val="000E4717"/>
    <w:rsid w:val="000E54BC"/>
    <w:rsid w:val="00102F3B"/>
    <w:rsid w:val="00104F87"/>
    <w:rsid w:val="001100FA"/>
    <w:rsid w:val="00117BFB"/>
    <w:rsid w:val="00124288"/>
    <w:rsid w:val="001300D5"/>
    <w:rsid w:val="00156FE1"/>
    <w:rsid w:val="00157872"/>
    <w:rsid w:val="00171C87"/>
    <w:rsid w:val="001726F1"/>
    <w:rsid w:val="00174225"/>
    <w:rsid w:val="00176551"/>
    <w:rsid w:val="00184362"/>
    <w:rsid w:val="001A2BE5"/>
    <w:rsid w:val="001A7D52"/>
    <w:rsid w:val="001B1B1F"/>
    <w:rsid w:val="001B7BEC"/>
    <w:rsid w:val="001D6010"/>
    <w:rsid w:val="001D7524"/>
    <w:rsid w:val="001E61AB"/>
    <w:rsid w:val="001E6430"/>
    <w:rsid w:val="001E66FF"/>
    <w:rsid w:val="001F14D2"/>
    <w:rsid w:val="001F69B7"/>
    <w:rsid w:val="002042DA"/>
    <w:rsid w:val="00205D8F"/>
    <w:rsid w:val="00207F36"/>
    <w:rsid w:val="002104D9"/>
    <w:rsid w:val="002120F7"/>
    <w:rsid w:val="00217A5A"/>
    <w:rsid w:val="0022005B"/>
    <w:rsid w:val="0023421D"/>
    <w:rsid w:val="0023462B"/>
    <w:rsid w:val="00234DB0"/>
    <w:rsid w:val="0023676B"/>
    <w:rsid w:val="002428BB"/>
    <w:rsid w:val="002460EF"/>
    <w:rsid w:val="002502DD"/>
    <w:rsid w:val="00250657"/>
    <w:rsid w:val="00252A3B"/>
    <w:rsid w:val="00253BE9"/>
    <w:rsid w:val="00255F1F"/>
    <w:rsid w:val="00256A7E"/>
    <w:rsid w:val="002734E8"/>
    <w:rsid w:val="00274430"/>
    <w:rsid w:val="002873EA"/>
    <w:rsid w:val="002A4C50"/>
    <w:rsid w:val="002A5998"/>
    <w:rsid w:val="002B1C1D"/>
    <w:rsid w:val="002B2D37"/>
    <w:rsid w:val="002B6E0D"/>
    <w:rsid w:val="002C58D8"/>
    <w:rsid w:val="002D4DC3"/>
    <w:rsid w:val="002E2301"/>
    <w:rsid w:val="002E36B6"/>
    <w:rsid w:val="002E6CF1"/>
    <w:rsid w:val="00306F79"/>
    <w:rsid w:val="00312F9F"/>
    <w:rsid w:val="003172DD"/>
    <w:rsid w:val="0032593F"/>
    <w:rsid w:val="00325F14"/>
    <w:rsid w:val="00327A09"/>
    <w:rsid w:val="00331797"/>
    <w:rsid w:val="0033362B"/>
    <w:rsid w:val="00347F44"/>
    <w:rsid w:val="00356211"/>
    <w:rsid w:val="00357930"/>
    <w:rsid w:val="003744F2"/>
    <w:rsid w:val="003845DC"/>
    <w:rsid w:val="00390538"/>
    <w:rsid w:val="00390B03"/>
    <w:rsid w:val="003910EB"/>
    <w:rsid w:val="003967F9"/>
    <w:rsid w:val="003A63F7"/>
    <w:rsid w:val="003B0980"/>
    <w:rsid w:val="003B265C"/>
    <w:rsid w:val="003C235C"/>
    <w:rsid w:val="003C4E5E"/>
    <w:rsid w:val="003C5F26"/>
    <w:rsid w:val="003D02C3"/>
    <w:rsid w:val="003E1B28"/>
    <w:rsid w:val="003E5412"/>
    <w:rsid w:val="003E79FE"/>
    <w:rsid w:val="003E7A1F"/>
    <w:rsid w:val="003F3AA2"/>
    <w:rsid w:val="00406D2F"/>
    <w:rsid w:val="004160C6"/>
    <w:rsid w:val="004238B2"/>
    <w:rsid w:val="0042499E"/>
    <w:rsid w:val="00425BA6"/>
    <w:rsid w:val="0043082D"/>
    <w:rsid w:val="0045141C"/>
    <w:rsid w:val="004537BB"/>
    <w:rsid w:val="004574E0"/>
    <w:rsid w:val="00461235"/>
    <w:rsid w:val="0046775A"/>
    <w:rsid w:val="004709EC"/>
    <w:rsid w:val="00472391"/>
    <w:rsid w:val="0048619A"/>
    <w:rsid w:val="00493E76"/>
    <w:rsid w:val="004946CE"/>
    <w:rsid w:val="00494B38"/>
    <w:rsid w:val="00495633"/>
    <w:rsid w:val="004A4941"/>
    <w:rsid w:val="004A7951"/>
    <w:rsid w:val="004D4219"/>
    <w:rsid w:val="004D7194"/>
    <w:rsid w:val="004E2888"/>
    <w:rsid w:val="004F309D"/>
    <w:rsid w:val="004F41DB"/>
    <w:rsid w:val="00501F0E"/>
    <w:rsid w:val="005025CB"/>
    <w:rsid w:val="005035E3"/>
    <w:rsid w:val="00507AFB"/>
    <w:rsid w:val="00514277"/>
    <w:rsid w:val="0051592B"/>
    <w:rsid w:val="00524DBE"/>
    <w:rsid w:val="00526579"/>
    <w:rsid w:val="005312C4"/>
    <w:rsid w:val="00535028"/>
    <w:rsid w:val="0054015E"/>
    <w:rsid w:val="00540E63"/>
    <w:rsid w:val="0054205A"/>
    <w:rsid w:val="00543F6D"/>
    <w:rsid w:val="005454C2"/>
    <w:rsid w:val="005637DC"/>
    <w:rsid w:val="00571C94"/>
    <w:rsid w:val="0057311D"/>
    <w:rsid w:val="005733D9"/>
    <w:rsid w:val="00585ECE"/>
    <w:rsid w:val="00587FEA"/>
    <w:rsid w:val="00592480"/>
    <w:rsid w:val="005A6CD3"/>
    <w:rsid w:val="005C05E4"/>
    <w:rsid w:val="005C1858"/>
    <w:rsid w:val="005C3344"/>
    <w:rsid w:val="005C3529"/>
    <w:rsid w:val="005C6316"/>
    <w:rsid w:val="005C7C7B"/>
    <w:rsid w:val="005D0697"/>
    <w:rsid w:val="005D74A3"/>
    <w:rsid w:val="005E4006"/>
    <w:rsid w:val="005F4025"/>
    <w:rsid w:val="006027FA"/>
    <w:rsid w:val="00617456"/>
    <w:rsid w:val="006208ED"/>
    <w:rsid w:val="006226F9"/>
    <w:rsid w:val="00624A08"/>
    <w:rsid w:val="006345B3"/>
    <w:rsid w:val="00641561"/>
    <w:rsid w:val="00643790"/>
    <w:rsid w:val="00643AAD"/>
    <w:rsid w:val="00645AA6"/>
    <w:rsid w:val="00645B59"/>
    <w:rsid w:val="006549B5"/>
    <w:rsid w:val="006649F6"/>
    <w:rsid w:val="00667323"/>
    <w:rsid w:val="00667C48"/>
    <w:rsid w:val="00673FD3"/>
    <w:rsid w:val="00692318"/>
    <w:rsid w:val="0069499D"/>
    <w:rsid w:val="00696BA6"/>
    <w:rsid w:val="006A1682"/>
    <w:rsid w:val="006A5916"/>
    <w:rsid w:val="006C6E98"/>
    <w:rsid w:val="006D2109"/>
    <w:rsid w:val="006F7FCA"/>
    <w:rsid w:val="00721DD6"/>
    <w:rsid w:val="007241B7"/>
    <w:rsid w:val="007276B3"/>
    <w:rsid w:val="00731304"/>
    <w:rsid w:val="007550B4"/>
    <w:rsid w:val="00755EBD"/>
    <w:rsid w:val="00761507"/>
    <w:rsid w:val="00764743"/>
    <w:rsid w:val="00771617"/>
    <w:rsid w:val="00773840"/>
    <w:rsid w:val="00775852"/>
    <w:rsid w:val="00775D74"/>
    <w:rsid w:val="0079264F"/>
    <w:rsid w:val="0079294C"/>
    <w:rsid w:val="007A53A5"/>
    <w:rsid w:val="007A60C4"/>
    <w:rsid w:val="007A7DFD"/>
    <w:rsid w:val="007B00E8"/>
    <w:rsid w:val="007B21F7"/>
    <w:rsid w:val="007B222A"/>
    <w:rsid w:val="007B4EFF"/>
    <w:rsid w:val="007B5291"/>
    <w:rsid w:val="007B5C0E"/>
    <w:rsid w:val="007C61B7"/>
    <w:rsid w:val="007D546D"/>
    <w:rsid w:val="007E1DB0"/>
    <w:rsid w:val="007F2B67"/>
    <w:rsid w:val="007F75F7"/>
    <w:rsid w:val="007F7C01"/>
    <w:rsid w:val="00801255"/>
    <w:rsid w:val="008233A2"/>
    <w:rsid w:val="0082376F"/>
    <w:rsid w:val="00825707"/>
    <w:rsid w:val="008514A0"/>
    <w:rsid w:val="008550D5"/>
    <w:rsid w:val="00857BE0"/>
    <w:rsid w:val="008615D0"/>
    <w:rsid w:val="0086319B"/>
    <w:rsid w:val="008660E8"/>
    <w:rsid w:val="00866208"/>
    <w:rsid w:val="00866B0B"/>
    <w:rsid w:val="0086756B"/>
    <w:rsid w:val="008755C5"/>
    <w:rsid w:val="008756C0"/>
    <w:rsid w:val="00875FF1"/>
    <w:rsid w:val="008801BC"/>
    <w:rsid w:val="008856D3"/>
    <w:rsid w:val="00893D5C"/>
    <w:rsid w:val="00894883"/>
    <w:rsid w:val="00896978"/>
    <w:rsid w:val="008D34A2"/>
    <w:rsid w:val="008D42B4"/>
    <w:rsid w:val="008D60BD"/>
    <w:rsid w:val="008E119C"/>
    <w:rsid w:val="008E2771"/>
    <w:rsid w:val="008F1282"/>
    <w:rsid w:val="008F248B"/>
    <w:rsid w:val="008F6C34"/>
    <w:rsid w:val="00900A73"/>
    <w:rsid w:val="00901D50"/>
    <w:rsid w:val="009026D7"/>
    <w:rsid w:val="0091021B"/>
    <w:rsid w:val="00925B63"/>
    <w:rsid w:val="00930083"/>
    <w:rsid w:val="00935600"/>
    <w:rsid w:val="00937D62"/>
    <w:rsid w:val="009403B4"/>
    <w:rsid w:val="00942D82"/>
    <w:rsid w:val="009438A3"/>
    <w:rsid w:val="00944889"/>
    <w:rsid w:val="00945DE4"/>
    <w:rsid w:val="00946F20"/>
    <w:rsid w:val="00947273"/>
    <w:rsid w:val="0095306A"/>
    <w:rsid w:val="00953257"/>
    <w:rsid w:val="009624A6"/>
    <w:rsid w:val="0097323B"/>
    <w:rsid w:val="00975B51"/>
    <w:rsid w:val="0098267A"/>
    <w:rsid w:val="00983572"/>
    <w:rsid w:val="00991381"/>
    <w:rsid w:val="0099762E"/>
    <w:rsid w:val="009A7B03"/>
    <w:rsid w:val="009B211E"/>
    <w:rsid w:val="009B4237"/>
    <w:rsid w:val="009B7591"/>
    <w:rsid w:val="009C091D"/>
    <w:rsid w:val="009C20D7"/>
    <w:rsid w:val="009D4539"/>
    <w:rsid w:val="009F2022"/>
    <w:rsid w:val="009F248A"/>
    <w:rsid w:val="009F3E1C"/>
    <w:rsid w:val="00A2115C"/>
    <w:rsid w:val="00A21F40"/>
    <w:rsid w:val="00A2474A"/>
    <w:rsid w:val="00A32B5F"/>
    <w:rsid w:val="00A3582B"/>
    <w:rsid w:val="00A35EBF"/>
    <w:rsid w:val="00A36700"/>
    <w:rsid w:val="00A43754"/>
    <w:rsid w:val="00A4703D"/>
    <w:rsid w:val="00A64F32"/>
    <w:rsid w:val="00A65F83"/>
    <w:rsid w:val="00A67E32"/>
    <w:rsid w:val="00A725E6"/>
    <w:rsid w:val="00A72827"/>
    <w:rsid w:val="00A749DD"/>
    <w:rsid w:val="00A8285C"/>
    <w:rsid w:val="00A82ABE"/>
    <w:rsid w:val="00A83A5B"/>
    <w:rsid w:val="00A87B4D"/>
    <w:rsid w:val="00A94F5A"/>
    <w:rsid w:val="00A97F3F"/>
    <w:rsid w:val="00AA0017"/>
    <w:rsid w:val="00AA27AD"/>
    <w:rsid w:val="00AA681D"/>
    <w:rsid w:val="00AB2090"/>
    <w:rsid w:val="00AB4129"/>
    <w:rsid w:val="00AB431C"/>
    <w:rsid w:val="00AC24B2"/>
    <w:rsid w:val="00AC5752"/>
    <w:rsid w:val="00AF12D1"/>
    <w:rsid w:val="00AF2E79"/>
    <w:rsid w:val="00B004DE"/>
    <w:rsid w:val="00B10BAC"/>
    <w:rsid w:val="00B16AA0"/>
    <w:rsid w:val="00B21C87"/>
    <w:rsid w:val="00B42805"/>
    <w:rsid w:val="00B43A24"/>
    <w:rsid w:val="00B44990"/>
    <w:rsid w:val="00B5355E"/>
    <w:rsid w:val="00B573AD"/>
    <w:rsid w:val="00B64ED4"/>
    <w:rsid w:val="00B922A9"/>
    <w:rsid w:val="00B93E53"/>
    <w:rsid w:val="00B97164"/>
    <w:rsid w:val="00BA1F90"/>
    <w:rsid w:val="00BA22AB"/>
    <w:rsid w:val="00BB3862"/>
    <w:rsid w:val="00BB5116"/>
    <w:rsid w:val="00BB7F21"/>
    <w:rsid w:val="00BC4469"/>
    <w:rsid w:val="00BD283B"/>
    <w:rsid w:val="00BD4220"/>
    <w:rsid w:val="00BE5840"/>
    <w:rsid w:val="00BF1643"/>
    <w:rsid w:val="00BF3066"/>
    <w:rsid w:val="00BF44B1"/>
    <w:rsid w:val="00C05B5A"/>
    <w:rsid w:val="00C17937"/>
    <w:rsid w:val="00C2078F"/>
    <w:rsid w:val="00C27444"/>
    <w:rsid w:val="00C307F5"/>
    <w:rsid w:val="00C460DB"/>
    <w:rsid w:val="00C50733"/>
    <w:rsid w:val="00C52FFA"/>
    <w:rsid w:val="00C54057"/>
    <w:rsid w:val="00C549A4"/>
    <w:rsid w:val="00C54E83"/>
    <w:rsid w:val="00C632AD"/>
    <w:rsid w:val="00C64DF3"/>
    <w:rsid w:val="00C67482"/>
    <w:rsid w:val="00C67817"/>
    <w:rsid w:val="00C6786B"/>
    <w:rsid w:val="00C7504F"/>
    <w:rsid w:val="00C8308E"/>
    <w:rsid w:val="00CB3451"/>
    <w:rsid w:val="00CC0D33"/>
    <w:rsid w:val="00CC7983"/>
    <w:rsid w:val="00CD2BB5"/>
    <w:rsid w:val="00CF17D5"/>
    <w:rsid w:val="00CF31DA"/>
    <w:rsid w:val="00D024B4"/>
    <w:rsid w:val="00D05757"/>
    <w:rsid w:val="00D15EA9"/>
    <w:rsid w:val="00D165FF"/>
    <w:rsid w:val="00D25CDD"/>
    <w:rsid w:val="00D26743"/>
    <w:rsid w:val="00D27690"/>
    <w:rsid w:val="00D351AE"/>
    <w:rsid w:val="00D37E95"/>
    <w:rsid w:val="00D44E08"/>
    <w:rsid w:val="00D46794"/>
    <w:rsid w:val="00D6717C"/>
    <w:rsid w:val="00D778F5"/>
    <w:rsid w:val="00D80497"/>
    <w:rsid w:val="00D816CA"/>
    <w:rsid w:val="00D81DC5"/>
    <w:rsid w:val="00D842C8"/>
    <w:rsid w:val="00D91D5F"/>
    <w:rsid w:val="00D94A06"/>
    <w:rsid w:val="00D960F1"/>
    <w:rsid w:val="00DA48C1"/>
    <w:rsid w:val="00DB4F76"/>
    <w:rsid w:val="00DB59C5"/>
    <w:rsid w:val="00DB5FE7"/>
    <w:rsid w:val="00DB66EA"/>
    <w:rsid w:val="00DC6270"/>
    <w:rsid w:val="00DD6907"/>
    <w:rsid w:val="00DE28BE"/>
    <w:rsid w:val="00DE3F24"/>
    <w:rsid w:val="00DF05F5"/>
    <w:rsid w:val="00DF240D"/>
    <w:rsid w:val="00E10617"/>
    <w:rsid w:val="00E2020A"/>
    <w:rsid w:val="00E205EC"/>
    <w:rsid w:val="00E257E4"/>
    <w:rsid w:val="00E265DE"/>
    <w:rsid w:val="00E27532"/>
    <w:rsid w:val="00E432E5"/>
    <w:rsid w:val="00E442C4"/>
    <w:rsid w:val="00E4548F"/>
    <w:rsid w:val="00E457DC"/>
    <w:rsid w:val="00E4693A"/>
    <w:rsid w:val="00E53755"/>
    <w:rsid w:val="00E57B1C"/>
    <w:rsid w:val="00E635EF"/>
    <w:rsid w:val="00E72171"/>
    <w:rsid w:val="00E742F6"/>
    <w:rsid w:val="00E7542A"/>
    <w:rsid w:val="00E76D84"/>
    <w:rsid w:val="00E85F5A"/>
    <w:rsid w:val="00E8610A"/>
    <w:rsid w:val="00E86254"/>
    <w:rsid w:val="00E941F2"/>
    <w:rsid w:val="00E94952"/>
    <w:rsid w:val="00E969E6"/>
    <w:rsid w:val="00EA17DD"/>
    <w:rsid w:val="00EA3951"/>
    <w:rsid w:val="00EC3C7A"/>
    <w:rsid w:val="00ED3A2A"/>
    <w:rsid w:val="00EF3818"/>
    <w:rsid w:val="00EF77B7"/>
    <w:rsid w:val="00F00651"/>
    <w:rsid w:val="00F03EA9"/>
    <w:rsid w:val="00F07D3A"/>
    <w:rsid w:val="00F10B4F"/>
    <w:rsid w:val="00F12ED3"/>
    <w:rsid w:val="00F21773"/>
    <w:rsid w:val="00F24A35"/>
    <w:rsid w:val="00F25845"/>
    <w:rsid w:val="00F27A99"/>
    <w:rsid w:val="00F36C57"/>
    <w:rsid w:val="00F43719"/>
    <w:rsid w:val="00F760D1"/>
    <w:rsid w:val="00F86A50"/>
    <w:rsid w:val="00F923DE"/>
    <w:rsid w:val="00F9615D"/>
    <w:rsid w:val="00FA3581"/>
    <w:rsid w:val="00FB0B83"/>
    <w:rsid w:val="00FB4AA6"/>
    <w:rsid w:val="00FC68D9"/>
    <w:rsid w:val="00FD099C"/>
    <w:rsid w:val="00FD40DC"/>
    <w:rsid w:val="00FD6523"/>
    <w:rsid w:val="00FE38B5"/>
    <w:rsid w:val="00FE46FD"/>
    <w:rsid w:val="00FE7C82"/>
    <w:rsid w:val="00FF17CD"/>
    <w:rsid w:val="00FF2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6FBF987D"/>
  <w15:chartTrackingRefBased/>
  <w15:docId w15:val="{04E065E3-1584-4E83-9F19-2FCC1C263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autoSpaceDE w:val="0"/>
    </w:pPr>
    <w:rPr>
      <w:rFonts w:ascii="Arial" w:hAnsi="Arial" w:cs="Arial"/>
      <w:lang w:eastAsia="ar-SA"/>
    </w:rPr>
  </w:style>
  <w:style w:type="paragraph" w:styleId="Cmsor1">
    <w:name w:val="heading 1"/>
    <w:basedOn w:val="Norml"/>
    <w:next w:val="Norml"/>
    <w:qFormat/>
    <w:pPr>
      <w:keepNext/>
      <w:numPr>
        <w:numId w:val="3"/>
      </w:numPr>
      <w:outlineLvl w:val="0"/>
    </w:pPr>
    <w:rPr>
      <w:b/>
      <w:bCs/>
      <w:caps/>
      <w:kern w:val="1"/>
      <w:sz w:val="24"/>
      <w:szCs w:val="24"/>
    </w:rPr>
  </w:style>
  <w:style w:type="paragraph" w:styleId="Cmsor2">
    <w:name w:val="heading 2"/>
    <w:basedOn w:val="Norml"/>
    <w:next w:val="Norml"/>
    <w:qFormat/>
    <w:pPr>
      <w:keepNext/>
      <w:widowControl/>
      <w:numPr>
        <w:ilvl w:val="1"/>
        <w:numId w:val="3"/>
      </w:numPr>
      <w:tabs>
        <w:tab w:val="left" w:pos="6804"/>
      </w:tabs>
      <w:outlineLvl w:val="1"/>
    </w:pPr>
    <w:rPr>
      <w:sz w:val="24"/>
      <w:szCs w:val="24"/>
    </w:rPr>
  </w:style>
  <w:style w:type="paragraph" w:styleId="Cmsor3">
    <w:name w:val="heading 3"/>
    <w:basedOn w:val="Norml"/>
    <w:next w:val="Norml"/>
    <w:qFormat/>
    <w:pPr>
      <w:keepNext/>
      <w:widowControl/>
      <w:numPr>
        <w:ilvl w:val="2"/>
        <w:numId w:val="3"/>
      </w:numPr>
      <w:jc w:val="both"/>
      <w:outlineLvl w:val="2"/>
    </w:pPr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-Bekezdsalapbettpusa">
    <w:name w:val="WW-Bekezdés alapbetűtípusa"/>
  </w:style>
  <w:style w:type="character" w:customStyle="1" w:styleId="WW-WW8Num1z0">
    <w:name w:val="WW-WW8Num1z0"/>
    <w:rPr>
      <w:rFonts w:ascii="Wingdings" w:hAnsi="Wingdings"/>
    </w:rPr>
  </w:style>
  <w:style w:type="character" w:customStyle="1" w:styleId="WW-WW8Num3z0">
    <w:name w:val="WW-WW8Num3z0"/>
    <w:rPr>
      <w:rFonts w:ascii="Symbol" w:hAnsi="Symbol"/>
    </w:rPr>
  </w:style>
  <w:style w:type="character" w:customStyle="1" w:styleId="WW-Absatz-Standardschriftart">
    <w:name w:val="WW-Absatz-Standardschriftart"/>
  </w:style>
  <w:style w:type="character" w:customStyle="1" w:styleId="WW-WW8Num1z01">
    <w:name w:val="WW-WW8Num1z01"/>
    <w:rPr>
      <w:rFonts w:ascii="Wingdings" w:hAnsi="Wingdings"/>
    </w:rPr>
  </w:style>
  <w:style w:type="character" w:customStyle="1" w:styleId="WW-WW8Num3z01">
    <w:name w:val="WW-WW8Num3z01"/>
    <w:rPr>
      <w:rFonts w:ascii="Symbol" w:hAnsi="Symbol"/>
    </w:rPr>
  </w:style>
  <w:style w:type="character" w:customStyle="1" w:styleId="WW-Absatz-Standardschriftart1">
    <w:name w:val="WW-Absatz-Standardschriftart1"/>
  </w:style>
  <w:style w:type="character" w:customStyle="1" w:styleId="WW8Num2z0">
    <w:name w:val="WW8Num2z0"/>
    <w:rPr>
      <w:rFonts w:ascii="Wingdings" w:hAnsi="Wingding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-Bekezdsalap-bettpusa">
    <w:name w:val="WW-Bekezdés alap-betűtípusa"/>
  </w:style>
  <w:style w:type="character" w:styleId="Oldalszm">
    <w:name w:val="page number"/>
    <w:basedOn w:val="WW-Bekezdsalap-bettpusa"/>
  </w:style>
  <w:style w:type="paragraph" w:styleId="Szvegtrzs">
    <w:name w:val="Body Text"/>
    <w:basedOn w:val="Norml"/>
    <w:pPr>
      <w:widowControl/>
      <w:jc w:val="both"/>
    </w:pPr>
    <w:rPr>
      <w:sz w:val="24"/>
      <w:szCs w:val="24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Szvegtrzsbehzssal">
    <w:name w:val="Body Text Indent"/>
    <w:basedOn w:val="Norml"/>
    <w:pPr>
      <w:widowControl/>
      <w:jc w:val="both"/>
    </w:pPr>
    <w:rPr>
      <w:b/>
      <w:bCs/>
      <w:sz w:val="24"/>
      <w:szCs w:val="24"/>
    </w:rPr>
  </w:style>
  <w:style w:type="paragraph" w:customStyle="1" w:styleId="Norml1">
    <w:name w:val="Normál1"/>
    <w:basedOn w:val="Norml"/>
  </w:style>
  <w:style w:type="paragraph" w:styleId="Buborkszveg">
    <w:name w:val="Balloon Text"/>
    <w:basedOn w:val="Norml"/>
    <w:semiHidden/>
    <w:rsid w:val="00B97164"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rsid w:val="00A21F40"/>
    <w:rPr>
      <w:sz w:val="16"/>
      <w:szCs w:val="16"/>
    </w:rPr>
  </w:style>
  <w:style w:type="paragraph" w:styleId="Jegyzetszveg">
    <w:name w:val="annotation text"/>
    <w:aliases w:val="Annotationtext"/>
    <w:basedOn w:val="Norml"/>
    <w:link w:val="JegyzetszvegChar"/>
    <w:uiPriority w:val="99"/>
    <w:rsid w:val="00A21F40"/>
  </w:style>
  <w:style w:type="paragraph" w:styleId="Megjegyzstrgya">
    <w:name w:val="annotation subject"/>
    <w:basedOn w:val="Jegyzetszveg"/>
    <w:next w:val="Jegyzetszveg"/>
    <w:semiHidden/>
    <w:rsid w:val="00A21F40"/>
    <w:rPr>
      <w:b/>
      <w:bCs/>
    </w:rPr>
  </w:style>
  <w:style w:type="paragraph" w:customStyle="1" w:styleId="Default">
    <w:name w:val="Default"/>
    <w:rsid w:val="004D7194"/>
    <w:pPr>
      <w:autoSpaceDE w:val="0"/>
      <w:autoSpaceDN w:val="0"/>
      <w:adjustRightInd w:val="0"/>
    </w:pPr>
    <w:rPr>
      <w:lang w:val="en-US" w:eastAsia="en-US"/>
    </w:rPr>
  </w:style>
  <w:style w:type="character" w:styleId="Hiperhivatkozs">
    <w:name w:val="Hyperlink"/>
    <w:rsid w:val="004D7194"/>
    <w:rPr>
      <w:rFonts w:cs="Times New Roman"/>
      <w:color w:val="0000FF"/>
      <w:u w:val="single"/>
    </w:rPr>
  </w:style>
  <w:style w:type="character" w:customStyle="1" w:styleId="lfejChar">
    <w:name w:val="Élőfej Char"/>
    <w:link w:val="lfej"/>
    <w:uiPriority w:val="99"/>
    <w:rsid w:val="009B211E"/>
    <w:rPr>
      <w:rFonts w:ascii="Arial" w:hAnsi="Arial" w:cs="Arial"/>
      <w:lang w:eastAsia="ar-SA"/>
    </w:rPr>
  </w:style>
  <w:style w:type="paragraph" w:styleId="Vltozat">
    <w:name w:val="Revision"/>
    <w:hidden/>
    <w:uiPriority w:val="99"/>
    <w:semiHidden/>
    <w:rsid w:val="00E4548F"/>
    <w:rPr>
      <w:rFonts w:ascii="Arial" w:hAnsi="Arial" w:cs="Arial"/>
      <w:lang w:eastAsia="ar-SA"/>
    </w:rPr>
  </w:style>
  <w:style w:type="character" w:customStyle="1" w:styleId="JegyzetszvegChar">
    <w:name w:val="Jegyzetszöveg Char"/>
    <w:aliases w:val="Annotationtext Char"/>
    <w:link w:val="Jegyzetszveg"/>
    <w:uiPriority w:val="99"/>
    <w:rsid w:val="00673FD3"/>
    <w:rPr>
      <w:rFonts w:ascii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d2b333405060878e33b01bed2ba3d969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fa019261a54d625b7c333fc00d71046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515BD7-7DE8-4F6F-9769-FB5C959ECF4C}">
  <ds:schemaRefs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purl.org/dc/terms/"/>
    <ds:schemaRef ds:uri="2c325633-5125-4e96-a0a6-9fcd5cfb1c70"/>
    <ds:schemaRef ds:uri="http://purl.org/dc/elements/1.1/"/>
    <ds:schemaRef ds:uri="http://schemas.openxmlformats.org/package/2006/metadata/core-properties"/>
    <ds:schemaRef ds:uri="891cce82-80a3-4f9d-897f-e31b6bedda70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8EC989B-2C65-4E1F-855D-C5FA38BD4A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FF8F3F-9F76-4E47-9171-2D3244BC95F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2495DAD-C0A9-4DBA-A731-E81639D28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2352</Words>
  <Characters>16232</Characters>
  <Application>Microsoft Office Word</Application>
  <DocSecurity>0</DocSecurity>
  <Lines>135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</vt:lpstr>
    </vt:vector>
  </TitlesOfParts>
  <Company>Országos Gyógyszerészeti Intézet</Company>
  <LinksUpToDate>false</LinksUpToDate>
  <CharactersWithSpaces>18547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Tósoky Ica</dc:creator>
  <cp:keywords/>
  <cp:lastModifiedBy>HU OGYI 49.1</cp:lastModifiedBy>
  <cp:revision>4</cp:revision>
  <cp:lastPrinted>2015-08-28T11:55:00Z</cp:lastPrinted>
  <dcterms:created xsi:type="dcterms:W3CDTF">2026-09-14T13:47:00Z</dcterms:created>
  <dcterms:modified xsi:type="dcterms:W3CDTF">2026-09-17T11:30:00Z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